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9CF0CF" w14:textId="77777777" w:rsidR="00F92DB8" w:rsidRDefault="00000000">
      <w:pPr>
        <w:pStyle w:val="Title"/>
      </w:pPr>
      <w:r>
        <w:t>Anureet Sandhu, MBBS, MPH</w:t>
      </w:r>
    </w:p>
    <w:p w14:paraId="40CEF57D" w14:textId="77777777" w:rsidR="00F92DB8" w:rsidRDefault="00000000">
      <w:r>
        <w:t>📍 Indianapolis | 📞 317-531-6026 | 📧 sandhu.anureet7@gmail.com</w:t>
      </w:r>
    </w:p>
    <w:p w14:paraId="5EAC9067" w14:textId="77777777" w:rsidR="00F92DB8" w:rsidRPr="00A714AF" w:rsidRDefault="00000000">
      <w:pPr>
        <w:pStyle w:val="Heading1"/>
        <w:rPr>
          <w:rFonts w:asciiTheme="minorHAnsi" w:hAnsiTheme="minorHAnsi" w:cs="Times New Roman"/>
          <w:sz w:val="22"/>
          <w:szCs w:val="22"/>
        </w:rPr>
      </w:pPr>
      <w:r w:rsidRPr="00A714AF">
        <w:rPr>
          <w:rFonts w:asciiTheme="minorHAnsi" w:hAnsiTheme="minorHAnsi" w:cs="Times New Roman"/>
          <w:sz w:val="22"/>
          <w:szCs w:val="22"/>
        </w:rPr>
        <w:t>PROFILE</w:t>
      </w:r>
    </w:p>
    <w:p w14:paraId="1D2CB103" w14:textId="3D945034" w:rsidR="00F92DB8" w:rsidRPr="00A714AF" w:rsidRDefault="00A9245B" w:rsidP="00A714AF">
      <w:pPr>
        <w:jc w:val="both"/>
        <w:rPr>
          <w:rFonts w:cs="Times New Roman"/>
        </w:rPr>
      </w:pPr>
      <w:r>
        <w:rPr>
          <w:rFonts w:cs="Times New Roman"/>
        </w:rPr>
        <w:t xml:space="preserve">Experienced public health professional and medical graduate with over 3 years of cross-functional expertise in program evaluation, stakeholder engagement, and healthcare service delivery. Demonstrated success in developing consultative relationships with senior stakeholders, creating evaluation frameworks, and managing multiple projects simultaneously. Proficient in Microsoft Excel, PowerPoint, and survey tools such as </w:t>
      </w:r>
      <w:proofErr w:type="spellStart"/>
      <w:r>
        <w:rPr>
          <w:rFonts w:cs="Times New Roman"/>
        </w:rPr>
        <w:t>RedCap</w:t>
      </w:r>
      <w:proofErr w:type="spellEnd"/>
      <w:r>
        <w:rPr>
          <w:rFonts w:cs="Times New Roman"/>
        </w:rPr>
        <w:t xml:space="preserve"> and Qualtrics. Committed to enhancing healthcare access and patient support services through evidence-based strategies and consultative programming design</w:t>
      </w:r>
      <w:r w:rsidR="00000000" w:rsidRPr="00A714AF">
        <w:rPr>
          <w:rFonts w:cs="Times New Roman"/>
        </w:rPr>
        <w:t>.</w:t>
      </w:r>
    </w:p>
    <w:p w14:paraId="568F81A7" w14:textId="77777777" w:rsidR="00F92DB8" w:rsidRPr="00A714AF" w:rsidRDefault="00000000" w:rsidP="00A714AF">
      <w:pPr>
        <w:pStyle w:val="Heading1"/>
        <w:spacing w:before="0"/>
        <w:rPr>
          <w:rFonts w:asciiTheme="minorHAnsi" w:hAnsiTheme="minorHAnsi" w:cs="Times New Roman"/>
          <w:sz w:val="22"/>
          <w:szCs w:val="22"/>
        </w:rPr>
      </w:pPr>
      <w:r w:rsidRPr="00A714AF">
        <w:rPr>
          <w:rFonts w:asciiTheme="minorHAnsi" w:hAnsiTheme="minorHAnsi" w:cs="Times New Roman"/>
          <w:sz w:val="22"/>
          <w:szCs w:val="22"/>
        </w:rPr>
        <w:t>CORE SKILLS</w:t>
      </w:r>
    </w:p>
    <w:p w14:paraId="6384347B" w14:textId="77777777" w:rsidR="00A714AF" w:rsidRPr="00A714AF" w:rsidRDefault="00A714AF" w:rsidP="00A714AF">
      <w:pPr>
        <w:pStyle w:val="NormalWeb"/>
        <w:numPr>
          <w:ilvl w:val="0"/>
          <w:numId w:val="10"/>
        </w:numPr>
        <w:spacing w:before="0" w:beforeAutospacing="0"/>
        <w:rPr>
          <w:rFonts w:asciiTheme="minorHAnsi" w:hAnsiTheme="minorHAnsi"/>
          <w:sz w:val="22"/>
          <w:szCs w:val="22"/>
        </w:rPr>
      </w:pPr>
      <w:r w:rsidRPr="00A714AF">
        <w:rPr>
          <w:rFonts w:asciiTheme="minorHAnsi" w:hAnsiTheme="minorHAnsi"/>
          <w:sz w:val="22"/>
          <w:szCs w:val="22"/>
        </w:rPr>
        <w:t>Program Evaluation &amp; Data Analysis</w:t>
      </w:r>
    </w:p>
    <w:p w14:paraId="23DD5CAA" w14:textId="77777777" w:rsidR="00A714AF" w:rsidRPr="00A714AF" w:rsidRDefault="00A714AF" w:rsidP="00A714AF">
      <w:pPr>
        <w:pStyle w:val="NormalWeb"/>
        <w:numPr>
          <w:ilvl w:val="0"/>
          <w:numId w:val="10"/>
        </w:numPr>
        <w:spacing w:before="0" w:beforeAutospacing="0"/>
        <w:rPr>
          <w:rFonts w:asciiTheme="minorHAnsi" w:hAnsiTheme="minorHAnsi"/>
          <w:sz w:val="22"/>
          <w:szCs w:val="22"/>
        </w:rPr>
      </w:pPr>
      <w:r w:rsidRPr="00A714AF">
        <w:rPr>
          <w:rFonts w:asciiTheme="minorHAnsi" w:hAnsiTheme="minorHAnsi"/>
          <w:sz w:val="22"/>
          <w:szCs w:val="22"/>
        </w:rPr>
        <w:t>MS Excel, PowerPoint, Word, Outlook</w:t>
      </w:r>
    </w:p>
    <w:p w14:paraId="2722D364" w14:textId="77777777" w:rsidR="00A9245B" w:rsidRDefault="00A714AF" w:rsidP="00A714AF">
      <w:pPr>
        <w:pStyle w:val="NormalWeb"/>
        <w:numPr>
          <w:ilvl w:val="0"/>
          <w:numId w:val="10"/>
        </w:numPr>
        <w:spacing w:before="0" w:beforeAutospacing="0"/>
        <w:rPr>
          <w:rFonts w:asciiTheme="minorHAnsi" w:hAnsiTheme="minorHAnsi"/>
          <w:sz w:val="22"/>
          <w:szCs w:val="22"/>
        </w:rPr>
      </w:pPr>
      <w:r w:rsidRPr="00A714AF">
        <w:rPr>
          <w:rFonts w:asciiTheme="minorHAnsi" w:hAnsiTheme="minorHAnsi"/>
          <w:sz w:val="22"/>
          <w:szCs w:val="22"/>
        </w:rPr>
        <w:t xml:space="preserve">Qualtrics, </w:t>
      </w:r>
      <w:proofErr w:type="spellStart"/>
      <w:r w:rsidRPr="00A714AF">
        <w:rPr>
          <w:rFonts w:asciiTheme="minorHAnsi" w:hAnsiTheme="minorHAnsi"/>
          <w:sz w:val="22"/>
          <w:szCs w:val="22"/>
        </w:rPr>
        <w:t>RedCap</w:t>
      </w:r>
      <w:proofErr w:type="spellEnd"/>
      <w:r w:rsidRPr="00A714AF">
        <w:rPr>
          <w:rFonts w:asciiTheme="minorHAnsi" w:hAnsiTheme="minorHAnsi"/>
          <w:sz w:val="22"/>
          <w:szCs w:val="22"/>
        </w:rPr>
        <w:t>, SPSS</w:t>
      </w:r>
      <w:r w:rsidR="00A9245B">
        <w:rPr>
          <w:rFonts w:asciiTheme="minorHAnsi" w:hAnsiTheme="minorHAnsi"/>
          <w:sz w:val="22"/>
          <w:szCs w:val="22"/>
        </w:rPr>
        <w:t xml:space="preserve">, </w:t>
      </w:r>
    </w:p>
    <w:p w14:paraId="7E38A345" w14:textId="006B1575" w:rsidR="00A714AF" w:rsidRPr="00A714AF" w:rsidRDefault="00A9245B" w:rsidP="00A714AF">
      <w:pPr>
        <w:pStyle w:val="NormalWeb"/>
        <w:numPr>
          <w:ilvl w:val="0"/>
          <w:numId w:val="10"/>
        </w:numPr>
        <w:spacing w:before="0" w:beforeAutospacing="0"/>
        <w:rPr>
          <w:rFonts w:asciiTheme="minorHAnsi" w:hAnsiTheme="minorHAnsi"/>
          <w:sz w:val="22"/>
          <w:szCs w:val="22"/>
        </w:rPr>
      </w:pPr>
      <w:r>
        <w:rPr>
          <w:rFonts w:asciiTheme="minorHAnsi" w:hAnsiTheme="minorHAnsi"/>
          <w:sz w:val="22"/>
          <w:szCs w:val="22"/>
        </w:rPr>
        <w:t xml:space="preserve">Learning Tableau </w:t>
      </w:r>
    </w:p>
    <w:p w14:paraId="5DDC9323" w14:textId="77777777" w:rsidR="00A714AF" w:rsidRPr="00A714AF" w:rsidRDefault="00A714AF" w:rsidP="00A714AF">
      <w:pPr>
        <w:pStyle w:val="NormalWeb"/>
        <w:numPr>
          <w:ilvl w:val="0"/>
          <w:numId w:val="10"/>
        </w:numPr>
        <w:spacing w:before="0" w:beforeAutospacing="0"/>
        <w:rPr>
          <w:rFonts w:asciiTheme="minorHAnsi" w:hAnsiTheme="minorHAnsi"/>
          <w:sz w:val="22"/>
          <w:szCs w:val="22"/>
        </w:rPr>
      </w:pPr>
      <w:r w:rsidRPr="00A714AF">
        <w:rPr>
          <w:rFonts w:asciiTheme="minorHAnsi" w:hAnsiTheme="minorHAnsi"/>
          <w:sz w:val="22"/>
          <w:szCs w:val="22"/>
        </w:rPr>
        <w:t>Client Relationship Management</w:t>
      </w:r>
    </w:p>
    <w:p w14:paraId="5B6514F1" w14:textId="77777777" w:rsidR="00A714AF" w:rsidRPr="00A714AF" w:rsidRDefault="00A714AF" w:rsidP="00A714AF">
      <w:pPr>
        <w:pStyle w:val="NormalWeb"/>
        <w:numPr>
          <w:ilvl w:val="0"/>
          <w:numId w:val="10"/>
        </w:numPr>
        <w:spacing w:before="0" w:beforeAutospacing="0"/>
        <w:rPr>
          <w:rFonts w:asciiTheme="minorHAnsi" w:hAnsiTheme="minorHAnsi"/>
          <w:sz w:val="22"/>
          <w:szCs w:val="22"/>
        </w:rPr>
      </w:pPr>
      <w:r w:rsidRPr="00A714AF">
        <w:rPr>
          <w:rFonts w:asciiTheme="minorHAnsi" w:hAnsiTheme="minorHAnsi"/>
          <w:sz w:val="22"/>
          <w:szCs w:val="22"/>
        </w:rPr>
        <w:t>Qualitative &amp; Quantitative Research</w:t>
      </w:r>
    </w:p>
    <w:p w14:paraId="109EA6C2" w14:textId="77777777" w:rsidR="00A714AF" w:rsidRPr="00A714AF" w:rsidRDefault="00A714AF" w:rsidP="00A714AF">
      <w:pPr>
        <w:pStyle w:val="NormalWeb"/>
        <w:numPr>
          <w:ilvl w:val="0"/>
          <w:numId w:val="10"/>
        </w:numPr>
        <w:spacing w:before="0" w:beforeAutospacing="0"/>
        <w:rPr>
          <w:rFonts w:asciiTheme="minorHAnsi" w:hAnsiTheme="minorHAnsi"/>
          <w:sz w:val="22"/>
          <w:szCs w:val="22"/>
        </w:rPr>
      </w:pPr>
      <w:r w:rsidRPr="00A714AF">
        <w:rPr>
          <w:rFonts w:asciiTheme="minorHAnsi" w:hAnsiTheme="minorHAnsi"/>
          <w:sz w:val="22"/>
          <w:szCs w:val="22"/>
        </w:rPr>
        <w:t>Subject Matter Knowledge: Patient Support Services, Public Health, Infection Control</w:t>
      </w:r>
    </w:p>
    <w:p w14:paraId="3EAD1A2B" w14:textId="77777777" w:rsidR="00F92DB8" w:rsidRPr="00A714AF" w:rsidRDefault="00000000">
      <w:pPr>
        <w:pStyle w:val="Heading1"/>
        <w:rPr>
          <w:rFonts w:asciiTheme="minorHAnsi" w:hAnsiTheme="minorHAnsi" w:cs="Times New Roman"/>
          <w:sz w:val="22"/>
          <w:szCs w:val="22"/>
        </w:rPr>
      </w:pPr>
      <w:r w:rsidRPr="00A714AF">
        <w:rPr>
          <w:rFonts w:asciiTheme="minorHAnsi" w:hAnsiTheme="minorHAnsi" w:cs="Times New Roman"/>
          <w:sz w:val="22"/>
          <w:szCs w:val="22"/>
        </w:rPr>
        <w:t>EDUCATION</w:t>
      </w:r>
    </w:p>
    <w:p w14:paraId="11D1AB8E" w14:textId="77777777" w:rsidR="00F92DB8" w:rsidRPr="00A714AF" w:rsidRDefault="00000000">
      <w:pPr>
        <w:rPr>
          <w:rFonts w:cs="Times New Roman"/>
        </w:rPr>
      </w:pPr>
      <w:r w:rsidRPr="00A714AF">
        <w:rPr>
          <w:rFonts w:cs="Times New Roman"/>
          <w:b/>
          <w:bCs/>
        </w:rPr>
        <w:t>Master of Public Health (MPH)</w:t>
      </w:r>
      <w:r w:rsidRPr="00A714AF">
        <w:rPr>
          <w:rFonts w:cs="Times New Roman"/>
        </w:rPr>
        <w:br/>
        <w:t>Purdue University, West Lafayette — Jan 2020 – Dec 2021</w:t>
      </w:r>
      <w:r w:rsidRPr="00A714AF">
        <w:rPr>
          <w:rFonts w:cs="Times New Roman"/>
        </w:rPr>
        <w:br/>
        <w:t>Focus: Epidemiology, Health Policy, Statistics</w:t>
      </w:r>
    </w:p>
    <w:p w14:paraId="33AF2873" w14:textId="77777777" w:rsidR="00F92DB8" w:rsidRPr="00A714AF" w:rsidRDefault="00000000">
      <w:pPr>
        <w:rPr>
          <w:rFonts w:cs="Times New Roman"/>
        </w:rPr>
      </w:pPr>
      <w:r w:rsidRPr="00A714AF">
        <w:rPr>
          <w:rFonts w:cs="Times New Roman"/>
          <w:b/>
          <w:bCs/>
        </w:rPr>
        <w:t>Bachelor of Medicine, Bachelor of Surgery (MBBS)</w:t>
      </w:r>
      <w:r w:rsidRPr="00A714AF">
        <w:rPr>
          <w:rFonts w:cs="Times New Roman"/>
        </w:rPr>
        <w:br/>
        <w:t>Bharati Vidyapeeth University, Pune — Jul 2005 – Jan 2011</w:t>
      </w:r>
    </w:p>
    <w:p w14:paraId="61AF90A7" w14:textId="77777777" w:rsidR="00F92DB8" w:rsidRPr="00A714AF" w:rsidRDefault="00000000">
      <w:pPr>
        <w:pStyle w:val="Heading1"/>
        <w:rPr>
          <w:rFonts w:asciiTheme="minorHAnsi" w:hAnsiTheme="minorHAnsi" w:cs="Times New Roman"/>
          <w:sz w:val="22"/>
          <w:szCs w:val="22"/>
        </w:rPr>
      </w:pPr>
      <w:r w:rsidRPr="00A714AF">
        <w:rPr>
          <w:rFonts w:asciiTheme="minorHAnsi" w:hAnsiTheme="minorHAnsi" w:cs="Times New Roman"/>
          <w:sz w:val="22"/>
          <w:szCs w:val="22"/>
        </w:rPr>
        <w:t>PROFESSIONAL EXPERIENCE</w:t>
      </w:r>
    </w:p>
    <w:p w14:paraId="274D3E72" w14:textId="77777777" w:rsidR="00F92DB8" w:rsidRPr="00A714AF" w:rsidRDefault="00000000" w:rsidP="00A714AF">
      <w:pPr>
        <w:pStyle w:val="ListBullet"/>
        <w:numPr>
          <w:ilvl w:val="0"/>
          <w:numId w:val="0"/>
        </w:numPr>
        <w:ind w:left="360" w:hanging="360"/>
        <w:rPr>
          <w:rFonts w:cs="Times New Roman"/>
        </w:rPr>
      </w:pPr>
      <w:r w:rsidRPr="00A714AF">
        <w:rPr>
          <w:rFonts w:cs="Times New Roman"/>
          <w:b/>
          <w:bCs/>
        </w:rPr>
        <w:t>Program/Data Evaluator</w:t>
      </w:r>
      <w:r w:rsidRPr="00A714AF">
        <w:rPr>
          <w:rFonts w:cs="Times New Roman"/>
        </w:rPr>
        <w:br/>
        <w:t>Indiana Rural Health Association – Indianapolis | Mar 2022 – Present</w:t>
      </w:r>
    </w:p>
    <w:p w14:paraId="596164D8" w14:textId="1147F17E" w:rsidR="00F92DB8" w:rsidRPr="00A714AF" w:rsidRDefault="00000000">
      <w:pPr>
        <w:pStyle w:val="ListBullet2"/>
        <w:rPr>
          <w:rFonts w:cs="Times New Roman"/>
        </w:rPr>
      </w:pPr>
      <w:r w:rsidRPr="00A714AF">
        <w:rPr>
          <w:rFonts w:cs="Times New Roman"/>
        </w:rPr>
        <w:t>Developed evaluation frameworks for grant-funded programs</w:t>
      </w:r>
      <w:r w:rsidR="00A714AF" w:rsidRPr="00A714AF">
        <w:rPr>
          <w:rFonts w:cs="Times New Roman"/>
        </w:rPr>
        <w:t>,</w:t>
      </w:r>
      <w:r w:rsidRPr="00A714AF">
        <w:rPr>
          <w:rFonts w:cs="Times New Roman"/>
        </w:rPr>
        <w:t xml:space="preserve"> including RCORP-MAT and In-Transfer of Care.</w:t>
      </w:r>
    </w:p>
    <w:p w14:paraId="08668C9C" w14:textId="77777777" w:rsidR="00F92DB8" w:rsidRPr="00A714AF" w:rsidRDefault="00000000">
      <w:pPr>
        <w:pStyle w:val="ListBullet2"/>
        <w:rPr>
          <w:rFonts w:cs="Times New Roman"/>
        </w:rPr>
      </w:pPr>
      <w:r w:rsidRPr="00A714AF">
        <w:rPr>
          <w:rFonts w:cs="Times New Roman"/>
        </w:rPr>
        <w:t>Created surveys and performance metrics; analyzed data to generate evaluation reports used by senior leadership.</w:t>
      </w:r>
    </w:p>
    <w:p w14:paraId="612D03DA" w14:textId="7FC42715" w:rsidR="00F92DB8" w:rsidRPr="00A714AF" w:rsidRDefault="00000000">
      <w:pPr>
        <w:pStyle w:val="ListBullet2"/>
        <w:rPr>
          <w:rFonts w:cs="Times New Roman"/>
        </w:rPr>
      </w:pPr>
      <w:r w:rsidRPr="00A714AF">
        <w:rPr>
          <w:rFonts w:cs="Times New Roman"/>
        </w:rPr>
        <w:t>Serve as a consult</w:t>
      </w:r>
      <w:r w:rsidR="00A9245B">
        <w:rPr>
          <w:rFonts w:cs="Times New Roman"/>
        </w:rPr>
        <w:t>ant</w:t>
      </w:r>
      <w:r w:rsidRPr="00A714AF">
        <w:rPr>
          <w:rFonts w:cs="Times New Roman"/>
        </w:rPr>
        <w:t xml:space="preserve"> for </w:t>
      </w:r>
      <w:r w:rsidR="00A9245B">
        <w:rPr>
          <w:rFonts w:cs="Times New Roman"/>
        </w:rPr>
        <w:t xml:space="preserve">the </w:t>
      </w:r>
      <w:r w:rsidRPr="00A714AF">
        <w:rPr>
          <w:rFonts w:cs="Times New Roman"/>
        </w:rPr>
        <w:t>Evaluation &amp; Evidence-Based Practice sections in grant applications.</w:t>
      </w:r>
    </w:p>
    <w:p w14:paraId="16F9B177" w14:textId="77777777" w:rsidR="00F92DB8" w:rsidRPr="00A714AF" w:rsidRDefault="00000000">
      <w:pPr>
        <w:pStyle w:val="ListBullet2"/>
        <w:rPr>
          <w:rFonts w:cs="Times New Roman"/>
        </w:rPr>
      </w:pPr>
      <w:r w:rsidRPr="00A714AF">
        <w:rPr>
          <w:rFonts w:cs="Times New Roman"/>
        </w:rPr>
        <w:t>Cultivated relationships with stakeholders across healthcare, nonprofit, and community sectors.</w:t>
      </w:r>
    </w:p>
    <w:p w14:paraId="0419F1F5" w14:textId="77777777" w:rsidR="00F92DB8" w:rsidRPr="00A714AF" w:rsidRDefault="00000000">
      <w:pPr>
        <w:pStyle w:val="ListBullet2"/>
        <w:rPr>
          <w:rFonts w:cs="Times New Roman"/>
        </w:rPr>
      </w:pPr>
      <w:r w:rsidRPr="00A714AF">
        <w:rPr>
          <w:rFonts w:cs="Times New Roman"/>
        </w:rPr>
        <w:lastRenderedPageBreak/>
        <w:t>Led multi-county data integration and outcome reporting for rural public health initiatives.</w:t>
      </w:r>
    </w:p>
    <w:p w14:paraId="359AF982" w14:textId="019F55BB" w:rsidR="00A714AF" w:rsidRPr="00A714AF" w:rsidRDefault="00000000" w:rsidP="00A714AF">
      <w:pPr>
        <w:pStyle w:val="ListBullet"/>
        <w:numPr>
          <w:ilvl w:val="0"/>
          <w:numId w:val="0"/>
        </w:numPr>
        <w:spacing w:after="0"/>
        <w:ind w:left="360" w:hanging="360"/>
        <w:rPr>
          <w:rFonts w:cs="Times New Roman"/>
        </w:rPr>
      </w:pPr>
      <w:r w:rsidRPr="00A714AF">
        <w:rPr>
          <w:rFonts w:cs="Times New Roman"/>
          <w:b/>
          <w:bCs/>
        </w:rPr>
        <w:t>Graduate Research Assistant</w:t>
      </w:r>
      <w:r w:rsidRPr="00A714AF">
        <w:rPr>
          <w:rFonts w:cs="Times New Roman"/>
        </w:rPr>
        <w:t xml:space="preserve"> – Families Experiencing Homelessness Lab</w:t>
      </w:r>
      <w:r w:rsidRPr="00A714AF">
        <w:rPr>
          <w:rFonts w:cs="Times New Roman"/>
        </w:rPr>
        <w:br/>
        <w:t>Purdue University | Aug 2021 – Dec 2021</w:t>
      </w:r>
    </w:p>
    <w:p w14:paraId="01A0E9C5" w14:textId="77777777" w:rsidR="00F92DB8" w:rsidRPr="00A714AF" w:rsidRDefault="00000000" w:rsidP="00A714AF">
      <w:pPr>
        <w:pStyle w:val="ListBullet2"/>
        <w:spacing w:after="0"/>
        <w:rPr>
          <w:rFonts w:cs="Times New Roman"/>
        </w:rPr>
      </w:pPr>
      <w:r w:rsidRPr="00A714AF">
        <w:rPr>
          <w:rFonts w:cs="Times New Roman"/>
        </w:rPr>
        <w:t>Led qualitative data coding and analysis using NVivo and SPSS.</w:t>
      </w:r>
    </w:p>
    <w:p w14:paraId="1534ECBB" w14:textId="77777777" w:rsidR="00F92DB8" w:rsidRPr="00A714AF" w:rsidRDefault="00000000" w:rsidP="00A714AF">
      <w:pPr>
        <w:pStyle w:val="ListBullet2"/>
        <w:spacing w:after="0"/>
        <w:rPr>
          <w:rFonts w:cs="Times New Roman"/>
        </w:rPr>
      </w:pPr>
      <w:r w:rsidRPr="00A714AF">
        <w:rPr>
          <w:rFonts w:cs="Times New Roman"/>
        </w:rPr>
        <w:t>Developed consultative research protocols with academic teams.</w:t>
      </w:r>
    </w:p>
    <w:p w14:paraId="2A6A8453" w14:textId="77777777" w:rsidR="00F92DB8" w:rsidRPr="00A714AF" w:rsidRDefault="00000000" w:rsidP="00A714AF">
      <w:pPr>
        <w:pStyle w:val="ListBullet"/>
        <w:numPr>
          <w:ilvl w:val="0"/>
          <w:numId w:val="0"/>
        </w:numPr>
        <w:spacing w:after="0"/>
        <w:ind w:left="360" w:hanging="360"/>
        <w:rPr>
          <w:rFonts w:cs="Times New Roman"/>
        </w:rPr>
      </w:pPr>
      <w:r w:rsidRPr="00A714AF">
        <w:rPr>
          <w:rFonts w:cs="Times New Roman"/>
          <w:b/>
          <w:bCs/>
        </w:rPr>
        <w:t>Infection Prevention Intern</w:t>
      </w:r>
      <w:r w:rsidRPr="00A714AF">
        <w:rPr>
          <w:rFonts w:cs="Times New Roman"/>
        </w:rPr>
        <w:br/>
        <w:t>Franciscan Health, Lafayette | Jun 2021 – Aug 2021</w:t>
      </w:r>
    </w:p>
    <w:p w14:paraId="53632095" w14:textId="77777777" w:rsidR="00F92DB8" w:rsidRPr="00A714AF" w:rsidRDefault="00000000" w:rsidP="00A714AF">
      <w:pPr>
        <w:pStyle w:val="ListBullet2"/>
        <w:spacing w:after="0"/>
        <w:rPr>
          <w:rFonts w:cs="Times New Roman"/>
        </w:rPr>
      </w:pPr>
      <w:r w:rsidRPr="00A714AF">
        <w:rPr>
          <w:rFonts w:cs="Times New Roman"/>
        </w:rPr>
        <w:t>Implemented and monitored infection prevention protocols across clinical units.</w:t>
      </w:r>
    </w:p>
    <w:p w14:paraId="1CE5CDB5" w14:textId="77777777" w:rsidR="00F92DB8" w:rsidRPr="00A714AF" w:rsidRDefault="00000000" w:rsidP="00A714AF">
      <w:pPr>
        <w:pStyle w:val="ListBullet2"/>
        <w:spacing w:after="0"/>
        <w:rPr>
          <w:rFonts w:cs="Times New Roman"/>
        </w:rPr>
      </w:pPr>
      <w:r w:rsidRPr="00A714AF">
        <w:rPr>
          <w:rFonts w:cs="Times New Roman"/>
        </w:rPr>
        <w:t>Delivered compliance education to staff and assessed risks to improve safety.</w:t>
      </w:r>
    </w:p>
    <w:p w14:paraId="3711652E" w14:textId="77777777" w:rsidR="00F92DB8" w:rsidRPr="00A714AF" w:rsidRDefault="00000000" w:rsidP="00A714AF">
      <w:pPr>
        <w:pStyle w:val="ListBullet"/>
        <w:numPr>
          <w:ilvl w:val="0"/>
          <w:numId w:val="0"/>
        </w:numPr>
        <w:spacing w:after="0"/>
        <w:ind w:left="360" w:hanging="360"/>
        <w:rPr>
          <w:rFonts w:cs="Times New Roman"/>
        </w:rPr>
      </w:pPr>
      <w:r w:rsidRPr="00A714AF">
        <w:rPr>
          <w:rFonts w:cs="Times New Roman"/>
          <w:b/>
          <w:bCs/>
        </w:rPr>
        <w:t>Community Health Improvement Intern</w:t>
      </w:r>
      <w:r w:rsidRPr="00A714AF">
        <w:rPr>
          <w:rFonts w:cs="Times New Roman"/>
        </w:rPr>
        <w:br/>
        <w:t>Franciscan Health, Lafayette | May 2021 – Aug 2021</w:t>
      </w:r>
    </w:p>
    <w:p w14:paraId="31637A0B" w14:textId="77777777" w:rsidR="00F92DB8" w:rsidRPr="00A714AF" w:rsidRDefault="00000000" w:rsidP="00A714AF">
      <w:pPr>
        <w:pStyle w:val="ListBullet2"/>
        <w:spacing w:after="0"/>
        <w:rPr>
          <w:rFonts w:cs="Times New Roman"/>
        </w:rPr>
      </w:pPr>
      <w:r w:rsidRPr="00A714AF">
        <w:rPr>
          <w:rFonts w:cs="Times New Roman"/>
        </w:rPr>
        <w:t>Collaborated on maternal and infant mortality analysis using EPIC Slicer Dicer.</w:t>
      </w:r>
    </w:p>
    <w:p w14:paraId="504DB3CA" w14:textId="77777777" w:rsidR="00F92DB8" w:rsidRPr="00A714AF" w:rsidRDefault="00000000" w:rsidP="00A714AF">
      <w:pPr>
        <w:pStyle w:val="ListBullet2"/>
        <w:spacing w:after="0"/>
        <w:rPr>
          <w:rFonts w:cs="Times New Roman"/>
        </w:rPr>
      </w:pPr>
      <w:r w:rsidRPr="00A714AF">
        <w:rPr>
          <w:rFonts w:cs="Times New Roman"/>
        </w:rPr>
        <w:t>Supported evaluation of community needs and led data-driven strategy meetings.</w:t>
      </w:r>
    </w:p>
    <w:p w14:paraId="4FF72446" w14:textId="7DF1D966" w:rsidR="00F92DB8" w:rsidRPr="00A714AF" w:rsidRDefault="00A714AF" w:rsidP="00A714AF">
      <w:pPr>
        <w:pStyle w:val="ListBullet"/>
        <w:numPr>
          <w:ilvl w:val="0"/>
          <w:numId w:val="0"/>
        </w:numPr>
        <w:spacing w:after="0"/>
        <w:ind w:left="360" w:hanging="360"/>
        <w:rPr>
          <w:rFonts w:cs="Times New Roman"/>
        </w:rPr>
      </w:pPr>
      <w:r w:rsidRPr="00A714AF">
        <w:rPr>
          <w:rFonts w:cs="Times New Roman"/>
          <w:b/>
          <w:bCs/>
        </w:rPr>
        <w:t>Physician Assistant</w:t>
      </w:r>
      <w:r w:rsidRPr="00A714AF">
        <w:rPr>
          <w:rFonts w:cs="Times New Roman"/>
        </w:rPr>
        <w:t xml:space="preserve"> </w:t>
      </w:r>
      <w:r w:rsidRPr="00A714AF">
        <w:rPr>
          <w:rFonts w:cs="Times New Roman"/>
        </w:rPr>
        <w:br/>
        <w:t>Various Clinics, Ontario, Canada | 2017 – 2019</w:t>
      </w:r>
    </w:p>
    <w:p w14:paraId="57376DBE" w14:textId="77777777" w:rsidR="00F92DB8" w:rsidRPr="00A714AF" w:rsidRDefault="00000000" w:rsidP="00A714AF">
      <w:pPr>
        <w:pStyle w:val="ListBullet2"/>
        <w:spacing w:after="0"/>
        <w:rPr>
          <w:rFonts w:cs="Times New Roman"/>
        </w:rPr>
      </w:pPr>
      <w:r w:rsidRPr="00A714AF">
        <w:rPr>
          <w:rFonts w:cs="Times New Roman"/>
        </w:rPr>
        <w:t>Supported patient intake, diagnostic scheduling, and EMR documentation.</w:t>
      </w:r>
    </w:p>
    <w:p w14:paraId="0479E379" w14:textId="77777777" w:rsidR="00F92DB8" w:rsidRPr="00A714AF" w:rsidRDefault="00000000" w:rsidP="00A714AF">
      <w:pPr>
        <w:pStyle w:val="ListBullet2"/>
        <w:spacing w:after="0"/>
        <w:rPr>
          <w:rFonts w:cs="Times New Roman"/>
          <w:b/>
          <w:bCs/>
        </w:rPr>
      </w:pPr>
      <w:r w:rsidRPr="00A714AF">
        <w:rPr>
          <w:rFonts w:cs="Times New Roman"/>
        </w:rPr>
        <w:t>Communicated with patients regarding treatment processes and coordinated follow-up.</w:t>
      </w:r>
    </w:p>
    <w:p w14:paraId="53185D71" w14:textId="77777777" w:rsidR="00F92DB8" w:rsidRPr="00A714AF" w:rsidRDefault="00000000" w:rsidP="00A714AF">
      <w:pPr>
        <w:pStyle w:val="ListBullet"/>
        <w:numPr>
          <w:ilvl w:val="0"/>
          <w:numId w:val="0"/>
        </w:numPr>
        <w:ind w:left="360" w:hanging="360"/>
        <w:rPr>
          <w:rFonts w:cs="Times New Roman"/>
        </w:rPr>
      </w:pPr>
      <w:r w:rsidRPr="00A714AF">
        <w:rPr>
          <w:rFonts w:cs="Times New Roman"/>
          <w:b/>
          <w:bCs/>
        </w:rPr>
        <w:t>Family Medicine Physician</w:t>
      </w:r>
      <w:r w:rsidRPr="00A714AF">
        <w:rPr>
          <w:rFonts w:cs="Times New Roman"/>
        </w:rPr>
        <w:br/>
        <w:t>Dashmesh Hospital, India | Mar 2014 – Dec 2016</w:t>
      </w:r>
    </w:p>
    <w:p w14:paraId="68C592A3" w14:textId="77777777" w:rsidR="00F92DB8" w:rsidRPr="00A714AF" w:rsidRDefault="00000000">
      <w:pPr>
        <w:pStyle w:val="ListBullet2"/>
        <w:rPr>
          <w:rFonts w:cs="Times New Roman"/>
        </w:rPr>
      </w:pPr>
      <w:r w:rsidRPr="00A714AF">
        <w:rPr>
          <w:rFonts w:cs="Times New Roman"/>
        </w:rPr>
        <w:t>Delivered direct patient care; coordinated diagnostics and treatment planning.</w:t>
      </w:r>
    </w:p>
    <w:p w14:paraId="7E976834" w14:textId="77777777" w:rsidR="00F92DB8" w:rsidRPr="00A714AF" w:rsidRDefault="00000000">
      <w:pPr>
        <w:pStyle w:val="ListBullet2"/>
        <w:rPr>
          <w:rFonts w:cs="Times New Roman"/>
        </w:rPr>
      </w:pPr>
      <w:r w:rsidRPr="00A714AF">
        <w:rPr>
          <w:rFonts w:cs="Times New Roman"/>
        </w:rPr>
        <w:t>Oversaw frontline patient education and managed a busy outpatient practice.</w:t>
      </w:r>
    </w:p>
    <w:p w14:paraId="11858FCD" w14:textId="77777777" w:rsidR="00F92DB8" w:rsidRPr="00A714AF" w:rsidRDefault="00000000">
      <w:pPr>
        <w:pStyle w:val="Heading1"/>
        <w:rPr>
          <w:rFonts w:asciiTheme="minorHAnsi" w:hAnsiTheme="minorHAnsi" w:cs="Times New Roman"/>
          <w:sz w:val="22"/>
          <w:szCs w:val="22"/>
        </w:rPr>
      </w:pPr>
      <w:r w:rsidRPr="00A714AF">
        <w:rPr>
          <w:rFonts w:asciiTheme="minorHAnsi" w:hAnsiTheme="minorHAnsi" w:cs="Times New Roman"/>
          <w:sz w:val="22"/>
          <w:szCs w:val="22"/>
        </w:rPr>
        <w:t>CERTIFICATIONS</w:t>
      </w:r>
    </w:p>
    <w:p w14:paraId="4BEA5728" w14:textId="77777777" w:rsidR="00F92DB8" w:rsidRPr="00A714AF" w:rsidRDefault="00000000">
      <w:pPr>
        <w:pStyle w:val="ListBullet"/>
        <w:rPr>
          <w:rFonts w:cs="Times New Roman"/>
        </w:rPr>
      </w:pPr>
      <w:r w:rsidRPr="00A714AF">
        <w:rPr>
          <w:rFonts w:cs="Times New Roman"/>
        </w:rPr>
        <w:t>Blood-Borne Pathogens &amp; Infection Control – Occupational Safety &amp; Health (2022 – Present)</w:t>
      </w:r>
    </w:p>
    <w:p w14:paraId="781E6F65" w14:textId="77777777" w:rsidR="00F92DB8" w:rsidRPr="00A714AF" w:rsidRDefault="00000000">
      <w:pPr>
        <w:pStyle w:val="ListBullet"/>
        <w:rPr>
          <w:rFonts w:cs="Times New Roman"/>
        </w:rPr>
      </w:pPr>
      <w:r w:rsidRPr="00A714AF">
        <w:rPr>
          <w:rFonts w:cs="Times New Roman"/>
        </w:rPr>
        <w:t>CITI Certification – Responsible Conduct of Research &amp; Social Behavioral Research (2021 – Present)</w:t>
      </w:r>
    </w:p>
    <w:p w14:paraId="42A47C0A" w14:textId="77777777" w:rsidR="00F92DB8" w:rsidRPr="00A714AF" w:rsidRDefault="00000000">
      <w:pPr>
        <w:pStyle w:val="ListBullet"/>
        <w:rPr>
          <w:rFonts w:cs="Times New Roman"/>
        </w:rPr>
      </w:pPr>
      <w:r w:rsidRPr="00A714AF">
        <w:rPr>
          <w:rFonts w:cs="Times New Roman"/>
        </w:rPr>
        <w:t>The Data Science of Healthcare, Medicine, and Public Health (Coursera – 2023)</w:t>
      </w:r>
    </w:p>
    <w:p w14:paraId="3B375956" w14:textId="77777777" w:rsidR="00F92DB8" w:rsidRPr="00A714AF" w:rsidRDefault="00000000">
      <w:pPr>
        <w:pStyle w:val="ListBullet"/>
        <w:rPr>
          <w:rFonts w:cs="Times New Roman"/>
        </w:rPr>
      </w:pPr>
      <w:r w:rsidRPr="00A714AF">
        <w:rPr>
          <w:rFonts w:cs="Times New Roman"/>
        </w:rPr>
        <w:t>Data Management for Clinical Research (Coursera – 2023)</w:t>
      </w:r>
    </w:p>
    <w:p w14:paraId="556AF994" w14:textId="77777777" w:rsidR="00F92DB8" w:rsidRPr="00A714AF" w:rsidRDefault="00000000">
      <w:pPr>
        <w:pStyle w:val="Heading1"/>
        <w:rPr>
          <w:rFonts w:asciiTheme="minorHAnsi" w:hAnsiTheme="minorHAnsi" w:cs="Times New Roman"/>
          <w:sz w:val="22"/>
          <w:szCs w:val="22"/>
        </w:rPr>
      </w:pPr>
      <w:r w:rsidRPr="00A714AF">
        <w:rPr>
          <w:rFonts w:asciiTheme="minorHAnsi" w:hAnsiTheme="minorHAnsi" w:cs="Times New Roman"/>
          <w:sz w:val="22"/>
          <w:szCs w:val="22"/>
        </w:rPr>
        <w:t>LANGUAGES</w:t>
      </w:r>
    </w:p>
    <w:p w14:paraId="03F58B98" w14:textId="77777777" w:rsidR="00F92DB8" w:rsidRPr="00A714AF" w:rsidRDefault="00000000">
      <w:pPr>
        <w:pStyle w:val="ListBullet"/>
        <w:rPr>
          <w:rFonts w:cs="Times New Roman"/>
        </w:rPr>
      </w:pPr>
      <w:r w:rsidRPr="00A714AF">
        <w:rPr>
          <w:rFonts w:cs="Times New Roman"/>
        </w:rPr>
        <w:t>English – Fluent</w:t>
      </w:r>
    </w:p>
    <w:p w14:paraId="7DF8FE1D" w14:textId="77777777" w:rsidR="00F92DB8" w:rsidRPr="00A714AF" w:rsidRDefault="00000000">
      <w:pPr>
        <w:pStyle w:val="ListBullet"/>
        <w:rPr>
          <w:rFonts w:cs="Times New Roman"/>
        </w:rPr>
      </w:pPr>
      <w:r w:rsidRPr="00A714AF">
        <w:rPr>
          <w:rFonts w:cs="Times New Roman"/>
        </w:rPr>
        <w:t>Punjabi – Native</w:t>
      </w:r>
    </w:p>
    <w:p w14:paraId="54398BB4" w14:textId="77777777" w:rsidR="00F92DB8" w:rsidRPr="00A714AF" w:rsidRDefault="00000000">
      <w:pPr>
        <w:pStyle w:val="ListBullet"/>
        <w:rPr>
          <w:rFonts w:cs="Times New Roman"/>
        </w:rPr>
      </w:pPr>
      <w:r w:rsidRPr="00A714AF">
        <w:rPr>
          <w:rFonts w:cs="Times New Roman"/>
        </w:rPr>
        <w:t>Hindi – Proficient</w:t>
      </w:r>
    </w:p>
    <w:sectPr w:rsidR="00F92DB8" w:rsidRPr="00A714A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3F3050"/>
    <w:multiLevelType w:val="multilevel"/>
    <w:tmpl w:val="4EAC7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7171772">
    <w:abstractNumId w:val="8"/>
  </w:num>
  <w:num w:numId="2" w16cid:durableId="218982949">
    <w:abstractNumId w:val="6"/>
  </w:num>
  <w:num w:numId="3" w16cid:durableId="131752222">
    <w:abstractNumId w:val="5"/>
  </w:num>
  <w:num w:numId="4" w16cid:durableId="1250432363">
    <w:abstractNumId w:val="4"/>
  </w:num>
  <w:num w:numId="5" w16cid:durableId="1870029669">
    <w:abstractNumId w:val="7"/>
  </w:num>
  <w:num w:numId="6" w16cid:durableId="1589195196">
    <w:abstractNumId w:val="3"/>
  </w:num>
  <w:num w:numId="7" w16cid:durableId="112408009">
    <w:abstractNumId w:val="2"/>
  </w:num>
  <w:num w:numId="8" w16cid:durableId="1960453578">
    <w:abstractNumId w:val="1"/>
  </w:num>
  <w:num w:numId="9" w16cid:durableId="1042096597">
    <w:abstractNumId w:val="0"/>
  </w:num>
  <w:num w:numId="10" w16cid:durableId="182958847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01C5"/>
    <w:rsid w:val="0029639D"/>
    <w:rsid w:val="00326F90"/>
    <w:rsid w:val="00943D8D"/>
    <w:rsid w:val="00A714AF"/>
    <w:rsid w:val="00A9245B"/>
    <w:rsid w:val="00AA1D8D"/>
    <w:rsid w:val="00B47730"/>
    <w:rsid w:val="00CB0664"/>
    <w:rsid w:val="00F92DB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139279"/>
  <w14:defaultImageDpi w14:val="300"/>
  <w15:docId w15:val="{C6B76572-23BF-B34E-B11B-515124D663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A714A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027297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Pages>
  <Words>508</Words>
  <Characters>2898</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Anureet Sandhu</cp:lastModifiedBy>
  <cp:revision>3</cp:revision>
  <dcterms:created xsi:type="dcterms:W3CDTF">2013-12-23T23:15:00Z</dcterms:created>
  <dcterms:modified xsi:type="dcterms:W3CDTF">2025-06-12T14:49:00Z</dcterms:modified>
  <cp:category/>
</cp:coreProperties>
</file>