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7A44" w14:textId="079022E8" w:rsidR="00D22D0B" w:rsidRPr="00435A52" w:rsidRDefault="00D22D0B" w:rsidP="0006414F">
      <w:pPr>
        <w:spacing w:after="0" w:line="240" w:lineRule="auto"/>
        <w:jc w:val="both"/>
        <w:rPr>
          <w:rFonts w:ascii="Cambria" w:hAnsi="Cambria"/>
          <w:b/>
          <w:bCs/>
          <w:sz w:val="28"/>
          <w:szCs w:val="20"/>
        </w:rPr>
      </w:pPr>
      <w:proofErr w:type="spellStart"/>
      <w:r w:rsidRPr="00435A52">
        <w:rPr>
          <w:rFonts w:ascii="Cambria" w:hAnsi="Cambria"/>
          <w:b/>
          <w:bCs/>
          <w:sz w:val="28"/>
          <w:szCs w:val="20"/>
        </w:rPr>
        <w:t>Ashritha</w:t>
      </w:r>
      <w:r w:rsidR="00EB65F8">
        <w:rPr>
          <w:rFonts w:ascii="Cambria" w:hAnsi="Cambria"/>
          <w:b/>
          <w:bCs/>
          <w:sz w:val="28"/>
          <w:szCs w:val="20"/>
        </w:rPr>
        <w:t>.R</w:t>
      </w:r>
      <w:proofErr w:type="spellEnd"/>
    </w:p>
    <w:p w14:paraId="77A377F8" w14:textId="557C0C9C" w:rsidR="00D22D0B" w:rsidRPr="00435A52" w:rsidRDefault="004A0634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Data Analyst</w:t>
      </w:r>
      <w:r w:rsidR="0006414F" w:rsidRPr="00435A52">
        <w:rPr>
          <w:rFonts w:ascii="Cambria" w:hAnsi="Cambria"/>
          <w:b/>
          <w:bCs/>
          <w:sz w:val="20"/>
          <w:szCs w:val="20"/>
        </w:rPr>
        <w:t xml:space="preserve"> </w:t>
      </w:r>
    </w:p>
    <w:p w14:paraId="3CB10D78" w14:textId="59D5FD90" w:rsidR="004A0634" w:rsidRPr="00435A52" w:rsidRDefault="0006414F" w:rsidP="00435A52">
      <w:pPr>
        <w:pBdr>
          <w:bottom w:val="single" w:sz="4" w:space="1" w:color="auto"/>
        </w:pBd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Email:</w:t>
      </w:r>
      <w:r w:rsidR="00BB280A" w:rsidRPr="00BB280A">
        <w:t xml:space="preserve"> </w:t>
      </w:r>
      <w:r w:rsidR="00BB280A" w:rsidRPr="00BB280A">
        <w:rPr>
          <w:rFonts w:ascii="Cambria" w:hAnsi="Cambria"/>
          <w:b/>
          <w:bCs/>
          <w:sz w:val="20"/>
          <w:szCs w:val="20"/>
        </w:rPr>
        <w:t>ashim.rm.2743@gmail.com</w:t>
      </w:r>
      <w:r w:rsidR="0063690B" w:rsidRPr="0063690B">
        <w:rPr>
          <w:rFonts w:ascii="Arial" w:hAnsi="Arial" w:cs="Arial"/>
          <w:color w:val="000000"/>
          <w:sz w:val="20"/>
          <w:szCs w:val="20"/>
        </w:rPr>
        <w:t xml:space="preserve"> </w:t>
      </w:r>
      <w:r w:rsidRPr="00435A52">
        <w:rPr>
          <w:rFonts w:ascii="Cambria" w:hAnsi="Cambria"/>
          <w:b/>
          <w:bCs/>
          <w:sz w:val="20"/>
          <w:szCs w:val="20"/>
        </w:rPr>
        <w:t>| Ph #:</w:t>
      </w:r>
      <w:r w:rsidR="00BB280A" w:rsidRPr="00BB280A">
        <w:t xml:space="preserve"> </w:t>
      </w:r>
      <w:r w:rsidR="00BB280A" w:rsidRPr="00BB280A">
        <w:rPr>
          <w:rFonts w:ascii="Cambria" w:hAnsi="Cambria"/>
          <w:b/>
          <w:bCs/>
          <w:sz w:val="20"/>
          <w:szCs w:val="20"/>
        </w:rPr>
        <w:t>(571) 491-8499 </w:t>
      </w:r>
      <w:r w:rsidRPr="00435A52">
        <w:rPr>
          <w:rFonts w:ascii="Cambria" w:hAnsi="Cambria"/>
          <w:b/>
          <w:bCs/>
          <w:sz w:val="20"/>
          <w:szCs w:val="20"/>
        </w:rPr>
        <w:t xml:space="preserve"> </w:t>
      </w:r>
    </w:p>
    <w:p w14:paraId="548AE792" w14:textId="77777777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6F5E849E" w14:textId="3C7B2653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Summary</w:t>
      </w:r>
      <w:r w:rsidR="0006414F" w:rsidRPr="00435A52">
        <w:rPr>
          <w:rFonts w:ascii="Cambria" w:hAnsi="Cambria"/>
          <w:b/>
          <w:bCs/>
          <w:sz w:val="20"/>
          <w:szCs w:val="20"/>
        </w:rPr>
        <w:t>:</w:t>
      </w:r>
    </w:p>
    <w:p w14:paraId="67302152" w14:textId="77777777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18128668" w14:textId="10493302" w:rsidR="004A0634" w:rsidRPr="00435A52" w:rsidRDefault="00DE5453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5</w:t>
      </w:r>
      <w:r w:rsidR="00D22D0B" w:rsidRPr="00435A52">
        <w:rPr>
          <w:rFonts w:ascii="Cambria" w:hAnsi="Cambria"/>
          <w:b/>
          <w:bCs/>
          <w:sz w:val="20"/>
          <w:szCs w:val="20"/>
        </w:rPr>
        <w:t>+</w:t>
      </w:r>
      <w:r w:rsidR="004A0634" w:rsidRPr="00435A52">
        <w:rPr>
          <w:rFonts w:ascii="Cambria" w:hAnsi="Cambria"/>
          <w:b/>
          <w:bCs/>
          <w:sz w:val="20"/>
          <w:szCs w:val="20"/>
        </w:rPr>
        <w:t xml:space="preserve"> years</w:t>
      </w:r>
      <w:r w:rsidR="004A0634" w:rsidRPr="00435A52">
        <w:rPr>
          <w:rFonts w:ascii="Cambria" w:hAnsi="Cambria"/>
          <w:sz w:val="20"/>
          <w:szCs w:val="20"/>
        </w:rPr>
        <w:t xml:space="preserve"> of diverse experience in </w:t>
      </w:r>
      <w:r w:rsidR="004A0634" w:rsidRPr="00435A52">
        <w:rPr>
          <w:rFonts w:ascii="Cambria" w:hAnsi="Cambria"/>
          <w:b/>
          <w:bCs/>
          <w:sz w:val="20"/>
          <w:szCs w:val="20"/>
        </w:rPr>
        <w:t>Data Analysis</w:t>
      </w:r>
      <w:r w:rsidR="004A0634" w:rsidRPr="00435A52">
        <w:rPr>
          <w:rFonts w:ascii="Cambria" w:hAnsi="Cambria"/>
          <w:sz w:val="20"/>
          <w:szCs w:val="20"/>
        </w:rPr>
        <w:t xml:space="preserve"> specializing in data-driven decision-making and process optimization.</w:t>
      </w:r>
    </w:p>
    <w:p w14:paraId="33D1FA7A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Skilled in building </w:t>
      </w:r>
      <w:r w:rsidRPr="00435A52">
        <w:rPr>
          <w:rFonts w:ascii="Cambria" w:hAnsi="Cambria"/>
          <w:b/>
          <w:bCs/>
          <w:sz w:val="20"/>
          <w:szCs w:val="20"/>
        </w:rPr>
        <w:t>enterprise-grade data models</w:t>
      </w:r>
      <w:r w:rsidRPr="00435A52">
        <w:rPr>
          <w:rFonts w:ascii="Cambria" w:hAnsi="Cambria"/>
          <w:sz w:val="20"/>
          <w:szCs w:val="20"/>
        </w:rPr>
        <w:t xml:space="preserve"> using </w:t>
      </w:r>
      <w:r w:rsidRPr="00435A52">
        <w:rPr>
          <w:rFonts w:ascii="Cambria" w:hAnsi="Cambria"/>
          <w:b/>
          <w:bCs/>
          <w:sz w:val="20"/>
          <w:szCs w:val="20"/>
        </w:rPr>
        <w:t>Star Schema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Snowflake</w:t>
      </w:r>
      <w:r w:rsidRPr="00435A52">
        <w:rPr>
          <w:rFonts w:ascii="Cambria" w:hAnsi="Cambria"/>
          <w:sz w:val="20"/>
          <w:szCs w:val="20"/>
        </w:rPr>
        <w:t xml:space="preserve"> architectures, enabling efficient querying and robust analytics.</w:t>
      </w:r>
    </w:p>
    <w:p w14:paraId="50BDD07A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Hands-on experience in integrating data from </w:t>
      </w:r>
      <w:r w:rsidRPr="00435A52">
        <w:rPr>
          <w:rFonts w:ascii="Cambria" w:hAnsi="Cambria"/>
          <w:b/>
          <w:bCs/>
          <w:sz w:val="20"/>
          <w:szCs w:val="20"/>
        </w:rPr>
        <w:t>Snowflake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SQL Server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PostgreSQL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Azure Synapse</w:t>
      </w:r>
      <w:r w:rsidRPr="00435A52">
        <w:rPr>
          <w:rFonts w:ascii="Cambria" w:hAnsi="Cambria"/>
          <w:sz w:val="20"/>
          <w:szCs w:val="20"/>
        </w:rPr>
        <w:t xml:space="preserve">, and </w:t>
      </w:r>
      <w:proofErr w:type="spellStart"/>
      <w:r w:rsidRPr="00435A52">
        <w:rPr>
          <w:rFonts w:ascii="Cambria" w:hAnsi="Cambria"/>
          <w:b/>
          <w:bCs/>
          <w:sz w:val="20"/>
          <w:szCs w:val="20"/>
        </w:rPr>
        <w:t>BigQuery</w:t>
      </w:r>
      <w:proofErr w:type="spellEnd"/>
      <w:r w:rsidRPr="00435A52">
        <w:rPr>
          <w:rFonts w:ascii="Cambria" w:hAnsi="Cambria"/>
          <w:sz w:val="20"/>
          <w:szCs w:val="20"/>
        </w:rPr>
        <w:t>, ensuring seamless data ingestion and real-time analytics.</w:t>
      </w:r>
    </w:p>
    <w:p w14:paraId="0BAE933E" w14:textId="77777777" w:rsidR="00191DB3" w:rsidRPr="00435A52" w:rsidRDefault="00191DB3" w:rsidP="00191DB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Proficient in migrating legacy </w:t>
      </w:r>
      <w:r w:rsidRPr="00435A52">
        <w:rPr>
          <w:rFonts w:ascii="Cambria" w:hAnsi="Cambria"/>
          <w:b/>
          <w:bCs/>
          <w:sz w:val="20"/>
          <w:szCs w:val="20"/>
        </w:rPr>
        <w:t>Tableau</w:t>
      </w:r>
      <w:r w:rsidRPr="00435A52">
        <w:rPr>
          <w:rFonts w:ascii="Cambria" w:hAnsi="Cambria"/>
          <w:sz w:val="20"/>
          <w:szCs w:val="20"/>
        </w:rPr>
        <w:t xml:space="preserve"> dashboards to </w:t>
      </w:r>
      <w:r w:rsidRPr="00435A52">
        <w:rPr>
          <w:rFonts w:ascii="Cambria" w:hAnsi="Cambria"/>
          <w:b/>
          <w:bCs/>
          <w:sz w:val="20"/>
          <w:szCs w:val="20"/>
        </w:rPr>
        <w:t>Power BI</w:t>
      </w:r>
      <w:r w:rsidRPr="00435A52">
        <w:rPr>
          <w:rFonts w:ascii="Cambria" w:hAnsi="Cambria"/>
          <w:sz w:val="20"/>
          <w:szCs w:val="20"/>
        </w:rPr>
        <w:t>, improving scalability, interactivity, and reducing overall maintenance costs.</w:t>
      </w:r>
    </w:p>
    <w:p w14:paraId="4F877837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Extensive use of </w:t>
      </w:r>
      <w:r w:rsidRPr="00435A52">
        <w:rPr>
          <w:rFonts w:ascii="Cambria" w:hAnsi="Cambria"/>
          <w:b/>
          <w:bCs/>
          <w:sz w:val="20"/>
          <w:szCs w:val="20"/>
        </w:rPr>
        <w:t>Power BI Service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Power Automate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Azure Logic Apps</w:t>
      </w:r>
      <w:r w:rsidRPr="00435A52">
        <w:rPr>
          <w:rFonts w:ascii="Cambria" w:hAnsi="Cambria"/>
          <w:sz w:val="20"/>
          <w:szCs w:val="20"/>
        </w:rPr>
        <w:t xml:space="preserve"> for automating workflows, report scheduling, and data refreshes, reducing manual effort.</w:t>
      </w:r>
    </w:p>
    <w:p w14:paraId="1B1BC1F4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Proficient in applying </w:t>
      </w:r>
      <w:r w:rsidRPr="00435A52">
        <w:rPr>
          <w:rFonts w:ascii="Cambria" w:hAnsi="Cambria"/>
          <w:b/>
          <w:bCs/>
          <w:sz w:val="20"/>
          <w:szCs w:val="20"/>
        </w:rPr>
        <w:t>Row-Level Security (RLS)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Object-Level Security (OLS)</w:t>
      </w:r>
      <w:r w:rsidRPr="00435A52">
        <w:rPr>
          <w:rFonts w:ascii="Cambria" w:hAnsi="Cambria"/>
          <w:sz w:val="20"/>
          <w:szCs w:val="20"/>
        </w:rPr>
        <w:t xml:space="preserve"> to safeguard sensitive data and comply with data governance standards.</w:t>
      </w:r>
    </w:p>
    <w:p w14:paraId="5F4D8BC5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Skilled in building </w:t>
      </w:r>
      <w:r w:rsidRPr="00435A52">
        <w:rPr>
          <w:rFonts w:ascii="Cambria" w:hAnsi="Cambria"/>
          <w:b/>
          <w:bCs/>
          <w:sz w:val="20"/>
          <w:szCs w:val="20"/>
        </w:rPr>
        <w:t>self-service BI environments</w:t>
      </w:r>
      <w:r w:rsidRPr="00435A52">
        <w:rPr>
          <w:rFonts w:ascii="Cambria" w:hAnsi="Cambria"/>
          <w:sz w:val="20"/>
          <w:szCs w:val="20"/>
        </w:rPr>
        <w:t>, creating data dictionaries, and standardizing reporting structures to promote data democratization across organizations.</w:t>
      </w:r>
    </w:p>
    <w:p w14:paraId="3CF7EE71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Comprehensive understanding of </w:t>
      </w:r>
      <w:r w:rsidRPr="00435A52">
        <w:rPr>
          <w:rFonts w:ascii="Cambria" w:hAnsi="Cambria"/>
          <w:b/>
          <w:bCs/>
          <w:sz w:val="20"/>
          <w:szCs w:val="20"/>
        </w:rPr>
        <w:t>Agile methodologies</w:t>
      </w:r>
      <w:r w:rsidRPr="00435A52">
        <w:rPr>
          <w:rFonts w:ascii="Cambria" w:hAnsi="Cambria"/>
          <w:sz w:val="20"/>
          <w:szCs w:val="20"/>
        </w:rPr>
        <w:t xml:space="preserve">, participating in </w:t>
      </w:r>
      <w:r w:rsidRPr="00435A52">
        <w:rPr>
          <w:rFonts w:ascii="Cambria" w:hAnsi="Cambria"/>
          <w:b/>
          <w:bCs/>
          <w:sz w:val="20"/>
          <w:szCs w:val="20"/>
        </w:rPr>
        <w:t>Sprint Planning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Backlog Grooming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Daily Standups</w:t>
      </w:r>
      <w:r w:rsidRPr="00435A52">
        <w:rPr>
          <w:rFonts w:ascii="Cambria" w:hAnsi="Cambria"/>
          <w:sz w:val="20"/>
          <w:szCs w:val="20"/>
        </w:rPr>
        <w:t xml:space="preserve"> for effective project delivery.</w:t>
      </w:r>
    </w:p>
    <w:p w14:paraId="0E8331C8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Expertise in </w:t>
      </w:r>
      <w:r w:rsidRPr="00435A52">
        <w:rPr>
          <w:rFonts w:ascii="Cambria" w:hAnsi="Cambria"/>
          <w:b/>
          <w:bCs/>
          <w:sz w:val="20"/>
          <w:szCs w:val="20"/>
        </w:rPr>
        <w:t>Data Governance</w:t>
      </w:r>
      <w:r w:rsidRPr="00435A52">
        <w:rPr>
          <w:rFonts w:ascii="Cambria" w:hAnsi="Cambria"/>
          <w:sz w:val="20"/>
          <w:szCs w:val="20"/>
        </w:rPr>
        <w:t>, data lineage, and audit controls, ensuring accurate and compliant reporting in regulated industries.</w:t>
      </w:r>
    </w:p>
    <w:p w14:paraId="7D9EDFBA" w14:textId="77777777" w:rsidR="00435A52" w:rsidRPr="00435A52" w:rsidRDefault="00435A52" w:rsidP="00435A5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Proficient in </w:t>
      </w:r>
      <w:r w:rsidRPr="00435A52">
        <w:rPr>
          <w:rFonts w:ascii="Cambria" w:hAnsi="Cambria"/>
          <w:b/>
          <w:bCs/>
          <w:sz w:val="20"/>
          <w:szCs w:val="20"/>
        </w:rPr>
        <w:t>DAX</w:t>
      </w:r>
      <w:r w:rsidRPr="00435A52">
        <w:rPr>
          <w:rFonts w:ascii="Cambria" w:hAnsi="Cambria"/>
          <w:sz w:val="20"/>
          <w:szCs w:val="20"/>
        </w:rPr>
        <w:t xml:space="preserve"> (Data Analysis Expressions), </w:t>
      </w:r>
      <w:r w:rsidRPr="00435A52">
        <w:rPr>
          <w:rFonts w:ascii="Cambria" w:hAnsi="Cambria"/>
          <w:b/>
          <w:bCs/>
          <w:sz w:val="20"/>
          <w:szCs w:val="20"/>
        </w:rPr>
        <w:t>Power Query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M</w:t>
      </w:r>
      <w:r w:rsidRPr="00435A52">
        <w:rPr>
          <w:rFonts w:ascii="Cambria" w:hAnsi="Cambria"/>
          <w:sz w:val="20"/>
          <w:szCs w:val="20"/>
        </w:rPr>
        <w:t xml:space="preserve"> for advanced data transformations, KPI tracking, and complex data calculations.</w:t>
      </w:r>
    </w:p>
    <w:p w14:paraId="6F4E3A14" w14:textId="77777777" w:rsidR="00191DB3" w:rsidRPr="00435A52" w:rsidRDefault="00191DB3" w:rsidP="00191DB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Advanced knowledge in </w:t>
      </w:r>
      <w:r w:rsidRPr="00435A52">
        <w:rPr>
          <w:rFonts w:ascii="Cambria" w:hAnsi="Cambria"/>
          <w:b/>
          <w:bCs/>
          <w:sz w:val="20"/>
          <w:szCs w:val="20"/>
        </w:rPr>
        <w:t>ETL</w:t>
      </w:r>
      <w:r w:rsidRPr="00435A52">
        <w:rPr>
          <w:rFonts w:ascii="Cambria" w:hAnsi="Cambria"/>
          <w:sz w:val="20"/>
          <w:szCs w:val="20"/>
        </w:rPr>
        <w:t xml:space="preserve"> processes, data cleansing, and transformation using </w:t>
      </w:r>
      <w:r w:rsidRPr="00435A52">
        <w:rPr>
          <w:rFonts w:ascii="Cambria" w:hAnsi="Cambria"/>
          <w:b/>
          <w:bCs/>
          <w:sz w:val="20"/>
          <w:szCs w:val="20"/>
        </w:rPr>
        <w:t>SQL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Power Query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Python</w:t>
      </w:r>
      <w:r w:rsidRPr="00435A52">
        <w:rPr>
          <w:rFonts w:ascii="Cambria" w:hAnsi="Cambria"/>
          <w:sz w:val="20"/>
          <w:szCs w:val="20"/>
        </w:rPr>
        <w:t>, enhancing data quality and consistency.</w:t>
      </w:r>
    </w:p>
    <w:p w14:paraId="6CA0C291" w14:textId="77777777" w:rsidR="004A0634" w:rsidRPr="00435A52" w:rsidRDefault="004A0634" w:rsidP="0006414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>Exceptional communication and storytelling skills, transforming raw data into compelling narratives for executive presentations.</w:t>
      </w:r>
    </w:p>
    <w:p w14:paraId="6E552943" w14:textId="350EF364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541CE174" w14:textId="739E77F9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Technical Skills</w:t>
      </w:r>
      <w:r w:rsidR="0006414F" w:rsidRPr="00435A52">
        <w:rPr>
          <w:rFonts w:ascii="Cambria" w:hAnsi="Cambria"/>
          <w:b/>
          <w:bCs/>
          <w:sz w:val="20"/>
          <w:szCs w:val="20"/>
        </w:rPr>
        <w:t>:</w:t>
      </w:r>
    </w:p>
    <w:p w14:paraId="216D7628" w14:textId="77777777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4A0634" w:rsidRPr="00435A52" w14:paraId="1D34AC8C" w14:textId="77777777" w:rsidTr="00DE5453">
        <w:tc>
          <w:tcPr>
            <w:tcW w:w="2500" w:type="pct"/>
          </w:tcPr>
          <w:p w14:paraId="4B525FAF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Business Intelligence &amp; Reporting</w:t>
            </w:r>
          </w:p>
        </w:tc>
        <w:tc>
          <w:tcPr>
            <w:tcW w:w="2500" w:type="pct"/>
          </w:tcPr>
          <w:p w14:paraId="322DAC38" w14:textId="48275350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Power BI, Tableau, SSRS, Looker, Excel, DAX, Power Query, Azure Synapse Analytics</w:t>
            </w:r>
          </w:p>
        </w:tc>
      </w:tr>
      <w:tr w:rsidR="004A0634" w:rsidRPr="00435A52" w14:paraId="6A25919D" w14:textId="77777777" w:rsidTr="00DE5453">
        <w:tc>
          <w:tcPr>
            <w:tcW w:w="2500" w:type="pct"/>
          </w:tcPr>
          <w:p w14:paraId="08CC4649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Data Integration &amp; ETL</w:t>
            </w:r>
          </w:p>
        </w:tc>
        <w:tc>
          <w:tcPr>
            <w:tcW w:w="2500" w:type="pct"/>
          </w:tcPr>
          <w:p w14:paraId="1FB126AE" w14:textId="1C0B546B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SQL Server, Snowflake, PostgreSQL, Azure SQL Database, Informatica, SSIS, Power Automate, Data Factory</w:t>
            </w:r>
          </w:p>
        </w:tc>
      </w:tr>
      <w:tr w:rsidR="004A0634" w:rsidRPr="00435A52" w14:paraId="0AE9CABA" w14:textId="77777777" w:rsidTr="00DE5453">
        <w:tc>
          <w:tcPr>
            <w:tcW w:w="2500" w:type="pct"/>
          </w:tcPr>
          <w:p w14:paraId="3E501AEA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 xml:space="preserve">Data </w:t>
            </w:r>
            <w:proofErr w:type="spellStart"/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Modeling</w:t>
            </w:r>
            <w:proofErr w:type="spellEnd"/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 xml:space="preserve"> &amp; Analysis</w:t>
            </w:r>
          </w:p>
        </w:tc>
        <w:tc>
          <w:tcPr>
            <w:tcW w:w="2500" w:type="pct"/>
          </w:tcPr>
          <w:p w14:paraId="2225458C" w14:textId="3E00E586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DAX, Power Query, Python, R, Azure ML, SQL, T-SQL</w:t>
            </w:r>
          </w:p>
        </w:tc>
      </w:tr>
      <w:tr w:rsidR="004A0634" w:rsidRPr="00435A52" w14:paraId="5B6AC719" w14:textId="77777777" w:rsidTr="00DE5453">
        <w:tc>
          <w:tcPr>
            <w:tcW w:w="2500" w:type="pct"/>
          </w:tcPr>
          <w:p w14:paraId="46130442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2500" w:type="pct"/>
          </w:tcPr>
          <w:p w14:paraId="629724C7" w14:textId="0AA354D7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Azure, Snowflake, AWS (Redshift, S3)</w:t>
            </w:r>
          </w:p>
        </w:tc>
      </w:tr>
      <w:tr w:rsidR="004A0634" w:rsidRPr="00435A52" w14:paraId="2C1CAF1F" w14:textId="77777777" w:rsidTr="00DE5453">
        <w:tc>
          <w:tcPr>
            <w:tcW w:w="2500" w:type="pct"/>
          </w:tcPr>
          <w:p w14:paraId="2A64FDFF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Automation &amp; Alerts</w:t>
            </w:r>
          </w:p>
        </w:tc>
        <w:tc>
          <w:tcPr>
            <w:tcW w:w="2500" w:type="pct"/>
          </w:tcPr>
          <w:p w14:paraId="7F70F966" w14:textId="3F838537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Power Automate, Azure Logic Apps, Power Automate Desktop, SSIS, Python</w:t>
            </w:r>
          </w:p>
        </w:tc>
      </w:tr>
      <w:tr w:rsidR="004A0634" w:rsidRPr="00435A52" w14:paraId="63D5A3D2" w14:textId="77777777" w:rsidTr="00DE5453">
        <w:tc>
          <w:tcPr>
            <w:tcW w:w="2500" w:type="pct"/>
          </w:tcPr>
          <w:p w14:paraId="637715D8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Collaboration &amp; Integration</w:t>
            </w:r>
          </w:p>
        </w:tc>
        <w:tc>
          <w:tcPr>
            <w:tcW w:w="2500" w:type="pct"/>
          </w:tcPr>
          <w:p w14:paraId="6A8DFAA6" w14:textId="476EBE0B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Microsoft Teams, SharePoint, Azure DevOps, GitHub, Confluence</w:t>
            </w:r>
          </w:p>
        </w:tc>
      </w:tr>
      <w:tr w:rsidR="004A0634" w:rsidRPr="00435A52" w14:paraId="6F87E065" w14:textId="77777777" w:rsidTr="00DE5453">
        <w:tc>
          <w:tcPr>
            <w:tcW w:w="2500" w:type="pct"/>
          </w:tcPr>
          <w:p w14:paraId="15FA9040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Data Security &amp; Compliance</w:t>
            </w:r>
          </w:p>
        </w:tc>
        <w:tc>
          <w:tcPr>
            <w:tcW w:w="2500" w:type="pct"/>
          </w:tcPr>
          <w:p w14:paraId="487C9C60" w14:textId="331396EE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Row-Level Security (RLS), Object-Level Security (OLS), Data Masking, Role-Based Access Control (RBAC)</w:t>
            </w:r>
          </w:p>
        </w:tc>
      </w:tr>
      <w:tr w:rsidR="004A0634" w:rsidRPr="00435A52" w14:paraId="2664D88A" w14:textId="77777777" w:rsidTr="00DE5453">
        <w:tc>
          <w:tcPr>
            <w:tcW w:w="2500" w:type="pct"/>
          </w:tcPr>
          <w:p w14:paraId="4AB87482" w14:textId="77777777" w:rsidR="004A0634" w:rsidRPr="00435A52" w:rsidRDefault="004A0634" w:rsidP="0006414F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435A52">
              <w:rPr>
                <w:rFonts w:ascii="Cambria" w:hAnsi="Cambria"/>
                <w:b/>
                <w:bCs/>
                <w:sz w:val="20"/>
                <w:szCs w:val="20"/>
              </w:rPr>
              <w:t>Project Management &amp; Methodologies</w:t>
            </w:r>
          </w:p>
        </w:tc>
        <w:tc>
          <w:tcPr>
            <w:tcW w:w="2500" w:type="pct"/>
          </w:tcPr>
          <w:p w14:paraId="215A75C5" w14:textId="268F36C1" w:rsidR="004A0634" w:rsidRPr="00435A52" w:rsidRDefault="004A0634" w:rsidP="0006414F">
            <w:pPr>
              <w:jc w:val="both"/>
              <w:rPr>
                <w:rFonts w:ascii="Cambria" w:hAnsi="Cambria"/>
                <w:sz w:val="20"/>
                <w:szCs w:val="20"/>
              </w:rPr>
            </w:pPr>
            <w:r w:rsidRPr="00435A52">
              <w:rPr>
                <w:rFonts w:ascii="Cambria" w:hAnsi="Cambria"/>
                <w:sz w:val="20"/>
                <w:szCs w:val="20"/>
              </w:rPr>
              <w:t>Agile, Jira, Scrum, Kanban</w:t>
            </w:r>
          </w:p>
        </w:tc>
      </w:tr>
    </w:tbl>
    <w:p w14:paraId="31685C70" w14:textId="533F0E28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0BAF053D" w14:textId="36212FD4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Experience</w:t>
      </w:r>
      <w:r w:rsidR="0006414F" w:rsidRPr="00435A52">
        <w:rPr>
          <w:rFonts w:ascii="Cambria" w:hAnsi="Cambria"/>
          <w:b/>
          <w:bCs/>
          <w:sz w:val="20"/>
          <w:szCs w:val="20"/>
        </w:rPr>
        <w:t>:</w:t>
      </w:r>
    </w:p>
    <w:p w14:paraId="32349B14" w14:textId="538C5554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49B253D4" w14:textId="3423F6CC" w:rsidR="0006414F" w:rsidRPr="00435A52" w:rsidRDefault="00D22D0B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proofErr w:type="spellStart"/>
      <w:r w:rsidRPr="00435A52">
        <w:rPr>
          <w:rFonts w:ascii="Cambria" w:hAnsi="Cambria"/>
          <w:b/>
          <w:bCs/>
          <w:sz w:val="20"/>
          <w:szCs w:val="20"/>
        </w:rPr>
        <w:t>SouthEast</w:t>
      </w:r>
      <w:proofErr w:type="spellEnd"/>
      <w:r w:rsidRPr="00435A52">
        <w:rPr>
          <w:rFonts w:ascii="Cambria" w:hAnsi="Cambria"/>
          <w:b/>
          <w:bCs/>
          <w:sz w:val="20"/>
          <w:szCs w:val="20"/>
        </w:rPr>
        <w:t xml:space="preserve"> Bank, Farragut, TN</w:t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  <w:t xml:space="preserve"> </w:t>
      </w:r>
      <w:r w:rsidR="00063DCC" w:rsidRPr="00435A52">
        <w:rPr>
          <w:rFonts w:ascii="Cambria" w:hAnsi="Cambria"/>
          <w:b/>
          <w:bCs/>
          <w:sz w:val="20"/>
          <w:szCs w:val="20"/>
        </w:rPr>
        <w:t xml:space="preserve">                </w:t>
      </w:r>
      <w:r w:rsidR="00435A52">
        <w:rPr>
          <w:rFonts w:ascii="Cambria" w:hAnsi="Cambria"/>
          <w:b/>
          <w:bCs/>
          <w:sz w:val="20"/>
          <w:szCs w:val="20"/>
        </w:rPr>
        <w:t>11/</w:t>
      </w:r>
      <w:r w:rsidR="0006414F" w:rsidRPr="00435A52">
        <w:rPr>
          <w:rFonts w:ascii="Cambria" w:hAnsi="Cambria"/>
          <w:b/>
          <w:bCs/>
          <w:sz w:val="20"/>
          <w:szCs w:val="20"/>
        </w:rPr>
        <w:t xml:space="preserve">2024 – </w:t>
      </w:r>
      <w:r w:rsidR="00F87AB7" w:rsidRPr="00435A52">
        <w:rPr>
          <w:rFonts w:ascii="Cambria" w:hAnsi="Cambria"/>
          <w:b/>
          <w:bCs/>
          <w:sz w:val="20"/>
          <w:szCs w:val="20"/>
        </w:rPr>
        <w:t>Till Date</w:t>
      </w:r>
    </w:p>
    <w:p w14:paraId="31489F83" w14:textId="466C3FB6" w:rsidR="0006414F" w:rsidRPr="00435A52" w:rsidRDefault="004A0634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 xml:space="preserve">Data Analyst </w:t>
      </w:r>
    </w:p>
    <w:p w14:paraId="4F9E556D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Designed and deployed scalable </w:t>
      </w:r>
      <w:r w:rsidRPr="00435A52">
        <w:rPr>
          <w:rFonts w:ascii="Cambria" w:hAnsi="Cambria"/>
          <w:b/>
          <w:bCs/>
          <w:sz w:val="20"/>
          <w:szCs w:val="20"/>
        </w:rPr>
        <w:t>Power BI</w:t>
      </w:r>
      <w:r w:rsidRPr="00435A52">
        <w:rPr>
          <w:rFonts w:ascii="Cambria" w:hAnsi="Cambria"/>
          <w:sz w:val="20"/>
          <w:szCs w:val="20"/>
        </w:rPr>
        <w:t xml:space="preserve"> dashboards to visualize key banking KPIs such as </w:t>
      </w:r>
      <w:r w:rsidRPr="00435A52">
        <w:rPr>
          <w:rFonts w:ascii="Cambria" w:hAnsi="Cambria"/>
          <w:b/>
          <w:bCs/>
          <w:sz w:val="20"/>
          <w:szCs w:val="20"/>
        </w:rPr>
        <w:t>Net Interest Margin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Loan-to-Deposit Ratio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Delinquency Rates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Customer Churn</w:t>
      </w:r>
      <w:r w:rsidRPr="00435A52">
        <w:rPr>
          <w:rFonts w:ascii="Cambria" w:hAnsi="Cambria"/>
          <w:sz w:val="20"/>
          <w:szCs w:val="20"/>
        </w:rPr>
        <w:t>.</w:t>
      </w:r>
    </w:p>
    <w:p w14:paraId="08402319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Developed </w:t>
      </w:r>
      <w:r w:rsidRPr="00435A52">
        <w:rPr>
          <w:rFonts w:ascii="Cambria" w:hAnsi="Cambria"/>
          <w:b/>
          <w:bCs/>
          <w:sz w:val="20"/>
          <w:szCs w:val="20"/>
        </w:rPr>
        <w:t>advanced DAX</w:t>
      </w:r>
      <w:r w:rsidRPr="00435A52">
        <w:rPr>
          <w:rFonts w:ascii="Cambria" w:hAnsi="Cambria"/>
          <w:sz w:val="20"/>
          <w:szCs w:val="20"/>
        </w:rPr>
        <w:t xml:space="preserve"> calculations for dynamic filtering, time intelligence, and comparative performance analysis, enabling real-time decision-making.</w:t>
      </w:r>
    </w:p>
    <w:p w14:paraId="1F8F2A29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Integrated </w:t>
      </w:r>
      <w:r w:rsidRPr="00435A52">
        <w:rPr>
          <w:rFonts w:ascii="Cambria" w:hAnsi="Cambria"/>
          <w:b/>
          <w:bCs/>
          <w:sz w:val="20"/>
          <w:szCs w:val="20"/>
        </w:rPr>
        <w:t>large-scale</w:t>
      </w:r>
      <w:r w:rsidRPr="00435A52">
        <w:rPr>
          <w:rFonts w:ascii="Cambria" w:hAnsi="Cambria"/>
          <w:sz w:val="20"/>
          <w:szCs w:val="20"/>
        </w:rPr>
        <w:t xml:space="preserve"> datasets from </w:t>
      </w:r>
      <w:r w:rsidRPr="00435A52">
        <w:rPr>
          <w:rFonts w:ascii="Cambria" w:hAnsi="Cambria"/>
          <w:b/>
          <w:bCs/>
          <w:sz w:val="20"/>
          <w:szCs w:val="20"/>
        </w:rPr>
        <w:t>Snowflake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SQL Server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PostgreSQL</w:t>
      </w:r>
      <w:r w:rsidRPr="00435A52">
        <w:rPr>
          <w:rFonts w:ascii="Cambria" w:hAnsi="Cambria"/>
          <w:sz w:val="20"/>
          <w:szCs w:val="20"/>
        </w:rPr>
        <w:t xml:space="preserve"> using </w:t>
      </w:r>
      <w:r w:rsidRPr="00435A52">
        <w:rPr>
          <w:rFonts w:ascii="Cambria" w:hAnsi="Cambria"/>
          <w:b/>
          <w:bCs/>
          <w:sz w:val="20"/>
          <w:szCs w:val="20"/>
        </w:rPr>
        <w:t>Power Query</w:t>
      </w:r>
      <w:r w:rsidRPr="00435A52">
        <w:rPr>
          <w:rFonts w:ascii="Cambria" w:hAnsi="Cambria"/>
          <w:sz w:val="20"/>
          <w:szCs w:val="20"/>
        </w:rPr>
        <w:t>, optimizing data flows for faster report loading.</w:t>
      </w:r>
    </w:p>
    <w:p w14:paraId="52512396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Created enterprise-grade data models with </w:t>
      </w:r>
      <w:r w:rsidRPr="00435A52">
        <w:rPr>
          <w:rFonts w:ascii="Cambria" w:hAnsi="Cambria"/>
          <w:b/>
          <w:bCs/>
          <w:sz w:val="20"/>
          <w:szCs w:val="20"/>
        </w:rPr>
        <w:t>Star Schema</w:t>
      </w:r>
      <w:r w:rsidRPr="00435A52">
        <w:rPr>
          <w:rFonts w:ascii="Cambria" w:hAnsi="Cambria"/>
          <w:sz w:val="20"/>
          <w:szCs w:val="20"/>
        </w:rPr>
        <w:t xml:space="preserve"> design, improving query performance and reducing data latency.</w:t>
      </w:r>
    </w:p>
    <w:p w14:paraId="5BB04504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Automated </w:t>
      </w:r>
      <w:r w:rsidRPr="00435A52">
        <w:rPr>
          <w:rFonts w:ascii="Cambria" w:hAnsi="Cambria"/>
          <w:b/>
          <w:bCs/>
          <w:sz w:val="20"/>
          <w:szCs w:val="20"/>
        </w:rPr>
        <w:t>recurring reporting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alerting workflows</w:t>
      </w:r>
      <w:r w:rsidRPr="00435A52">
        <w:rPr>
          <w:rFonts w:ascii="Cambria" w:hAnsi="Cambria"/>
          <w:sz w:val="20"/>
          <w:szCs w:val="20"/>
        </w:rPr>
        <w:t xml:space="preserve"> using </w:t>
      </w:r>
      <w:r w:rsidRPr="00435A52">
        <w:rPr>
          <w:rFonts w:ascii="Cambria" w:hAnsi="Cambria"/>
          <w:b/>
          <w:bCs/>
          <w:sz w:val="20"/>
          <w:szCs w:val="20"/>
        </w:rPr>
        <w:t>Power BI Service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Azure Logic Apps</w:t>
      </w:r>
      <w:r w:rsidRPr="00435A52">
        <w:rPr>
          <w:rFonts w:ascii="Cambria" w:hAnsi="Cambria"/>
          <w:sz w:val="20"/>
          <w:szCs w:val="20"/>
        </w:rPr>
        <w:t>, reducing manual intervention.</w:t>
      </w:r>
    </w:p>
    <w:p w14:paraId="08CE89A6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Applied </w:t>
      </w:r>
      <w:r w:rsidRPr="00435A52">
        <w:rPr>
          <w:rFonts w:ascii="Cambria" w:hAnsi="Cambria"/>
          <w:b/>
          <w:bCs/>
          <w:sz w:val="20"/>
          <w:szCs w:val="20"/>
        </w:rPr>
        <w:t>RLS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OLS</w:t>
      </w:r>
      <w:r w:rsidRPr="00435A52">
        <w:rPr>
          <w:rFonts w:ascii="Cambria" w:hAnsi="Cambria"/>
          <w:sz w:val="20"/>
          <w:szCs w:val="20"/>
        </w:rPr>
        <w:t xml:space="preserve"> to maintain data confidentiality and enforce secure access controls.</w:t>
      </w:r>
    </w:p>
    <w:p w14:paraId="257F1E86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Utilized </w:t>
      </w:r>
      <w:r w:rsidRPr="00435A52">
        <w:rPr>
          <w:rFonts w:ascii="Cambria" w:hAnsi="Cambria"/>
          <w:b/>
          <w:bCs/>
          <w:sz w:val="20"/>
          <w:szCs w:val="20"/>
        </w:rPr>
        <w:t>Python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Azure Machine Learning</w:t>
      </w:r>
      <w:r w:rsidRPr="00435A52">
        <w:rPr>
          <w:rFonts w:ascii="Cambria" w:hAnsi="Cambria"/>
          <w:sz w:val="20"/>
          <w:szCs w:val="20"/>
        </w:rPr>
        <w:t xml:space="preserve"> for predictive analytics, churn prediction, and outlier detection, enhancing risk management capabilities.</w:t>
      </w:r>
    </w:p>
    <w:p w14:paraId="18C2BDBE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>Created data dictionaries, technical documentation, and training materials to support self-service BI adoption across departments.</w:t>
      </w:r>
    </w:p>
    <w:p w14:paraId="01F5EB4F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lastRenderedPageBreak/>
        <w:t xml:space="preserve">Participated in </w:t>
      </w:r>
      <w:r w:rsidRPr="00435A52">
        <w:rPr>
          <w:rFonts w:ascii="Cambria" w:hAnsi="Cambria"/>
          <w:b/>
          <w:bCs/>
          <w:sz w:val="20"/>
          <w:szCs w:val="20"/>
        </w:rPr>
        <w:t>Agile</w:t>
      </w:r>
      <w:r w:rsidRPr="00435A52">
        <w:rPr>
          <w:rFonts w:ascii="Cambria" w:hAnsi="Cambria"/>
          <w:sz w:val="20"/>
          <w:szCs w:val="20"/>
        </w:rPr>
        <w:t xml:space="preserve"> sprints, </w:t>
      </w:r>
      <w:r w:rsidRPr="00435A52">
        <w:rPr>
          <w:rFonts w:ascii="Cambria" w:hAnsi="Cambria"/>
          <w:b/>
          <w:bCs/>
          <w:sz w:val="20"/>
          <w:szCs w:val="20"/>
        </w:rPr>
        <w:t>Backlog Grooming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Retrospectives</w:t>
      </w:r>
      <w:r w:rsidRPr="00435A52">
        <w:rPr>
          <w:rFonts w:ascii="Cambria" w:hAnsi="Cambria"/>
          <w:sz w:val="20"/>
          <w:szCs w:val="20"/>
        </w:rPr>
        <w:t xml:space="preserve"> to ensure timely and high-quality report delivery.</w:t>
      </w:r>
    </w:p>
    <w:p w14:paraId="5250DB8A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Collaborated with cross-functional teams to define </w:t>
      </w:r>
      <w:r w:rsidRPr="00435A52">
        <w:rPr>
          <w:rFonts w:ascii="Cambria" w:hAnsi="Cambria"/>
          <w:b/>
          <w:bCs/>
          <w:sz w:val="20"/>
          <w:szCs w:val="20"/>
        </w:rPr>
        <w:t>analytics requirements</w:t>
      </w:r>
      <w:r w:rsidRPr="00435A52">
        <w:rPr>
          <w:rFonts w:ascii="Cambria" w:hAnsi="Cambria"/>
          <w:sz w:val="20"/>
          <w:szCs w:val="20"/>
        </w:rPr>
        <w:t xml:space="preserve"> and align reporting solutions with business objectives.</w:t>
      </w:r>
    </w:p>
    <w:p w14:paraId="03030C90" w14:textId="77777777" w:rsidR="004A0634" w:rsidRPr="00435A52" w:rsidRDefault="004A0634" w:rsidP="00064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Conducted </w:t>
      </w:r>
      <w:r w:rsidRPr="00435A52">
        <w:rPr>
          <w:rFonts w:ascii="Cambria" w:hAnsi="Cambria"/>
          <w:b/>
          <w:bCs/>
          <w:sz w:val="20"/>
          <w:szCs w:val="20"/>
        </w:rPr>
        <w:t>UAT</w:t>
      </w:r>
      <w:r w:rsidRPr="00435A52">
        <w:rPr>
          <w:rFonts w:ascii="Cambria" w:hAnsi="Cambria"/>
          <w:sz w:val="20"/>
          <w:szCs w:val="20"/>
        </w:rPr>
        <w:t xml:space="preserve"> and integrated stakeholder feedback to ensure Power BI reports aligned with evolving business needs.</w:t>
      </w:r>
    </w:p>
    <w:p w14:paraId="2705A91C" w14:textId="6FD645B2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14:paraId="288D1F09" w14:textId="09266F44" w:rsidR="0006414F" w:rsidRPr="00435A52" w:rsidRDefault="00D22D0B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Elephant Insurance, Richmond, VA</w:t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  <w:t xml:space="preserve">                 </w:t>
      </w:r>
      <w:r w:rsidR="00435A52">
        <w:rPr>
          <w:rFonts w:ascii="Cambria" w:hAnsi="Cambria"/>
          <w:b/>
          <w:bCs/>
          <w:sz w:val="20"/>
          <w:szCs w:val="20"/>
        </w:rPr>
        <w:t>01/2023</w:t>
      </w:r>
      <w:r w:rsidR="0006414F" w:rsidRPr="00435A52">
        <w:rPr>
          <w:rFonts w:ascii="Cambria" w:hAnsi="Cambria"/>
          <w:b/>
          <w:bCs/>
          <w:sz w:val="20"/>
          <w:szCs w:val="20"/>
        </w:rPr>
        <w:t xml:space="preserve"> – </w:t>
      </w:r>
      <w:r w:rsidR="00435A52">
        <w:rPr>
          <w:rFonts w:ascii="Cambria" w:hAnsi="Cambria"/>
          <w:b/>
          <w:bCs/>
          <w:sz w:val="20"/>
          <w:szCs w:val="20"/>
        </w:rPr>
        <w:t>10/</w:t>
      </w:r>
      <w:r w:rsidR="00063DCC" w:rsidRPr="00435A52">
        <w:rPr>
          <w:rFonts w:ascii="Cambria" w:hAnsi="Cambria"/>
          <w:b/>
          <w:bCs/>
          <w:sz w:val="20"/>
          <w:szCs w:val="20"/>
        </w:rPr>
        <w:t>2024</w:t>
      </w:r>
    </w:p>
    <w:p w14:paraId="49CAC144" w14:textId="5FCBCD3A" w:rsidR="004A0634" w:rsidRPr="00435A52" w:rsidRDefault="004A0634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Data Analyst</w:t>
      </w:r>
    </w:p>
    <w:p w14:paraId="47613853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Built </w:t>
      </w:r>
      <w:r w:rsidRPr="00435A52">
        <w:rPr>
          <w:rFonts w:ascii="Cambria" w:hAnsi="Cambria"/>
          <w:b/>
          <w:bCs/>
          <w:sz w:val="20"/>
          <w:szCs w:val="20"/>
        </w:rPr>
        <w:t>high-performance data models</w:t>
      </w:r>
      <w:r w:rsidRPr="00435A52">
        <w:rPr>
          <w:rFonts w:ascii="Cambria" w:hAnsi="Cambria"/>
          <w:sz w:val="20"/>
          <w:szCs w:val="20"/>
        </w:rPr>
        <w:t xml:space="preserve"> in </w:t>
      </w:r>
      <w:r w:rsidRPr="00435A52">
        <w:rPr>
          <w:rFonts w:ascii="Cambria" w:hAnsi="Cambria"/>
          <w:b/>
          <w:bCs/>
          <w:sz w:val="20"/>
          <w:szCs w:val="20"/>
        </w:rPr>
        <w:t>Power BI Desktop</w:t>
      </w:r>
      <w:r w:rsidRPr="00435A52">
        <w:rPr>
          <w:rFonts w:ascii="Cambria" w:hAnsi="Cambria"/>
          <w:sz w:val="20"/>
          <w:szCs w:val="20"/>
        </w:rPr>
        <w:t xml:space="preserve"> by integrating </w:t>
      </w:r>
      <w:r w:rsidRPr="00435A52">
        <w:rPr>
          <w:rFonts w:ascii="Cambria" w:hAnsi="Cambria"/>
          <w:b/>
          <w:bCs/>
          <w:sz w:val="20"/>
          <w:szCs w:val="20"/>
        </w:rPr>
        <w:t>Snowflake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SQL Server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Excel</w:t>
      </w:r>
      <w:r w:rsidRPr="00435A52">
        <w:rPr>
          <w:rFonts w:ascii="Cambria" w:hAnsi="Cambria"/>
          <w:sz w:val="20"/>
          <w:szCs w:val="20"/>
        </w:rPr>
        <w:t xml:space="preserve"> datasets, enabling a unified, single-source-of-truth for claims analysis and reporting.</w:t>
      </w:r>
    </w:p>
    <w:p w14:paraId="77BA9746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Automated </w:t>
      </w:r>
      <w:r w:rsidRPr="00435A52">
        <w:rPr>
          <w:rFonts w:ascii="Cambria" w:hAnsi="Cambria"/>
          <w:b/>
          <w:bCs/>
          <w:sz w:val="20"/>
          <w:szCs w:val="20"/>
        </w:rPr>
        <w:t>real-time fraud alerts</w:t>
      </w:r>
      <w:r w:rsidRPr="00435A52">
        <w:rPr>
          <w:rFonts w:ascii="Cambria" w:hAnsi="Cambria"/>
          <w:sz w:val="20"/>
          <w:szCs w:val="20"/>
        </w:rPr>
        <w:t xml:space="preserve"> and claims status updates using </w:t>
      </w:r>
      <w:r w:rsidRPr="00435A52">
        <w:rPr>
          <w:rFonts w:ascii="Cambria" w:hAnsi="Cambria"/>
          <w:b/>
          <w:bCs/>
          <w:sz w:val="20"/>
          <w:szCs w:val="20"/>
        </w:rPr>
        <w:t>Power Automate</w:t>
      </w:r>
      <w:r w:rsidRPr="00435A52">
        <w:rPr>
          <w:rFonts w:ascii="Cambria" w:hAnsi="Cambria"/>
          <w:sz w:val="20"/>
          <w:szCs w:val="20"/>
        </w:rPr>
        <w:t>, triggering multi-channel notifications (email, Teams, SharePoint), significantly improving response times.</w:t>
      </w:r>
    </w:p>
    <w:p w14:paraId="101CE870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Incorporated </w:t>
      </w:r>
      <w:r w:rsidRPr="00435A52">
        <w:rPr>
          <w:rFonts w:ascii="Cambria" w:hAnsi="Cambria"/>
          <w:b/>
          <w:bCs/>
          <w:sz w:val="20"/>
          <w:szCs w:val="20"/>
        </w:rPr>
        <w:t>Python scripts</w:t>
      </w:r>
      <w:r w:rsidRPr="00435A52">
        <w:rPr>
          <w:rFonts w:ascii="Cambria" w:hAnsi="Cambria"/>
          <w:sz w:val="20"/>
          <w:szCs w:val="20"/>
        </w:rPr>
        <w:t xml:space="preserve"> for automated data validation, anomaly detection, and outlier analysis, increasing the reliability of fraud scoring models.</w:t>
      </w:r>
    </w:p>
    <w:p w14:paraId="57AABB55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Automated data refresh pipelines using </w:t>
      </w:r>
      <w:r w:rsidRPr="00435A52">
        <w:rPr>
          <w:rFonts w:ascii="Cambria" w:hAnsi="Cambria"/>
          <w:b/>
          <w:bCs/>
          <w:sz w:val="20"/>
          <w:szCs w:val="20"/>
        </w:rPr>
        <w:t>Power Automate Desktop</w:t>
      </w:r>
      <w:r w:rsidRPr="00435A52">
        <w:rPr>
          <w:rFonts w:ascii="Cambria" w:hAnsi="Cambria"/>
          <w:sz w:val="20"/>
          <w:szCs w:val="20"/>
        </w:rPr>
        <w:t>, reducing manual intervention and ensuring real-time data availability.</w:t>
      </w:r>
    </w:p>
    <w:p w14:paraId="259A381B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Authored and optimized complex </w:t>
      </w:r>
      <w:r w:rsidRPr="00435A52">
        <w:rPr>
          <w:rFonts w:ascii="Cambria" w:hAnsi="Cambria"/>
          <w:b/>
          <w:bCs/>
          <w:sz w:val="20"/>
          <w:szCs w:val="20"/>
        </w:rPr>
        <w:t>SQL</w:t>
      </w:r>
      <w:r w:rsidRPr="00435A52">
        <w:rPr>
          <w:rFonts w:ascii="Cambria" w:hAnsi="Cambria"/>
          <w:sz w:val="20"/>
          <w:szCs w:val="20"/>
        </w:rPr>
        <w:t xml:space="preserve"> queries to extract, transform, and </w:t>
      </w:r>
      <w:proofErr w:type="spellStart"/>
      <w:r w:rsidRPr="00435A52">
        <w:rPr>
          <w:rFonts w:ascii="Cambria" w:hAnsi="Cambria"/>
          <w:sz w:val="20"/>
          <w:szCs w:val="20"/>
        </w:rPr>
        <w:t>analyze</w:t>
      </w:r>
      <w:proofErr w:type="spellEnd"/>
      <w:r w:rsidRPr="00435A52">
        <w:rPr>
          <w:rFonts w:ascii="Cambria" w:hAnsi="Cambria"/>
          <w:sz w:val="20"/>
          <w:szCs w:val="20"/>
        </w:rPr>
        <w:t xml:space="preserve"> claims data, supporting risk scoring, agent performance, and claims delay analysis.</w:t>
      </w:r>
    </w:p>
    <w:p w14:paraId="28671C88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Implemented </w:t>
      </w:r>
      <w:r w:rsidRPr="00435A52">
        <w:rPr>
          <w:rFonts w:ascii="Cambria" w:hAnsi="Cambria"/>
          <w:b/>
          <w:bCs/>
          <w:sz w:val="20"/>
          <w:szCs w:val="20"/>
        </w:rPr>
        <w:t>Row-Level Security (RLS)</w:t>
      </w:r>
      <w:r w:rsidRPr="00435A52">
        <w:rPr>
          <w:rFonts w:ascii="Cambria" w:hAnsi="Cambria"/>
          <w:sz w:val="20"/>
          <w:szCs w:val="20"/>
        </w:rPr>
        <w:t xml:space="preserve"> in Power BI to enforce data access controls and ensure compliance with internal security protocols.</w:t>
      </w:r>
    </w:p>
    <w:p w14:paraId="1EAEAE8A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Integrated Power BI and Tableau dashboards with </w:t>
      </w:r>
      <w:r w:rsidRPr="00435A52">
        <w:rPr>
          <w:rFonts w:ascii="Cambria" w:hAnsi="Cambria"/>
          <w:b/>
          <w:bCs/>
          <w:sz w:val="20"/>
          <w:szCs w:val="20"/>
        </w:rPr>
        <w:t>SharePoint</w:t>
      </w:r>
      <w:r w:rsidRPr="00435A52">
        <w:rPr>
          <w:rFonts w:ascii="Cambria" w:hAnsi="Cambria"/>
          <w:sz w:val="20"/>
          <w:szCs w:val="20"/>
        </w:rPr>
        <w:t xml:space="preserve"> for centralized report access, version control, and cross-department collaboration via </w:t>
      </w:r>
      <w:r w:rsidRPr="00435A52">
        <w:rPr>
          <w:rFonts w:ascii="Cambria" w:hAnsi="Cambria"/>
          <w:b/>
          <w:bCs/>
          <w:sz w:val="20"/>
          <w:szCs w:val="20"/>
        </w:rPr>
        <w:t>Azure DevOps</w:t>
      </w:r>
      <w:r w:rsidRPr="00435A52">
        <w:rPr>
          <w:rFonts w:ascii="Cambria" w:hAnsi="Cambria"/>
          <w:sz w:val="20"/>
          <w:szCs w:val="20"/>
        </w:rPr>
        <w:t>.</w:t>
      </w:r>
    </w:p>
    <w:p w14:paraId="2E6AA639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Created standardized </w:t>
      </w:r>
      <w:r w:rsidRPr="00435A52">
        <w:rPr>
          <w:rFonts w:ascii="Cambria" w:hAnsi="Cambria"/>
          <w:b/>
          <w:bCs/>
          <w:sz w:val="20"/>
          <w:szCs w:val="20"/>
        </w:rPr>
        <w:t>Power BI templates</w:t>
      </w:r>
      <w:r w:rsidRPr="00435A52">
        <w:rPr>
          <w:rFonts w:ascii="Cambria" w:hAnsi="Cambria"/>
          <w:sz w:val="20"/>
          <w:szCs w:val="20"/>
        </w:rPr>
        <w:t xml:space="preserve"> for faster dashboard development, ensuring consistency across departments and reducing report development time.</w:t>
      </w:r>
    </w:p>
    <w:p w14:paraId="4C779420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Conducted data profiling and quality assessments using </w:t>
      </w:r>
      <w:r w:rsidRPr="00435A52">
        <w:rPr>
          <w:rFonts w:ascii="Cambria" w:hAnsi="Cambria"/>
          <w:b/>
          <w:bCs/>
          <w:sz w:val="20"/>
          <w:szCs w:val="20"/>
        </w:rPr>
        <w:t>SQL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Power BI</w:t>
      </w:r>
      <w:r w:rsidRPr="00435A52">
        <w:rPr>
          <w:rFonts w:ascii="Cambria" w:hAnsi="Cambria"/>
          <w:sz w:val="20"/>
          <w:szCs w:val="20"/>
        </w:rPr>
        <w:t xml:space="preserve"> to resolve data discrepancies and improve overall data integrity.</w:t>
      </w:r>
    </w:p>
    <w:p w14:paraId="227A6B0A" w14:textId="77777777" w:rsidR="004A0634" w:rsidRPr="00435A52" w:rsidRDefault="004A0634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>Managed Power BI workspaces, user access, and security roles to ensure proper governance and compliance with data protection policies.</w:t>
      </w:r>
    </w:p>
    <w:p w14:paraId="782E2A0F" w14:textId="77777777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5F8C2420" w14:textId="4EAEE0D8" w:rsidR="0006414F" w:rsidRPr="00435A52" w:rsidRDefault="00D22D0B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Atlantic Casualty Insurance Company, Goldsboro, NC</w:t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06414F" w:rsidRPr="00435A52">
        <w:rPr>
          <w:rFonts w:ascii="Cambria" w:hAnsi="Cambria"/>
          <w:b/>
          <w:bCs/>
          <w:sz w:val="20"/>
          <w:szCs w:val="20"/>
        </w:rPr>
        <w:tab/>
      </w:r>
      <w:r w:rsidR="00435A52">
        <w:rPr>
          <w:rFonts w:ascii="Cambria" w:hAnsi="Cambria"/>
          <w:b/>
          <w:bCs/>
          <w:sz w:val="20"/>
          <w:szCs w:val="20"/>
        </w:rPr>
        <w:t xml:space="preserve">               </w:t>
      </w:r>
      <w:r w:rsidR="0006414F" w:rsidRPr="00435A52">
        <w:rPr>
          <w:rFonts w:ascii="Cambria" w:hAnsi="Cambria"/>
          <w:b/>
          <w:bCs/>
          <w:sz w:val="20"/>
          <w:szCs w:val="20"/>
        </w:rPr>
        <w:t xml:space="preserve"> </w:t>
      </w:r>
      <w:r w:rsidR="00435A52">
        <w:rPr>
          <w:rFonts w:ascii="Cambria" w:hAnsi="Cambria"/>
          <w:b/>
          <w:bCs/>
          <w:sz w:val="20"/>
          <w:szCs w:val="20"/>
        </w:rPr>
        <w:t xml:space="preserve"> 05/</w:t>
      </w:r>
      <w:r w:rsidR="00DE5453">
        <w:rPr>
          <w:rFonts w:ascii="Cambria" w:hAnsi="Cambria"/>
          <w:b/>
          <w:bCs/>
          <w:sz w:val="20"/>
          <w:szCs w:val="20"/>
        </w:rPr>
        <w:t>2020</w:t>
      </w:r>
      <w:r w:rsidR="0006414F" w:rsidRPr="00435A52">
        <w:rPr>
          <w:rFonts w:ascii="Cambria" w:hAnsi="Cambria"/>
          <w:b/>
          <w:bCs/>
          <w:sz w:val="20"/>
          <w:szCs w:val="20"/>
        </w:rPr>
        <w:t xml:space="preserve"> – </w:t>
      </w:r>
      <w:r w:rsidR="00435A52">
        <w:rPr>
          <w:rFonts w:ascii="Cambria" w:hAnsi="Cambria"/>
          <w:b/>
          <w:bCs/>
          <w:sz w:val="20"/>
          <w:szCs w:val="20"/>
        </w:rPr>
        <w:t>12/2022</w:t>
      </w:r>
    </w:p>
    <w:p w14:paraId="73687CD8" w14:textId="2EF747D9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 xml:space="preserve">Data Analyst </w:t>
      </w:r>
    </w:p>
    <w:p w14:paraId="4C98F314" w14:textId="77777777" w:rsidR="00D22D0B" w:rsidRPr="00435A52" w:rsidRDefault="00D22D0B" w:rsidP="00D22D0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Developed and deployed over </w:t>
      </w:r>
      <w:r w:rsidRPr="00435A52">
        <w:rPr>
          <w:rFonts w:ascii="Cambria" w:hAnsi="Cambria"/>
          <w:b/>
          <w:bCs/>
          <w:sz w:val="20"/>
          <w:szCs w:val="20"/>
        </w:rPr>
        <w:t>15 interactive Power BI dashboards</w:t>
      </w:r>
      <w:r w:rsidRPr="00435A52">
        <w:rPr>
          <w:rFonts w:ascii="Cambria" w:hAnsi="Cambria"/>
          <w:sz w:val="20"/>
          <w:szCs w:val="20"/>
        </w:rPr>
        <w:t xml:space="preserve"> to monitor </w:t>
      </w:r>
      <w:r w:rsidRPr="00435A52">
        <w:rPr>
          <w:rFonts w:ascii="Cambria" w:hAnsi="Cambria"/>
          <w:b/>
          <w:bCs/>
          <w:sz w:val="20"/>
          <w:szCs w:val="20"/>
        </w:rPr>
        <w:t>claims lifecycle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fraud detection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customer satisfaction</w:t>
      </w:r>
      <w:r w:rsidRPr="00435A52">
        <w:rPr>
          <w:rFonts w:ascii="Cambria" w:hAnsi="Cambria"/>
          <w:sz w:val="20"/>
          <w:szCs w:val="20"/>
        </w:rPr>
        <w:t>, providing real-time insights to key stakeholders and reducing manual reporting efforts.</w:t>
      </w:r>
    </w:p>
    <w:p w14:paraId="0A8A6CEC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Designed over 20 interactive </w:t>
      </w:r>
      <w:r w:rsidRPr="00435A52">
        <w:rPr>
          <w:rFonts w:ascii="Cambria" w:hAnsi="Cambria"/>
          <w:b/>
          <w:bCs/>
          <w:sz w:val="20"/>
          <w:szCs w:val="20"/>
        </w:rPr>
        <w:t>Power BI</w:t>
      </w:r>
      <w:r w:rsidRPr="00435A52">
        <w:rPr>
          <w:rFonts w:ascii="Cambria" w:hAnsi="Cambria"/>
          <w:sz w:val="20"/>
          <w:szCs w:val="20"/>
        </w:rPr>
        <w:t xml:space="preserve"> dashboards for real-time claims lifecycle tracking, fraud detection, and customer satisfaction.</w:t>
      </w:r>
    </w:p>
    <w:p w14:paraId="7B815659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Automated real-time </w:t>
      </w:r>
      <w:r w:rsidRPr="00435A52">
        <w:rPr>
          <w:rFonts w:ascii="Cambria" w:hAnsi="Cambria"/>
          <w:b/>
          <w:bCs/>
          <w:sz w:val="20"/>
          <w:szCs w:val="20"/>
        </w:rPr>
        <w:t>fraud alerts</w:t>
      </w:r>
      <w:r w:rsidRPr="00435A52">
        <w:rPr>
          <w:rFonts w:ascii="Cambria" w:hAnsi="Cambria"/>
          <w:sz w:val="20"/>
          <w:szCs w:val="20"/>
        </w:rPr>
        <w:t xml:space="preserve"> and claims status updates using </w:t>
      </w:r>
      <w:r w:rsidRPr="00435A52">
        <w:rPr>
          <w:rFonts w:ascii="Cambria" w:hAnsi="Cambria"/>
          <w:b/>
          <w:bCs/>
          <w:sz w:val="20"/>
          <w:szCs w:val="20"/>
        </w:rPr>
        <w:t>Power Automate</w:t>
      </w:r>
      <w:r w:rsidRPr="00435A52">
        <w:rPr>
          <w:rFonts w:ascii="Cambria" w:hAnsi="Cambria"/>
          <w:sz w:val="20"/>
          <w:szCs w:val="20"/>
        </w:rPr>
        <w:t>, significantly improving operational efficiency.</w:t>
      </w:r>
    </w:p>
    <w:p w14:paraId="2BDA9283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Developed custom </w:t>
      </w:r>
      <w:r w:rsidRPr="00435A52">
        <w:rPr>
          <w:rFonts w:ascii="Cambria" w:hAnsi="Cambria"/>
          <w:b/>
          <w:bCs/>
          <w:sz w:val="20"/>
          <w:szCs w:val="20"/>
        </w:rPr>
        <w:t>DAX</w:t>
      </w:r>
      <w:r w:rsidRPr="00435A52">
        <w:rPr>
          <w:rFonts w:ascii="Cambria" w:hAnsi="Cambria"/>
          <w:sz w:val="20"/>
          <w:szCs w:val="20"/>
        </w:rPr>
        <w:t xml:space="preserve"> measures for trend analysis, risk segmentation, and cumulative metrics, delivering deeper insights into business performance.</w:t>
      </w:r>
    </w:p>
    <w:p w14:paraId="7B3380EE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Integrated data from </w:t>
      </w:r>
      <w:r w:rsidRPr="00435A52">
        <w:rPr>
          <w:rFonts w:ascii="Cambria" w:hAnsi="Cambria"/>
          <w:b/>
          <w:bCs/>
          <w:sz w:val="20"/>
          <w:szCs w:val="20"/>
        </w:rPr>
        <w:t>Snowflake</w:t>
      </w:r>
      <w:r w:rsidRPr="00435A52">
        <w:rPr>
          <w:rFonts w:ascii="Cambria" w:hAnsi="Cambria"/>
          <w:sz w:val="20"/>
          <w:szCs w:val="20"/>
        </w:rPr>
        <w:t xml:space="preserve">, </w:t>
      </w:r>
      <w:r w:rsidRPr="00435A52">
        <w:rPr>
          <w:rFonts w:ascii="Cambria" w:hAnsi="Cambria"/>
          <w:b/>
          <w:bCs/>
          <w:sz w:val="20"/>
          <w:szCs w:val="20"/>
        </w:rPr>
        <w:t>SQL Server</w:t>
      </w:r>
      <w:r w:rsidRPr="00435A52">
        <w:rPr>
          <w:rFonts w:ascii="Cambria" w:hAnsi="Cambria"/>
          <w:sz w:val="20"/>
          <w:szCs w:val="20"/>
        </w:rPr>
        <w:t xml:space="preserve">, and </w:t>
      </w:r>
      <w:r w:rsidRPr="00435A52">
        <w:rPr>
          <w:rFonts w:ascii="Cambria" w:hAnsi="Cambria"/>
          <w:b/>
          <w:bCs/>
          <w:sz w:val="20"/>
          <w:szCs w:val="20"/>
        </w:rPr>
        <w:t>Excel</w:t>
      </w:r>
      <w:r w:rsidRPr="00435A52">
        <w:rPr>
          <w:rFonts w:ascii="Cambria" w:hAnsi="Cambria"/>
          <w:sz w:val="20"/>
          <w:szCs w:val="20"/>
        </w:rPr>
        <w:t xml:space="preserve"> for unified analytics, reducing data silos and enhancing decision-making.</w:t>
      </w:r>
    </w:p>
    <w:p w14:paraId="01E62665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Implemented </w:t>
      </w:r>
      <w:r w:rsidRPr="00435A52">
        <w:rPr>
          <w:rFonts w:ascii="Cambria" w:hAnsi="Cambria"/>
          <w:b/>
          <w:bCs/>
          <w:sz w:val="20"/>
          <w:szCs w:val="20"/>
        </w:rPr>
        <w:t>Row-Level Security (RLS)</w:t>
      </w:r>
      <w:r w:rsidRPr="00435A52">
        <w:rPr>
          <w:rFonts w:ascii="Cambria" w:hAnsi="Cambria"/>
          <w:sz w:val="20"/>
          <w:szCs w:val="20"/>
        </w:rPr>
        <w:t xml:space="preserve"> to control access to sensitive claims data, ensuring compliance with data protection regulations.</w:t>
      </w:r>
    </w:p>
    <w:p w14:paraId="755BB4F3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 xml:space="preserve">Optimized data workflows using </w:t>
      </w:r>
      <w:r w:rsidRPr="00435A52">
        <w:rPr>
          <w:rFonts w:ascii="Cambria" w:hAnsi="Cambria"/>
          <w:b/>
          <w:bCs/>
          <w:sz w:val="20"/>
          <w:szCs w:val="20"/>
        </w:rPr>
        <w:t>Power Query</w:t>
      </w:r>
      <w:r w:rsidRPr="00435A52">
        <w:rPr>
          <w:rFonts w:ascii="Cambria" w:hAnsi="Cambria"/>
          <w:sz w:val="20"/>
          <w:szCs w:val="20"/>
        </w:rPr>
        <w:t xml:space="preserve"> and </w:t>
      </w:r>
      <w:r w:rsidRPr="00435A52">
        <w:rPr>
          <w:rFonts w:ascii="Cambria" w:hAnsi="Cambria"/>
          <w:b/>
          <w:bCs/>
          <w:sz w:val="20"/>
          <w:szCs w:val="20"/>
        </w:rPr>
        <w:t>SQL</w:t>
      </w:r>
      <w:r w:rsidRPr="00435A52">
        <w:rPr>
          <w:rFonts w:ascii="Cambria" w:hAnsi="Cambria"/>
          <w:sz w:val="20"/>
          <w:szCs w:val="20"/>
        </w:rPr>
        <w:t xml:space="preserve"> transformations to enhance data quality and processing speed.</w:t>
      </w:r>
    </w:p>
    <w:p w14:paraId="72E58E06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>Conducted data quality assessments and root cause analysis for data discrepancies, improving overall data integrity.</w:t>
      </w:r>
    </w:p>
    <w:p w14:paraId="6B867BC8" w14:textId="77777777" w:rsidR="0006414F" w:rsidRPr="00435A52" w:rsidRDefault="0006414F" w:rsidP="0006414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sz w:val="20"/>
          <w:szCs w:val="20"/>
        </w:rPr>
        <w:t>Developed detailed technical documentation, data dictionaries, and process guides to support BI adoption.</w:t>
      </w:r>
    </w:p>
    <w:p w14:paraId="512E20A4" w14:textId="77777777" w:rsidR="0006414F" w:rsidRPr="00435A52" w:rsidRDefault="0006414F" w:rsidP="0006414F">
      <w:pPr>
        <w:spacing w:after="0" w:line="240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167112BF" w14:textId="072B0332" w:rsidR="00435A52" w:rsidRPr="00435A52" w:rsidRDefault="00435A52" w:rsidP="0006414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435A52">
        <w:rPr>
          <w:rFonts w:ascii="Cambria" w:hAnsi="Cambria"/>
          <w:b/>
          <w:bCs/>
          <w:sz w:val="20"/>
          <w:szCs w:val="20"/>
        </w:rPr>
        <w:t>Education</w:t>
      </w:r>
      <w:r>
        <w:rPr>
          <w:rFonts w:ascii="Cambria" w:hAnsi="Cambria"/>
          <w:b/>
          <w:bCs/>
          <w:sz w:val="20"/>
          <w:szCs w:val="20"/>
        </w:rPr>
        <w:t xml:space="preserve">: </w:t>
      </w:r>
      <w:r w:rsidRPr="00435A52">
        <w:rPr>
          <w:rFonts w:ascii="Cambria" w:hAnsi="Cambria"/>
          <w:sz w:val="20"/>
          <w:szCs w:val="20"/>
        </w:rPr>
        <w:t>Bachelor of Computer Applications from JNTU, India - 2006</w:t>
      </w:r>
    </w:p>
    <w:sectPr w:rsidR="00435A52" w:rsidRPr="00435A52" w:rsidSect="00435A52">
      <w:pgSz w:w="11906" w:h="16838"/>
      <w:pgMar w:top="36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6A"/>
    <w:multiLevelType w:val="multilevel"/>
    <w:tmpl w:val="EA4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920"/>
    <w:multiLevelType w:val="hybridMultilevel"/>
    <w:tmpl w:val="11B0E0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DD47EE"/>
    <w:multiLevelType w:val="multilevel"/>
    <w:tmpl w:val="688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A77E9"/>
    <w:multiLevelType w:val="hybridMultilevel"/>
    <w:tmpl w:val="B1A0F8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4C5060"/>
    <w:multiLevelType w:val="hybridMultilevel"/>
    <w:tmpl w:val="9446D7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760E06"/>
    <w:multiLevelType w:val="hybridMultilevel"/>
    <w:tmpl w:val="43D802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1F7493"/>
    <w:multiLevelType w:val="multilevel"/>
    <w:tmpl w:val="183C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7805"/>
    <w:multiLevelType w:val="multilevel"/>
    <w:tmpl w:val="7126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04DEB"/>
    <w:multiLevelType w:val="multilevel"/>
    <w:tmpl w:val="CE26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F62F4"/>
    <w:multiLevelType w:val="multilevel"/>
    <w:tmpl w:val="E13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57697"/>
    <w:multiLevelType w:val="hybridMultilevel"/>
    <w:tmpl w:val="9BA486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0583594">
    <w:abstractNumId w:val="8"/>
  </w:num>
  <w:num w:numId="2" w16cid:durableId="1679234774">
    <w:abstractNumId w:val="0"/>
  </w:num>
  <w:num w:numId="3" w16cid:durableId="1563102655">
    <w:abstractNumId w:val="7"/>
  </w:num>
  <w:num w:numId="4" w16cid:durableId="1138188192">
    <w:abstractNumId w:val="3"/>
  </w:num>
  <w:num w:numId="5" w16cid:durableId="109714335">
    <w:abstractNumId w:val="10"/>
  </w:num>
  <w:num w:numId="6" w16cid:durableId="1306854505">
    <w:abstractNumId w:val="6"/>
  </w:num>
  <w:num w:numId="7" w16cid:durableId="934048901">
    <w:abstractNumId w:val="9"/>
  </w:num>
  <w:num w:numId="8" w16cid:durableId="1066414331">
    <w:abstractNumId w:val="2"/>
  </w:num>
  <w:num w:numId="9" w16cid:durableId="745538965">
    <w:abstractNumId w:val="5"/>
  </w:num>
  <w:num w:numId="10" w16cid:durableId="180168424">
    <w:abstractNumId w:val="4"/>
  </w:num>
  <w:num w:numId="11" w16cid:durableId="1526402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3DF"/>
    <w:rsid w:val="00063DCC"/>
    <w:rsid w:val="0006414F"/>
    <w:rsid w:val="00091CDF"/>
    <w:rsid w:val="00191DB3"/>
    <w:rsid w:val="002945D4"/>
    <w:rsid w:val="003041CD"/>
    <w:rsid w:val="00435A52"/>
    <w:rsid w:val="00455861"/>
    <w:rsid w:val="004A0634"/>
    <w:rsid w:val="004C2B4E"/>
    <w:rsid w:val="005577BD"/>
    <w:rsid w:val="00630DA0"/>
    <w:rsid w:val="0063690B"/>
    <w:rsid w:val="006C7281"/>
    <w:rsid w:val="007B73DF"/>
    <w:rsid w:val="008E45D6"/>
    <w:rsid w:val="00BB280A"/>
    <w:rsid w:val="00D22D0B"/>
    <w:rsid w:val="00DB3A14"/>
    <w:rsid w:val="00DE5453"/>
    <w:rsid w:val="00EB65F8"/>
    <w:rsid w:val="00EB6762"/>
    <w:rsid w:val="00F8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4A8A"/>
  <w15:chartTrackingRefBased/>
  <w15:docId w15:val="{BD8BC74B-0264-481D-905C-CD0B9428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3690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2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Parina Mandal</cp:lastModifiedBy>
  <cp:revision>7</cp:revision>
  <dcterms:created xsi:type="dcterms:W3CDTF">2025-05-15T15:02:00Z</dcterms:created>
  <dcterms:modified xsi:type="dcterms:W3CDTF">2025-11-10T20:07:00Z</dcterms:modified>
</cp:coreProperties>
</file>