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5EF12" w14:textId="77777777" w:rsidR="00011E34" w:rsidRPr="0050662E" w:rsidRDefault="00011E34" w:rsidP="00011E34">
      <w:pPr>
        <w:spacing w:after="0" w:line="240" w:lineRule="auto"/>
        <w:ind w:left="360" w:right="117" w:hanging="360"/>
        <w:jc w:val="right"/>
        <w:rPr>
          <w:rFonts w:ascii="Times New Roman" w:eastAsia="Times New Roman" w:hAnsi="Times New Roman" w:cs="Times New Roman"/>
          <w:b/>
          <w:sz w:val="20"/>
          <w:szCs w:val="20"/>
        </w:rPr>
      </w:pPr>
      <w:r w:rsidRPr="0050662E">
        <w:rPr>
          <w:rFonts w:ascii="Times New Roman" w:eastAsia="Times New Roman" w:hAnsi="Times New Roman" w:cs="Times New Roman"/>
          <w:b/>
          <w:sz w:val="20"/>
          <w:szCs w:val="20"/>
        </w:rPr>
        <w:t>Avash Chand</w:t>
      </w:r>
    </w:p>
    <w:p w14:paraId="55014501" w14:textId="77777777" w:rsidR="00011E34" w:rsidRPr="0050662E" w:rsidRDefault="00011E34" w:rsidP="00011E34">
      <w:pPr>
        <w:spacing w:after="0" w:line="240" w:lineRule="auto"/>
        <w:ind w:left="360" w:right="117" w:hanging="360"/>
        <w:jc w:val="right"/>
        <w:rPr>
          <w:rFonts w:ascii="Times New Roman" w:eastAsia="Times New Roman" w:hAnsi="Times New Roman" w:cs="Times New Roman"/>
          <w:b/>
          <w:sz w:val="20"/>
          <w:szCs w:val="20"/>
        </w:rPr>
      </w:pPr>
      <w:r w:rsidRPr="0050662E">
        <w:rPr>
          <w:rFonts w:ascii="Times New Roman" w:eastAsia="Times New Roman" w:hAnsi="Times New Roman" w:cs="Times New Roman"/>
          <w:b/>
          <w:sz w:val="20"/>
          <w:szCs w:val="20"/>
        </w:rPr>
        <w:t>Business Analyst/ Data Analyst</w:t>
      </w:r>
    </w:p>
    <w:p w14:paraId="2CC10B6F" w14:textId="017A51EF" w:rsidR="00011E34" w:rsidRDefault="00011E34" w:rsidP="00011E34">
      <w:pPr>
        <w:spacing w:after="0" w:line="240" w:lineRule="auto"/>
        <w:ind w:left="360" w:right="117" w:hanging="360"/>
        <w:jc w:val="right"/>
        <w:rPr>
          <w:rFonts w:ascii="Times New Roman" w:eastAsia="Times New Roman" w:hAnsi="Times New Roman" w:cs="Times New Roman"/>
          <w:sz w:val="20"/>
          <w:szCs w:val="20"/>
        </w:rPr>
      </w:pPr>
      <w:r w:rsidRPr="0050662E">
        <w:rPr>
          <w:rFonts w:ascii="Times New Roman" w:eastAsia="Times New Roman" w:hAnsi="Times New Roman" w:cs="Times New Roman"/>
          <w:b/>
          <w:sz w:val="20"/>
          <w:szCs w:val="20"/>
        </w:rPr>
        <w:t xml:space="preserve">Email: </w:t>
      </w:r>
      <w:hyperlink r:id="rId5" w:history="1">
        <w:r w:rsidR="00196ADF" w:rsidRPr="00F80B02">
          <w:rPr>
            <w:rStyle w:val="Hyperlink"/>
            <w:rFonts w:ascii="Times New Roman" w:eastAsia="Times New Roman" w:hAnsi="Times New Roman" w:cs="Times New Roman"/>
            <w:sz w:val="20"/>
            <w:szCs w:val="20"/>
          </w:rPr>
          <w:t>avashchand11@gmail.com</w:t>
        </w:r>
      </w:hyperlink>
    </w:p>
    <w:p w14:paraId="6CC202F8" w14:textId="5713C631" w:rsidR="00196ADF" w:rsidRPr="0050662E" w:rsidRDefault="00196ADF" w:rsidP="00011E34">
      <w:pPr>
        <w:spacing w:after="0" w:line="240" w:lineRule="auto"/>
        <w:ind w:left="360" w:right="117" w:hanging="360"/>
        <w:jc w:val="right"/>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Phone: </w:t>
      </w:r>
      <w:r w:rsidRPr="00196ADF">
        <w:rPr>
          <w:rFonts w:ascii="Times New Roman" w:eastAsia="Times New Roman" w:hAnsi="Times New Roman" w:cs="Times New Roman"/>
          <w:b/>
          <w:sz w:val="20"/>
          <w:szCs w:val="20"/>
        </w:rPr>
        <w:t>(857) 245-5236</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p>
    <w:p w14:paraId="04E07386" w14:textId="77777777" w:rsidR="00011E34" w:rsidRPr="0050662E" w:rsidRDefault="00011E34" w:rsidP="00011E34">
      <w:pPr>
        <w:spacing w:after="0" w:line="240" w:lineRule="auto"/>
        <w:ind w:left="360" w:right="117" w:hanging="360"/>
        <w:jc w:val="right"/>
        <w:rPr>
          <w:rFonts w:ascii="Times New Roman" w:eastAsia="Times New Roman" w:hAnsi="Times New Roman" w:cs="Times New Roman"/>
          <w:sz w:val="20"/>
          <w:szCs w:val="20"/>
        </w:rPr>
      </w:pPr>
      <w:r w:rsidRPr="0050662E">
        <w:rPr>
          <w:rFonts w:ascii="Times New Roman" w:eastAsia="Times New Roman" w:hAnsi="Times New Roman" w:cs="Times New Roman"/>
          <w:b/>
          <w:sz w:val="20"/>
          <w:szCs w:val="20"/>
        </w:rPr>
        <w:t>Location:</w:t>
      </w:r>
      <w:r w:rsidRPr="0050662E">
        <w:rPr>
          <w:rFonts w:ascii="Times New Roman" w:eastAsia="Times New Roman" w:hAnsi="Times New Roman" w:cs="Times New Roman"/>
          <w:sz w:val="20"/>
          <w:szCs w:val="20"/>
        </w:rPr>
        <w:t xml:space="preserve"> Somerville, MA</w:t>
      </w:r>
    </w:p>
    <w:p w14:paraId="407F7710" w14:textId="77777777" w:rsidR="00011E34" w:rsidRPr="0050662E" w:rsidRDefault="00011E34" w:rsidP="00011E34">
      <w:pPr>
        <w:spacing w:after="0" w:line="240" w:lineRule="auto"/>
        <w:ind w:left="360" w:right="117" w:hanging="360"/>
        <w:jc w:val="right"/>
        <w:rPr>
          <w:rFonts w:ascii="Times New Roman" w:eastAsia="Times New Roman" w:hAnsi="Times New Roman" w:cs="Times New Roman"/>
          <w:b/>
          <w:bCs/>
          <w:sz w:val="20"/>
          <w:szCs w:val="20"/>
        </w:rPr>
      </w:pPr>
    </w:p>
    <w:p w14:paraId="14D99457" w14:textId="77777777" w:rsidR="00011E34" w:rsidRPr="0050662E" w:rsidRDefault="00011E34" w:rsidP="00011E34">
      <w:pPr>
        <w:pStyle w:val="NoSpacing"/>
        <w:rPr>
          <w:rFonts w:ascii="Cambria" w:hAnsi="Cambria"/>
          <w:b/>
          <w:bCs/>
          <w:sz w:val="20"/>
          <w:szCs w:val="20"/>
          <w:u w:val="single"/>
        </w:rPr>
      </w:pPr>
      <w:r w:rsidRPr="0050662E">
        <w:rPr>
          <w:rFonts w:ascii="Cambria" w:hAnsi="Cambria"/>
          <w:b/>
          <w:bCs/>
          <w:sz w:val="20"/>
          <w:szCs w:val="20"/>
          <w:u w:val="single"/>
        </w:rPr>
        <w:t>Professional Summary</w:t>
      </w:r>
    </w:p>
    <w:p w14:paraId="3DBD6124" w14:textId="172A4FCC" w:rsidR="00011E34" w:rsidRPr="0050662E" w:rsidRDefault="005557B6" w:rsidP="005557B6">
      <w:pPr>
        <w:pStyle w:val="NoSpacing"/>
        <w:jc w:val="both"/>
        <w:rPr>
          <w:rFonts w:ascii="Cambria" w:hAnsi="Cambria"/>
          <w:sz w:val="20"/>
          <w:szCs w:val="20"/>
        </w:rPr>
      </w:pPr>
      <w:proofErr w:type="gramStart"/>
      <w:r w:rsidRPr="0050662E">
        <w:rPr>
          <w:rFonts w:ascii="Cambria" w:hAnsi="Cambria"/>
          <w:sz w:val="20"/>
          <w:szCs w:val="20"/>
        </w:rPr>
        <w:t>Professional</w:t>
      </w:r>
      <w:proofErr w:type="gramEnd"/>
      <w:r w:rsidRPr="0050662E">
        <w:rPr>
          <w:rFonts w:ascii="Cambria" w:hAnsi="Cambria"/>
          <w:sz w:val="20"/>
          <w:szCs w:val="20"/>
        </w:rPr>
        <w:t xml:space="preserve"> with almost 7 years of industry experience in modernizing applications and cloud migration with a focus on SQL Developer, Data, and Business Analyst. Automated and created various dashboards for different organizations and used tools like Teradata, </w:t>
      </w:r>
      <w:r w:rsidR="00186BEC" w:rsidRPr="0050662E">
        <w:rPr>
          <w:rFonts w:ascii="Cambria" w:hAnsi="Cambria"/>
          <w:sz w:val="20"/>
          <w:szCs w:val="20"/>
        </w:rPr>
        <w:t>Oracle,</w:t>
      </w:r>
      <w:r w:rsidRPr="0050662E">
        <w:rPr>
          <w:rFonts w:ascii="Cambria" w:hAnsi="Cambria"/>
          <w:sz w:val="20"/>
          <w:szCs w:val="20"/>
        </w:rPr>
        <w:t xml:space="preserve"> Snowflake, Python, AWS instance for analysis. Collaborated with cross-functional teams and used SDLC methodologies. Facilitated team on an Agile approach for project success. I am highly skilled at adopting new technologies and cultures and creating successful business transformations with a compliance policy.</w:t>
      </w:r>
    </w:p>
    <w:p w14:paraId="113CA20E" w14:textId="77777777" w:rsidR="00186BEC" w:rsidRDefault="00186BEC" w:rsidP="0028346B">
      <w:pPr>
        <w:pStyle w:val="NoSpacing"/>
        <w:rPr>
          <w:rFonts w:ascii="Cambria" w:hAnsi="Cambria"/>
          <w:b/>
          <w:bCs/>
          <w:u w:val="single"/>
        </w:rPr>
      </w:pPr>
    </w:p>
    <w:p w14:paraId="2E754C9D" w14:textId="5E21A2E4" w:rsidR="005557B6" w:rsidRDefault="00011E34" w:rsidP="0028346B">
      <w:pPr>
        <w:pStyle w:val="NoSpacing"/>
        <w:rPr>
          <w:rFonts w:ascii="Cambria" w:hAnsi="Cambria"/>
          <w:b/>
          <w:bCs/>
          <w:u w:val="single"/>
        </w:rPr>
      </w:pPr>
      <w:r w:rsidRPr="00011E34">
        <w:rPr>
          <w:rFonts w:ascii="Cambria" w:hAnsi="Cambria"/>
          <w:b/>
          <w:bCs/>
          <w:u w:val="single"/>
        </w:rPr>
        <w:t xml:space="preserve">Key </w:t>
      </w:r>
      <w:r w:rsidR="006A251B">
        <w:rPr>
          <w:rFonts w:ascii="Cambria" w:hAnsi="Cambria"/>
          <w:b/>
          <w:bCs/>
          <w:u w:val="single"/>
        </w:rPr>
        <w:t>Achievement</w:t>
      </w:r>
    </w:p>
    <w:p w14:paraId="23D45AD1" w14:textId="15DEC277" w:rsidR="005557B6" w:rsidRPr="001C0CCD" w:rsidRDefault="005557B6" w:rsidP="005052C4">
      <w:pPr>
        <w:pStyle w:val="NoSpacing"/>
        <w:numPr>
          <w:ilvl w:val="0"/>
          <w:numId w:val="26"/>
        </w:numPr>
        <w:spacing w:line="276" w:lineRule="auto"/>
        <w:rPr>
          <w:rFonts w:ascii="Cambria" w:hAnsi="Cambria"/>
          <w:b/>
          <w:bCs/>
          <w:sz w:val="20"/>
          <w:szCs w:val="20"/>
          <w:u w:val="single"/>
        </w:rPr>
      </w:pPr>
      <w:r w:rsidRPr="001C0CCD">
        <w:rPr>
          <w:rFonts w:ascii="Cambria" w:hAnsi="Cambria"/>
          <w:sz w:val="20"/>
          <w:szCs w:val="20"/>
        </w:rPr>
        <w:t xml:space="preserve">Automated the manual process of </w:t>
      </w:r>
      <w:r w:rsidRPr="001C0CCD">
        <w:rPr>
          <w:rFonts w:ascii="Cambria" w:hAnsi="Cambria"/>
          <w:b/>
          <w:bCs/>
          <w:sz w:val="20"/>
          <w:szCs w:val="20"/>
        </w:rPr>
        <w:t>data analysis</w:t>
      </w:r>
      <w:r w:rsidRPr="001C0CCD">
        <w:rPr>
          <w:rFonts w:ascii="Cambria" w:hAnsi="Cambria"/>
          <w:sz w:val="20"/>
          <w:szCs w:val="20"/>
        </w:rPr>
        <w:t xml:space="preserve"> using </w:t>
      </w:r>
      <w:r w:rsidR="001C0CCD" w:rsidRPr="001C0CCD">
        <w:rPr>
          <w:rFonts w:ascii="Cambria" w:hAnsi="Cambria"/>
          <w:b/>
          <w:bCs/>
          <w:sz w:val="20"/>
          <w:szCs w:val="20"/>
        </w:rPr>
        <w:t>Pandas</w:t>
      </w:r>
      <w:r w:rsidR="001C0CCD" w:rsidRPr="001C0CCD">
        <w:rPr>
          <w:rFonts w:ascii="Cambria" w:hAnsi="Cambria"/>
          <w:sz w:val="20"/>
          <w:szCs w:val="20"/>
        </w:rPr>
        <w:t xml:space="preserve"> and </w:t>
      </w:r>
      <w:r w:rsidR="001C0CCD" w:rsidRPr="001C0CCD">
        <w:rPr>
          <w:rFonts w:ascii="Cambria" w:hAnsi="Cambria"/>
          <w:b/>
          <w:bCs/>
          <w:sz w:val="20"/>
          <w:szCs w:val="20"/>
        </w:rPr>
        <w:t>wrangling</w:t>
      </w:r>
      <w:r w:rsidR="001C0CCD" w:rsidRPr="001C0CCD">
        <w:rPr>
          <w:rFonts w:ascii="Cambria" w:hAnsi="Cambria"/>
          <w:sz w:val="20"/>
          <w:szCs w:val="20"/>
        </w:rPr>
        <w:t xml:space="preserve"> the data using </w:t>
      </w:r>
      <w:r w:rsidR="001C0CCD" w:rsidRPr="001C0CCD">
        <w:rPr>
          <w:rFonts w:ascii="Cambria" w:hAnsi="Cambria"/>
          <w:b/>
          <w:bCs/>
          <w:sz w:val="20"/>
          <w:szCs w:val="20"/>
        </w:rPr>
        <w:t>SQL</w:t>
      </w:r>
      <w:r w:rsidR="001C0CCD" w:rsidRPr="001C0CCD">
        <w:rPr>
          <w:rFonts w:ascii="Cambria" w:hAnsi="Cambria"/>
          <w:sz w:val="20"/>
          <w:szCs w:val="20"/>
        </w:rPr>
        <w:t xml:space="preserve"> to extract actionable insights.</w:t>
      </w:r>
    </w:p>
    <w:p w14:paraId="1B15CFFF" w14:textId="3229D954" w:rsidR="001C0CCD" w:rsidRPr="001C0CCD" w:rsidRDefault="001C0CCD" w:rsidP="005052C4">
      <w:pPr>
        <w:pStyle w:val="NoSpacing"/>
        <w:numPr>
          <w:ilvl w:val="0"/>
          <w:numId w:val="26"/>
        </w:numPr>
        <w:spacing w:line="276" w:lineRule="auto"/>
        <w:rPr>
          <w:rFonts w:ascii="Cambria" w:hAnsi="Cambria"/>
          <w:b/>
          <w:bCs/>
          <w:sz w:val="20"/>
          <w:szCs w:val="20"/>
          <w:u w:val="single"/>
        </w:rPr>
      </w:pPr>
      <w:r w:rsidRPr="001C0CCD">
        <w:rPr>
          <w:rFonts w:ascii="Cambria" w:hAnsi="Cambria"/>
          <w:sz w:val="20"/>
          <w:szCs w:val="20"/>
        </w:rPr>
        <w:t xml:space="preserve">Initiated business process modeling and </w:t>
      </w:r>
      <w:r w:rsidRPr="001C0CCD">
        <w:rPr>
          <w:rFonts w:ascii="Cambria" w:hAnsi="Cambria"/>
          <w:b/>
          <w:bCs/>
          <w:sz w:val="20"/>
          <w:szCs w:val="20"/>
        </w:rPr>
        <w:t>re-engineering process</w:t>
      </w:r>
      <w:r w:rsidRPr="001C0CCD">
        <w:rPr>
          <w:rFonts w:ascii="Cambria" w:hAnsi="Cambria"/>
          <w:sz w:val="20"/>
          <w:szCs w:val="20"/>
        </w:rPr>
        <w:t xml:space="preserve">, and experience with </w:t>
      </w:r>
      <w:r w:rsidRPr="001C0CCD">
        <w:rPr>
          <w:rFonts w:ascii="Cambria" w:hAnsi="Cambria"/>
          <w:b/>
          <w:bCs/>
          <w:sz w:val="20"/>
          <w:szCs w:val="20"/>
        </w:rPr>
        <w:t>SWOT, RAID</w:t>
      </w:r>
      <w:r w:rsidRPr="001C0CCD">
        <w:rPr>
          <w:rFonts w:ascii="Cambria" w:hAnsi="Cambria"/>
          <w:sz w:val="20"/>
          <w:szCs w:val="20"/>
        </w:rPr>
        <w:t xml:space="preserve"> analysis, and applying the </w:t>
      </w:r>
      <w:r w:rsidRPr="001C0CCD">
        <w:rPr>
          <w:rFonts w:ascii="Cambria" w:hAnsi="Cambria"/>
          <w:b/>
          <w:bCs/>
          <w:sz w:val="20"/>
          <w:szCs w:val="20"/>
        </w:rPr>
        <w:t>STAR</w:t>
      </w:r>
      <w:r w:rsidRPr="001C0CCD">
        <w:rPr>
          <w:rFonts w:ascii="Cambria" w:hAnsi="Cambria"/>
          <w:sz w:val="20"/>
          <w:szCs w:val="20"/>
        </w:rPr>
        <w:t xml:space="preserve"> method.</w:t>
      </w:r>
    </w:p>
    <w:p w14:paraId="181726A6" w14:textId="61EA69B1" w:rsidR="001C0CCD" w:rsidRPr="001C0CCD" w:rsidRDefault="001C0CCD" w:rsidP="005052C4">
      <w:pPr>
        <w:pStyle w:val="NoSpacing"/>
        <w:numPr>
          <w:ilvl w:val="0"/>
          <w:numId w:val="26"/>
        </w:numPr>
        <w:spacing w:line="276" w:lineRule="auto"/>
        <w:jc w:val="both"/>
        <w:rPr>
          <w:rFonts w:ascii="Cambria" w:hAnsi="Cambria"/>
          <w:b/>
          <w:bCs/>
          <w:sz w:val="20"/>
          <w:szCs w:val="20"/>
          <w:u w:val="single"/>
        </w:rPr>
      </w:pPr>
      <w:r>
        <w:rPr>
          <w:rFonts w:ascii="Cambria" w:hAnsi="Cambria"/>
          <w:sz w:val="20"/>
          <w:szCs w:val="20"/>
        </w:rPr>
        <w:t xml:space="preserve">Closely integrated </w:t>
      </w:r>
      <w:r w:rsidRPr="001C0CCD">
        <w:rPr>
          <w:rFonts w:ascii="Cambria" w:hAnsi="Cambria"/>
          <w:b/>
          <w:bCs/>
          <w:sz w:val="20"/>
          <w:szCs w:val="20"/>
        </w:rPr>
        <w:t xml:space="preserve">AWS services </w:t>
      </w:r>
      <w:r>
        <w:rPr>
          <w:rFonts w:ascii="Cambria" w:hAnsi="Cambria"/>
          <w:sz w:val="20"/>
          <w:szCs w:val="20"/>
        </w:rPr>
        <w:t xml:space="preserve">like AWS </w:t>
      </w:r>
      <w:r w:rsidRPr="001C0CCD">
        <w:rPr>
          <w:rFonts w:ascii="Cambria" w:hAnsi="Cambria"/>
          <w:b/>
          <w:bCs/>
          <w:sz w:val="20"/>
          <w:szCs w:val="20"/>
        </w:rPr>
        <w:t>Lambda</w:t>
      </w:r>
      <w:r>
        <w:rPr>
          <w:rFonts w:ascii="Cambria" w:hAnsi="Cambria"/>
          <w:sz w:val="20"/>
          <w:szCs w:val="20"/>
        </w:rPr>
        <w:t xml:space="preserve"> and </w:t>
      </w:r>
      <w:r w:rsidRPr="001C0CCD">
        <w:rPr>
          <w:rFonts w:ascii="Cambria" w:hAnsi="Cambria"/>
          <w:b/>
          <w:bCs/>
          <w:sz w:val="20"/>
          <w:szCs w:val="20"/>
        </w:rPr>
        <w:t>Python</w:t>
      </w:r>
      <w:r>
        <w:rPr>
          <w:rFonts w:ascii="Cambria" w:hAnsi="Cambria"/>
          <w:sz w:val="20"/>
          <w:szCs w:val="20"/>
        </w:rPr>
        <w:t xml:space="preserve"> to integrate the </w:t>
      </w:r>
      <w:r w:rsidRPr="001C0CCD">
        <w:rPr>
          <w:rFonts w:ascii="Cambria" w:hAnsi="Cambria"/>
          <w:b/>
          <w:bCs/>
          <w:sz w:val="20"/>
          <w:szCs w:val="20"/>
        </w:rPr>
        <w:t>cloud system</w:t>
      </w:r>
      <w:r>
        <w:rPr>
          <w:rFonts w:ascii="Cambria" w:hAnsi="Cambria"/>
          <w:sz w:val="20"/>
          <w:szCs w:val="20"/>
        </w:rPr>
        <w:t xml:space="preserve"> migration process, facilitating requirement analysis, and creating a </w:t>
      </w:r>
      <w:r w:rsidRPr="001C0CCD">
        <w:rPr>
          <w:rFonts w:ascii="Cambria" w:hAnsi="Cambria"/>
          <w:b/>
          <w:bCs/>
          <w:sz w:val="20"/>
          <w:szCs w:val="20"/>
        </w:rPr>
        <w:t>BRD</w:t>
      </w:r>
      <w:r>
        <w:rPr>
          <w:rFonts w:ascii="Cambria" w:hAnsi="Cambria"/>
          <w:sz w:val="20"/>
          <w:szCs w:val="20"/>
        </w:rPr>
        <w:t xml:space="preserve"> engaging with the </w:t>
      </w:r>
      <w:r w:rsidRPr="001C0CCD">
        <w:rPr>
          <w:rFonts w:ascii="Cambria" w:hAnsi="Cambria"/>
          <w:b/>
          <w:bCs/>
          <w:sz w:val="20"/>
          <w:szCs w:val="20"/>
        </w:rPr>
        <w:t>Tech</w:t>
      </w:r>
      <w:r>
        <w:rPr>
          <w:rFonts w:ascii="Cambria" w:hAnsi="Cambria"/>
          <w:sz w:val="20"/>
          <w:szCs w:val="20"/>
        </w:rPr>
        <w:t xml:space="preserve"> and </w:t>
      </w:r>
      <w:r w:rsidRPr="001C0CCD">
        <w:rPr>
          <w:rFonts w:ascii="Cambria" w:hAnsi="Cambria"/>
          <w:b/>
          <w:bCs/>
          <w:sz w:val="20"/>
          <w:szCs w:val="20"/>
        </w:rPr>
        <w:t>Non-Tech</w:t>
      </w:r>
      <w:r>
        <w:rPr>
          <w:rFonts w:ascii="Cambria" w:hAnsi="Cambria"/>
          <w:sz w:val="20"/>
          <w:szCs w:val="20"/>
        </w:rPr>
        <w:t xml:space="preserve"> teams.</w:t>
      </w:r>
    </w:p>
    <w:p w14:paraId="11AAFCA4" w14:textId="783F5CDF" w:rsidR="001C0CCD" w:rsidRPr="00341DAE" w:rsidRDefault="001C0CCD" w:rsidP="005052C4">
      <w:pPr>
        <w:pStyle w:val="NoSpacing"/>
        <w:numPr>
          <w:ilvl w:val="0"/>
          <w:numId w:val="26"/>
        </w:numPr>
        <w:spacing w:line="276" w:lineRule="auto"/>
        <w:jc w:val="both"/>
        <w:rPr>
          <w:rFonts w:ascii="Cambria" w:hAnsi="Cambria"/>
          <w:b/>
          <w:bCs/>
          <w:sz w:val="20"/>
          <w:szCs w:val="20"/>
          <w:u w:val="single"/>
        </w:rPr>
      </w:pPr>
      <w:r>
        <w:rPr>
          <w:rFonts w:ascii="Cambria" w:hAnsi="Cambria"/>
          <w:sz w:val="20"/>
          <w:szCs w:val="20"/>
        </w:rPr>
        <w:t xml:space="preserve">Created </w:t>
      </w:r>
      <w:r w:rsidRPr="00341DAE">
        <w:rPr>
          <w:rFonts w:ascii="Cambria" w:hAnsi="Cambria"/>
          <w:b/>
          <w:bCs/>
          <w:sz w:val="20"/>
          <w:szCs w:val="20"/>
        </w:rPr>
        <w:t>SQL script</w:t>
      </w:r>
      <w:r>
        <w:rPr>
          <w:rFonts w:ascii="Cambria" w:hAnsi="Cambria"/>
          <w:sz w:val="20"/>
          <w:szCs w:val="20"/>
        </w:rPr>
        <w:t xml:space="preserve"> from scratch as </w:t>
      </w:r>
      <w:r w:rsidR="00587FEB">
        <w:rPr>
          <w:rFonts w:ascii="Cambria" w:hAnsi="Cambria"/>
          <w:sz w:val="20"/>
          <w:szCs w:val="20"/>
        </w:rPr>
        <w:t xml:space="preserve">part of the </w:t>
      </w:r>
      <w:r>
        <w:rPr>
          <w:rFonts w:ascii="Cambria" w:hAnsi="Cambria"/>
          <w:sz w:val="20"/>
          <w:szCs w:val="20"/>
        </w:rPr>
        <w:t xml:space="preserve">process of data extraction from </w:t>
      </w:r>
      <w:r w:rsidRPr="00341DAE">
        <w:rPr>
          <w:rFonts w:ascii="Cambria" w:hAnsi="Cambria"/>
          <w:b/>
          <w:bCs/>
          <w:sz w:val="20"/>
          <w:szCs w:val="20"/>
        </w:rPr>
        <w:t>Teradata, SQL</w:t>
      </w:r>
      <w:r w:rsidR="00587FEB">
        <w:rPr>
          <w:rFonts w:ascii="Cambria" w:hAnsi="Cambria"/>
          <w:b/>
          <w:bCs/>
          <w:sz w:val="20"/>
          <w:szCs w:val="20"/>
        </w:rPr>
        <w:t xml:space="preserve"> Server</w:t>
      </w:r>
      <w:r w:rsidRPr="00341DAE">
        <w:rPr>
          <w:rFonts w:ascii="Cambria" w:hAnsi="Cambria"/>
          <w:b/>
          <w:bCs/>
          <w:sz w:val="20"/>
          <w:szCs w:val="20"/>
        </w:rPr>
        <w:t>, Oracle, Redshift, Snowflake</w:t>
      </w:r>
      <w:r>
        <w:rPr>
          <w:rFonts w:ascii="Cambria" w:hAnsi="Cambria"/>
          <w:sz w:val="20"/>
          <w:szCs w:val="20"/>
        </w:rPr>
        <w:t xml:space="preserve">, and other databases for a </w:t>
      </w:r>
      <w:r w:rsidR="00341DAE" w:rsidRPr="00341DAE">
        <w:rPr>
          <w:rFonts w:ascii="Cambria" w:hAnsi="Cambria"/>
          <w:b/>
          <w:bCs/>
          <w:sz w:val="20"/>
          <w:szCs w:val="20"/>
        </w:rPr>
        <w:t>business</w:t>
      </w:r>
      <w:r w:rsidRPr="00341DAE">
        <w:rPr>
          <w:rFonts w:ascii="Cambria" w:hAnsi="Cambria"/>
          <w:b/>
          <w:bCs/>
          <w:sz w:val="20"/>
          <w:szCs w:val="20"/>
        </w:rPr>
        <w:t xml:space="preserve"> data report</w:t>
      </w:r>
      <w:r>
        <w:rPr>
          <w:rFonts w:ascii="Cambria" w:hAnsi="Cambria"/>
          <w:sz w:val="20"/>
          <w:szCs w:val="20"/>
        </w:rPr>
        <w:t xml:space="preserve"> using </w:t>
      </w:r>
      <w:r w:rsidRPr="00341DAE">
        <w:rPr>
          <w:rFonts w:ascii="Cambria" w:hAnsi="Cambria"/>
          <w:b/>
          <w:bCs/>
          <w:sz w:val="20"/>
          <w:szCs w:val="20"/>
        </w:rPr>
        <w:t>various Joins, window functions</w:t>
      </w:r>
      <w:r>
        <w:rPr>
          <w:rFonts w:ascii="Cambria" w:hAnsi="Cambria"/>
          <w:sz w:val="20"/>
          <w:szCs w:val="20"/>
        </w:rPr>
        <w:t xml:space="preserve"> as needed. </w:t>
      </w:r>
    </w:p>
    <w:p w14:paraId="29A39795" w14:textId="4698CF2D" w:rsidR="00341DAE" w:rsidRPr="00341DAE" w:rsidRDefault="00341DAE" w:rsidP="005052C4">
      <w:pPr>
        <w:pStyle w:val="NoSpacing"/>
        <w:numPr>
          <w:ilvl w:val="0"/>
          <w:numId w:val="26"/>
        </w:numPr>
        <w:spacing w:line="276" w:lineRule="auto"/>
        <w:jc w:val="both"/>
        <w:rPr>
          <w:rFonts w:ascii="Cambria" w:hAnsi="Cambria"/>
          <w:b/>
          <w:bCs/>
          <w:sz w:val="20"/>
          <w:szCs w:val="20"/>
          <w:u w:val="single"/>
        </w:rPr>
      </w:pPr>
      <w:r>
        <w:rPr>
          <w:rFonts w:ascii="Cambria" w:hAnsi="Cambria"/>
          <w:sz w:val="20"/>
          <w:szCs w:val="20"/>
        </w:rPr>
        <w:t xml:space="preserve">Documented business process on </w:t>
      </w:r>
      <w:r w:rsidRPr="00341DAE">
        <w:rPr>
          <w:rFonts w:ascii="Cambria" w:hAnsi="Cambria"/>
          <w:b/>
          <w:bCs/>
          <w:sz w:val="20"/>
          <w:szCs w:val="20"/>
        </w:rPr>
        <w:t>AS-IS and TO-BE</w:t>
      </w:r>
      <w:r>
        <w:rPr>
          <w:rFonts w:ascii="Cambria" w:hAnsi="Cambria"/>
          <w:sz w:val="20"/>
          <w:szCs w:val="20"/>
        </w:rPr>
        <w:t xml:space="preserve"> process and converted as needed to technical specifications for preparing test plans.</w:t>
      </w:r>
    </w:p>
    <w:p w14:paraId="0A7A079C" w14:textId="64C5A280" w:rsidR="00341DAE" w:rsidRPr="00171A65" w:rsidRDefault="00171A65" w:rsidP="005052C4">
      <w:pPr>
        <w:pStyle w:val="NoSpacing"/>
        <w:numPr>
          <w:ilvl w:val="0"/>
          <w:numId w:val="26"/>
        </w:numPr>
        <w:spacing w:line="276" w:lineRule="auto"/>
        <w:jc w:val="both"/>
        <w:rPr>
          <w:rFonts w:ascii="Cambria" w:hAnsi="Cambria"/>
          <w:b/>
          <w:bCs/>
          <w:sz w:val="20"/>
          <w:szCs w:val="20"/>
          <w:u w:val="single"/>
        </w:rPr>
      </w:pPr>
      <w:r w:rsidRPr="00171A65">
        <w:rPr>
          <w:rFonts w:ascii="Cambria" w:hAnsi="Cambria"/>
          <w:b/>
          <w:bCs/>
          <w:sz w:val="20"/>
          <w:szCs w:val="20"/>
        </w:rPr>
        <w:t>Scrubbed</w:t>
      </w:r>
      <w:r>
        <w:rPr>
          <w:rFonts w:ascii="Cambria" w:hAnsi="Cambria"/>
          <w:sz w:val="20"/>
          <w:szCs w:val="20"/>
        </w:rPr>
        <w:t xml:space="preserve"> and cleansed </w:t>
      </w:r>
      <w:r w:rsidRPr="00171A65">
        <w:rPr>
          <w:rFonts w:ascii="Cambria" w:hAnsi="Cambria"/>
          <w:b/>
          <w:bCs/>
          <w:sz w:val="20"/>
          <w:szCs w:val="20"/>
        </w:rPr>
        <w:t>NoSQL</w:t>
      </w:r>
      <w:r>
        <w:rPr>
          <w:rFonts w:ascii="Cambria" w:hAnsi="Cambria"/>
          <w:sz w:val="20"/>
          <w:szCs w:val="20"/>
        </w:rPr>
        <w:t xml:space="preserve"> data and designed interactive dashboards using </w:t>
      </w:r>
      <w:r w:rsidRPr="00171A65">
        <w:rPr>
          <w:rFonts w:ascii="Cambria" w:hAnsi="Cambria"/>
          <w:b/>
          <w:bCs/>
          <w:sz w:val="20"/>
          <w:szCs w:val="20"/>
        </w:rPr>
        <w:t>Tableau, Qlik Sense</w:t>
      </w:r>
      <w:r>
        <w:rPr>
          <w:rFonts w:ascii="Cambria" w:hAnsi="Cambria"/>
          <w:sz w:val="20"/>
          <w:szCs w:val="20"/>
        </w:rPr>
        <w:t xml:space="preserve">, using </w:t>
      </w:r>
      <w:r w:rsidRPr="00171A65">
        <w:rPr>
          <w:rFonts w:ascii="Cambria" w:hAnsi="Cambria"/>
          <w:sz w:val="20"/>
          <w:szCs w:val="20"/>
        </w:rPr>
        <w:t>dual-axis charts</w:t>
      </w:r>
      <w:r>
        <w:rPr>
          <w:rFonts w:ascii="Cambria" w:hAnsi="Cambria"/>
          <w:sz w:val="20"/>
          <w:szCs w:val="20"/>
        </w:rPr>
        <w:t>, heat maps, and scattered plots with custom report and drill-down visualization.</w:t>
      </w:r>
    </w:p>
    <w:p w14:paraId="7DD0C8A4" w14:textId="67386823" w:rsidR="00171A65" w:rsidRPr="00171A65" w:rsidRDefault="00171A65" w:rsidP="005052C4">
      <w:pPr>
        <w:pStyle w:val="NoSpacing"/>
        <w:numPr>
          <w:ilvl w:val="0"/>
          <w:numId w:val="26"/>
        </w:numPr>
        <w:spacing w:line="276" w:lineRule="auto"/>
        <w:jc w:val="both"/>
        <w:rPr>
          <w:rFonts w:ascii="Cambria" w:hAnsi="Cambria"/>
          <w:b/>
          <w:bCs/>
          <w:sz w:val="20"/>
          <w:szCs w:val="20"/>
          <w:u w:val="single"/>
        </w:rPr>
      </w:pPr>
      <w:r>
        <w:rPr>
          <w:rFonts w:ascii="Cambria" w:hAnsi="Cambria"/>
          <w:sz w:val="20"/>
          <w:szCs w:val="20"/>
        </w:rPr>
        <w:t xml:space="preserve">Collaborated </w:t>
      </w:r>
      <w:r w:rsidR="00587FEB">
        <w:rPr>
          <w:rFonts w:ascii="Cambria" w:hAnsi="Cambria"/>
          <w:sz w:val="20"/>
          <w:szCs w:val="20"/>
        </w:rPr>
        <w:t>with</w:t>
      </w:r>
      <w:r>
        <w:rPr>
          <w:rFonts w:ascii="Cambria" w:hAnsi="Cambria"/>
          <w:sz w:val="20"/>
          <w:szCs w:val="20"/>
        </w:rPr>
        <w:t xml:space="preserve"> the team </w:t>
      </w:r>
      <w:r w:rsidR="00587FEB">
        <w:rPr>
          <w:rFonts w:ascii="Cambria" w:hAnsi="Cambria"/>
          <w:sz w:val="20"/>
          <w:szCs w:val="20"/>
        </w:rPr>
        <w:t>to</w:t>
      </w:r>
      <w:r>
        <w:rPr>
          <w:rFonts w:ascii="Cambria" w:hAnsi="Cambria"/>
          <w:sz w:val="20"/>
          <w:szCs w:val="20"/>
        </w:rPr>
        <w:t xml:space="preserve"> </w:t>
      </w:r>
      <w:r w:rsidRPr="00171A65">
        <w:rPr>
          <w:rFonts w:ascii="Cambria" w:hAnsi="Cambria"/>
          <w:b/>
          <w:bCs/>
          <w:sz w:val="20"/>
          <w:szCs w:val="20"/>
        </w:rPr>
        <w:t>optimiz</w:t>
      </w:r>
      <w:r w:rsidR="00587FEB">
        <w:rPr>
          <w:rFonts w:ascii="Cambria" w:hAnsi="Cambria"/>
          <w:b/>
          <w:bCs/>
          <w:sz w:val="20"/>
          <w:szCs w:val="20"/>
        </w:rPr>
        <w:t>e</w:t>
      </w:r>
      <w:r w:rsidRPr="00171A65">
        <w:rPr>
          <w:rFonts w:ascii="Cambria" w:hAnsi="Cambria"/>
          <w:b/>
          <w:bCs/>
          <w:sz w:val="20"/>
          <w:szCs w:val="20"/>
        </w:rPr>
        <w:t>, validat</w:t>
      </w:r>
      <w:r w:rsidR="00587FEB">
        <w:rPr>
          <w:rFonts w:ascii="Cambria" w:hAnsi="Cambria"/>
          <w:b/>
          <w:bCs/>
          <w:sz w:val="20"/>
          <w:szCs w:val="20"/>
        </w:rPr>
        <w:t>e</w:t>
      </w:r>
      <w:r>
        <w:rPr>
          <w:rFonts w:ascii="Cambria" w:hAnsi="Cambria"/>
          <w:sz w:val="20"/>
          <w:szCs w:val="20"/>
        </w:rPr>
        <w:t>, and creat</w:t>
      </w:r>
      <w:r w:rsidR="00587FEB">
        <w:rPr>
          <w:rFonts w:ascii="Cambria" w:hAnsi="Cambria"/>
          <w:sz w:val="20"/>
          <w:szCs w:val="20"/>
        </w:rPr>
        <w:t>e</w:t>
      </w:r>
      <w:r>
        <w:rPr>
          <w:rFonts w:ascii="Cambria" w:hAnsi="Cambria"/>
          <w:sz w:val="20"/>
          <w:szCs w:val="20"/>
        </w:rPr>
        <w:t xml:space="preserve"> </w:t>
      </w:r>
      <w:r w:rsidRPr="00171A65">
        <w:rPr>
          <w:rFonts w:ascii="Cambria" w:hAnsi="Cambria"/>
          <w:b/>
          <w:bCs/>
          <w:sz w:val="20"/>
          <w:szCs w:val="20"/>
        </w:rPr>
        <w:t>SQL tuning</w:t>
      </w:r>
      <w:r>
        <w:rPr>
          <w:rFonts w:ascii="Cambria" w:hAnsi="Cambria"/>
          <w:sz w:val="20"/>
          <w:szCs w:val="20"/>
        </w:rPr>
        <w:t xml:space="preserve"> and optimized queries for a large dataset, adopting </w:t>
      </w:r>
      <w:r w:rsidRPr="00171A65">
        <w:rPr>
          <w:rFonts w:ascii="Cambria" w:hAnsi="Cambria"/>
          <w:b/>
          <w:bCs/>
          <w:sz w:val="20"/>
          <w:szCs w:val="20"/>
        </w:rPr>
        <w:t>CTE</w:t>
      </w:r>
      <w:r>
        <w:rPr>
          <w:rFonts w:ascii="Cambria" w:hAnsi="Cambria"/>
          <w:sz w:val="20"/>
          <w:szCs w:val="20"/>
        </w:rPr>
        <w:t xml:space="preserve"> and </w:t>
      </w:r>
      <w:r w:rsidRPr="00171A65">
        <w:rPr>
          <w:rFonts w:ascii="Cambria" w:hAnsi="Cambria"/>
          <w:b/>
          <w:bCs/>
          <w:sz w:val="20"/>
          <w:szCs w:val="20"/>
        </w:rPr>
        <w:t>Explain</w:t>
      </w:r>
      <w:r>
        <w:rPr>
          <w:rFonts w:ascii="Cambria" w:hAnsi="Cambria"/>
          <w:sz w:val="20"/>
          <w:szCs w:val="20"/>
        </w:rPr>
        <w:t xml:space="preserve"> Statements.</w:t>
      </w:r>
    </w:p>
    <w:p w14:paraId="2029AEA8" w14:textId="4E55F12F" w:rsidR="00171A65" w:rsidRPr="00171A65" w:rsidRDefault="00171A65" w:rsidP="005052C4">
      <w:pPr>
        <w:pStyle w:val="NoSpacing"/>
        <w:numPr>
          <w:ilvl w:val="0"/>
          <w:numId w:val="26"/>
        </w:numPr>
        <w:spacing w:line="276" w:lineRule="auto"/>
        <w:jc w:val="both"/>
        <w:rPr>
          <w:rFonts w:ascii="Cambria" w:hAnsi="Cambria"/>
          <w:b/>
          <w:bCs/>
          <w:sz w:val="20"/>
          <w:szCs w:val="20"/>
          <w:u w:val="single"/>
        </w:rPr>
      </w:pPr>
      <w:r>
        <w:rPr>
          <w:rFonts w:ascii="Cambria" w:hAnsi="Cambria"/>
          <w:sz w:val="20"/>
          <w:szCs w:val="20"/>
        </w:rPr>
        <w:t xml:space="preserve">Facilitated </w:t>
      </w:r>
      <w:r w:rsidRPr="00171A65">
        <w:rPr>
          <w:rFonts w:ascii="Cambria" w:hAnsi="Cambria"/>
          <w:b/>
          <w:bCs/>
          <w:sz w:val="20"/>
          <w:szCs w:val="20"/>
        </w:rPr>
        <w:t>Scrum Ceremonies</w:t>
      </w:r>
      <w:r>
        <w:rPr>
          <w:rFonts w:ascii="Cambria" w:hAnsi="Cambria"/>
          <w:sz w:val="20"/>
          <w:szCs w:val="20"/>
        </w:rPr>
        <w:t xml:space="preserve"> and sprint planning with </w:t>
      </w:r>
      <w:r w:rsidRPr="00171A65">
        <w:rPr>
          <w:rFonts w:ascii="Cambria" w:hAnsi="Cambria"/>
          <w:b/>
          <w:bCs/>
          <w:sz w:val="20"/>
          <w:szCs w:val="20"/>
        </w:rPr>
        <w:t>backlog refinement</w:t>
      </w:r>
      <w:r>
        <w:rPr>
          <w:rFonts w:ascii="Cambria" w:hAnsi="Cambria"/>
          <w:sz w:val="20"/>
          <w:szCs w:val="20"/>
        </w:rPr>
        <w:t xml:space="preserve"> and collaborated with </w:t>
      </w:r>
      <w:r w:rsidRPr="00171A65">
        <w:rPr>
          <w:rFonts w:ascii="Cambria" w:hAnsi="Cambria"/>
          <w:b/>
          <w:bCs/>
          <w:sz w:val="20"/>
          <w:szCs w:val="20"/>
        </w:rPr>
        <w:t>cross-functional teams</w:t>
      </w:r>
      <w:r>
        <w:rPr>
          <w:rFonts w:ascii="Cambria" w:hAnsi="Cambria"/>
          <w:sz w:val="20"/>
          <w:szCs w:val="20"/>
        </w:rPr>
        <w:t xml:space="preserve">, managing project tasks, and ensuring proper </w:t>
      </w:r>
      <w:r w:rsidRPr="00171A65">
        <w:rPr>
          <w:rFonts w:ascii="Cambria" w:hAnsi="Cambria"/>
          <w:b/>
          <w:bCs/>
          <w:sz w:val="20"/>
          <w:szCs w:val="20"/>
        </w:rPr>
        <w:t>documentation</w:t>
      </w:r>
      <w:r>
        <w:rPr>
          <w:rFonts w:ascii="Cambria" w:hAnsi="Cambria"/>
          <w:sz w:val="20"/>
          <w:szCs w:val="20"/>
        </w:rPr>
        <w:t xml:space="preserve">. </w:t>
      </w:r>
    </w:p>
    <w:p w14:paraId="38F5CBA2" w14:textId="1AFA4007" w:rsidR="00171A65" w:rsidRPr="005052C4" w:rsidRDefault="005052C4" w:rsidP="005052C4">
      <w:pPr>
        <w:pStyle w:val="NoSpacing"/>
        <w:numPr>
          <w:ilvl w:val="0"/>
          <w:numId w:val="26"/>
        </w:numPr>
        <w:spacing w:line="276" w:lineRule="auto"/>
        <w:jc w:val="both"/>
        <w:rPr>
          <w:rFonts w:ascii="Cambria" w:hAnsi="Cambria"/>
          <w:b/>
          <w:bCs/>
          <w:sz w:val="20"/>
          <w:szCs w:val="20"/>
          <w:u w:val="single"/>
        </w:rPr>
      </w:pPr>
      <w:r>
        <w:rPr>
          <w:rFonts w:ascii="Cambria" w:hAnsi="Cambria"/>
          <w:sz w:val="20"/>
          <w:szCs w:val="20"/>
        </w:rPr>
        <w:t xml:space="preserve">Created a report based on various </w:t>
      </w:r>
      <w:r w:rsidRPr="005052C4">
        <w:rPr>
          <w:rFonts w:ascii="Cambria" w:hAnsi="Cambria"/>
          <w:b/>
          <w:bCs/>
          <w:sz w:val="20"/>
          <w:szCs w:val="20"/>
        </w:rPr>
        <w:t>ServiceNow</w:t>
      </w:r>
      <w:r>
        <w:rPr>
          <w:rFonts w:ascii="Cambria" w:hAnsi="Cambria"/>
          <w:sz w:val="20"/>
          <w:szCs w:val="20"/>
        </w:rPr>
        <w:t xml:space="preserve"> tickets based </w:t>
      </w:r>
      <w:proofErr w:type="gramStart"/>
      <w:r>
        <w:rPr>
          <w:rFonts w:ascii="Cambria" w:hAnsi="Cambria"/>
          <w:sz w:val="20"/>
          <w:szCs w:val="20"/>
        </w:rPr>
        <w:t>including</w:t>
      </w:r>
      <w:proofErr w:type="gramEnd"/>
      <w:r>
        <w:rPr>
          <w:rFonts w:ascii="Cambria" w:hAnsi="Cambria"/>
          <w:sz w:val="20"/>
          <w:szCs w:val="20"/>
        </w:rPr>
        <w:t xml:space="preserve"> incident reports and change orders.</w:t>
      </w:r>
    </w:p>
    <w:p w14:paraId="2792B95C" w14:textId="0C27EC46" w:rsidR="005052C4" w:rsidRPr="005052C4" w:rsidRDefault="005052C4" w:rsidP="001C0CCD">
      <w:pPr>
        <w:pStyle w:val="NoSpacing"/>
        <w:numPr>
          <w:ilvl w:val="0"/>
          <w:numId w:val="26"/>
        </w:numPr>
        <w:spacing w:line="276" w:lineRule="auto"/>
        <w:jc w:val="both"/>
        <w:rPr>
          <w:rFonts w:ascii="Cambria" w:hAnsi="Cambria"/>
          <w:b/>
          <w:bCs/>
          <w:sz w:val="20"/>
          <w:szCs w:val="20"/>
          <w:u w:val="single"/>
        </w:rPr>
      </w:pPr>
      <w:r>
        <w:rPr>
          <w:rFonts w:ascii="Cambria" w:hAnsi="Cambria"/>
          <w:sz w:val="20"/>
          <w:szCs w:val="20"/>
        </w:rPr>
        <w:t xml:space="preserve">Optimized </w:t>
      </w:r>
      <w:r w:rsidRPr="005052C4">
        <w:rPr>
          <w:rFonts w:ascii="Cambria" w:hAnsi="Cambria"/>
          <w:b/>
          <w:bCs/>
          <w:sz w:val="20"/>
          <w:szCs w:val="20"/>
        </w:rPr>
        <w:t>Data Masking Process</w:t>
      </w:r>
      <w:r>
        <w:rPr>
          <w:rFonts w:ascii="Cambria" w:hAnsi="Cambria"/>
          <w:sz w:val="20"/>
          <w:szCs w:val="20"/>
        </w:rPr>
        <w:t xml:space="preserve"> using tools like Informatica for </w:t>
      </w:r>
      <w:r w:rsidRPr="005052C4">
        <w:rPr>
          <w:rFonts w:ascii="Cambria" w:hAnsi="Cambria"/>
          <w:b/>
          <w:bCs/>
          <w:sz w:val="20"/>
          <w:szCs w:val="20"/>
        </w:rPr>
        <w:t>ETL</w:t>
      </w:r>
      <w:r>
        <w:rPr>
          <w:rFonts w:ascii="Cambria" w:hAnsi="Cambria"/>
          <w:sz w:val="20"/>
          <w:szCs w:val="20"/>
        </w:rPr>
        <w:t xml:space="preserve"> process and used the best validation approach like </w:t>
      </w:r>
      <w:r w:rsidRPr="005052C4">
        <w:rPr>
          <w:rFonts w:ascii="Cambria" w:hAnsi="Cambria"/>
          <w:b/>
          <w:bCs/>
          <w:sz w:val="20"/>
          <w:szCs w:val="20"/>
        </w:rPr>
        <w:t>Fuzzy</w:t>
      </w:r>
      <w:r>
        <w:rPr>
          <w:rFonts w:ascii="Cambria" w:hAnsi="Cambria"/>
          <w:sz w:val="20"/>
          <w:szCs w:val="20"/>
        </w:rPr>
        <w:t xml:space="preserve"> </w:t>
      </w:r>
      <w:r w:rsidRPr="005052C4">
        <w:rPr>
          <w:rFonts w:ascii="Cambria" w:hAnsi="Cambria"/>
          <w:b/>
          <w:bCs/>
          <w:sz w:val="20"/>
          <w:szCs w:val="20"/>
        </w:rPr>
        <w:t>Match</w:t>
      </w:r>
      <w:r>
        <w:rPr>
          <w:rFonts w:ascii="Cambria" w:hAnsi="Cambria"/>
          <w:sz w:val="20"/>
          <w:szCs w:val="20"/>
        </w:rPr>
        <w:t xml:space="preserve">, </w:t>
      </w:r>
      <w:r w:rsidRPr="005052C4">
        <w:rPr>
          <w:rFonts w:ascii="Cambria" w:hAnsi="Cambria"/>
          <w:b/>
          <w:bCs/>
          <w:sz w:val="20"/>
          <w:szCs w:val="20"/>
        </w:rPr>
        <w:t>Risk-Based Scoring</w:t>
      </w:r>
      <w:r>
        <w:rPr>
          <w:rFonts w:ascii="Cambria" w:hAnsi="Cambria"/>
          <w:sz w:val="20"/>
          <w:szCs w:val="20"/>
        </w:rPr>
        <w:t xml:space="preserve">, and </w:t>
      </w:r>
      <w:r w:rsidRPr="005052C4">
        <w:rPr>
          <w:rFonts w:ascii="Cambria" w:hAnsi="Cambria"/>
          <w:b/>
          <w:bCs/>
          <w:sz w:val="20"/>
          <w:szCs w:val="20"/>
        </w:rPr>
        <w:t>probabilistic matching</w:t>
      </w:r>
      <w:r>
        <w:rPr>
          <w:rFonts w:ascii="Cambria" w:hAnsi="Cambria"/>
          <w:sz w:val="20"/>
          <w:szCs w:val="20"/>
        </w:rPr>
        <w:t>.</w:t>
      </w:r>
    </w:p>
    <w:p w14:paraId="7F4E1C28" w14:textId="3F7DEDA6" w:rsidR="00450315" w:rsidRPr="005052C4" w:rsidRDefault="005052C4" w:rsidP="005052C4">
      <w:pPr>
        <w:pStyle w:val="NoSpacing"/>
        <w:numPr>
          <w:ilvl w:val="0"/>
          <w:numId w:val="26"/>
        </w:numPr>
        <w:spacing w:line="276" w:lineRule="auto"/>
        <w:jc w:val="both"/>
        <w:rPr>
          <w:rFonts w:ascii="Cambria" w:hAnsi="Cambria"/>
          <w:b/>
          <w:bCs/>
          <w:sz w:val="20"/>
          <w:szCs w:val="20"/>
          <w:u w:val="single"/>
        </w:rPr>
      </w:pPr>
      <w:r>
        <w:rPr>
          <w:rFonts w:ascii="Cambria" w:hAnsi="Cambria"/>
          <w:sz w:val="20"/>
          <w:szCs w:val="20"/>
        </w:rPr>
        <w:t xml:space="preserve">Used Excel functions </w:t>
      </w:r>
      <w:r w:rsidR="0028346B" w:rsidRPr="005052C4">
        <w:rPr>
          <w:rStyle w:val="Strong"/>
          <w:rFonts w:ascii="Cambria" w:eastAsiaTheme="majorEastAsia" w:hAnsi="Cambria"/>
          <w:sz w:val="20"/>
          <w:szCs w:val="20"/>
        </w:rPr>
        <w:t>VLOOKUP</w:t>
      </w:r>
      <w:r w:rsidR="0028346B" w:rsidRPr="005052C4">
        <w:rPr>
          <w:rFonts w:ascii="Cambria" w:hAnsi="Cambria"/>
          <w:sz w:val="20"/>
          <w:szCs w:val="20"/>
        </w:rPr>
        <w:t xml:space="preserve">, </w:t>
      </w:r>
      <w:r w:rsidR="0028346B" w:rsidRPr="005052C4">
        <w:rPr>
          <w:rStyle w:val="Strong"/>
          <w:rFonts w:ascii="Cambria" w:eastAsiaTheme="majorEastAsia" w:hAnsi="Cambria"/>
          <w:sz w:val="20"/>
          <w:szCs w:val="20"/>
        </w:rPr>
        <w:t>Pivot Tables</w:t>
      </w:r>
      <w:r w:rsidR="0028346B" w:rsidRPr="005052C4">
        <w:rPr>
          <w:rFonts w:ascii="Cambria" w:hAnsi="Cambria"/>
          <w:sz w:val="20"/>
          <w:szCs w:val="20"/>
        </w:rPr>
        <w:t xml:space="preserve">, and </w:t>
      </w:r>
      <w:r w:rsidR="0028346B" w:rsidRPr="005052C4">
        <w:rPr>
          <w:rStyle w:val="Strong"/>
          <w:rFonts w:ascii="Cambria" w:eastAsiaTheme="majorEastAsia" w:hAnsi="Cambria"/>
          <w:sz w:val="20"/>
          <w:szCs w:val="20"/>
        </w:rPr>
        <w:t>Pivot Reporting</w:t>
      </w:r>
      <w:r w:rsidR="0028346B" w:rsidRPr="005052C4">
        <w:rPr>
          <w:rFonts w:ascii="Cambria" w:hAnsi="Cambria"/>
          <w:sz w:val="20"/>
          <w:szCs w:val="20"/>
        </w:rPr>
        <w:t xml:space="preserve"> to provide actionable insights.</w:t>
      </w:r>
      <w:r w:rsidR="00450315" w:rsidRPr="005052C4">
        <w:rPr>
          <w:rFonts w:ascii="Cambria" w:hAnsi="Cambria"/>
          <w:sz w:val="20"/>
          <w:szCs w:val="20"/>
        </w:rPr>
        <w:t xml:space="preserve"> E</w:t>
      </w:r>
      <w:r w:rsidR="0028346B" w:rsidRPr="005052C4">
        <w:rPr>
          <w:rFonts w:ascii="Cambria" w:hAnsi="Cambria"/>
          <w:sz w:val="20"/>
          <w:szCs w:val="20"/>
        </w:rPr>
        <w:t xml:space="preserve">xtensive experience in </w:t>
      </w:r>
      <w:r w:rsidR="0028346B" w:rsidRPr="005052C4">
        <w:rPr>
          <w:rStyle w:val="Strong"/>
          <w:rFonts w:ascii="Cambria" w:hAnsi="Cambria"/>
          <w:sz w:val="20"/>
          <w:szCs w:val="20"/>
        </w:rPr>
        <w:t>Excel reporting</w:t>
      </w:r>
      <w:r w:rsidR="0028346B" w:rsidRPr="005052C4">
        <w:rPr>
          <w:rFonts w:ascii="Cambria" w:hAnsi="Cambria"/>
          <w:sz w:val="20"/>
          <w:szCs w:val="20"/>
        </w:rPr>
        <w:t xml:space="preserve"> for ad-hoc requests and routine reporting tasks.</w:t>
      </w:r>
    </w:p>
    <w:p w14:paraId="67055678" w14:textId="77777777" w:rsidR="006A251B" w:rsidRDefault="005052C4" w:rsidP="006A251B">
      <w:pPr>
        <w:pStyle w:val="NoSpacing"/>
        <w:numPr>
          <w:ilvl w:val="0"/>
          <w:numId w:val="26"/>
        </w:numPr>
        <w:spacing w:line="276" w:lineRule="auto"/>
        <w:jc w:val="both"/>
        <w:rPr>
          <w:rFonts w:ascii="Cambria" w:hAnsi="Cambria"/>
          <w:b/>
          <w:bCs/>
          <w:sz w:val="20"/>
          <w:szCs w:val="20"/>
          <w:u w:val="single"/>
        </w:rPr>
      </w:pPr>
      <w:r>
        <w:rPr>
          <w:rFonts w:ascii="Cambria" w:hAnsi="Cambria"/>
          <w:sz w:val="20"/>
          <w:szCs w:val="20"/>
        </w:rPr>
        <w:t xml:space="preserve">Created </w:t>
      </w:r>
      <w:r w:rsidRPr="005052C4">
        <w:rPr>
          <w:rFonts w:ascii="Cambria" w:hAnsi="Cambria"/>
          <w:b/>
          <w:bCs/>
          <w:sz w:val="20"/>
          <w:szCs w:val="20"/>
        </w:rPr>
        <w:t>ER diagram</w:t>
      </w:r>
      <w:r>
        <w:rPr>
          <w:rFonts w:ascii="Cambria" w:hAnsi="Cambria"/>
          <w:sz w:val="20"/>
          <w:szCs w:val="20"/>
        </w:rPr>
        <w:t xml:space="preserve">, process data flow diagrams </w:t>
      </w:r>
      <w:r w:rsidRPr="005052C4">
        <w:rPr>
          <w:rFonts w:ascii="Cambria" w:hAnsi="Cambria"/>
          <w:b/>
          <w:bCs/>
          <w:sz w:val="20"/>
          <w:szCs w:val="20"/>
        </w:rPr>
        <w:t>STTM mapping</w:t>
      </w:r>
      <w:r>
        <w:rPr>
          <w:rFonts w:ascii="Cambria" w:hAnsi="Cambria"/>
          <w:sz w:val="20"/>
          <w:szCs w:val="20"/>
        </w:rPr>
        <w:t xml:space="preserve"> documents as process of </w:t>
      </w:r>
      <w:r w:rsidRPr="005052C4">
        <w:rPr>
          <w:rFonts w:ascii="Cambria" w:hAnsi="Cambria"/>
          <w:b/>
          <w:bCs/>
          <w:sz w:val="20"/>
          <w:szCs w:val="20"/>
        </w:rPr>
        <w:t>data migration</w:t>
      </w:r>
      <w:r>
        <w:rPr>
          <w:rFonts w:ascii="Cambria" w:hAnsi="Cambria"/>
          <w:sz w:val="20"/>
          <w:szCs w:val="20"/>
        </w:rPr>
        <w:t xml:space="preserve"> that leads to improved </w:t>
      </w:r>
      <w:r w:rsidRPr="005052C4">
        <w:rPr>
          <w:rFonts w:ascii="Cambria" w:hAnsi="Cambria"/>
          <w:b/>
          <w:bCs/>
          <w:sz w:val="20"/>
          <w:szCs w:val="20"/>
        </w:rPr>
        <w:t>data architecture</w:t>
      </w:r>
      <w:r>
        <w:rPr>
          <w:rFonts w:ascii="Cambria" w:hAnsi="Cambria"/>
          <w:sz w:val="20"/>
          <w:szCs w:val="20"/>
        </w:rPr>
        <w:t>.</w:t>
      </w:r>
    </w:p>
    <w:p w14:paraId="33C0B8AD" w14:textId="74A131ED" w:rsidR="0028346B" w:rsidRPr="006A251B" w:rsidRDefault="0028346B" w:rsidP="006A251B">
      <w:pPr>
        <w:pStyle w:val="NoSpacing"/>
        <w:numPr>
          <w:ilvl w:val="0"/>
          <w:numId w:val="26"/>
        </w:numPr>
        <w:spacing w:line="276" w:lineRule="auto"/>
        <w:jc w:val="both"/>
        <w:rPr>
          <w:rFonts w:ascii="Cambria" w:hAnsi="Cambria"/>
          <w:b/>
          <w:bCs/>
          <w:sz w:val="20"/>
          <w:szCs w:val="20"/>
          <w:u w:val="single"/>
        </w:rPr>
      </w:pPr>
      <w:r w:rsidRPr="006A251B">
        <w:rPr>
          <w:rFonts w:ascii="Cambria" w:hAnsi="Cambria"/>
          <w:sz w:val="20"/>
          <w:szCs w:val="20"/>
        </w:rPr>
        <w:t xml:space="preserve">Contributed to the implementation of </w:t>
      </w:r>
      <w:r w:rsidRPr="006A251B">
        <w:rPr>
          <w:rStyle w:val="Strong"/>
          <w:rFonts w:ascii="Cambria" w:hAnsi="Cambria"/>
          <w:sz w:val="20"/>
          <w:szCs w:val="20"/>
        </w:rPr>
        <w:t>Organizational Change Management (OCM)</w:t>
      </w:r>
      <w:r w:rsidRPr="006A251B">
        <w:rPr>
          <w:rFonts w:ascii="Cambria" w:hAnsi="Cambria"/>
          <w:sz w:val="20"/>
          <w:szCs w:val="20"/>
        </w:rPr>
        <w:t xml:space="preserve"> strategies, ensuring alignment with business requirements and industry standards.</w:t>
      </w:r>
    </w:p>
    <w:p w14:paraId="4A4B39A2" w14:textId="77777777" w:rsidR="00011E34" w:rsidRDefault="00011E34" w:rsidP="00011E34">
      <w:pPr>
        <w:pStyle w:val="NoSpacing"/>
        <w:jc w:val="both"/>
        <w:rPr>
          <w:rFonts w:ascii="Cambria" w:eastAsia="Times New Roman" w:hAnsi="Cambria" w:cs="Times New Roman"/>
          <w:sz w:val="20"/>
          <w:szCs w:val="20"/>
        </w:rPr>
      </w:pPr>
    </w:p>
    <w:p w14:paraId="5E1029EA" w14:textId="463DCB09" w:rsidR="00011E34" w:rsidRPr="00011E34" w:rsidRDefault="00011E34" w:rsidP="00011E34">
      <w:pPr>
        <w:pStyle w:val="NoSpacing"/>
        <w:rPr>
          <w:rFonts w:ascii="Cambria" w:hAnsi="Cambria"/>
          <w:b/>
          <w:bCs/>
          <w:u w:val="single"/>
        </w:rPr>
      </w:pPr>
      <w:r w:rsidRPr="00011E34">
        <w:rPr>
          <w:rFonts w:ascii="Cambria" w:hAnsi="Cambria"/>
          <w:b/>
          <w:bCs/>
          <w:u w:val="single"/>
        </w:rPr>
        <w:t>Technical Skills</w:t>
      </w:r>
    </w:p>
    <w:p w14:paraId="48D4431E" w14:textId="77777777" w:rsidR="00011E34" w:rsidRDefault="00011E34" w:rsidP="00BE535F">
      <w:pPr>
        <w:pStyle w:val="NoSpacing"/>
        <w:rPr>
          <w:rFonts w:ascii="Cambria" w:hAnsi="Cambria"/>
          <w:sz w:val="20"/>
          <w:szCs w:val="20"/>
        </w:rPr>
      </w:pPr>
    </w:p>
    <w:p w14:paraId="041233E8" w14:textId="391552CD" w:rsidR="00011E34" w:rsidRPr="00BE535F" w:rsidRDefault="00011E34" w:rsidP="003C5F6F">
      <w:pPr>
        <w:pStyle w:val="NoSpacing"/>
        <w:jc w:val="both"/>
        <w:rPr>
          <w:rFonts w:ascii="Cambria" w:hAnsi="Cambria"/>
          <w:color w:val="000000"/>
          <w:sz w:val="20"/>
          <w:szCs w:val="20"/>
          <w:shd w:val="clear" w:color="auto" w:fill="FFFFFF"/>
        </w:rPr>
      </w:pPr>
      <w:r w:rsidRPr="00BE535F">
        <w:rPr>
          <w:rFonts w:ascii="Cambria" w:hAnsi="Cambria"/>
          <w:sz w:val="20"/>
          <w:szCs w:val="20"/>
        </w:rPr>
        <w:t xml:space="preserve">Data Management </w:t>
      </w:r>
      <w:r w:rsidRPr="00BE535F">
        <w:rPr>
          <w:rFonts w:ascii="Cambria" w:hAnsi="Cambria"/>
          <w:sz w:val="20"/>
          <w:szCs w:val="20"/>
        </w:rPr>
        <w:tab/>
      </w:r>
      <w:r w:rsidRPr="00BE535F">
        <w:rPr>
          <w:rFonts w:ascii="Cambria" w:hAnsi="Cambria"/>
          <w:color w:val="000000"/>
          <w:sz w:val="20"/>
          <w:szCs w:val="20"/>
          <w:shd w:val="clear" w:color="auto" w:fill="FFFFFF"/>
        </w:rPr>
        <w:t>Data Design &amp; Management, Data Analysis, Data Quality Assessment, Salesforce</w:t>
      </w:r>
      <w:r w:rsidR="003C5F6F">
        <w:rPr>
          <w:rFonts w:ascii="Cambria" w:hAnsi="Cambria"/>
          <w:color w:val="000000"/>
          <w:sz w:val="20"/>
          <w:szCs w:val="20"/>
          <w:shd w:val="clear" w:color="auto" w:fill="FFFFFF"/>
        </w:rPr>
        <w:t xml:space="preserve"> </w:t>
      </w:r>
      <w:r w:rsidRPr="00BE535F">
        <w:rPr>
          <w:rFonts w:ascii="Cambria" w:hAnsi="Cambria"/>
          <w:color w:val="000000"/>
          <w:sz w:val="20"/>
          <w:szCs w:val="20"/>
          <w:shd w:val="clear" w:color="auto" w:fill="FFFFFF"/>
        </w:rPr>
        <w:t xml:space="preserve">CRM </w:t>
      </w:r>
      <w:r w:rsidRPr="00BE535F">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ab/>
      </w:r>
      <w:r w:rsidR="003C5F6F">
        <w:rPr>
          <w:rFonts w:ascii="Cambria" w:hAnsi="Cambria"/>
          <w:color w:val="000000"/>
          <w:sz w:val="20"/>
          <w:szCs w:val="20"/>
          <w:shd w:val="clear" w:color="auto" w:fill="FFFFFF"/>
        </w:rPr>
        <w:t xml:space="preserve">                </w:t>
      </w:r>
      <w:r w:rsidRPr="00BE535F">
        <w:rPr>
          <w:rFonts w:ascii="Cambria" w:hAnsi="Cambria"/>
          <w:color w:val="000000"/>
          <w:sz w:val="20"/>
          <w:szCs w:val="20"/>
          <w:shd w:val="clear" w:color="auto" w:fill="FFFFFF"/>
        </w:rPr>
        <w:t>Administration, Data Modeling, Star/Snowflake Schema</w:t>
      </w:r>
    </w:p>
    <w:p w14:paraId="7BCAF37B" w14:textId="0C63E7E5" w:rsidR="00011E34" w:rsidRPr="00BE535F" w:rsidRDefault="00011E34" w:rsidP="00BE535F">
      <w:pPr>
        <w:pStyle w:val="NoSpacing"/>
        <w:rPr>
          <w:rFonts w:ascii="Cambria" w:hAnsi="Cambria"/>
          <w:color w:val="000000"/>
          <w:sz w:val="20"/>
          <w:szCs w:val="20"/>
          <w:shd w:val="clear" w:color="auto" w:fill="FFFFFF"/>
        </w:rPr>
      </w:pPr>
      <w:r w:rsidRPr="00BE535F">
        <w:rPr>
          <w:rFonts w:ascii="Cambria" w:hAnsi="Cambria"/>
          <w:color w:val="000000"/>
          <w:sz w:val="20"/>
          <w:szCs w:val="20"/>
          <w:shd w:val="clear" w:color="auto" w:fill="FFFFFF"/>
        </w:rPr>
        <w:t>RDBMS</w:t>
      </w:r>
      <w:r w:rsidRPr="00BE535F">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ab/>
        <w:t>SQL Server 2000/05/08, Oracle 10g/9i, Teradata 15/14/12, Snowflake</w:t>
      </w:r>
    </w:p>
    <w:p w14:paraId="404922FA" w14:textId="0EC55A3D" w:rsidR="00011E34" w:rsidRPr="00BE535F" w:rsidRDefault="00BE535F" w:rsidP="00BE535F">
      <w:pPr>
        <w:pStyle w:val="NoSpacing"/>
        <w:rPr>
          <w:rFonts w:ascii="Cambria" w:hAnsi="Cambria"/>
          <w:color w:val="000000"/>
          <w:sz w:val="20"/>
          <w:szCs w:val="20"/>
          <w:shd w:val="clear" w:color="auto" w:fill="FFFFFF"/>
        </w:rPr>
      </w:pPr>
      <w:r w:rsidRPr="00BE535F">
        <w:rPr>
          <w:rFonts w:ascii="Cambria" w:hAnsi="Cambria"/>
          <w:color w:val="000000"/>
          <w:sz w:val="20"/>
          <w:szCs w:val="20"/>
          <w:shd w:val="clear" w:color="auto" w:fill="FFFFFF"/>
        </w:rPr>
        <w:t>Cloud Technologies</w:t>
      </w:r>
      <w:r w:rsidRPr="00BE535F">
        <w:rPr>
          <w:rFonts w:ascii="Cambria" w:hAnsi="Cambria"/>
          <w:color w:val="000000"/>
          <w:sz w:val="20"/>
          <w:szCs w:val="20"/>
          <w:shd w:val="clear" w:color="auto" w:fill="FFFFFF"/>
        </w:rPr>
        <w:tab/>
        <w:t>AWS (S3, EC2, EMR, Lambda, SNS, SQS), Azure, Informatica Cloud</w:t>
      </w:r>
    </w:p>
    <w:p w14:paraId="74AE141E" w14:textId="77777777" w:rsidR="003C5F6F" w:rsidRDefault="00BE535F" w:rsidP="00BE535F">
      <w:pPr>
        <w:pStyle w:val="NoSpacing"/>
        <w:rPr>
          <w:rFonts w:ascii="Cambria" w:hAnsi="Cambria"/>
          <w:color w:val="000000"/>
          <w:sz w:val="20"/>
          <w:szCs w:val="20"/>
          <w:shd w:val="clear" w:color="auto" w:fill="FFFFFF"/>
        </w:rPr>
      </w:pPr>
      <w:r w:rsidRPr="00BE535F">
        <w:rPr>
          <w:rFonts w:ascii="Cambria" w:hAnsi="Cambria"/>
          <w:color w:val="000000"/>
          <w:sz w:val="20"/>
          <w:szCs w:val="20"/>
          <w:shd w:val="clear" w:color="auto" w:fill="FFFFFF"/>
        </w:rPr>
        <w:lastRenderedPageBreak/>
        <w:t xml:space="preserve">Tools </w:t>
      </w:r>
      <w:r w:rsidRPr="00BE535F">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ab/>
        <w:t xml:space="preserve">SQL Server Integration Service (SSIS), Teradata Fast Load, Teradata </w:t>
      </w:r>
      <w:r w:rsidRPr="00BE535F">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ab/>
      </w:r>
      <w:r>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BTEQ, GitHub, Splunk, Data Bricks, Kibana, Jira</w:t>
      </w:r>
      <w:r>
        <w:rPr>
          <w:rFonts w:ascii="Cambria" w:hAnsi="Cambria"/>
          <w:color w:val="000000"/>
          <w:sz w:val="20"/>
          <w:szCs w:val="20"/>
        </w:rPr>
        <w:t>,</w:t>
      </w:r>
      <w:r w:rsidRPr="00BE535F">
        <w:rPr>
          <w:rFonts w:ascii="Cambria" w:hAnsi="Cambria"/>
          <w:color w:val="000000"/>
          <w:sz w:val="20"/>
          <w:szCs w:val="20"/>
          <w:shd w:val="clear" w:color="auto" w:fill="FFFFFF"/>
        </w:rPr>
        <w:t xml:space="preserve"> SQL, Python</w:t>
      </w:r>
      <w:r w:rsidRPr="00BE535F">
        <w:rPr>
          <w:rFonts w:ascii="Cambria" w:hAnsi="Cambria"/>
          <w:color w:val="000000"/>
          <w:sz w:val="20"/>
          <w:szCs w:val="20"/>
        </w:rPr>
        <w:br/>
      </w:r>
      <w:r w:rsidRPr="00BE535F">
        <w:rPr>
          <w:rFonts w:ascii="Cambria" w:hAnsi="Cambria"/>
          <w:color w:val="000000"/>
          <w:sz w:val="20"/>
          <w:szCs w:val="20"/>
          <w:shd w:val="clear" w:color="auto" w:fill="FFFFFF"/>
        </w:rPr>
        <w:t>Operating Systems</w:t>
      </w:r>
      <w:r w:rsidR="003C5F6F">
        <w:rPr>
          <w:rFonts w:ascii="Cambria" w:hAnsi="Cambria"/>
          <w:color w:val="000000"/>
          <w:sz w:val="20"/>
          <w:szCs w:val="20"/>
          <w:shd w:val="clear" w:color="auto" w:fill="FFFFFF"/>
        </w:rPr>
        <w:t xml:space="preserve">            </w:t>
      </w:r>
      <w:r w:rsidR="006A251B">
        <w:rPr>
          <w:rFonts w:ascii="Cambria" w:hAnsi="Cambria"/>
          <w:color w:val="000000"/>
          <w:sz w:val="20"/>
          <w:szCs w:val="20"/>
          <w:shd w:val="clear" w:color="auto" w:fill="FFFFFF"/>
        </w:rPr>
        <w:t xml:space="preserve"> </w:t>
      </w:r>
      <w:r w:rsidRPr="00BE535F">
        <w:rPr>
          <w:rFonts w:ascii="Cambria" w:hAnsi="Cambria"/>
          <w:color w:val="000000"/>
          <w:sz w:val="20"/>
          <w:szCs w:val="20"/>
          <w:shd w:val="clear" w:color="auto" w:fill="FFFFFF"/>
        </w:rPr>
        <w:t>Windows, Unix, Linux</w:t>
      </w:r>
      <w:r w:rsidRPr="00BE535F">
        <w:rPr>
          <w:rFonts w:ascii="Cambria" w:hAnsi="Cambria"/>
          <w:color w:val="000000"/>
          <w:sz w:val="20"/>
          <w:szCs w:val="20"/>
        </w:rPr>
        <w:br/>
      </w:r>
      <w:r w:rsidRPr="00BE535F">
        <w:rPr>
          <w:rFonts w:ascii="Cambria" w:hAnsi="Cambria"/>
          <w:color w:val="000000"/>
          <w:sz w:val="20"/>
          <w:szCs w:val="20"/>
          <w:shd w:val="clear" w:color="auto" w:fill="FFFFFF"/>
        </w:rPr>
        <w:t xml:space="preserve">Project Management </w:t>
      </w:r>
      <w:r>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MS Office Tools (WBS, PERT, Gantt Charts), Visio, Access, Excel</w:t>
      </w:r>
      <w:r w:rsidRPr="00BE535F">
        <w:rPr>
          <w:rFonts w:ascii="Cambria" w:hAnsi="Cambria"/>
          <w:color w:val="000000"/>
          <w:sz w:val="20"/>
          <w:szCs w:val="20"/>
        </w:rPr>
        <w:br/>
      </w:r>
      <w:r w:rsidRPr="00BE535F">
        <w:rPr>
          <w:rFonts w:ascii="Cambria" w:hAnsi="Cambria"/>
          <w:color w:val="000000"/>
          <w:sz w:val="20"/>
          <w:szCs w:val="20"/>
          <w:shd w:val="clear" w:color="auto" w:fill="FFFFFF"/>
        </w:rPr>
        <w:t xml:space="preserve">SDLC/Methodology </w:t>
      </w:r>
      <w:r>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Agile, Waterfall</w:t>
      </w:r>
      <w:r w:rsidRPr="00BE535F">
        <w:rPr>
          <w:rFonts w:ascii="Cambria" w:hAnsi="Cambria"/>
          <w:color w:val="000000"/>
          <w:sz w:val="20"/>
          <w:szCs w:val="20"/>
        </w:rPr>
        <w:br/>
      </w:r>
      <w:r>
        <w:rPr>
          <w:rFonts w:ascii="Cambria" w:hAnsi="Cambria"/>
          <w:color w:val="000000"/>
          <w:sz w:val="20"/>
          <w:szCs w:val="20"/>
          <w:shd w:val="clear" w:color="auto" w:fill="FFFFFF"/>
        </w:rPr>
        <w:t>RD</w:t>
      </w:r>
      <w:r w:rsidRPr="00BE535F">
        <w:rPr>
          <w:rFonts w:ascii="Cambria" w:hAnsi="Cambria"/>
          <w:color w:val="000000"/>
          <w:sz w:val="20"/>
          <w:szCs w:val="20"/>
          <w:shd w:val="clear" w:color="auto" w:fill="FFFFFF"/>
        </w:rPr>
        <w:t xml:space="preserve"> Tools </w:t>
      </w:r>
      <w:r>
        <w:rPr>
          <w:rFonts w:ascii="Cambria" w:hAnsi="Cambria"/>
          <w:color w:val="000000"/>
          <w:sz w:val="20"/>
          <w:szCs w:val="20"/>
          <w:shd w:val="clear" w:color="auto" w:fill="FFFFFF"/>
        </w:rPr>
        <w:tab/>
      </w:r>
      <w:r>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Rational Requisite-Pro, Rational ClearQuest, MS SharePoint</w:t>
      </w:r>
      <w:r w:rsidRPr="00BE535F">
        <w:rPr>
          <w:rFonts w:ascii="Cambria" w:hAnsi="Cambria"/>
          <w:color w:val="000000"/>
          <w:sz w:val="20"/>
          <w:szCs w:val="20"/>
        </w:rPr>
        <w:br/>
      </w:r>
      <w:r w:rsidRPr="00BE535F">
        <w:rPr>
          <w:rFonts w:ascii="Cambria" w:hAnsi="Cambria"/>
          <w:color w:val="000000"/>
          <w:sz w:val="20"/>
          <w:szCs w:val="20"/>
          <w:shd w:val="clear" w:color="auto" w:fill="FFFFFF"/>
        </w:rPr>
        <w:t>Modeling Tools</w:t>
      </w:r>
      <w:r w:rsidR="003C5F6F">
        <w:rPr>
          <w:rFonts w:ascii="Cambria" w:hAnsi="Cambria"/>
          <w:color w:val="000000"/>
          <w:sz w:val="20"/>
          <w:szCs w:val="20"/>
          <w:shd w:val="clear" w:color="auto" w:fill="FFFFFF"/>
        </w:rPr>
        <w:t xml:space="preserve">                  </w:t>
      </w:r>
      <w:r w:rsidR="006A251B">
        <w:rPr>
          <w:rFonts w:ascii="Cambria" w:hAnsi="Cambria"/>
          <w:color w:val="000000"/>
          <w:sz w:val="20"/>
          <w:szCs w:val="20"/>
          <w:shd w:val="clear" w:color="auto" w:fill="FFFFFF"/>
        </w:rPr>
        <w:t xml:space="preserve"> </w:t>
      </w:r>
      <w:r w:rsidRPr="00BE535F">
        <w:rPr>
          <w:rFonts w:ascii="Cambria" w:hAnsi="Cambria"/>
          <w:color w:val="000000"/>
          <w:sz w:val="20"/>
          <w:szCs w:val="20"/>
          <w:shd w:val="clear" w:color="auto" w:fill="FFFFFF"/>
        </w:rPr>
        <w:t>Rational Rose, Microsoft Visio</w:t>
      </w:r>
      <w:r w:rsidRPr="00BE535F">
        <w:rPr>
          <w:rFonts w:ascii="Cambria" w:hAnsi="Cambria"/>
          <w:color w:val="000000"/>
          <w:sz w:val="20"/>
          <w:szCs w:val="20"/>
        </w:rPr>
        <w:br/>
      </w:r>
      <w:r w:rsidRPr="00BE535F">
        <w:rPr>
          <w:rFonts w:ascii="Cambria" w:hAnsi="Cambria"/>
          <w:color w:val="000000"/>
          <w:sz w:val="20"/>
          <w:szCs w:val="20"/>
          <w:shd w:val="clear" w:color="auto" w:fill="FFFFFF"/>
        </w:rPr>
        <w:t xml:space="preserve">Testing Tools </w:t>
      </w:r>
      <w:r>
        <w:rPr>
          <w:rFonts w:ascii="Cambria" w:hAnsi="Cambria"/>
          <w:color w:val="000000"/>
          <w:sz w:val="20"/>
          <w:szCs w:val="20"/>
          <w:shd w:val="clear" w:color="auto" w:fill="FFFFFF"/>
        </w:rPr>
        <w:tab/>
      </w:r>
      <w:r>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Mercury WinRunner, LoadRunner, Quality Center, QTP</w:t>
      </w:r>
    </w:p>
    <w:p w14:paraId="75298D9B" w14:textId="6561D39D" w:rsidR="00BE535F" w:rsidRDefault="003C5F6F" w:rsidP="00BE535F">
      <w:pPr>
        <w:pStyle w:val="NoSpacing"/>
        <w:rPr>
          <w:rFonts w:ascii="Cambria" w:hAnsi="Cambria"/>
          <w:color w:val="000000"/>
          <w:sz w:val="20"/>
          <w:szCs w:val="20"/>
          <w:shd w:val="clear" w:color="auto" w:fill="FFFFFF"/>
        </w:rPr>
      </w:pPr>
      <w:r>
        <w:rPr>
          <w:rFonts w:ascii="Cambria" w:hAnsi="Cambria"/>
          <w:color w:val="000000"/>
          <w:sz w:val="20"/>
          <w:szCs w:val="20"/>
          <w:shd w:val="clear" w:color="auto" w:fill="FFFFFF"/>
        </w:rPr>
        <w:t xml:space="preserve">Database                               </w:t>
      </w:r>
      <w:r w:rsidRPr="003C5F6F">
        <w:rPr>
          <w:rFonts w:ascii="Cambria" w:hAnsi="Cambria"/>
          <w:color w:val="000000"/>
          <w:sz w:val="20"/>
          <w:szCs w:val="20"/>
          <w:shd w:val="clear" w:color="auto" w:fill="FFFFFF"/>
        </w:rPr>
        <w:t>Snowflake, DynamoDB, Sybase, DB 2, SQL server, Cassandra, Kinesis, mongo DB</w:t>
      </w:r>
      <w:r w:rsidR="00BE535F" w:rsidRPr="00BE535F">
        <w:rPr>
          <w:rFonts w:ascii="Cambria" w:hAnsi="Cambria"/>
          <w:color w:val="000000"/>
          <w:sz w:val="20"/>
          <w:szCs w:val="20"/>
        </w:rPr>
        <w:br/>
      </w:r>
      <w:r w:rsidR="00BE535F" w:rsidRPr="00BE535F">
        <w:rPr>
          <w:rFonts w:ascii="Cambria" w:hAnsi="Cambria"/>
          <w:color w:val="000000"/>
          <w:sz w:val="20"/>
          <w:szCs w:val="20"/>
          <w:shd w:val="clear" w:color="auto" w:fill="FFFFFF"/>
        </w:rPr>
        <w:t xml:space="preserve">Operating Systems </w:t>
      </w:r>
      <w:r w:rsidR="00BE535F">
        <w:rPr>
          <w:rFonts w:ascii="Cambria" w:hAnsi="Cambria"/>
          <w:color w:val="000000"/>
          <w:sz w:val="20"/>
          <w:szCs w:val="20"/>
          <w:shd w:val="clear" w:color="auto" w:fill="FFFFFF"/>
        </w:rPr>
        <w:tab/>
      </w:r>
      <w:r w:rsidR="00BE535F" w:rsidRPr="00BE535F">
        <w:rPr>
          <w:rFonts w:ascii="Cambria" w:hAnsi="Cambria"/>
          <w:color w:val="000000"/>
          <w:sz w:val="20"/>
          <w:szCs w:val="20"/>
          <w:shd w:val="clear" w:color="auto" w:fill="FFFFFF"/>
        </w:rPr>
        <w:t>Windows 95/98/NT/2000/XP/Vista/Windows7/10, Mac OS</w:t>
      </w:r>
    </w:p>
    <w:p w14:paraId="556D0134" w14:textId="77777777" w:rsidR="00BE535F" w:rsidRDefault="00BE535F" w:rsidP="00BE535F">
      <w:pPr>
        <w:pStyle w:val="NoSpacing"/>
        <w:rPr>
          <w:rFonts w:ascii="Cambria" w:hAnsi="Cambria"/>
          <w:sz w:val="20"/>
          <w:szCs w:val="20"/>
          <w:shd w:val="clear" w:color="auto" w:fill="FFFFFF"/>
        </w:rPr>
      </w:pPr>
    </w:p>
    <w:p w14:paraId="4D02B83A" w14:textId="7D73891A" w:rsidR="00BE535F" w:rsidRDefault="00BE535F" w:rsidP="00BE535F">
      <w:pPr>
        <w:pStyle w:val="NoSpacing"/>
        <w:rPr>
          <w:rFonts w:ascii="Cambria" w:hAnsi="Cambria"/>
          <w:b/>
          <w:bCs/>
          <w:u w:val="single"/>
        </w:rPr>
      </w:pPr>
      <w:r w:rsidRPr="00BE535F">
        <w:rPr>
          <w:rFonts w:ascii="Cambria" w:hAnsi="Cambria"/>
          <w:b/>
          <w:bCs/>
          <w:u w:val="single"/>
        </w:rPr>
        <w:t>Professional Experience</w:t>
      </w:r>
    </w:p>
    <w:p w14:paraId="0B315E10" w14:textId="77777777" w:rsidR="00BE535F" w:rsidRDefault="00BE535F" w:rsidP="00BE535F">
      <w:pPr>
        <w:pStyle w:val="NoSpacing"/>
        <w:rPr>
          <w:rFonts w:ascii="Cambria" w:hAnsi="Cambria"/>
          <w:b/>
          <w:bCs/>
          <w:u w:val="single"/>
        </w:rPr>
      </w:pPr>
    </w:p>
    <w:p w14:paraId="10909815" w14:textId="7AEFE781" w:rsidR="00BE535F" w:rsidRPr="00BE535F" w:rsidRDefault="00BE535F" w:rsidP="00BE535F">
      <w:pPr>
        <w:shd w:val="clear" w:color="auto" w:fill="BFBFBF"/>
        <w:spacing w:after="0" w:line="240" w:lineRule="auto"/>
        <w:jc w:val="both"/>
        <w:rPr>
          <w:rFonts w:ascii="Cambria" w:eastAsia="Times New Roman" w:hAnsi="Cambria" w:cs="Times New Roman"/>
          <w:sz w:val="20"/>
          <w:szCs w:val="20"/>
        </w:rPr>
      </w:pPr>
      <w:r w:rsidRPr="00BE535F">
        <w:rPr>
          <w:rFonts w:ascii="Cambria" w:eastAsia="Times New Roman" w:hAnsi="Cambria" w:cs="Times New Roman"/>
          <w:b/>
          <w:color w:val="000000"/>
          <w:sz w:val="20"/>
          <w:szCs w:val="20"/>
        </w:rPr>
        <w:t>CapitalOne Bank, Richmond, VA(Remote)</w:t>
      </w:r>
      <w:r w:rsidRPr="00BE535F">
        <w:rPr>
          <w:rFonts w:ascii="Cambria" w:eastAsia="Times New Roman" w:hAnsi="Cambria" w:cs="Times New Roman"/>
          <w:b/>
          <w:color w:val="000000"/>
          <w:sz w:val="20"/>
          <w:szCs w:val="20"/>
        </w:rPr>
        <w:tab/>
      </w:r>
      <w:r w:rsidRPr="00BE535F">
        <w:rPr>
          <w:rFonts w:ascii="Cambria" w:eastAsia="Times New Roman" w:hAnsi="Cambria" w:cs="Times New Roman"/>
          <w:b/>
          <w:color w:val="000000"/>
          <w:sz w:val="20"/>
          <w:szCs w:val="20"/>
        </w:rPr>
        <w:tab/>
      </w:r>
      <w:r w:rsidRPr="00BE535F">
        <w:rPr>
          <w:rFonts w:ascii="Cambria" w:eastAsia="Times New Roman" w:hAnsi="Cambria" w:cs="Times New Roman"/>
          <w:b/>
          <w:color w:val="000000"/>
          <w:sz w:val="20"/>
          <w:szCs w:val="20"/>
        </w:rPr>
        <w:tab/>
      </w:r>
      <w:r w:rsidRPr="00BE535F">
        <w:rPr>
          <w:rFonts w:ascii="Cambria" w:eastAsia="Times New Roman" w:hAnsi="Cambria" w:cs="Times New Roman"/>
          <w:b/>
          <w:color w:val="000000"/>
          <w:sz w:val="20"/>
          <w:szCs w:val="20"/>
        </w:rPr>
        <w:tab/>
      </w:r>
      <w:r>
        <w:rPr>
          <w:rFonts w:ascii="Cambria" w:eastAsia="Times New Roman" w:hAnsi="Cambria" w:cs="Times New Roman"/>
          <w:b/>
          <w:color w:val="000000"/>
          <w:sz w:val="20"/>
          <w:szCs w:val="20"/>
        </w:rPr>
        <w:tab/>
      </w:r>
      <w:r w:rsidRPr="00BE535F">
        <w:rPr>
          <w:rFonts w:ascii="Cambria" w:eastAsia="Times New Roman" w:hAnsi="Cambria" w:cs="Times New Roman"/>
          <w:b/>
          <w:color w:val="000000"/>
          <w:sz w:val="20"/>
          <w:szCs w:val="20"/>
        </w:rPr>
        <w:t>Feb 2023 –Present</w:t>
      </w:r>
    </w:p>
    <w:p w14:paraId="16271C46" w14:textId="69AD779B" w:rsidR="00BE535F" w:rsidRPr="00BE535F" w:rsidRDefault="004E1634" w:rsidP="00BE535F">
      <w:pPr>
        <w:shd w:val="clear" w:color="auto" w:fill="BFBFBF"/>
        <w:spacing w:after="0"/>
        <w:jc w:val="both"/>
        <w:rPr>
          <w:rFonts w:ascii="Cambria" w:eastAsia="Times New Roman" w:hAnsi="Cambria" w:cs="Times New Roman"/>
          <w:sz w:val="20"/>
          <w:szCs w:val="20"/>
        </w:rPr>
      </w:pPr>
      <w:r>
        <w:rPr>
          <w:rFonts w:ascii="Cambria" w:eastAsia="Times New Roman" w:hAnsi="Cambria" w:cs="Times New Roman"/>
          <w:b/>
          <w:color w:val="000000"/>
          <w:sz w:val="20"/>
          <w:szCs w:val="20"/>
        </w:rPr>
        <w:t>Technical Business</w:t>
      </w:r>
      <w:r w:rsidR="00BE535F" w:rsidRPr="00BE535F">
        <w:rPr>
          <w:rFonts w:ascii="Cambria" w:eastAsia="Times New Roman" w:hAnsi="Cambria" w:cs="Times New Roman"/>
          <w:b/>
          <w:color w:val="000000"/>
          <w:sz w:val="20"/>
          <w:szCs w:val="20"/>
        </w:rPr>
        <w:t xml:space="preserve"> Analyst</w:t>
      </w:r>
      <w:r w:rsidR="001C7C6B">
        <w:rPr>
          <w:rFonts w:ascii="Cambria" w:eastAsia="Times New Roman" w:hAnsi="Cambria" w:cs="Times New Roman"/>
          <w:b/>
          <w:color w:val="000000"/>
          <w:sz w:val="20"/>
          <w:szCs w:val="20"/>
        </w:rPr>
        <w:t>/ Data Analyst</w:t>
      </w:r>
    </w:p>
    <w:p w14:paraId="761497CA" w14:textId="32C8EEE5" w:rsidR="004E1634" w:rsidRPr="006A251B" w:rsidRDefault="006A251B"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Documented </w:t>
      </w:r>
      <w:r w:rsidRPr="006A251B">
        <w:rPr>
          <w:rFonts w:ascii="Cambria" w:eastAsia="Times New Roman" w:hAnsi="Cambria" w:cs="Times New Roman"/>
          <w:b/>
          <w:bCs/>
          <w:sz w:val="20"/>
          <w:szCs w:val="20"/>
        </w:rPr>
        <w:t>Alteryx</w:t>
      </w:r>
      <w:r>
        <w:rPr>
          <w:rFonts w:ascii="Cambria" w:eastAsia="Times New Roman" w:hAnsi="Cambria" w:cs="Times New Roman"/>
          <w:sz w:val="20"/>
          <w:szCs w:val="20"/>
        </w:rPr>
        <w:t xml:space="preserve"> Workflow and worked on migration of</w:t>
      </w:r>
      <w:r w:rsidR="004E1634" w:rsidRPr="006A251B">
        <w:rPr>
          <w:rFonts w:ascii="Cambria" w:eastAsia="Times New Roman" w:hAnsi="Cambria" w:cs="Times New Roman"/>
          <w:sz w:val="20"/>
          <w:szCs w:val="20"/>
        </w:rPr>
        <w:t xml:space="preserve"> </w:t>
      </w:r>
      <w:r w:rsidR="004E1634" w:rsidRPr="006A251B">
        <w:rPr>
          <w:rFonts w:ascii="Cambria" w:eastAsia="Times New Roman" w:hAnsi="Cambria" w:cs="Times New Roman"/>
          <w:b/>
          <w:bCs/>
          <w:sz w:val="20"/>
          <w:szCs w:val="20"/>
        </w:rPr>
        <w:t>TCRD Dashboard</w:t>
      </w:r>
      <w:r w:rsidR="004E1634" w:rsidRPr="006A251B">
        <w:rPr>
          <w:rFonts w:ascii="Cambria" w:eastAsia="Times New Roman" w:hAnsi="Cambria" w:cs="Times New Roman"/>
          <w:sz w:val="20"/>
          <w:szCs w:val="20"/>
        </w:rPr>
        <w:t xml:space="preserve"> using </w:t>
      </w:r>
      <w:r w:rsidR="004E1634" w:rsidRPr="006A251B">
        <w:rPr>
          <w:rFonts w:ascii="Cambria" w:eastAsia="Times New Roman" w:hAnsi="Cambria" w:cs="Times New Roman"/>
          <w:b/>
          <w:bCs/>
          <w:sz w:val="20"/>
          <w:szCs w:val="20"/>
        </w:rPr>
        <w:t>Python</w:t>
      </w:r>
      <w:r w:rsidR="004E1634" w:rsidRPr="006A251B">
        <w:rPr>
          <w:rFonts w:ascii="Cambria" w:eastAsia="Times New Roman" w:hAnsi="Cambria" w:cs="Times New Roman"/>
          <w:sz w:val="20"/>
          <w:szCs w:val="20"/>
        </w:rPr>
        <w:t xml:space="preserve"> to support first and </w:t>
      </w:r>
      <w:r w:rsidR="004E1634" w:rsidRPr="006A251B">
        <w:rPr>
          <w:rFonts w:ascii="Cambria" w:eastAsia="Times New Roman" w:hAnsi="Cambria" w:cs="Times New Roman"/>
          <w:b/>
          <w:bCs/>
          <w:sz w:val="20"/>
          <w:szCs w:val="20"/>
        </w:rPr>
        <w:t>second-line risk management</w:t>
      </w:r>
      <w:r w:rsidR="004E1634" w:rsidRPr="006A251B">
        <w:rPr>
          <w:rFonts w:ascii="Cambria" w:eastAsia="Times New Roman" w:hAnsi="Cambria" w:cs="Times New Roman"/>
          <w:sz w:val="20"/>
          <w:szCs w:val="20"/>
        </w:rPr>
        <w:t>. Developed scorecard-based board for improved tracking.</w:t>
      </w:r>
    </w:p>
    <w:p w14:paraId="19EEBEE4" w14:textId="65455163" w:rsidR="004E1634" w:rsidRDefault="004E1634"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sidRPr="004E1634">
        <w:rPr>
          <w:rFonts w:ascii="Cambria" w:eastAsia="Times New Roman" w:hAnsi="Cambria" w:cs="Times New Roman"/>
          <w:sz w:val="20"/>
          <w:szCs w:val="20"/>
        </w:rPr>
        <w:t xml:space="preserve">Created </w:t>
      </w:r>
      <w:r w:rsidR="006A251B">
        <w:rPr>
          <w:rFonts w:ascii="Cambria" w:eastAsia="Times New Roman" w:hAnsi="Cambria" w:cs="Times New Roman"/>
          <w:sz w:val="20"/>
          <w:szCs w:val="20"/>
        </w:rPr>
        <w:t xml:space="preserve">a </w:t>
      </w:r>
      <w:r w:rsidRPr="006A251B">
        <w:rPr>
          <w:rFonts w:ascii="Cambria" w:eastAsia="Times New Roman" w:hAnsi="Cambria" w:cs="Times New Roman"/>
          <w:b/>
          <w:bCs/>
          <w:sz w:val="20"/>
          <w:szCs w:val="20"/>
        </w:rPr>
        <w:t>Python</w:t>
      </w:r>
      <w:r w:rsidRPr="004E1634">
        <w:rPr>
          <w:rFonts w:ascii="Cambria" w:eastAsia="Times New Roman" w:hAnsi="Cambria" w:cs="Times New Roman"/>
          <w:sz w:val="20"/>
          <w:szCs w:val="20"/>
        </w:rPr>
        <w:t xml:space="preserve"> script integrated with </w:t>
      </w:r>
      <w:r w:rsidRPr="006A251B">
        <w:rPr>
          <w:rFonts w:ascii="Cambria" w:eastAsia="Times New Roman" w:hAnsi="Cambria" w:cs="Times New Roman"/>
          <w:b/>
          <w:bCs/>
          <w:sz w:val="20"/>
          <w:szCs w:val="20"/>
        </w:rPr>
        <w:t>Tableau</w:t>
      </w:r>
      <w:r w:rsidRPr="004E1634">
        <w:rPr>
          <w:rFonts w:ascii="Cambria" w:eastAsia="Times New Roman" w:hAnsi="Cambria" w:cs="Times New Roman"/>
          <w:sz w:val="20"/>
          <w:szCs w:val="20"/>
        </w:rPr>
        <w:t xml:space="preserve"> for </w:t>
      </w:r>
      <w:r w:rsidRPr="006A251B">
        <w:rPr>
          <w:rFonts w:ascii="Cambria" w:eastAsia="Times New Roman" w:hAnsi="Cambria" w:cs="Times New Roman"/>
          <w:b/>
          <w:bCs/>
          <w:sz w:val="20"/>
          <w:szCs w:val="20"/>
        </w:rPr>
        <w:t>JSON</w:t>
      </w:r>
      <w:r w:rsidRPr="004E1634">
        <w:rPr>
          <w:rFonts w:ascii="Cambria" w:eastAsia="Times New Roman" w:hAnsi="Cambria" w:cs="Times New Roman"/>
          <w:sz w:val="20"/>
          <w:szCs w:val="20"/>
        </w:rPr>
        <w:t xml:space="preserve"> data transformation, processing data from </w:t>
      </w:r>
      <w:r w:rsidRPr="006A251B">
        <w:rPr>
          <w:rFonts w:ascii="Cambria" w:eastAsia="Times New Roman" w:hAnsi="Cambria" w:cs="Times New Roman"/>
          <w:b/>
          <w:bCs/>
          <w:sz w:val="20"/>
          <w:szCs w:val="20"/>
        </w:rPr>
        <w:t>AWS S3 to Snowflake</w:t>
      </w:r>
      <w:r w:rsidR="006A251B">
        <w:rPr>
          <w:rFonts w:ascii="Cambria" w:eastAsia="Times New Roman" w:hAnsi="Cambria" w:cs="Times New Roman"/>
          <w:sz w:val="20"/>
          <w:szCs w:val="20"/>
        </w:rPr>
        <w:t xml:space="preserve"> as part of </w:t>
      </w:r>
      <w:r w:rsidR="006A251B" w:rsidRPr="006A251B">
        <w:rPr>
          <w:rFonts w:ascii="Cambria" w:eastAsia="Times New Roman" w:hAnsi="Cambria" w:cs="Times New Roman"/>
          <w:b/>
          <w:bCs/>
          <w:sz w:val="20"/>
          <w:szCs w:val="20"/>
        </w:rPr>
        <w:t>One-Ingest</w:t>
      </w:r>
      <w:r w:rsidR="006A251B">
        <w:rPr>
          <w:rFonts w:ascii="Cambria" w:eastAsia="Times New Roman" w:hAnsi="Cambria" w:cs="Times New Roman"/>
          <w:sz w:val="20"/>
          <w:szCs w:val="20"/>
        </w:rPr>
        <w:t xml:space="preserve"> and </w:t>
      </w:r>
      <w:r w:rsidR="006A251B" w:rsidRPr="006A251B">
        <w:rPr>
          <w:rFonts w:ascii="Cambria" w:eastAsia="Times New Roman" w:hAnsi="Cambria" w:cs="Times New Roman"/>
          <w:b/>
          <w:bCs/>
          <w:sz w:val="20"/>
          <w:szCs w:val="20"/>
        </w:rPr>
        <w:t>Symphony</w:t>
      </w:r>
      <w:r w:rsidR="006A251B">
        <w:rPr>
          <w:rFonts w:ascii="Cambria" w:eastAsia="Times New Roman" w:hAnsi="Cambria" w:cs="Times New Roman"/>
          <w:sz w:val="20"/>
          <w:szCs w:val="20"/>
        </w:rPr>
        <w:t xml:space="preserve"> </w:t>
      </w:r>
      <w:r w:rsidR="006A251B" w:rsidRPr="006A251B">
        <w:rPr>
          <w:rFonts w:ascii="Cambria" w:eastAsia="Times New Roman" w:hAnsi="Cambria" w:cs="Times New Roman"/>
          <w:b/>
          <w:bCs/>
          <w:sz w:val="20"/>
          <w:szCs w:val="20"/>
        </w:rPr>
        <w:t>Pipeline</w:t>
      </w:r>
      <w:r w:rsidR="006A251B">
        <w:rPr>
          <w:rFonts w:ascii="Cambria" w:eastAsia="Times New Roman" w:hAnsi="Cambria" w:cs="Times New Roman"/>
          <w:sz w:val="20"/>
          <w:szCs w:val="20"/>
        </w:rPr>
        <w:t>.</w:t>
      </w:r>
    </w:p>
    <w:p w14:paraId="2F51CE19" w14:textId="566C8FA9" w:rsidR="006A251B" w:rsidRDefault="006A251B"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Used Legacy TSYS payment file and customer detailed data to capture the Data Mart process that can be used for marketing using tools Databricks and Scala to optimize the HDFS file.</w:t>
      </w:r>
    </w:p>
    <w:p w14:paraId="532F7DF4" w14:textId="18725B0E" w:rsidR="006A251B" w:rsidRDefault="006A251B"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Created the </w:t>
      </w:r>
      <w:r w:rsidRPr="006A251B">
        <w:rPr>
          <w:rFonts w:ascii="Cambria" w:eastAsia="Times New Roman" w:hAnsi="Cambria" w:cs="Times New Roman"/>
          <w:b/>
          <w:bCs/>
          <w:sz w:val="20"/>
          <w:szCs w:val="20"/>
        </w:rPr>
        <w:t>BRD</w:t>
      </w:r>
      <w:r>
        <w:rPr>
          <w:rFonts w:ascii="Cambria" w:eastAsia="Times New Roman" w:hAnsi="Cambria" w:cs="Times New Roman"/>
          <w:sz w:val="20"/>
          <w:szCs w:val="20"/>
        </w:rPr>
        <w:t xml:space="preserve"> and documented the business need with detailed discussion from Stakeholders, the Product Owner, and the External Vendor.</w:t>
      </w:r>
    </w:p>
    <w:p w14:paraId="5F759488" w14:textId="2E26BD6A" w:rsidR="006A251B" w:rsidRDefault="006A251B"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Worked </w:t>
      </w:r>
      <w:r w:rsidR="006D1090">
        <w:rPr>
          <w:rFonts w:ascii="Cambria" w:eastAsia="Times New Roman" w:hAnsi="Cambria" w:cs="Times New Roman"/>
          <w:sz w:val="20"/>
          <w:szCs w:val="20"/>
        </w:rPr>
        <w:t xml:space="preserve">with the </w:t>
      </w:r>
      <w:r w:rsidR="006D1090" w:rsidRPr="006D1090">
        <w:rPr>
          <w:rFonts w:ascii="Cambria" w:eastAsia="Times New Roman" w:hAnsi="Cambria" w:cs="Times New Roman"/>
          <w:b/>
          <w:bCs/>
          <w:sz w:val="20"/>
          <w:szCs w:val="20"/>
        </w:rPr>
        <w:t>JU Auto agent</w:t>
      </w:r>
      <w:r w:rsidR="006D1090">
        <w:rPr>
          <w:rFonts w:ascii="Cambria" w:eastAsia="Times New Roman" w:hAnsi="Cambria" w:cs="Times New Roman"/>
          <w:sz w:val="20"/>
          <w:szCs w:val="20"/>
        </w:rPr>
        <w:t xml:space="preserve"> to identify the </w:t>
      </w:r>
      <w:r w:rsidR="006D1090" w:rsidRPr="006D1090">
        <w:rPr>
          <w:rFonts w:ascii="Cambria" w:eastAsia="Times New Roman" w:hAnsi="Cambria" w:cs="Times New Roman"/>
          <w:b/>
          <w:bCs/>
          <w:sz w:val="20"/>
          <w:szCs w:val="20"/>
        </w:rPr>
        <w:t>credit</w:t>
      </w:r>
      <w:r w:rsidR="006D1090">
        <w:rPr>
          <w:rFonts w:ascii="Cambria" w:eastAsia="Times New Roman" w:hAnsi="Cambria" w:cs="Times New Roman"/>
          <w:sz w:val="20"/>
          <w:szCs w:val="20"/>
        </w:rPr>
        <w:t xml:space="preserve"> portfolio and optimize appropriate </w:t>
      </w:r>
      <w:r w:rsidR="006D1090" w:rsidRPr="006D1090">
        <w:rPr>
          <w:rFonts w:ascii="Cambria" w:eastAsia="Times New Roman" w:hAnsi="Cambria" w:cs="Times New Roman"/>
          <w:b/>
          <w:bCs/>
          <w:sz w:val="20"/>
          <w:szCs w:val="20"/>
        </w:rPr>
        <w:t>risk-related</w:t>
      </w:r>
      <w:r w:rsidR="006D1090">
        <w:rPr>
          <w:rFonts w:ascii="Cambria" w:eastAsia="Times New Roman" w:hAnsi="Cambria" w:cs="Times New Roman"/>
          <w:sz w:val="20"/>
          <w:szCs w:val="20"/>
        </w:rPr>
        <w:t xml:space="preserve"> measures to mitigate </w:t>
      </w:r>
      <w:r w:rsidR="006D1090" w:rsidRPr="006D1090">
        <w:rPr>
          <w:rFonts w:ascii="Cambria" w:eastAsia="Times New Roman" w:hAnsi="Cambria" w:cs="Times New Roman"/>
          <w:b/>
          <w:bCs/>
          <w:sz w:val="20"/>
          <w:szCs w:val="20"/>
        </w:rPr>
        <w:t>credit and market risk</w:t>
      </w:r>
      <w:r w:rsidR="006D1090">
        <w:rPr>
          <w:rFonts w:ascii="Cambria" w:eastAsia="Times New Roman" w:hAnsi="Cambria" w:cs="Times New Roman"/>
          <w:sz w:val="20"/>
          <w:szCs w:val="20"/>
        </w:rPr>
        <w:t xml:space="preserve">, and </w:t>
      </w:r>
      <w:r w:rsidR="006D1090" w:rsidRPr="006D1090">
        <w:rPr>
          <w:rFonts w:ascii="Cambria" w:eastAsia="Times New Roman" w:hAnsi="Cambria" w:cs="Times New Roman"/>
          <w:b/>
          <w:bCs/>
          <w:sz w:val="20"/>
          <w:szCs w:val="20"/>
        </w:rPr>
        <w:t>SWOT</w:t>
      </w:r>
      <w:r w:rsidR="006D1090">
        <w:rPr>
          <w:rFonts w:ascii="Cambria" w:eastAsia="Times New Roman" w:hAnsi="Cambria" w:cs="Times New Roman"/>
          <w:sz w:val="20"/>
          <w:szCs w:val="20"/>
        </w:rPr>
        <w:t xml:space="preserve"> analysis with </w:t>
      </w:r>
      <w:r w:rsidR="006D1090" w:rsidRPr="006D1090">
        <w:rPr>
          <w:rFonts w:ascii="Cambria" w:eastAsia="Times New Roman" w:hAnsi="Cambria" w:cs="Times New Roman"/>
          <w:b/>
          <w:bCs/>
          <w:sz w:val="20"/>
          <w:szCs w:val="20"/>
        </w:rPr>
        <w:t>business process</w:t>
      </w:r>
      <w:r w:rsidR="006D1090">
        <w:rPr>
          <w:rFonts w:ascii="Cambria" w:eastAsia="Times New Roman" w:hAnsi="Cambria" w:cs="Times New Roman"/>
          <w:sz w:val="20"/>
          <w:szCs w:val="20"/>
        </w:rPr>
        <w:t>.</w:t>
      </w:r>
    </w:p>
    <w:p w14:paraId="0CF38C38" w14:textId="56B145AA" w:rsidR="006D1090" w:rsidRDefault="006D1090"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Develop and document </w:t>
      </w:r>
      <w:r w:rsidRPr="00587FEB">
        <w:rPr>
          <w:rFonts w:ascii="Cambria" w:eastAsia="Times New Roman" w:hAnsi="Cambria" w:cs="Times New Roman"/>
          <w:b/>
          <w:bCs/>
          <w:sz w:val="20"/>
          <w:szCs w:val="20"/>
        </w:rPr>
        <w:t>current</w:t>
      </w:r>
      <w:r>
        <w:rPr>
          <w:rFonts w:ascii="Cambria" w:eastAsia="Times New Roman" w:hAnsi="Cambria" w:cs="Times New Roman"/>
          <w:sz w:val="20"/>
          <w:szCs w:val="20"/>
        </w:rPr>
        <w:t xml:space="preserve"> and </w:t>
      </w:r>
      <w:r w:rsidRPr="00587FEB">
        <w:rPr>
          <w:rFonts w:ascii="Cambria" w:eastAsia="Times New Roman" w:hAnsi="Cambria" w:cs="Times New Roman"/>
          <w:b/>
          <w:bCs/>
          <w:sz w:val="20"/>
          <w:szCs w:val="20"/>
        </w:rPr>
        <w:t>future state</w:t>
      </w:r>
      <w:r>
        <w:rPr>
          <w:rFonts w:ascii="Cambria" w:eastAsia="Times New Roman" w:hAnsi="Cambria" w:cs="Times New Roman"/>
          <w:sz w:val="20"/>
          <w:szCs w:val="20"/>
        </w:rPr>
        <w:t xml:space="preserve"> application </w:t>
      </w:r>
      <w:r w:rsidR="003115DA">
        <w:rPr>
          <w:rFonts w:ascii="Cambria" w:eastAsia="Times New Roman" w:hAnsi="Cambria" w:cs="Times New Roman"/>
          <w:sz w:val="20"/>
          <w:szCs w:val="20"/>
        </w:rPr>
        <w:t>migration and</w:t>
      </w:r>
      <w:r w:rsidR="00863984">
        <w:rPr>
          <w:rFonts w:ascii="Cambria" w:eastAsia="Times New Roman" w:hAnsi="Cambria" w:cs="Times New Roman"/>
          <w:sz w:val="20"/>
          <w:szCs w:val="20"/>
        </w:rPr>
        <w:t xml:space="preserve"> analyze and model existing business processes with detailed planning, analysis, and implementation.</w:t>
      </w:r>
    </w:p>
    <w:p w14:paraId="756344F9" w14:textId="17F5D581" w:rsidR="00043754" w:rsidRDefault="00043754"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Worked on </w:t>
      </w:r>
      <w:r w:rsidRPr="003115DA">
        <w:rPr>
          <w:rFonts w:ascii="Cambria" w:eastAsia="Times New Roman" w:hAnsi="Cambria" w:cs="Times New Roman"/>
          <w:b/>
          <w:bCs/>
          <w:sz w:val="20"/>
          <w:szCs w:val="20"/>
        </w:rPr>
        <w:t>data integration</w:t>
      </w:r>
      <w:r>
        <w:rPr>
          <w:rFonts w:ascii="Cambria" w:eastAsia="Times New Roman" w:hAnsi="Cambria" w:cs="Times New Roman"/>
          <w:sz w:val="20"/>
          <w:szCs w:val="20"/>
        </w:rPr>
        <w:t xml:space="preserve"> and validation, ensuring the project lifecycle </w:t>
      </w:r>
      <w:r w:rsidR="003115DA">
        <w:rPr>
          <w:rFonts w:ascii="Cambria" w:eastAsia="Times New Roman" w:hAnsi="Cambria" w:cs="Times New Roman"/>
          <w:sz w:val="20"/>
          <w:szCs w:val="20"/>
        </w:rPr>
        <w:t>approach</w:t>
      </w:r>
      <w:r>
        <w:rPr>
          <w:rFonts w:ascii="Cambria" w:eastAsia="Times New Roman" w:hAnsi="Cambria" w:cs="Times New Roman"/>
          <w:sz w:val="20"/>
          <w:szCs w:val="20"/>
        </w:rPr>
        <w:t xml:space="preserve"> structured change management using </w:t>
      </w:r>
      <w:r w:rsidR="003115DA">
        <w:rPr>
          <w:rFonts w:ascii="Cambria" w:eastAsia="Times New Roman" w:hAnsi="Cambria" w:cs="Times New Roman"/>
          <w:sz w:val="20"/>
          <w:szCs w:val="20"/>
        </w:rPr>
        <w:t xml:space="preserve">the </w:t>
      </w:r>
      <w:r>
        <w:rPr>
          <w:rFonts w:ascii="Cambria" w:eastAsia="Times New Roman" w:hAnsi="Cambria" w:cs="Times New Roman"/>
          <w:sz w:val="20"/>
          <w:szCs w:val="20"/>
        </w:rPr>
        <w:t xml:space="preserve">proprietary </w:t>
      </w:r>
      <w:r w:rsidR="003115DA">
        <w:rPr>
          <w:rFonts w:ascii="Cambria" w:eastAsia="Times New Roman" w:hAnsi="Cambria" w:cs="Times New Roman"/>
          <w:sz w:val="20"/>
          <w:szCs w:val="20"/>
        </w:rPr>
        <w:t xml:space="preserve">approach, </w:t>
      </w:r>
      <w:r w:rsidR="003115DA" w:rsidRPr="003115DA">
        <w:rPr>
          <w:rFonts w:ascii="Cambria" w:eastAsia="Times New Roman" w:hAnsi="Cambria" w:cs="Times New Roman"/>
          <w:b/>
          <w:bCs/>
          <w:sz w:val="20"/>
          <w:szCs w:val="20"/>
        </w:rPr>
        <w:t>Agile Technique</w:t>
      </w:r>
      <w:r w:rsidR="003115DA">
        <w:rPr>
          <w:rFonts w:ascii="Cambria" w:eastAsia="Times New Roman" w:hAnsi="Cambria" w:cs="Times New Roman"/>
          <w:sz w:val="20"/>
          <w:szCs w:val="20"/>
        </w:rPr>
        <w:t>.</w:t>
      </w:r>
    </w:p>
    <w:p w14:paraId="0D5FCB2B" w14:textId="045BAA76" w:rsidR="003115DA" w:rsidRDefault="003115DA"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Performed and automated data validation process using </w:t>
      </w:r>
      <w:r w:rsidRPr="003115DA">
        <w:rPr>
          <w:rFonts w:ascii="Cambria" w:eastAsia="Times New Roman" w:hAnsi="Cambria" w:cs="Times New Roman"/>
          <w:b/>
          <w:bCs/>
          <w:sz w:val="20"/>
          <w:szCs w:val="20"/>
        </w:rPr>
        <w:t>REST API</w:t>
      </w:r>
      <w:r>
        <w:rPr>
          <w:rFonts w:ascii="Cambria" w:eastAsia="Times New Roman" w:hAnsi="Cambria" w:cs="Times New Roman"/>
          <w:sz w:val="20"/>
          <w:szCs w:val="20"/>
        </w:rPr>
        <w:t xml:space="preserve"> and </w:t>
      </w:r>
      <w:r w:rsidRPr="003115DA">
        <w:rPr>
          <w:rFonts w:ascii="Cambria" w:eastAsia="Times New Roman" w:hAnsi="Cambria" w:cs="Times New Roman"/>
          <w:b/>
          <w:bCs/>
          <w:sz w:val="20"/>
          <w:szCs w:val="20"/>
        </w:rPr>
        <w:t>GraphQL API</w:t>
      </w:r>
      <w:r>
        <w:rPr>
          <w:rFonts w:ascii="Cambria" w:eastAsia="Times New Roman" w:hAnsi="Cambria" w:cs="Times New Roman"/>
          <w:sz w:val="20"/>
          <w:szCs w:val="20"/>
        </w:rPr>
        <w:t xml:space="preserve"> to ensure application integration and enhance </w:t>
      </w:r>
      <w:r w:rsidRPr="003115DA">
        <w:rPr>
          <w:rFonts w:ascii="Cambria" w:eastAsia="Times New Roman" w:hAnsi="Cambria" w:cs="Times New Roman"/>
          <w:b/>
          <w:bCs/>
          <w:sz w:val="20"/>
          <w:szCs w:val="20"/>
        </w:rPr>
        <w:t>application</w:t>
      </w:r>
      <w:r>
        <w:rPr>
          <w:rFonts w:ascii="Cambria" w:eastAsia="Times New Roman" w:hAnsi="Cambria" w:cs="Times New Roman"/>
          <w:sz w:val="20"/>
          <w:szCs w:val="20"/>
        </w:rPr>
        <w:t xml:space="preserve"> </w:t>
      </w:r>
      <w:r w:rsidRPr="003115DA">
        <w:rPr>
          <w:rFonts w:ascii="Cambria" w:eastAsia="Times New Roman" w:hAnsi="Cambria" w:cs="Times New Roman"/>
          <w:b/>
          <w:bCs/>
          <w:sz w:val="20"/>
          <w:szCs w:val="20"/>
        </w:rPr>
        <w:t>functionality</w:t>
      </w:r>
      <w:r>
        <w:rPr>
          <w:rFonts w:ascii="Cambria" w:eastAsia="Times New Roman" w:hAnsi="Cambria" w:cs="Times New Roman"/>
          <w:sz w:val="20"/>
          <w:szCs w:val="20"/>
        </w:rPr>
        <w:t xml:space="preserve">. </w:t>
      </w:r>
    </w:p>
    <w:p w14:paraId="5F833A21" w14:textId="5A5C5905" w:rsidR="003115DA" w:rsidRDefault="003115DA"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Developed well-versed </w:t>
      </w:r>
      <w:r w:rsidRPr="003115DA">
        <w:rPr>
          <w:rFonts w:ascii="Cambria" w:eastAsia="Times New Roman" w:hAnsi="Cambria" w:cs="Times New Roman"/>
          <w:b/>
          <w:bCs/>
          <w:sz w:val="20"/>
          <w:szCs w:val="20"/>
        </w:rPr>
        <w:t>Project planning</w:t>
      </w:r>
      <w:r>
        <w:rPr>
          <w:rFonts w:ascii="Cambria" w:eastAsia="Times New Roman" w:hAnsi="Cambria" w:cs="Times New Roman"/>
          <w:sz w:val="20"/>
          <w:szCs w:val="20"/>
        </w:rPr>
        <w:t xml:space="preserve">, </w:t>
      </w:r>
      <w:r w:rsidRPr="003115DA">
        <w:rPr>
          <w:rFonts w:ascii="Cambria" w:eastAsia="Times New Roman" w:hAnsi="Cambria" w:cs="Times New Roman"/>
          <w:b/>
          <w:bCs/>
          <w:sz w:val="20"/>
          <w:szCs w:val="20"/>
        </w:rPr>
        <w:t>Project scheduling</w:t>
      </w:r>
      <w:r>
        <w:rPr>
          <w:rFonts w:ascii="Cambria" w:eastAsia="Times New Roman" w:hAnsi="Cambria" w:cs="Times New Roman"/>
          <w:b/>
          <w:bCs/>
          <w:sz w:val="20"/>
          <w:szCs w:val="20"/>
        </w:rPr>
        <w:t>,</w:t>
      </w:r>
      <w:r>
        <w:rPr>
          <w:rFonts w:ascii="Cambria" w:eastAsia="Times New Roman" w:hAnsi="Cambria" w:cs="Times New Roman"/>
          <w:sz w:val="20"/>
          <w:szCs w:val="20"/>
        </w:rPr>
        <w:t xml:space="preserve"> facilitating </w:t>
      </w:r>
      <w:r w:rsidRPr="003115DA">
        <w:rPr>
          <w:rFonts w:ascii="Cambria" w:eastAsia="Times New Roman" w:hAnsi="Cambria" w:cs="Times New Roman"/>
          <w:b/>
          <w:bCs/>
          <w:sz w:val="20"/>
          <w:szCs w:val="20"/>
        </w:rPr>
        <w:t>JAD</w:t>
      </w:r>
      <w:r>
        <w:rPr>
          <w:rFonts w:ascii="Cambria" w:eastAsia="Times New Roman" w:hAnsi="Cambria" w:cs="Times New Roman"/>
          <w:sz w:val="20"/>
          <w:szCs w:val="20"/>
        </w:rPr>
        <w:t xml:space="preserve"> session, and analyzed business problems with identifiable solutions, and ensured the correct </w:t>
      </w:r>
      <w:r w:rsidRPr="003115DA">
        <w:rPr>
          <w:rFonts w:ascii="Cambria" w:eastAsia="Times New Roman" w:hAnsi="Cambria" w:cs="Times New Roman"/>
          <w:b/>
          <w:bCs/>
          <w:sz w:val="20"/>
          <w:szCs w:val="20"/>
        </w:rPr>
        <w:t>prototype</w:t>
      </w:r>
      <w:r>
        <w:rPr>
          <w:rFonts w:ascii="Cambria" w:eastAsia="Times New Roman" w:hAnsi="Cambria" w:cs="Times New Roman"/>
          <w:sz w:val="20"/>
          <w:szCs w:val="20"/>
        </w:rPr>
        <w:t xml:space="preserve"> and workflow are maintained.</w:t>
      </w:r>
    </w:p>
    <w:p w14:paraId="7B1D5389" w14:textId="4F411A9E" w:rsidR="00E91EA2" w:rsidRDefault="00E91EA2"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Facilitated and planned </w:t>
      </w:r>
      <w:r w:rsidRPr="00E91EA2">
        <w:rPr>
          <w:rFonts w:ascii="Cambria" w:eastAsia="Times New Roman" w:hAnsi="Cambria" w:cs="Times New Roman"/>
          <w:b/>
          <w:bCs/>
          <w:sz w:val="20"/>
          <w:szCs w:val="20"/>
        </w:rPr>
        <w:t>Scrum Ceremonies</w:t>
      </w:r>
      <w:r>
        <w:rPr>
          <w:rFonts w:ascii="Cambria" w:eastAsia="Times New Roman" w:hAnsi="Cambria" w:cs="Times New Roman"/>
          <w:sz w:val="20"/>
          <w:szCs w:val="20"/>
        </w:rPr>
        <w:t xml:space="preserve">, i.e., </w:t>
      </w:r>
      <w:r w:rsidRPr="00E91EA2">
        <w:rPr>
          <w:rFonts w:ascii="Cambria" w:eastAsia="Times New Roman" w:hAnsi="Cambria" w:cs="Times New Roman"/>
          <w:b/>
          <w:bCs/>
          <w:sz w:val="20"/>
          <w:szCs w:val="20"/>
        </w:rPr>
        <w:t>Daily Standup</w:t>
      </w:r>
      <w:r>
        <w:rPr>
          <w:rFonts w:ascii="Cambria" w:eastAsia="Times New Roman" w:hAnsi="Cambria" w:cs="Times New Roman"/>
          <w:sz w:val="20"/>
          <w:szCs w:val="20"/>
        </w:rPr>
        <w:t xml:space="preserve">, </w:t>
      </w:r>
      <w:r w:rsidRPr="00E91EA2">
        <w:rPr>
          <w:rFonts w:ascii="Cambria" w:eastAsia="Times New Roman" w:hAnsi="Cambria" w:cs="Times New Roman"/>
          <w:b/>
          <w:bCs/>
          <w:sz w:val="20"/>
          <w:szCs w:val="20"/>
        </w:rPr>
        <w:t>Backlog Refinement</w:t>
      </w:r>
      <w:r>
        <w:rPr>
          <w:rFonts w:ascii="Cambria" w:eastAsia="Times New Roman" w:hAnsi="Cambria" w:cs="Times New Roman"/>
          <w:sz w:val="20"/>
          <w:szCs w:val="20"/>
        </w:rPr>
        <w:t xml:space="preserve">, reviews, and </w:t>
      </w:r>
      <w:r w:rsidRPr="00E91EA2">
        <w:rPr>
          <w:rFonts w:ascii="Cambria" w:eastAsia="Times New Roman" w:hAnsi="Cambria" w:cs="Times New Roman"/>
          <w:b/>
          <w:bCs/>
          <w:sz w:val="20"/>
          <w:szCs w:val="20"/>
        </w:rPr>
        <w:t>retro</w:t>
      </w:r>
      <w:r>
        <w:rPr>
          <w:rFonts w:ascii="Cambria" w:eastAsia="Times New Roman" w:hAnsi="Cambria" w:cs="Times New Roman"/>
          <w:sz w:val="20"/>
          <w:szCs w:val="20"/>
        </w:rPr>
        <w:t xml:space="preserve">, ensuring the team is aligned with </w:t>
      </w:r>
      <w:r w:rsidRPr="00E91EA2">
        <w:rPr>
          <w:rFonts w:ascii="Cambria" w:eastAsia="Times New Roman" w:hAnsi="Cambria" w:cs="Times New Roman"/>
          <w:b/>
          <w:bCs/>
          <w:sz w:val="20"/>
          <w:szCs w:val="20"/>
        </w:rPr>
        <w:t>business requirements</w:t>
      </w:r>
      <w:r>
        <w:rPr>
          <w:rFonts w:ascii="Cambria" w:eastAsia="Times New Roman" w:hAnsi="Cambria" w:cs="Times New Roman"/>
          <w:sz w:val="20"/>
          <w:szCs w:val="20"/>
        </w:rPr>
        <w:t xml:space="preserve"> and no </w:t>
      </w:r>
      <w:r w:rsidRPr="00E91EA2">
        <w:rPr>
          <w:rFonts w:ascii="Cambria" w:eastAsia="Times New Roman" w:hAnsi="Cambria" w:cs="Times New Roman"/>
          <w:b/>
          <w:bCs/>
          <w:sz w:val="20"/>
          <w:szCs w:val="20"/>
        </w:rPr>
        <w:t>roadblocks</w:t>
      </w:r>
      <w:r>
        <w:rPr>
          <w:rFonts w:ascii="Cambria" w:eastAsia="Times New Roman" w:hAnsi="Cambria" w:cs="Times New Roman"/>
          <w:sz w:val="20"/>
          <w:szCs w:val="20"/>
        </w:rPr>
        <w:t xml:space="preserve"> are observed.</w:t>
      </w:r>
    </w:p>
    <w:p w14:paraId="1500E9A7" w14:textId="606F430C" w:rsidR="00992151" w:rsidRDefault="00992151"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Developed a report like Rewards Sales based in Murphy, Grocery, using </w:t>
      </w:r>
      <w:r w:rsidRPr="00992151">
        <w:rPr>
          <w:rFonts w:ascii="Cambria" w:eastAsia="Times New Roman" w:hAnsi="Cambria" w:cs="Times New Roman"/>
          <w:b/>
          <w:bCs/>
          <w:sz w:val="20"/>
          <w:szCs w:val="20"/>
        </w:rPr>
        <w:t>TSYS</w:t>
      </w:r>
      <w:r>
        <w:rPr>
          <w:rFonts w:ascii="Cambria" w:eastAsia="Times New Roman" w:hAnsi="Cambria" w:cs="Times New Roman"/>
          <w:sz w:val="20"/>
          <w:szCs w:val="20"/>
        </w:rPr>
        <w:t xml:space="preserve"> files, using </w:t>
      </w:r>
      <w:r w:rsidRPr="00992151">
        <w:rPr>
          <w:rFonts w:ascii="Cambria" w:eastAsia="Times New Roman" w:hAnsi="Cambria" w:cs="Times New Roman"/>
          <w:b/>
          <w:bCs/>
          <w:sz w:val="20"/>
          <w:szCs w:val="20"/>
        </w:rPr>
        <w:t>Tableau</w:t>
      </w:r>
      <w:r>
        <w:rPr>
          <w:rFonts w:ascii="Cambria" w:eastAsia="Times New Roman" w:hAnsi="Cambria" w:cs="Times New Roman"/>
          <w:sz w:val="20"/>
          <w:szCs w:val="20"/>
        </w:rPr>
        <w:t xml:space="preserve">, and visualized it using </w:t>
      </w:r>
      <w:r w:rsidRPr="00992151">
        <w:rPr>
          <w:rFonts w:ascii="Cambria" w:eastAsia="Times New Roman" w:hAnsi="Cambria" w:cs="Times New Roman"/>
          <w:b/>
          <w:bCs/>
          <w:sz w:val="20"/>
          <w:szCs w:val="20"/>
        </w:rPr>
        <w:t>Cross Map, Scatter Plots, Pie/Bar charts</w:t>
      </w:r>
      <w:r>
        <w:rPr>
          <w:rFonts w:ascii="Cambria" w:eastAsia="Times New Roman" w:hAnsi="Cambria" w:cs="Times New Roman"/>
          <w:sz w:val="20"/>
          <w:szCs w:val="20"/>
        </w:rPr>
        <w:t xml:space="preserve"> based upon business requirements.  </w:t>
      </w:r>
    </w:p>
    <w:p w14:paraId="78D131AC" w14:textId="29E79616" w:rsidR="00992151" w:rsidRDefault="00992151"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Merged and cleaned Vendor files using </w:t>
      </w:r>
      <w:r w:rsidRPr="00992151">
        <w:rPr>
          <w:rFonts w:ascii="Cambria" w:eastAsia="Times New Roman" w:hAnsi="Cambria" w:cs="Times New Roman"/>
          <w:b/>
          <w:bCs/>
          <w:sz w:val="20"/>
          <w:szCs w:val="20"/>
        </w:rPr>
        <w:t>XML Spy tools</w:t>
      </w:r>
      <w:r>
        <w:rPr>
          <w:rFonts w:ascii="Cambria" w:eastAsia="Times New Roman" w:hAnsi="Cambria" w:cs="Times New Roman"/>
          <w:sz w:val="20"/>
          <w:szCs w:val="20"/>
        </w:rPr>
        <w:t xml:space="preserve"> and ensured clean and clear </w:t>
      </w:r>
      <w:r w:rsidRPr="00992151">
        <w:rPr>
          <w:rFonts w:ascii="Cambria" w:eastAsia="Times New Roman" w:hAnsi="Cambria" w:cs="Times New Roman"/>
          <w:b/>
          <w:bCs/>
          <w:sz w:val="20"/>
          <w:szCs w:val="20"/>
        </w:rPr>
        <w:t>STTM mapping</w:t>
      </w:r>
      <w:r>
        <w:rPr>
          <w:rFonts w:ascii="Cambria" w:eastAsia="Times New Roman" w:hAnsi="Cambria" w:cs="Times New Roman"/>
          <w:sz w:val="20"/>
          <w:szCs w:val="20"/>
        </w:rPr>
        <w:t xml:space="preserve"> documents before data migration with properly defined </w:t>
      </w:r>
      <w:r w:rsidRPr="00992151">
        <w:rPr>
          <w:rFonts w:ascii="Cambria" w:eastAsia="Times New Roman" w:hAnsi="Cambria" w:cs="Times New Roman"/>
          <w:b/>
          <w:bCs/>
          <w:sz w:val="20"/>
          <w:szCs w:val="20"/>
        </w:rPr>
        <w:t>Master Data Management</w:t>
      </w:r>
      <w:r>
        <w:rPr>
          <w:rFonts w:ascii="Cambria" w:eastAsia="Times New Roman" w:hAnsi="Cambria" w:cs="Times New Roman"/>
          <w:sz w:val="20"/>
          <w:szCs w:val="20"/>
        </w:rPr>
        <w:t xml:space="preserve"> techniques. </w:t>
      </w:r>
    </w:p>
    <w:p w14:paraId="1D99F0E5" w14:textId="3EAA1336" w:rsidR="00992151" w:rsidRDefault="00992151"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Created </w:t>
      </w:r>
      <w:r w:rsidRPr="00992151">
        <w:rPr>
          <w:rFonts w:ascii="Cambria" w:eastAsia="Times New Roman" w:hAnsi="Cambria" w:cs="Times New Roman"/>
          <w:b/>
          <w:bCs/>
          <w:sz w:val="20"/>
          <w:szCs w:val="20"/>
        </w:rPr>
        <w:t>Ad-Hoc</w:t>
      </w:r>
      <w:r>
        <w:rPr>
          <w:rFonts w:ascii="Cambria" w:eastAsia="Times New Roman" w:hAnsi="Cambria" w:cs="Times New Roman"/>
          <w:sz w:val="20"/>
          <w:szCs w:val="20"/>
        </w:rPr>
        <w:t xml:space="preserve"> reporting using </w:t>
      </w:r>
      <w:r w:rsidRPr="00992151">
        <w:rPr>
          <w:rFonts w:ascii="Cambria" w:eastAsia="Times New Roman" w:hAnsi="Cambria" w:cs="Times New Roman"/>
          <w:b/>
          <w:bCs/>
          <w:sz w:val="20"/>
          <w:szCs w:val="20"/>
        </w:rPr>
        <w:t>VLOOKUP</w:t>
      </w:r>
      <w:r>
        <w:rPr>
          <w:rFonts w:ascii="Cambria" w:eastAsia="Times New Roman" w:hAnsi="Cambria" w:cs="Times New Roman"/>
          <w:sz w:val="20"/>
          <w:szCs w:val="20"/>
        </w:rPr>
        <w:t xml:space="preserve">, Index Match function using Excel, and ensured </w:t>
      </w:r>
      <w:r w:rsidRPr="00992151">
        <w:rPr>
          <w:rFonts w:ascii="Cambria" w:eastAsia="Times New Roman" w:hAnsi="Cambria" w:cs="Times New Roman"/>
          <w:b/>
          <w:bCs/>
          <w:sz w:val="20"/>
          <w:szCs w:val="20"/>
        </w:rPr>
        <w:t>Pivot Table</w:t>
      </w:r>
      <w:r>
        <w:rPr>
          <w:rFonts w:ascii="Cambria" w:eastAsia="Times New Roman" w:hAnsi="Cambria" w:cs="Times New Roman"/>
          <w:sz w:val="20"/>
          <w:szCs w:val="20"/>
        </w:rPr>
        <w:t xml:space="preserve"> and </w:t>
      </w:r>
      <w:r w:rsidRPr="00A66B08">
        <w:rPr>
          <w:rFonts w:ascii="Cambria" w:eastAsia="Times New Roman" w:hAnsi="Cambria" w:cs="Times New Roman"/>
          <w:b/>
          <w:bCs/>
          <w:sz w:val="20"/>
          <w:szCs w:val="20"/>
        </w:rPr>
        <w:t>Pivot Chart</w:t>
      </w:r>
      <w:r>
        <w:rPr>
          <w:rFonts w:ascii="Cambria" w:eastAsia="Times New Roman" w:hAnsi="Cambria" w:cs="Times New Roman"/>
          <w:sz w:val="20"/>
          <w:szCs w:val="20"/>
        </w:rPr>
        <w:t xml:space="preserve"> use as needed.</w:t>
      </w:r>
    </w:p>
    <w:p w14:paraId="78B8485E" w14:textId="7C4E83CD" w:rsidR="00992151" w:rsidRDefault="00992151"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Ensured seamless data transfer as an embedded </w:t>
      </w:r>
      <w:r w:rsidRPr="00A66B08">
        <w:rPr>
          <w:rFonts w:ascii="Cambria" w:eastAsia="Times New Roman" w:hAnsi="Cambria" w:cs="Times New Roman"/>
          <w:b/>
          <w:bCs/>
          <w:sz w:val="20"/>
          <w:szCs w:val="20"/>
        </w:rPr>
        <w:t>ETL process</w:t>
      </w:r>
      <w:r>
        <w:rPr>
          <w:rFonts w:ascii="Cambria" w:eastAsia="Times New Roman" w:hAnsi="Cambria" w:cs="Times New Roman"/>
          <w:sz w:val="20"/>
          <w:szCs w:val="20"/>
        </w:rPr>
        <w:t xml:space="preserve"> using </w:t>
      </w:r>
      <w:r w:rsidRPr="00A66B08">
        <w:rPr>
          <w:rFonts w:ascii="Cambria" w:eastAsia="Times New Roman" w:hAnsi="Cambria" w:cs="Times New Roman"/>
          <w:b/>
          <w:bCs/>
          <w:sz w:val="20"/>
          <w:szCs w:val="20"/>
        </w:rPr>
        <w:t>Informatica</w:t>
      </w:r>
      <w:r>
        <w:rPr>
          <w:rFonts w:ascii="Cambria" w:eastAsia="Times New Roman" w:hAnsi="Cambria" w:cs="Times New Roman"/>
          <w:sz w:val="20"/>
          <w:szCs w:val="20"/>
        </w:rPr>
        <w:t xml:space="preserve">, using </w:t>
      </w:r>
      <w:r w:rsidRPr="00A66B08">
        <w:rPr>
          <w:rFonts w:ascii="Cambria" w:eastAsia="Times New Roman" w:hAnsi="Cambria" w:cs="Times New Roman"/>
          <w:b/>
          <w:bCs/>
          <w:sz w:val="20"/>
          <w:szCs w:val="20"/>
        </w:rPr>
        <w:t>source analyzer</w:t>
      </w:r>
      <w:r>
        <w:rPr>
          <w:rFonts w:ascii="Cambria" w:eastAsia="Times New Roman" w:hAnsi="Cambria" w:cs="Times New Roman"/>
          <w:sz w:val="20"/>
          <w:szCs w:val="20"/>
        </w:rPr>
        <w:t xml:space="preserve">, </w:t>
      </w:r>
      <w:r w:rsidRPr="00A66B08">
        <w:rPr>
          <w:rFonts w:ascii="Cambria" w:eastAsia="Times New Roman" w:hAnsi="Cambria" w:cs="Times New Roman"/>
          <w:b/>
          <w:bCs/>
          <w:sz w:val="20"/>
          <w:szCs w:val="20"/>
        </w:rPr>
        <w:t>mapping maplet</w:t>
      </w:r>
      <w:r>
        <w:rPr>
          <w:rFonts w:ascii="Cambria" w:eastAsia="Times New Roman" w:hAnsi="Cambria" w:cs="Times New Roman"/>
          <w:sz w:val="20"/>
          <w:szCs w:val="20"/>
        </w:rPr>
        <w:t xml:space="preserve"> </w:t>
      </w:r>
      <w:proofErr w:type="gramStart"/>
      <w:r>
        <w:rPr>
          <w:rFonts w:ascii="Cambria" w:eastAsia="Times New Roman" w:hAnsi="Cambria" w:cs="Times New Roman"/>
          <w:sz w:val="20"/>
          <w:szCs w:val="20"/>
        </w:rPr>
        <w:t>designed</w:t>
      </w:r>
      <w:proofErr w:type="gramEnd"/>
      <w:r>
        <w:rPr>
          <w:rFonts w:ascii="Cambria" w:eastAsia="Times New Roman" w:hAnsi="Cambria" w:cs="Times New Roman"/>
          <w:sz w:val="20"/>
          <w:szCs w:val="20"/>
        </w:rPr>
        <w:t xml:space="preserve"> and </w:t>
      </w:r>
      <w:r w:rsidRPr="00A66B08">
        <w:rPr>
          <w:rFonts w:ascii="Cambria" w:eastAsia="Times New Roman" w:hAnsi="Cambria" w:cs="Times New Roman"/>
          <w:b/>
          <w:bCs/>
          <w:sz w:val="20"/>
          <w:szCs w:val="20"/>
        </w:rPr>
        <w:t>transformations</w:t>
      </w:r>
      <w:r>
        <w:rPr>
          <w:rFonts w:ascii="Cambria" w:eastAsia="Times New Roman" w:hAnsi="Cambria" w:cs="Times New Roman"/>
          <w:sz w:val="20"/>
          <w:szCs w:val="20"/>
        </w:rPr>
        <w:t>.</w:t>
      </w:r>
    </w:p>
    <w:p w14:paraId="0C42C538" w14:textId="5E56C823" w:rsidR="00992151" w:rsidRDefault="00A66B08"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Performed </w:t>
      </w:r>
      <w:r w:rsidRPr="00A66B08">
        <w:rPr>
          <w:rFonts w:ascii="Cambria" w:eastAsia="Times New Roman" w:hAnsi="Cambria" w:cs="Times New Roman"/>
          <w:b/>
          <w:bCs/>
          <w:sz w:val="20"/>
          <w:szCs w:val="20"/>
        </w:rPr>
        <w:t>Data and Gap analysis</w:t>
      </w:r>
      <w:r>
        <w:rPr>
          <w:rFonts w:ascii="Cambria" w:eastAsia="Times New Roman" w:hAnsi="Cambria" w:cs="Times New Roman"/>
          <w:sz w:val="20"/>
          <w:szCs w:val="20"/>
        </w:rPr>
        <w:t xml:space="preserve"> and assisted with </w:t>
      </w:r>
      <w:r w:rsidRPr="00A66B08">
        <w:rPr>
          <w:rFonts w:ascii="Cambria" w:eastAsia="Times New Roman" w:hAnsi="Cambria" w:cs="Times New Roman"/>
          <w:b/>
          <w:bCs/>
          <w:sz w:val="20"/>
          <w:szCs w:val="20"/>
        </w:rPr>
        <w:t>regression, integration testing</w:t>
      </w:r>
      <w:r>
        <w:rPr>
          <w:rFonts w:ascii="Cambria" w:eastAsia="Times New Roman" w:hAnsi="Cambria" w:cs="Times New Roman"/>
          <w:sz w:val="20"/>
          <w:szCs w:val="20"/>
        </w:rPr>
        <w:t xml:space="preserve">, and captured risk mitigation and </w:t>
      </w:r>
      <w:r w:rsidRPr="00A66B08">
        <w:rPr>
          <w:rFonts w:ascii="Cambria" w:eastAsia="Times New Roman" w:hAnsi="Cambria" w:cs="Times New Roman"/>
          <w:b/>
          <w:bCs/>
          <w:sz w:val="20"/>
          <w:szCs w:val="20"/>
        </w:rPr>
        <w:t>market economy risk</w:t>
      </w:r>
      <w:r>
        <w:rPr>
          <w:rFonts w:ascii="Cambria" w:eastAsia="Times New Roman" w:hAnsi="Cambria" w:cs="Times New Roman"/>
          <w:sz w:val="20"/>
          <w:szCs w:val="20"/>
        </w:rPr>
        <w:t xml:space="preserve"> with a data streaming platform like </w:t>
      </w:r>
      <w:r w:rsidRPr="00A66B08">
        <w:rPr>
          <w:rFonts w:ascii="Cambria" w:eastAsia="Times New Roman" w:hAnsi="Cambria" w:cs="Times New Roman"/>
          <w:b/>
          <w:bCs/>
          <w:sz w:val="20"/>
          <w:szCs w:val="20"/>
        </w:rPr>
        <w:t>SDP</w:t>
      </w:r>
      <w:r>
        <w:rPr>
          <w:rFonts w:ascii="Cambria" w:eastAsia="Times New Roman" w:hAnsi="Cambria" w:cs="Times New Roman"/>
          <w:sz w:val="20"/>
          <w:szCs w:val="20"/>
        </w:rPr>
        <w:t>.</w:t>
      </w:r>
    </w:p>
    <w:p w14:paraId="6EE9B868" w14:textId="0DA3C4B7" w:rsidR="00A66B08" w:rsidRDefault="00A66B08"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Worked on data retrieval and closely worked with the Data Architect team to focus on Star or Snowflake Schema, Fact and Dimensional Tables.</w:t>
      </w:r>
    </w:p>
    <w:p w14:paraId="2C808C5C" w14:textId="77777777" w:rsidR="00186BEC" w:rsidRDefault="00A66B08" w:rsidP="00186BEC">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lastRenderedPageBreak/>
        <w:t xml:space="preserve">Make a </w:t>
      </w:r>
      <w:r w:rsidRPr="00237320">
        <w:rPr>
          <w:rFonts w:ascii="Cambria" w:eastAsia="Times New Roman" w:hAnsi="Cambria" w:cs="Times New Roman"/>
          <w:b/>
          <w:bCs/>
          <w:sz w:val="20"/>
          <w:szCs w:val="20"/>
        </w:rPr>
        <w:t>structured</w:t>
      </w:r>
      <w:r>
        <w:rPr>
          <w:rFonts w:ascii="Cambria" w:eastAsia="Times New Roman" w:hAnsi="Cambria" w:cs="Times New Roman"/>
          <w:sz w:val="20"/>
          <w:szCs w:val="20"/>
        </w:rPr>
        <w:t xml:space="preserve"> flow of the ETL process using </w:t>
      </w:r>
      <w:r w:rsidRPr="00237320">
        <w:rPr>
          <w:rFonts w:ascii="Cambria" w:eastAsia="Times New Roman" w:hAnsi="Cambria" w:cs="Times New Roman"/>
          <w:b/>
          <w:bCs/>
          <w:sz w:val="20"/>
          <w:szCs w:val="20"/>
        </w:rPr>
        <w:t xml:space="preserve">Data Stage System </w:t>
      </w:r>
      <w:r w:rsidR="00237320" w:rsidRPr="00237320">
        <w:rPr>
          <w:rFonts w:ascii="Cambria" w:eastAsia="Times New Roman" w:hAnsi="Cambria" w:cs="Times New Roman"/>
          <w:b/>
          <w:bCs/>
          <w:sz w:val="20"/>
          <w:szCs w:val="20"/>
        </w:rPr>
        <w:t>Designer</w:t>
      </w:r>
      <w:r>
        <w:rPr>
          <w:rFonts w:ascii="Cambria" w:eastAsia="Times New Roman" w:hAnsi="Cambria" w:cs="Times New Roman"/>
          <w:sz w:val="20"/>
          <w:szCs w:val="20"/>
        </w:rPr>
        <w:t xml:space="preserve"> </w:t>
      </w:r>
      <w:r w:rsidR="00237320">
        <w:rPr>
          <w:rFonts w:ascii="Cambria" w:eastAsia="Times New Roman" w:hAnsi="Cambria" w:cs="Times New Roman"/>
          <w:sz w:val="20"/>
          <w:szCs w:val="20"/>
        </w:rPr>
        <w:t xml:space="preserve">to extract </w:t>
      </w:r>
      <w:r w:rsidR="00237320" w:rsidRPr="00237320">
        <w:rPr>
          <w:rFonts w:ascii="Cambria" w:eastAsia="Times New Roman" w:hAnsi="Cambria" w:cs="Times New Roman"/>
          <w:b/>
          <w:bCs/>
          <w:sz w:val="20"/>
          <w:szCs w:val="20"/>
        </w:rPr>
        <w:t>heterogenous</w:t>
      </w:r>
      <w:r w:rsidR="00237320">
        <w:rPr>
          <w:rFonts w:ascii="Cambria" w:eastAsia="Times New Roman" w:hAnsi="Cambria" w:cs="Times New Roman"/>
          <w:sz w:val="20"/>
          <w:szCs w:val="20"/>
        </w:rPr>
        <w:t xml:space="preserve"> source systems, </w:t>
      </w:r>
      <w:r w:rsidR="00237320" w:rsidRPr="00237320">
        <w:rPr>
          <w:rFonts w:ascii="Cambria" w:eastAsia="Times New Roman" w:hAnsi="Cambria" w:cs="Times New Roman"/>
          <w:b/>
          <w:bCs/>
          <w:sz w:val="20"/>
          <w:szCs w:val="20"/>
        </w:rPr>
        <w:t>transforming and loading data</w:t>
      </w:r>
      <w:r w:rsidR="00237320">
        <w:rPr>
          <w:rFonts w:ascii="Cambria" w:eastAsia="Times New Roman" w:hAnsi="Cambria" w:cs="Times New Roman"/>
          <w:sz w:val="20"/>
          <w:szCs w:val="20"/>
        </w:rPr>
        <w:t xml:space="preserve"> into </w:t>
      </w:r>
      <w:r w:rsidR="00237320" w:rsidRPr="00237320">
        <w:rPr>
          <w:rFonts w:ascii="Cambria" w:eastAsia="Times New Roman" w:hAnsi="Cambria" w:cs="Times New Roman"/>
          <w:b/>
          <w:bCs/>
          <w:sz w:val="20"/>
          <w:szCs w:val="20"/>
        </w:rPr>
        <w:t xml:space="preserve">data </w:t>
      </w:r>
      <w:proofErr w:type="gramStart"/>
      <w:r w:rsidR="00237320" w:rsidRPr="00237320">
        <w:rPr>
          <w:rFonts w:ascii="Cambria" w:eastAsia="Times New Roman" w:hAnsi="Cambria" w:cs="Times New Roman"/>
          <w:b/>
          <w:bCs/>
          <w:sz w:val="20"/>
          <w:szCs w:val="20"/>
        </w:rPr>
        <w:t>warehouse</w:t>
      </w:r>
      <w:proofErr w:type="gramEnd"/>
      <w:r w:rsidR="00237320">
        <w:rPr>
          <w:rFonts w:ascii="Cambria" w:eastAsia="Times New Roman" w:hAnsi="Cambria" w:cs="Times New Roman"/>
          <w:sz w:val="20"/>
          <w:szCs w:val="20"/>
        </w:rPr>
        <w:t xml:space="preserve"> with executable performance scripts.</w:t>
      </w:r>
    </w:p>
    <w:p w14:paraId="5614A4C7" w14:textId="6692E5A3" w:rsidR="006A77A6" w:rsidRPr="00186BEC" w:rsidRDefault="006A77A6" w:rsidP="00186BEC">
      <w:pPr>
        <w:spacing w:before="100" w:beforeAutospacing="1" w:after="100" w:afterAutospacing="1"/>
        <w:jc w:val="both"/>
        <w:rPr>
          <w:rFonts w:ascii="Cambria" w:eastAsia="Times New Roman" w:hAnsi="Cambria" w:cs="Times New Roman"/>
          <w:sz w:val="20"/>
          <w:szCs w:val="20"/>
        </w:rPr>
      </w:pPr>
      <w:r w:rsidRPr="00186BEC">
        <w:rPr>
          <w:rFonts w:ascii="Cambria" w:eastAsia="Times New Roman" w:hAnsi="Cambria" w:cs="Times New Roman"/>
          <w:b/>
          <w:bCs/>
          <w:sz w:val="20"/>
          <w:szCs w:val="20"/>
        </w:rPr>
        <w:t>Environment:</w:t>
      </w:r>
      <w:r w:rsidRPr="00186BEC">
        <w:rPr>
          <w:rFonts w:ascii="Cambria" w:eastAsia="Times New Roman" w:hAnsi="Cambria" w:cs="Times New Roman"/>
          <w:sz w:val="20"/>
          <w:szCs w:val="20"/>
        </w:rPr>
        <w:t xml:space="preserve"> Snowﬂake</w:t>
      </w:r>
      <w:r w:rsidRPr="00186BEC">
        <w:rPr>
          <w:rFonts w:ascii="Cambria" w:eastAsia="Times New Roman" w:hAnsi="Cambria" w:cs="Times New Roman"/>
          <w:color w:val="000000"/>
          <w:sz w:val="20"/>
          <w:szCs w:val="20"/>
        </w:rPr>
        <w:t xml:space="preserve"> 3.27.2, Teradata, Teradata SQL Assistant, Python, Databricks, SQL Workbench, JSON, MS Excel Macros, Kibana, AWS, AWS EC2, AWS S3, SQL, SAS, Tableau,</w:t>
      </w:r>
      <w:r w:rsidR="0059674B" w:rsidRPr="00186BEC">
        <w:rPr>
          <w:rFonts w:ascii="Cambria" w:eastAsia="Times New Roman" w:hAnsi="Cambria" w:cs="Times New Roman"/>
          <w:color w:val="000000"/>
          <w:sz w:val="20"/>
          <w:szCs w:val="20"/>
        </w:rPr>
        <w:t xml:space="preserve"> SailPoint, IAM, </w:t>
      </w:r>
      <w:r w:rsidRPr="00186BEC">
        <w:rPr>
          <w:rFonts w:ascii="Cambria" w:eastAsia="Times New Roman" w:hAnsi="Cambria" w:cs="Times New Roman"/>
          <w:color w:val="000000"/>
          <w:sz w:val="20"/>
          <w:szCs w:val="20"/>
        </w:rPr>
        <w:t>Qlik Sense,</w:t>
      </w:r>
      <w:r w:rsidRPr="00186BEC">
        <w:rPr>
          <w:rFonts w:ascii="Cambria" w:eastAsia="Times New Roman" w:hAnsi="Cambria" w:cs="Times New Roman"/>
          <w:sz w:val="20"/>
          <w:szCs w:val="20"/>
        </w:rPr>
        <w:t xml:space="preserve"> </w:t>
      </w:r>
      <w:r w:rsidRPr="00186BEC">
        <w:rPr>
          <w:rFonts w:ascii="Cambria" w:eastAsia="Times New Roman" w:hAnsi="Cambria" w:cs="Times New Roman"/>
          <w:color w:val="000000"/>
          <w:sz w:val="20"/>
          <w:szCs w:val="20"/>
        </w:rPr>
        <w:t xml:space="preserve">Unix, GitHub, DE vex, G-Suite, Jira, ServiceNow, Nebula, Cerebra, Splunk, One </w:t>
      </w:r>
      <w:r w:rsidR="00237320" w:rsidRPr="00186BEC">
        <w:rPr>
          <w:rFonts w:ascii="Cambria" w:eastAsia="Times New Roman" w:hAnsi="Cambria" w:cs="Times New Roman"/>
          <w:color w:val="000000"/>
          <w:sz w:val="20"/>
          <w:szCs w:val="20"/>
        </w:rPr>
        <w:t>L</w:t>
      </w:r>
      <w:r w:rsidRPr="00186BEC">
        <w:rPr>
          <w:rFonts w:ascii="Cambria" w:eastAsia="Times New Roman" w:hAnsi="Cambria" w:cs="Times New Roman"/>
          <w:color w:val="000000"/>
          <w:sz w:val="20"/>
          <w:szCs w:val="20"/>
        </w:rPr>
        <w:t>ake control plane.</w:t>
      </w:r>
    </w:p>
    <w:p w14:paraId="73962E45" w14:textId="06F8A591" w:rsidR="006A77A6" w:rsidRPr="006A77A6" w:rsidRDefault="006A77A6" w:rsidP="006A77A6">
      <w:pPr>
        <w:shd w:val="clear" w:color="auto" w:fill="BFBFBF"/>
        <w:spacing w:after="0" w:line="240" w:lineRule="auto"/>
        <w:jc w:val="both"/>
        <w:rPr>
          <w:rFonts w:ascii="Cambria" w:eastAsia="Times New Roman" w:hAnsi="Cambria" w:cs="Times New Roman"/>
          <w:b/>
          <w:sz w:val="20"/>
          <w:szCs w:val="20"/>
        </w:rPr>
      </w:pPr>
      <w:r w:rsidRPr="006A77A6">
        <w:rPr>
          <w:rFonts w:ascii="Cambria" w:eastAsia="Times New Roman" w:hAnsi="Cambria" w:cs="Times New Roman"/>
          <w:b/>
          <w:sz w:val="20"/>
          <w:szCs w:val="20"/>
        </w:rPr>
        <w:t>IBM Watson Health, Cambridge, MA</w:t>
      </w:r>
      <w:r w:rsidRPr="006A77A6">
        <w:rPr>
          <w:rFonts w:ascii="Cambria" w:eastAsia="Times New Roman" w:hAnsi="Cambria" w:cs="Times New Roman"/>
          <w:b/>
          <w:color w:val="000000"/>
          <w:sz w:val="20"/>
          <w:szCs w:val="20"/>
        </w:rPr>
        <w:tab/>
      </w:r>
      <w:r w:rsidRPr="006A77A6">
        <w:rPr>
          <w:rFonts w:ascii="Cambria" w:eastAsia="Times New Roman" w:hAnsi="Cambria" w:cs="Times New Roman"/>
          <w:b/>
          <w:color w:val="000000"/>
          <w:sz w:val="20"/>
          <w:szCs w:val="20"/>
        </w:rPr>
        <w:tab/>
      </w:r>
      <w:r w:rsidRPr="006A77A6">
        <w:rPr>
          <w:rFonts w:ascii="Cambria" w:eastAsia="Times New Roman" w:hAnsi="Cambria" w:cs="Times New Roman"/>
          <w:b/>
          <w:color w:val="000000"/>
          <w:sz w:val="20"/>
          <w:szCs w:val="20"/>
        </w:rPr>
        <w:tab/>
      </w:r>
      <w:r w:rsidRPr="006A77A6">
        <w:rPr>
          <w:rFonts w:ascii="Cambria" w:eastAsia="Times New Roman" w:hAnsi="Cambria" w:cs="Times New Roman"/>
          <w:b/>
          <w:color w:val="000000"/>
          <w:sz w:val="20"/>
          <w:szCs w:val="20"/>
        </w:rPr>
        <w:tab/>
        <w:t xml:space="preserve">   </w:t>
      </w:r>
      <w:r>
        <w:rPr>
          <w:rFonts w:ascii="Cambria" w:eastAsia="Times New Roman" w:hAnsi="Cambria" w:cs="Times New Roman"/>
          <w:b/>
          <w:color w:val="000000"/>
          <w:sz w:val="20"/>
          <w:szCs w:val="20"/>
        </w:rPr>
        <w:tab/>
      </w:r>
      <w:r>
        <w:rPr>
          <w:rFonts w:ascii="Cambria" w:eastAsia="Times New Roman" w:hAnsi="Cambria" w:cs="Times New Roman"/>
          <w:b/>
          <w:color w:val="000000"/>
          <w:sz w:val="20"/>
          <w:szCs w:val="20"/>
        </w:rPr>
        <w:tab/>
      </w:r>
      <w:r w:rsidRPr="006A77A6">
        <w:rPr>
          <w:rFonts w:ascii="Cambria" w:eastAsia="Times New Roman" w:hAnsi="Cambria" w:cs="Times New Roman"/>
          <w:b/>
          <w:color w:val="000000"/>
          <w:sz w:val="20"/>
          <w:szCs w:val="20"/>
        </w:rPr>
        <w:t>July 2022 – Jan 2023</w:t>
      </w:r>
    </w:p>
    <w:p w14:paraId="637A0194" w14:textId="77777777" w:rsidR="006A77A6" w:rsidRPr="006A77A6" w:rsidRDefault="006A77A6" w:rsidP="006A77A6">
      <w:pPr>
        <w:shd w:val="clear" w:color="auto" w:fill="BFBFBF"/>
        <w:spacing w:after="0"/>
        <w:jc w:val="both"/>
        <w:rPr>
          <w:rFonts w:ascii="Cambria" w:eastAsia="Times New Roman" w:hAnsi="Cambria" w:cs="Times New Roman"/>
          <w:b/>
          <w:sz w:val="20"/>
          <w:szCs w:val="20"/>
        </w:rPr>
      </w:pPr>
      <w:r w:rsidRPr="006A77A6">
        <w:rPr>
          <w:rFonts w:ascii="Cambria" w:eastAsia="Times New Roman" w:hAnsi="Cambria" w:cs="Times New Roman"/>
          <w:b/>
          <w:color w:val="000000"/>
          <w:sz w:val="20"/>
          <w:szCs w:val="20"/>
        </w:rPr>
        <w:t>Business Analyst/ Data Analyst</w:t>
      </w:r>
    </w:p>
    <w:p w14:paraId="1ABBBC57" w14:textId="1E5D4FD9" w:rsidR="006A77A6" w:rsidRPr="00237320" w:rsidRDefault="006A77A6" w:rsidP="00237320">
      <w:pPr>
        <w:pStyle w:val="ListParagraph"/>
        <w:numPr>
          <w:ilvl w:val="0"/>
          <w:numId w:val="27"/>
        </w:numPr>
        <w:spacing w:before="100" w:beforeAutospacing="1" w:after="100" w:afterAutospacing="1"/>
        <w:jc w:val="both"/>
        <w:rPr>
          <w:rFonts w:ascii="Cambria" w:eastAsia="Times New Roman" w:hAnsi="Cambria" w:cs="Times New Roman"/>
          <w:sz w:val="20"/>
          <w:szCs w:val="20"/>
        </w:rPr>
      </w:pPr>
      <w:r w:rsidRPr="00237320">
        <w:rPr>
          <w:rFonts w:ascii="Cambria" w:eastAsia="Times New Roman" w:hAnsi="Cambria" w:cs="Times New Roman"/>
          <w:sz w:val="20"/>
          <w:szCs w:val="20"/>
        </w:rPr>
        <w:t xml:space="preserve">Coordinated team activities, </w:t>
      </w:r>
      <w:r w:rsidRPr="00237320">
        <w:rPr>
          <w:rFonts w:ascii="Cambria" w:eastAsia="Times New Roman" w:hAnsi="Cambria" w:cs="Times New Roman"/>
          <w:b/>
          <w:bCs/>
          <w:sz w:val="20"/>
          <w:szCs w:val="20"/>
        </w:rPr>
        <w:t>managed budgets</w:t>
      </w:r>
      <w:r w:rsidRPr="00237320">
        <w:rPr>
          <w:rFonts w:ascii="Cambria" w:eastAsia="Times New Roman" w:hAnsi="Cambria" w:cs="Times New Roman"/>
          <w:sz w:val="20"/>
          <w:szCs w:val="20"/>
        </w:rPr>
        <w:t xml:space="preserve">, and </w:t>
      </w:r>
      <w:r w:rsidRPr="00237320">
        <w:rPr>
          <w:rFonts w:ascii="Cambria" w:eastAsia="Times New Roman" w:hAnsi="Cambria" w:cs="Times New Roman"/>
          <w:b/>
          <w:bCs/>
          <w:sz w:val="20"/>
          <w:szCs w:val="20"/>
        </w:rPr>
        <w:t>tracked</w:t>
      </w:r>
      <w:r w:rsidRPr="00237320">
        <w:rPr>
          <w:rFonts w:ascii="Cambria" w:eastAsia="Times New Roman" w:hAnsi="Cambria" w:cs="Times New Roman"/>
          <w:sz w:val="20"/>
          <w:szCs w:val="20"/>
        </w:rPr>
        <w:t xml:space="preserve"> project status. Facilitated business discussions for the integration of </w:t>
      </w:r>
      <w:r w:rsidRPr="00237320">
        <w:rPr>
          <w:rFonts w:ascii="Cambria" w:eastAsia="Times New Roman" w:hAnsi="Cambria" w:cs="Times New Roman"/>
          <w:b/>
          <w:bCs/>
          <w:sz w:val="20"/>
          <w:szCs w:val="20"/>
        </w:rPr>
        <w:t>Legacy</w:t>
      </w:r>
      <w:r w:rsidRPr="00237320">
        <w:rPr>
          <w:rFonts w:ascii="Cambria" w:eastAsia="Times New Roman" w:hAnsi="Cambria" w:cs="Times New Roman"/>
          <w:sz w:val="20"/>
          <w:szCs w:val="20"/>
        </w:rPr>
        <w:t xml:space="preserve"> and </w:t>
      </w:r>
      <w:r w:rsidRPr="00237320">
        <w:rPr>
          <w:rFonts w:ascii="Cambria" w:eastAsia="Times New Roman" w:hAnsi="Cambria" w:cs="Times New Roman"/>
          <w:b/>
          <w:bCs/>
          <w:sz w:val="20"/>
          <w:szCs w:val="20"/>
        </w:rPr>
        <w:t>new systems</w:t>
      </w:r>
      <w:r w:rsidR="00237320">
        <w:rPr>
          <w:rFonts w:ascii="Cambria" w:eastAsia="Times New Roman" w:hAnsi="Cambria" w:cs="Times New Roman"/>
          <w:sz w:val="20"/>
          <w:szCs w:val="20"/>
        </w:rPr>
        <w:t xml:space="preserve"> to the </w:t>
      </w:r>
      <w:r w:rsidR="00237320" w:rsidRPr="00237320">
        <w:rPr>
          <w:rFonts w:ascii="Cambria" w:eastAsia="Times New Roman" w:hAnsi="Cambria" w:cs="Times New Roman"/>
          <w:b/>
          <w:bCs/>
          <w:sz w:val="20"/>
          <w:szCs w:val="20"/>
        </w:rPr>
        <w:t>cloud</w:t>
      </w:r>
      <w:r w:rsidR="00237320">
        <w:rPr>
          <w:rFonts w:ascii="Cambria" w:eastAsia="Times New Roman" w:hAnsi="Cambria" w:cs="Times New Roman"/>
          <w:sz w:val="20"/>
          <w:szCs w:val="20"/>
        </w:rPr>
        <w:t>.</w:t>
      </w:r>
    </w:p>
    <w:p w14:paraId="3005C82E" w14:textId="0F6403EA" w:rsidR="006A77A6" w:rsidRDefault="006A77A6" w:rsidP="00237320">
      <w:pPr>
        <w:pStyle w:val="ListParagraph"/>
        <w:numPr>
          <w:ilvl w:val="0"/>
          <w:numId w:val="13"/>
        </w:numPr>
        <w:spacing w:before="100" w:beforeAutospacing="1" w:after="100" w:afterAutospacing="1"/>
        <w:jc w:val="both"/>
        <w:rPr>
          <w:rFonts w:ascii="Cambria" w:eastAsia="Times New Roman" w:hAnsi="Cambria" w:cs="Times New Roman"/>
          <w:sz w:val="20"/>
          <w:szCs w:val="20"/>
        </w:rPr>
      </w:pPr>
      <w:r w:rsidRPr="006A77A6">
        <w:rPr>
          <w:rFonts w:ascii="Cambria" w:eastAsia="Times New Roman" w:hAnsi="Cambria" w:cs="Times New Roman"/>
          <w:sz w:val="20"/>
          <w:szCs w:val="20"/>
        </w:rPr>
        <w:t xml:space="preserve">Assisted development team with </w:t>
      </w:r>
      <w:r w:rsidRPr="00237320">
        <w:rPr>
          <w:rFonts w:ascii="Cambria" w:eastAsia="Times New Roman" w:hAnsi="Cambria" w:cs="Times New Roman"/>
          <w:b/>
          <w:bCs/>
          <w:sz w:val="20"/>
          <w:szCs w:val="20"/>
        </w:rPr>
        <w:t>functional</w:t>
      </w:r>
      <w:r w:rsidRPr="006A77A6">
        <w:rPr>
          <w:rFonts w:ascii="Cambria" w:eastAsia="Times New Roman" w:hAnsi="Cambria" w:cs="Times New Roman"/>
          <w:sz w:val="20"/>
          <w:szCs w:val="20"/>
        </w:rPr>
        <w:t xml:space="preserve"> requirements (State health exchange program: ACA, enrollment, subsidies, eligibility)</w:t>
      </w:r>
      <w:r w:rsidR="00237320">
        <w:rPr>
          <w:rFonts w:ascii="Cambria" w:eastAsia="Times New Roman" w:hAnsi="Cambria" w:cs="Times New Roman"/>
          <w:sz w:val="20"/>
          <w:szCs w:val="20"/>
        </w:rPr>
        <w:t xml:space="preserve"> for </w:t>
      </w:r>
      <w:r w:rsidR="00237320" w:rsidRPr="00237320">
        <w:rPr>
          <w:rFonts w:ascii="Cambria" w:eastAsia="Times New Roman" w:hAnsi="Cambria" w:cs="Times New Roman"/>
          <w:b/>
          <w:bCs/>
          <w:sz w:val="20"/>
          <w:szCs w:val="20"/>
        </w:rPr>
        <w:t>XCELYS</w:t>
      </w:r>
      <w:r w:rsidR="00237320">
        <w:rPr>
          <w:rFonts w:ascii="Cambria" w:eastAsia="Times New Roman" w:hAnsi="Cambria" w:cs="Times New Roman"/>
          <w:sz w:val="20"/>
          <w:szCs w:val="20"/>
        </w:rPr>
        <w:t xml:space="preserve"> and </w:t>
      </w:r>
      <w:r w:rsidR="00237320" w:rsidRPr="00237320">
        <w:rPr>
          <w:rFonts w:ascii="Cambria" w:eastAsia="Times New Roman" w:hAnsi="Cambria" w:cs="Times New Roman"/>
          <w:b/>
          <w:bCs/>
          <w:sz w:val="20"/>
          <w:szCs w:val="20"/>
        </w:rPr>
        <w:t>TPL</w:t>
      </w:r>
      <w:r w:rsidR="00237320">
        <w:rPr>
          <w:rFonts w:ascii="Cambria" w:eastAsia="Times New Roman" w:hAnsi="Cambria" w:cs="Times New Roman"/>
          <w:sz w:val="20"/>
          <w:szCs w:val="20"/>
        </w:rPr>
        <w:t xml:space="preserve"> modernizations.</w:t>
      </w:r>
    </w:p>
    <w:p w14:paraId="7047C546" w14:textId="6324DC1F" w:rsidR="006A77A6" w:rsidRDefault="006A77A6" w:rsidP="00237320">
      <w:pPr>
        <w:pStyle w:val="ListParagraph"/>
        <w:numPr>
          <w:ilvl w:val="0"/>
          <w:numId w:val="13"/>
        </w:numPr>
        <w:spacing w:before="100" w:beforeAutospacing="1" w:after="100" w:afterAutospacing="1"/>
        <w:jc w:val="both"/>
        <w:rPr>
          <w:rFonts w:ascii="Cambria" w:eastAsia="Times New Roman" w:hAnsi="Cambria" w:cs="Times New Roman"/>
          <w:sz w:val="20"/>
          <w:szCs w:val="20"/>
        </w:rPr>
      </w:pPr>
      <w:r w:rsidRPr="006A77A6">
        <w:rPr>
          <w:rFonts w:ascii="Cambria" w:eastAsia="Times New Roman" w:hAnsi="Cambria" w:cs="Times New Roman"/>
          <w:sz w:val="20"/>
          <w:szCs w:val="20"/>
        </w:rPr>
        <w:t xml:space="preserve">Planned, organized, and communicated project activities with </w:t>
      </w:r>
      <w:r w:rsidR="00237320" w:rsidRPr="00237320">
        <w:rPr>
          <w:rFonts w:ascii="Cambria" w:eastAsia="Times New Roman" w:hAnsi="Cambria" w:cs="Times New Roman"/>
          <w:b/>
          <w:bCs/>
          <w:sz w:val="20"/>
          <w:szCs w:val="20"/>
        </w:rPr>
        <w:t>stakeholders</w:t>
      </w:r>
      <w:r w:rsidR="00237320">
        <w:rPr>
          <w:rFonts w:ascii="Cambria" w:eastAsia="Times New Roman" w:hAnsi="Cambria" w:cs="Times New Roman"/>
          <w:sz w:val="20"/>
          <w:szCs w:val="20"/>
        </w:rPr>
        <w:t xml:space="preserve">, created user stories on </w:t>
      </w:r>
      <w:r w:rsidR="00237320" w:rsidRPr="00237320">
        <w:rPr>
          <w:rFonts w:ascii="Cambria" w:eastAsia="Times New Roman" w:hAnsi="Cambria" w:cs="Times New Roman"/>
          <w:b/>
          <w:bCs/>
          <w:sz w:val="20"/>
          <w:szCs w:val="20"/>
        </w:rPr>
        <w:t>Jira</w:t>
      </w:r>
      <w:r w:rsidR="00237320">
        <w:rPr>
          <w:rFonts w:ascii="Cambria" w:eastAsia="Times New Roman" w:hAnsi="Cambria" w:cs="Times New Roman"/>
          <w:sz w:val="20"/>
          <w:szCs w:val="20"/>
        </w:rPr>
        <w:t>, and conducted walk-throughs.</w:t>
      </w:r>
    </w:p>
    <w:p w14:paraId="684F9368" w14:textId="11172F6D" w:rsidR="00237320" w:rsidRDefault="00237320" w:rsidP="00237320">
      <w:pPr>
        <w:pStyle w:val="ListParagraph"/>
        <w:numPr>
          <w:ilvl w:val="0"/>
          <w:numId w:val="13"/>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Worked on </w:t>
      </w:r>
      <w:r w:rsidR="007060A1">
        <w:rPr>
          <w:rFonts w:ascii="Cambria" w:eastAsia="Times New Roman" w:hAnsi="Cambria" w:cs="Times New Roman"/>
          <w:sz w:val="20"/>
          <w:szCs w:val="20"/>
        </w:rPr>
        <w:t xml:space="preserve">the </w:t>
      </w:r>
      <w:r w:rsidRPr="007060A1">
        <w:rPr>
          <w:rFonts w:ascii="Cambria" w:eastAsia="Times New Roman" w:hAnsi="Cambria" w:cs="Times New Roman"/>
          <w:b/>
          <w:bCs/>
          <w:sz w:val="20"/>
          <w:szCs w:val="20"/>
        </w:rPr>
        <w:t>834</w:t>
      </w:r>
      <w:r w:rsidR="007060A1">
        <w:rPr>
          <w:rFonts w:ascii="Cambria" w:eastAsia="Times New Roman" w:hAnsi="Cambria" w:cs="Times New Roman"/>
          <w:sz w:val="20"/>
          <w:szCs w:val="20"/>
        </w:rPr>
        <w:t xml:space="preserve"> files for </w:t>
      </w:r>
      <w:r w:rsidR="007060A1" w:rsidRPr="007060A1">
        <w:rPr>
          <w:rFonts w:ascii="Cambria" w:eastAsia="Times New Roman" w:hAnsi="Cambria" w:cs="Times New Roman"/>
          <w:b/>
          <w:bCs/>
          <w:sz w:val="20"/>
          <w:szCs w:val="20"/>
        </w:rPr>
        <w:t>Medicare,</w:t>
      </w:r>
      <w:r w:rsidRPr="007060A1">
        <w:rPr>
          <w:rFonts w:ascii="Cambria" w:eastAsia="Times New Roman" w:hAnsi="Cambria" w:cs="Times New Roman"/>
          <w:b/>
          <w:bCs/>
          <w:sz w:val="20"/>
          <w:szCs w:val="20"/>
        </w:rPr>
        <w:t xml:space="preserve"> </w:t>
      </w:r>
      <w:r w:rsidR="007060A1" w:rsidRPr="007060A1">
        <w:rPr>
          <w:rFonts w:ascii="Cambria" w:eastAsia="Times New Roman" w:hAnsi="Cambria" w:cs="Times New Roman"/>
          <w:b/>
          <w:bCs/>
          <w:sz w:val="20"/>
          <w:szCs w:val="20"/>
        </w:rPr>
        <w:t>Marketplace, Medicaid</w:t>
      </w:r>
      <w:r w:rsidR="007060A1">
        <w:rPr>
          <w:rFonts w:ascii="Cambria" w:eastAsia="Times New Roman" w:hAnsi="Cambria" w:cs="Times New Roman"/>
          <w:sz w:val="20"/>
          <w:szCs w:val="20"/>
        </w:rPr>
        <w:t xml:space="preserve">, and the </w:t>
      </w:r>
      <w:r>
        <w:rPr>
          <w:rFonts w:ascii="Cambria" w:eastAsia="Times New Roman" w:hAnsi="Cambria" w:cs="Times New Roman"/>
          <w:sz w:val="20"/>
          <w:szCs w:val="20"/>
        </w:rPr>
        <w:t>enrollment process</w:t>
      </w:r>
      <w:r w:rsidR="007060A1">
        <w:rPr>
          <w:rFonts w:ascii="Cambria" w:eastAsia="Times New Roman" w:hAnsi="Cambria" w:cs="Times New Roman"/>
          <w:sz w:val="20"/>
          <w:szCs w:val="20"/>
        </w:rPr>
        <w:t xml:space="preserve"> from and performed testing on </w:t>
      </w:r>
      <w:r w:rsidR="007060A1" w:rsidRPr="007060A1">
        <w:rPr>
          <w:rFonts w:ascii="Cambria" w:eastAsia="Times New Roman" w:hAnsi="Cambria" w:cs="Times New Roman"/>
          <w:b/>
          <w:bCs/>
          <w:sz w:val="20"/>
          <w:szCs w:val="20"/>
        </w:rPr>
        <w:t>Facets Subscribers/Members</w:t>
      </w:r>
      <w:r w:rsidR="007060A1">
        <w:rPr>
          <w:rFonts w:ascii="Cambria" w:eastAsia="Times New Roman" w:hAnsi="Cambria" w:cs="Times New Roman"/>
          <w:sz w:val="20"/>
          <w:szCs w:val="20"/>
        </w:rPr>
        <w:t xml:space="preserve"> with </w:t>
      </w:r>
      <w:r w:rsidR="007060A1" w:rsidRPr="007060A1">
        <w:rPr>
          <w:rFonts w:ascii="Cambria" w:eastAsia="Times New Roman" w:hAnsi="Cambria" w:cs="Times New Roman"/>
          <w:b/>
          <w:bCs/>
          <w:sz w:val="20"/>
          <w:szCs w:val="20"/>
        </w:rPr>
        <w:t>enrollment</w:t>
      </w:r>
      <w:r w:rsidR="007060A1">
        <w:rPr>
          <w:rFonts w:ascii="Cambria" w:eastAsia="Times New Roman" w:hAnsi="Cambria" w:cs="Times New Roman"/>
          <w:sz w:val="20"/>
          <w:szCs w:val="20"/>
        </w:rPr>
        <w:t xml:space="preserve"> and </w:t>
      </w:r>
      <w:r w:rsidR="007060A1" w:rsidRPr="007060A1">
        <w:rPr>
          <w:rFonts w:ascii="Cambria" w:eastAsia="Times New Roman" w:hAnsi="Cambria" w:cs="Times New Roman"/>
          <w:b/>
          <w:bCs/>
          <w:sz w:val="20"/>
          <w:szCs w:val="20"/>
        </w:rPr>
        <w:t>eligibility</w:t>
      </w:r>
      <w:r w:rsidR="007060A1">
        <w:rPr>
          <w:rFonts w:ascii="Cambria" w:eastAsia="Times New Roman" w:hAnsi="Cambria" w:cs="Times New Roman"/>
          <w:sz w:val="20"/>
          <w:szCs w:val="20"/>
        </w:rPr>
        <w:t>.</w:t>
      </w:r>
    </w:p>
    <w:p w14:paraId="5DFE34E4" w14:textId="5DEB5B4E" w:rsidR="007060A1" w:rsidRDefault="007060A1" w:rsidP="00237320">
      <w:pPr>
        <w:pStyle w:val="ListParagraph"/>
        <w:numPr>
          <w:ilvl w:val="0"/>
          <w:numId w:val="13"/>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Processed data cleansing using </w:t>
      </w:r>
      <w:r w:rsidRPr="007060A1">
        <w:rPr>
          <w:rFonts w:ascii="Cambria" w:eastAsia="Times New Roman" w:hAnsi="Cambria" w:cs="Times New Roman"/>
          <w:b/>
          <w:bCs/>
          <w:sz w:val="20"/>
          <w:szCs w:val="20"/>
        </w:rPr>
        <w:t>Python</w:t>
      </w:r>
      <w:r>
        <w:rPr>
          <w:rFonts w:ascii="Cambria" w:eastAsia="Times New Roman" w:hAnsi="Cambria" w:cs="Times New Roman"/>
          <w:sz w:val="20"/>
          <w:szCs w:val="20"/>
        </w:rPr>
        <w:t xml:space="preserve"> as well as </w:t>
      </w:r>
      <w:r w:rsidRPr="007060A1">
        <w:rPr>
          <w:rFonts w:ascii="Cambria" w:eastAsia="Times New Roman" w:hAnsi="Cambria" w:cs="Times New Roman"/>
          <w:b/>
          <w:bCs/>
          <w:sz w:val="20"/>
          <w:szCs w:val="20"/>
        </w:rPr>
        <w:t>SSIS packages</w:t>
      </w:r>
      <w:r>
        <w:rPr>
          <w:rFonts w:ascii="Cambria" w:eastAsia="Times New Roman" w:hAnsi="Cambria" w:cs="Times New Roman"/>
          <w:sz w:val="20"/>
          <w:szCs w:val="20"/>
        </w:rPr>
        <w:t xml:space="preserve"> for </w:t>
      </w:r>
      <w:r w:rsidRPr="007060A1">
        <w:rPr>
          <w:rFonts w:ascii="Cambria" w:eastAsia="Times New Roman" w:hAnsi="Cambria" w:cs="Times New Roman"/>
          <w:b/>
          <w:bCs/>
          <w:sz w:val="20"/>
          <w:szCs w:val="20"/>
        </w:rPr>
        <w:t>data cleansing, transformation,</w:t>
      </w:r>
      <w:r>
        <w:rPr>
          <w:rFonts w:ascii="Cambria" w:eastAsia="Times New Roman" w:hAnsi="Cambria" w:cs="Times New Roman"/>
          <w:sz w:val="20"/>
          <w:szCs w:val="20"/>
        </w:rPr>
        <w:t xml:space="preserve"> and </w:t>
      </w:r>
      <w:r w:rsidRPr="007060A1">
        <w:rPr>
          <w:rFonts w:ascii="Cambria" w:eastAsia="Times New Roman" w:hAnsi="Cambria" w:cs="Times New Roman"/>
          <w:b/>
          <w:bCs/>
          <w:sz w:val="20"/>
          <w:szCs w:val="20"/>
        </w:rPr>
        <w:t>profiling mapping, Informatica Data Quality (IDQ)</w:t>
      </w:r>
      <w:r>
        <w:rPr>
          <w:rFonts w:ascii="Cambria" w:eastAsia="Times New Roman" w:hAnsi="Cambria" w:cs="Times New Roman"/>
          <w:sz w:val="20"/>
          <w:szCs w:val="20"/>
        </w:rPr>
        <w:t xml:space="preserve"> for </w:t>
      </w:r>
      <w:r w:rsidRPr="00B17C4A">
        <w:rPr>
          <w:rFonts w:ascii="Cambria" w:eastAsia="Times New Roman" w:hAnsi="Cambria" w:cs="Times New Roman"/>
          <w:b/>
          <w:bCs/>
          <w:sz w:val="20"/>
          <w:szCs w:val="20"/>
        </w:rPr>
        <w:t>HEDIS</w:t>
      </w:r>
      <w:r>
        <w:rPr>
          <w:rFonts w:ascii="Cambria" w:eastAsia="Times New Roman" w:hAnsi="Cambria" w:cs="Times New Roman"/>
          <w:sz w:val="20"/>
          <w:szCs w:val="20"/>
        </w:rPr>
        <w:t xml:space="preserve"> reporting.</w:t>
      </w:r>
    </w:p>
    <w:p w14:paraId="40E7C8FA" w14:textId="77777777" w:rsidR="00B17C4A" w:rsidRDefault="00B17C4A" w:rsidP="00B17C4A">
      <w:pPr>
        <w:pStyle w:val="ListParagraph"/>
        <w:numPr>
          <w:ilvl w:val="0"/>
          <w:numId w:val="13"/>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Created Complex </w:t>
      </w:r>
      <w:r w:rsidRPr="00B17C4A">
        <w:rPr>
          <w:rFonts w:ascii="Cambria" w:eastAsia="Times New Roman" w:hAnsi="Cambria" w:cs="Times New Roman"/>
          <w:b/>
          <w:bCs/>
          <w:sz w:val="20"/>
          <w:szCs w:val="20"/>
        </w:rPr>
        <w:t>SQL</w:t>
      </w:r>
      <w:r>
        <w:rPr>
          <w:rFonts w:ascii="Cambria" w:eastAsia="Times New Roman" w:hAnsi="Cambria" w:cs="Times New Roman"/>
          <w:sz w:val="20"/>
          <w:szCs w:val="20"/>
        </w:rPr>
        <w:t xml:space="preserve"> queries using </w:t>
      </w:r>
      <w:r w:rsidRPr="00B17C4A">
        <w:rPr>
          <w:rFonts w:ascii="Cambria" w:eastAsia="Times New Roman" w:hAnsi="Cambria" w:cs="Times New Roman"/>
          <w:b/>
          <w:bCs/>
          <w:sz w:val="20"/>
          <w:szCs w:val="20"/>
        </w:rPr>
        <w:t>Teradata</w:t>
      </w:r>
      <w:r>
        <w:rPr>
          <w:rFonts w:ascii="Cambria" w:eastAsia="Times New Roman" w:hAnsi="Cambria" w:cs="Times New Roman"/>
          <w:sz w:val="20"/>
          <w:szCs w:val="20"/>
        </w:rPr>
        <w:t xml:space="preserve"> </w:t>
      </w:r>
      <w:r w:rsidRPr="00B17C4A">
        <w:rPr>
          <w:rFonts w:ascii="Cambria" w:eastAsia="Times New Roman" w:hAnsi="Cambria" w:cs="Times New Roman"/>
          <w:b/>
          <w:bCs/>
          <w:sz w:val="20"/>
          <w:szCs w:val="20"/>
        </w:rPr>
        <w:t>SQL</w:t>
      </w:r>
      <w:r>
        <w:rPr>
          <w:rFonts w:ascii="Cambria" w:eastAsia="Times New Roman" w:hAnsi="Cambria" w:cs="Times New Roman"/>
          <w:sz w:val="20"/>
          <w:szCs w:val="20"/>
        </w:rPr>
        <w:t xml:space="preserve"> assistant related to </w:t>
      </w:r>
      <w:r w:rsidRPr="00B17C4A">
        <w:rPr>
          <w:rFonts w:ascii="Cambria" w:eastAsia="Times New Roman" w:hAnsi="Cambria" w:cs="Times New Roman"/>
          <w:b/>
          <w:bCs/>
          <w:sz w:val="20"/>
          <w:szCs w:val="20"/>
        </w:rPr>
        <w:t>EDI</w:t>
      </w:r>
      <w:r w:rsidRPr="006A77A6">
        <w:rPr>
          <w:rFonts w:ascii="Cambria" w:eastAsia="Times New Roman" w:hAnsi="Cambria" w:cs="Times New Roman"/>
          <w:sz w:val="20"/>
          <w:szCs w:val="20"/>
        </w:rPr>
        <w:t xml:space="preserve"> transactions (</w:t>
      </w:r>
      <w:r w:rsidRPr="00B17C4A">
        <w:rPr>
          <w:rFonts w:ascii="Cambria" w:eastAsia="Times New Roman" w:hAnsi="Cambria" w:cs="Times New Roman"/>
          <w:b/>
          <w:bCs/>
          <w:sz w:val="20"/>
          <w:szCs w:val="20"/>
        </w:rPr>
        <w:t>820, 834, 835, 837, 270, 271, 276, 277, 999</w:t>
      </w:r>
      <w:r w:rsidRPr="006A77A6">
        <w:rPr>
          <w:rFonts w:ascii="Cambria" w:eastAsia="Times New Roman" w:hAnsi="Cambria" w:cs="Times New Roman"/>
          <w:sz w:val="20"/>
          <w:szCs w:val="20"/>
        </w:rPr>
        <w:t xml:space="preserve">) for </w:t>
      </w:r>
      <w:r w:rsidRPr="00B17C4A">
        <w:rPr>
          <w:rFonts w:ascii="Cambria" w:eastAsia="Times New Roman" w:hAnsi="Cambria" w:cs="Times New Roman"/>
          <w:b/>
          <w:bCs/>
          <w:sz w:val="20"/>
          <w:szCs w:val="20"/>
        </w:rPr>
        <w:t>claims</w:t>
      </w:r>
      <w:r w:rsidRPr="006A77A6">
        <w:rPr>
          <w:rFonts w:ascii="Cambria" w:eastAsia="Times New Roman" w:hAnsi="Cambria" w:cs="Times New Roman"/>
          <w:sz w:val="20"/>
          <w:szCs w:val="20"/>
        </w:rPr>
        <w:t xml:space="preserve">, </w:t>
      </w:r>
      <w:r w:rsidRPr="00B17C4A">
        <w:rPr>
          <w:rFonts w:ascii="Cambria" w:eastAsia="Times New Roman" w:hAnsi="Cambria" w:cs="Times New Roman"/>
          <w:b/>
          <w:bCs/>
          <w:sz w:val="20"/>
          <w:szCs w:val="20"/>
        </w:rPr>
        <w:t>enrollment</w:t>
      </w:r>
      <w:r w:rsidRPr="006A77A6">
        <w:rPr>
          <w:rFonts w:ascii="Cambria" w:eastAsia="Times New Roman" w:hAnsi="Cambria" w:cs="Times New Roman"/>
          <w:sz w:val="20"/>
          <w:szCs w:val="20"/>
        </w:rPr>
        <w:t xml:space="preserve">, and </w:t>
      </w:r>
      <w:r w:rsidRPr="00B17C4A">
        <w:rPr>
          <w:rFonts w:ascii="Cambria" w:eastAsia="Times New Roman" w:hAnsi="Cambria" w:cs="Times New Roman"/>
          <w:b/>
          <w:bCs/>
          <w:sz w:val="20"/>
          <w:szCs w:val="20"/>
        </w:rPr>
        <w:t>billing</w:t>
      </w:r>
      <w:r w:rsidRPr="006A77A6">
        <w:rPr>
          <w:rFonts w:ascii="Cambria" w:eastAsia="Times New Roman" w:hAnsi="Cambria" w:cs="Times New Roman"/>
          <w:sz w:val="20"/>
          <w:szCs w:val="20"/>
        </w:rPr>
        <w:t>.</w:t>
      </w:r>
    </w:p>
    <w:p w14:paraId="4892524A" w14:textId="4323D907" w:rsidR="006A77A6" w:rsidRPr="00B17C4A" w:rsidRDefault="006A77A6" w:rsidP="00B17C4A">
      <w:pPr>
        <w:pStyle w:val="ListParagraph"/>
        <w:numPr>
          <w:ilvl w:val="0"/>
          <w:numId w:val="13"/>
        </w:numPr>
        <w:spacing w:before="100" w:beforeAutospacing="1" w:after="100" w:afterAutospacing="1"/>
        <w:jc w:val="both"/>
        <w:rPr>
          <w:rFonts w:ascii="Cambria" w:eastAsia="Times New Roman" w:hAnsi="Cambria" w:cs="Times New Roman"/>
          <w:sz w:val="20"/>
          <w:szCs w:val="20"/>
        </w:rPr>
      </w:pPr>
      <w:r w:rsidRPr="00B17C4A">
        <w:rPr>
          <w:rFonts w:ascii="Cambria" w:eastAsia="Times New Roman" w:hAnsi="Cambria" w:cs="Times New Roman"/>
          <w:sz w:val="20"/>
          <w:szCs w:val="20"/>
        </w:rPr>
        <w:t>Developed data models for the Enterprise Data Warehouse (</w:t>
      </w:r>
      <w:r w:rsidRPr="00B17C4A">
        <w:rPr>
          <w:rFonts w:ascii="Cambria" w:eastAsia="Times New Roman" w:hAnsi="Cambria" w:cs="Times New Roman"/>
          <w:b/>
          <w:bCs/>
          <w:sz w:val="20"/>
          <w:szCs w:val="20"/>
        </w:rPr>
        <w:t>EDW</w:t>
      </w:r>
      <w:r w:rsidRPr="00B17C4A">
        <w:rPr>
          <w:rFonts w:ascii="Cambria" w:eastAsia="Times New Roman" w:hAnsi="Cambria" w:cs="Times New Roman"/>
          <w:sz w:val="20"/>
          <w:szCs w:val="20"/>
        </w:rPr>
        <w:t>). Specializ</w:t>
      </w:r>
      <w:r w:rsidR="00B17C4A" w:rsidRPr="00B17C4A">
        <w:rPr>
          <w:rFonts w:ascii="Cambria" w:eastAsia="Times New Roman" w:hAnsi="Cambria" w:cs="Times New Roman"/>
          <w:sz w:val="20"/>
          <w:szCs w:val="20"/>
        </w:rPr>
        <w:t>ing</w:t>
      </w:r>
      <w:r w:rsidRPr="00B17C4A">
        <w:rPr>
          <w:rFonts w:ascii="Cambria" w:eastAsia="Times New Roman" w:hAnsi="Cambria" w:cs="Times New Roman"/>
          <w:sz w:val="20"/>
          <w:szCs w:val="20"/>
        </w:rPr>
        <w:t xml:space="preserve"> in </w:t>
      </w:r>
      <w:r w:rsidRPr="00B17C4A">
        <w:rPr>
          <w:rFonts w:ascii="Cambria" w:eastAsia="Times New Roman" w:hAnsi="Cambria" w:cs="Times New Roman"/>
          <w:b/>
          <w:bCs/>
          <w:sz w:val="20"/>
          <w:szCs w:val="20"/>
        </w:rPr>
        <w:t>HIPAA 5010</w:t>
      </w:r>
      <w:r w:rsidRPr="00B17C4A">
        <w:rPr>
          <w:rFonts w:ascii="Cambria" w:eastAsia="Times New Roman" w:hAnsi="Cambria" w:cs="Times New Roman"/>
          <w:sz w:val="20"/>
          <w:szCs w:val="20"/>
        </w:rPr>
        <w:t xml:space="preserve"> implementation, </w:t>
      </w:r>
      <w:r w:rsidRPr="00B17C4A">
        <w:rPr>
          <w:rFonts w:ascii="Cambria" w:eastAsia="Times New Roman" w:hAnsi="Cambria" w:cs="Times New Roman"/>
          <w:b/>
          <w:bCs/>
          <w:sz w:val="20"/>
          <w:szCs w:val="20"/>
        </w:rPr>
        <w:t>gap analysis</w:t>
      </w:r>
      <w:r w:rsidRPr="00B17C4A">
        <w:rPr>
          <w:rFonts w:ascii="Cambria" w:eastAsia="Times New Roman" w:hAnsi="Cambria" w:cs="Times New Roman"/>
          <w:sz w:val="20"/>
          <w:szCs w:val="20"/>
        </w:rPr>
        <w:t>, and reporting.</w:t>
      </w:r>
    </w:p>
    <w:p w14:paraId="5A5C4BF5" w14:textId="622AE5BA" w:rsidR="006A77A6" w:rsidRDefault="006A77A6" w:rsidP="00237320">
      <w:pPr>
        <w:pStyle w:val="ListParagraph"/>
        <w:numPr>
          <w:ilvl w:val="0"/>
          <w:numId w:val="13"/>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I</w:t>
      </w:r>
      <w:r w:rsidRPr="006A77A6">
        <w:rPr>
          <w:rFonts w:ascii="Cambria" w:eastAsia="Times New Roman" w:hAnsi="Cambria" w:cs="Times New Roman"/>
          <w:sz w:val="20"/>
          <w:szCs w:val="20"/>
        </w:rPr>
        <w:t xml:space="preserve">mplemented security measures for </w:t>
      </w:r>
      <w:r w:rsidRPr="00B17C4A">
        <w:rPr>
          <w:rFonts w:ascii="Cambria" w:eastAsia="Times New Roman" w:hAnsi="Cambria" w:cs="Times New Roman"/>
          <w:b/>
          <w:bCs/>
          <w:sz w:val="20"/>
          <w:szCs w:val="20"/>
        </w:rPr>
        <w:t>EDW</w:t>
      </w:r>
      <w:r w:rsidRPr="006A77A6">
        <w:rPr>
          <w:rFonts w:ascii="Cambria" w:eastAsia="Times New Roman" w:hAnsi="Cambria" w:cs="Times New Roman"/>
          <w:sz w:val="20"/>
          <w:szCs w:val="20"/>
        </w:rPr>
        <w:t xml:space="preserve">, including data encryption, </w:t>
      </w:r>
      <w:r w:rsidRPr="00B17C4A">
        <w:rPr>
          <w:rFonts w:ascii="Cambria" w:eastAsia="Times New Roman" w:hAnsi="Cambria" w:cs="Times New Roman"/>
          <w:b/>
          <w:bCs/>
          <w:sz w:val="20"/>
          <w:szCs w:val="20"/>
        </w:rPr>
        <w:t>audit logs,</w:t>
      </w:r>
      <w:r w:rsidRPr="006A77A6">
        <w:rPr>
          <w:rFonts w:ascii="Cambria" w:eastAsia="Times New Roman" w:hAnsi="Cambria" w:cs="Times New Roman"/>
          <w:sz w:val="20"/>
          <w:szCs w:val="20"/>
        </w:rPr>
        <w:t xml:space="preserve"> and </w:t>
      </w:r>
      <w:r w:rsidRPr="00B17C4A">
        <w:rPr>
          <w:rFonts w:ascii="Cambria" w:eastAsia="Times New Roman" w:hAnsi="Cambria" w:cs="Times New Roman"/>
          <w:b/>
          <w:bCs/>
          <w:sz w:val="20"/>
          <w:szCs w:val="20"/>
        </w:rPr>
        <w:t>data governance</w:t>
      </w:r>
      <w:r w:rsidRPr="006A77A6">
        <w:rPr>
          <w:rFonts w:ascii="Cambria" w:eastAsia="Times New Roman" w:hAnsi="Cambria" w:cs="Times New Roman"/>
          <w:sz w:val="20"/>
          <w:szCs w:val="20"/>
        </w:rPr>
        <w:t>.</w:t>
      </w:r>
    </w:p>
    <w:p w14:paraId="36D1FCEF" w14:textId="463D2069" w:rsidR="004E1634" w:rsidRPr="00B17C4A" w:rsidRDefault="006A77A6" w:rsidP="00B17C4A">
      <w:pPr>
        <w:pStyle w:val="ListParagraph"/>
        <w:numPr>
          <w:ilvl w:val="0"/>
          <w:numId w:val="13"/>
        </w:numPr>
        <w:spacing w:before="100" w:beforeAutospacing="1" w:after="100" w:afterAutospacing="1"/>
        <w:jc w:val="both"/>
        <w:rPr>
          <w:rFonts w:ascii="Cambria" w:eastAsia="Times New Roman" w:hAnsi="Cambria" w:cs="Times New Roman"/>
          <w:sz w:val="20"/>
          <w:szCs w:val="20"/>
        </w:rPr>
      </w:pPr>
      <w:r w:rsidRPr="006A77A6">
        <w:rPr>
          <w:rFonts w:ascii="Cambria" w:eastAsia="Times New Roman" w:hAnsi="Cambria" w:cs="Times New Roman"/>
          <w:sz w:val="20"/>
          <w:szCs w:val="20"/>
        </w:rPr>
        <w:t>Led User Acceptance Testing (</w:t>
      </w:r>
      <w:r w:rsidRPr="00B17C4A">
        <w:rPr>
          <w:rFonts w:ascii="Cambria" w:eastAsia="Times New Roman" w:hAnsi="Cambria" w:cs="Times New Roman"/>
          <w:b/>
          <w:bCs/>
          <w:sz w:val="20"/>
          <w:szCs w:val="20"/>
        </w:rPr>
        <w:t>UAT</w:t>
      </w:r>
      <w:r w:rsidRPr="006A77A6">
        <w:rPr>
          <w:rFonts w:ascii="Cambria" w:eastAsia="Times New Roman" w:hAnsi="Cambria" w:cs="Times New Roman"/>
          <w:sz w:val="20"/>
          <w:szCs w:val="20"/>
        </w:rPr>
        <w:t xml:space="preserve">) for </w:t>
      </w:r>
      <w:r w:rsidRPr="00B17C4A">
        <w:rPr>
          <w:rFonts w:ascii="Cambria" w:eastAsia="Times New Roman" w:hAnsi="Cambria" w:cs="Times New Roman"/>
          <w:b/>
          <w:bCs/>
          <w:sz w:val="20"/>
          <w:szCs w:val="20"/>
        </w:rPr>
        <w:t>HIPAA</w:t>
      </w:r>
      <w:r w:rsidRPr="006A77A6">
        <w:rPr>
          <w:rFonts w:ascii="Cambria" w:eastAsia="Times New Roman" w:hAnsi="Cambria" w:cs="Times New Roman"/>
          <w:sz w:val="20"/>
          <w:szCs w:val="20"/>
        </w:rPr>
        <w:t xml:space="preserve"> compliance across Extended Enterprise administrative system </w:t>
      </w:r>
      <w:r w:rsidR="00B17C4A" w:rsidRPr="006A77A6">
        <w:rPr>
          <w:rFonts w:ascii="Cambria" w:eastAsia="Times New Roman" w:hAnsi="Cambria" w:cs="Times New Roman"/>
          <w:sz w:val="20"/>
          <w:szCs w:val="20"/>
        </w:rPr>
        <w:t>modules.</w:t>
      </w:r>
      <w:r w:rsidR="00B17C4A" w:rsidRPr="00B17C4A">
        <w:rPr>
          <w:rFonts w:ascii="Cambria" w:eastAsia="Times New Roman" w:hAnsi="Cambria" w:cs="Times New Roman"/>
          <w:sz w:val="20"/>
          <w:szCs w:val="20"/>
        </w:rPr>
        <w:t xml:space="preserve"> Collaborated</w:t>
      </w:r>
      <w:r w:rsidRPr="00B17C4A">
        <w:rPr>
          <w:rFonts w:ascii="Cambria" w:eastAsia="Times New Roman" w:hAnsi="Cambria" w:cs="Times New Roman"/>
          <w:sz w:val="20"/>
          <w:szCs w:val="20"/>
        </w:rPr>
        <w:t xml:space="preserve"> with </w:t>
      </w:r>
      <w:r w:rsidRPr="00B17C4A">
        <w:rPr>
          <w:rFonts w:ascii="Cambria" w:eastAsia="Times New Roman" w:hAnsi="Cambria" w:cs="Times New Roman"/>
          <w:b/>
          <w:bCs/>
          <w:sz w:val="20"/>
          <w:szCs w:val="20"/>
        </w:rPr>
        <w:t>infrastructure</w:t>
      </w:r>
      <w:r w:rsidRPr="00B17C4A">
        <w:rPr>
          <w:rFonts w:ascii="Cambria" w:eastAsia="Times New Roman" w:hAnsi="Cambria" w:cs="Times New Roman"/>
          <w:sz w:val="20"/>
          <w:szCs w:val="20"/>
        </w:rPr>
        <w:t xml:space="preserve"> and tech teams to optimize </w:t>
      </w:r>
      <w:r w:rsidRPr="00B17C4A">
        <w:rPr>
          <w:rFonts w:ascii="Cambria" w:eastAsia="Times New Roman" w:hAnsi="Cambria" w:cs="Times New Roman"/>
          <w:b/>
          <w:bCs/>
          <w:sz w:val="20"/>
          <w:szCs w:val="20"/>
        </w:rPr>
        <w:t>product</w:t>
      </w:r>
      <w:r w:rsidRPr="00B17C4A">
        <w:rPr>
          <w:rFonts w:ascii="Cambria" w:eastAsia="Times New Roman" w:hAnsi="Cambria" w:cs="Times New Roman"/>
          <w:sz w:val="20"/>
          <w:szCs w:val="20"/>
        </w:rPr>
        <w:t xml:space="preserve"> delivery and </w:t>
      </w:r>
      <w:r w:rsidRPr="00B17C4A">
        <w:rPr>
          <w:rFonts w:ascii="Cambria" w:eastAsia="Times New Roman" w:hAnsi="Cambria" w:cs="Times New Roman"/>
          <w:b/>
          <w:bCs/>
          <w:sz w:val="20"/>
          <w:szCs w:val="20"/>
        </w:rPr>
        <w:t>content processes</w:t>
      </w:r>
      <w:r w:rsidRPr="00B17C4A">
        <w:rPr>
          <w:rFonts w:ascii="Cambria" w:eastAsia="Times New Roman" w:hAnsi="Cambria" w:cs="Times New Roman"/>
          <w:sz w:val="20"/>
          <w:szCs w:val="20"/>
        </w:rPr>
        <w:t>.</w:t>
      </w:r>
    </w:p>
    <w:p w14:paraId="026C8719" w14:textId="55CE0083" w:rsidR="004E1634" w:rsidRDefault="006A77A6" w:rsidP="00237320">
      <w:pPr>
        <w:pStyle w:val="ListParagraph"/>
        <w:numPr>
          <w:ilvl w:val="0"/>
          <w:numId w:val="13"/>
        </w:numPr>
        <w:spacing w:before="100" w:beforeAutospacing="1" w:after="100" w:afterAutospacing="1"/>
        <w:jc w:val="both"/>
        <w:rPr>
          <w:rFonts w:ascii="Cambria" w:eastAsia="Times New Roman" w:hAnsi="Cambria" w:cs="Times New Roman"/>
          <w:sz w:val="20"/>
          <w:szCs w:val="20"/>
        </w:rPr>
      </w:pPr>
      <w:r w:rsidRPr="004E1634">
        <w:rPr>
          <w:rFonts w:ascii="Cambria" w:eastAsia="Times New Roman" w:hAnsi="Cambria" w:cs="Times New Roman"/>
          <w:sz w:val="20"/>
          <w:szCs w:val="20"/>
        </w:rPr>
        <w:t>Designed and implemented automated workflows to reduce manual interventions</w:t>
      </w:r>
      <w:r w:rsidR="00B17C4A">
        <w:rPr>
          <w:rFonts w:ascii="Cambria" w:eastAsia="Times New Roman" w:hAnsi="Cambria" w:cs="Times New Roman"/>
          <w:sz w:val="20"/>
          <w:szCs w:val="20"/>
        </w:rPr>
        <w:t xml:space="preserve"> using </w:t>
      </w:r>
      <w:r w:rsidR="00B17C4A" w:rsidRPr="00B17C4A">
        <w:rPr>
          <w:rFonts w:ascii="Cambria" w:eastAsia="Times New Roman" w:hAnsi="Cambria" w:cs="Times New Roman"/>
          <w:b/>
          <w:bCs/>
          <w:sz w:val="20"/>
          <w:szCs w:val="20"/>
        </w:rPr>
        <w:t>Databricks</w:t>
      </w:r>
      <w:r w:rsidR="00B17C4A">
        <w:rPr>
          <w:rFonts w:ascii="Cambria" w:eastAsia="Times New Roman" w:hAnsi="Cambria" w:cs="Times New Roman"/>
          <w:sz w:val="20"/>
          <w:szCs w:val="20"/>
        </w:rPr>
        <w:t xml:space="preserve">, </w:t>
      </w:r>
      <w:r w:rsidR="00B17C4A" w:rsidRPr="00B17C4A">
        <w:rPr>
          <w:rFonts w:ascii="Cambria" w:eastAsia="Times New Roman" w:hAnsi="Cambria" w:cs="Times New Roman"/>
          <w:b/>
          <w:bCs/>
          <w:sz w:val="20"/>
          <w:szCs w:val="20"/>
        </w:rPr>
        <w:t>Python</w:t>
      </w:r>
      <w:r w:rsidR="00B17C4A">
        <w:rPr>
          <w:rFonts w:ascii="Cambria" w:eastAsia="Times New Roman" w:hAnsi="Cambria" w:cs="Times New Roman"/>
          <w:sz w:val="20"/>
          <w:szCs w:val="20"/>
        </w:rPr>
        <w:t xml:space="preserve">, and analyzed </w:t>
      </w:r>
      <w:r w:rsidR="00B17C4A" w:rsidRPr="00154519">
        <w:rPr>
          <w:rFonts w:ascii="Cambria" w:eastAsia="Times New Roman" w:hAnsi="Cambria" w:cs="Times New Roman"/>
          <w:b/>
          <w:bCs/>
          <w:sz w:val="20"/>
          <w:szCs w:val="20"/>
        </w:rPr>
        <w:t>fuzzy</w:t>
      </w:r>
      <w:r w:rsidR="00B17C4A">
        <w:rPr>
          <w:rFonts w:ascii="Cambria" w:eastAsia="Times New Roman" w:hAnsi="Cambria" w:cs="Times New Roman"/>
          <w:sz w:val="20"/>
          <w:szCs w:val="20"/>
        </w:rPr>
        <w:t xml:space="preserve"> </w:t>
      </w:r>
      <w:r w:rsidR="00B17C4A" w:rsidRPr="00154519">
        <w:rPr>
          <w:rFonts w:ascii="Cambria" w:eastAsia="Times New Roman" w:hAnsi="Cambria" w:cs="Times New Roman"/>
          <w:b/>
          <w:bCs/>
          <w:sz w:val="20"/>
          <w:szCs w:val="20"/>
        </w:rPr>
        <w:t>logic</w:t>
      </w:r>
      <w:r w:rsidR="00B17C4A">
        <w:rPr>
          <w:rFonts w:ascii="Cambria" w:eastAsia="Times New Roman" w:hAnsi="Cambria" w:cs="Times New Roman"/>
          <w:sz w:val="20"/>
          <w:szCs w:val="20"/>
        </w:rPr>
        <w:t xml:space="preserve"> and </w:t>
      </w:r>
      <w:r w:rsidR="00B17C4A" w:rsidRPr="00154519">
        <w:rPr>
          <w:rFonts w:ascii="Cambria" w:eastAsia="Times New Roman" w:hAnsi="Cambria" w:cs="Times New Roman"/>
          <w:b/>
          <w:bCs/>
          <w:sz w:val="20"/>
          <w:szCs w:val="20"/>
        </w:rPr>
        <w:t>score-based metrics</w:t>
      </w:r>
      <w:r w:rsidR="00B17C4A">
        <w:rPr>
          <w:rFonts w:ascii="Cambria" w:eastAsia="Times New Roman" w:hAnsi="Cambria" w:cs="Times New Roman"/>
          <w:sz w:val="20"/>
          <w:szCs w:val="20"/>
        </w:rPr>
        <w:t xml:space="preserve"> using </w:t>
      </w:r>
      <w:r w:rsidR="00B17C4A" w:rsidRPr="00154519">
        <w:rPr>
          <w:rFonts w:ascii="Cambria" w:eastAsia="Times New Roman" w:hAnsi="Cambria" w:cs="Times New Roman"/>
          <w:b/>
          <w:bCs/>
          <w:sz w:val="20"/>
          <w:szCs w:val="20"/>
        </w:rPr>
        <w:t>Scikit</w:t>
      </w:r>
      <w:r w:rsidR="00B17C4A">
        <w:rPr>
          <w:rFonts w:ascii="Cambria" w:eastAsia="Times New Roman" w:hAnsi="Cambria" w:cs="Times New Roman"/>
          <w:sz w:val="20"/>
          <w:szCs w:val="20"/>
        </w:rPr>
        <w:t xml:space="preserve">, pandas, and </w:t>
      </w:r>
      <w:r w:rsidR="00B17C4A" w:rsidRPr="00154519">
        <w:rPr>
          <w:rFonts w:ascii="Cambria" w:eastAsia="Times New Roman" w:hAnsi="Cambria" w:cs="Times New Roman"/>
          <w:b/>
          <w:bCs/>
          <w:sz w:val="20"/>
          <w:szCs w:val="20"/>
        </w:rPr>
        <w:t>NumPy libraries</w:t>
      </w:r>
      <w:r w:rsidR="00B17C4A">
        <w:rPr>
          <w:rFonts w:ascii="Cambria" w:eastAsia="Times New Roman" w:hAnsi="Cambria" w:cs="Times New Roman"/>
          <w:sz w:val="20"/>
          <w:szCs w:val="20"/>
        </w:rPr>
        <w:t>.</w:t>
      </w:r>
    </w:p>
    <w:p w14:paraId="3C5EB365" w14:textId="77777777" w:rsidR="004E1634" w:rsidRDefault="006A77A6" w:rsidP="00237320">
      <w:pPr>
        <w:pStyle w:val="ListParagraph"/>
        <w:numPr>
          <w:ilvl w:val="0"/>
          <w:numId w:val="13"/>
        </w:numPr>
        <w:spacing w:before="100" w:beforeAutospacing="1" w:after="100" w:afterAutospacing="1"/>
        <w:jc w:val="both"/>
        <w:rPr>
          <w:rFonts w:ascii="Cambria" w:eastAsia="Times New Roman" w:hAnsi="Cambria" w:cs="Times New Roman"/>
          <w:sz w:val="20"/>
          <w:szCs w:val="20"/>
        </w:rPr>
      </w:pPr>
      <w:r w:rsidRPr="004E1634">
        <w:rPr>
          <w:rFonts w:ascii="Cambria" w:eastAsia="Times New Roman" w:hAnsi="Cambria" w:cs="Times New Roman"/>
          <w:sz w:val="20"/>
          <w:szCs w:val="20"/>
        </w:rPr>
        <w:t xml:space="preserve">Applied rule-based engines for dynamic </w:t>
      </w:r>
      <w:r w:rsidRPr="00154519">
        <w:rPr>
          <w:rFonts w:ascii="Cambria" w:eastAsia="Times New Roman" w:hAnsi="Cambria" w:cs="Times New Roman"/>
          <w:b/>
          <w:bCs/>
          <w:sz w:val="20"/>
          <w:szCs w:val="20"/>
        </w:rPr>
        <w:t>decision-making in claims</w:t>
      </w:r>
      <w:r w:rsidRPr="004E1634">
        <w:rPr>
          <w:rFonts w:ascii="Cambria" w:eastAsia="Times New Roman" w:hAnsi="Cambria" w:cs="Times New Roman"/>
          <w:sz w:val="20"/>
          <w:szCs w:val="20"/>
        </w:rPr>
        <w:t xml:space="preserve">, policy, and </w:t>
      </w:r>
      <w:r w:rsidRPr="00154519">
        <w:rPr>
          <w:rFonts w:ascii="Cambria" w:eastAsia="Times New Roman" w:hAnsi="Cambria" w:cs="Times New Roman"/>
          <w:b/>
          <w:bCs/>
          <w:sz w:val="20"/>
          <w:szCs w:val="20"/>
        </w:rPr>
        <w:t>underwriting</w:t>
      </w:r>
      <w:r w:rsidRPr="004E1634">
        <w:rPr>
          <w:rFonts w:ascii="Cambria" w:eastAsia="Times New Roman" w:hAnsi="Cambria" w:cs="Times New Roman"/>
          <w:sz w:val="20"/>
          <w:szCs w:val="20"/>
        </w:rPr>
        <w:t xml:space="preserve"> modules.</w:t>
      </w:r>
    </w:p>
    <w:p w14:paraId="769B997D" w14:textId="77777777" w:rsidR="004E1634" w:rsidRDefault="006A77A6" w:rsidP="00154519">
      <w:pPr>
        <w:pStyle w:val="ListParagraph"/>
        <w:spacing w:before="100" w:beforeAutospacing="1" w:after="100" w:afterAutospacing="1"/>
        <w:ind w:left="540"/>
        <w:jc w:val="both"/>
        <w:rPr>
          <w:rFonts w:ascii="Cambria" w:eastAsia="Times New Roman" w:hAnsi="Cambria" w:cs="Times New Roman"/>
          <w:sz w:val="20"/>
          <w:szCs w:val="20"/>
        </w:rPr>
      </w:pPr>
      <w:r w:rsidRPr="004E1634">
        <w:rPr>
          <w:rFonts w:ascii="Cambria" w:eastAsia="Times New Roman" w:hAnsi="Cambria" w:cs="Times New Roman"/>
          <w:sz w:val="20"/>
          <w:szCs w:val="20"/>
        </w:rPr>
        <w:t xml:space="preserve">Tested web services using </w:t>
      </w:r>
      <w:r w:rsidRPr="00154519">
        <w:rPr>
          <w:rFonts w:ascii="Cambria" w:eastAsia="Times New Roman" w:hAnsi="Cambria" w:cs="Times New Roman"/>
          <w:b/>
          <w:bCs/>
          <w:sz w:val="20"/>
          <w:szCs w:val="20"/>
        </w:rPr>
        <w:t>Soap UI</w:t>
      </w:r>
      <w:r w:rsidRPr="004E1634">
        <w:rPr>
          <w:rFonts w:ascii="Cambria" w:eastAsia="Times New Roman" w:hAnsi="Cambria" w:cs="Times New Roman"/>
          <w:sz w:val="20"/>
          <w:szCs w:val="20"/>
        </w:rPr>
        <w:t xml:space="preserve"> to ensure user story acceptance criteria.</w:t>
      </w:r>
    </w:p>
    <w:p w14:paraId="5DB841D1" w14:textId="74F71B0B" w:rsidR="0028346B" w:rsidRDefault="006A77A6" w:rsidP="00237320">
      <w:pPr>
        <w:pStyle w:val="ListParagraph"/>
        <w:numPr>
          <w:ilvl w:val="0"/>
          <w:numId w:val="13"/>
        </w:numPr>
        <w:spacing w:before="100" w:beforeAutospacing="1" w:after="100" w:afterAutospacing="1"/>
        <w:jc w:val="both"/>
        <w:rPr>
          <w:rFonts w:ascii="Cambria" w:eastAsia="Times New Roman" w:hAnsi="Cambria" w:cs="Times New Roman"/>
          <w:sz w:val="20"/>
          <w:szCs w:val="20"/>
        </w:rPr>
      </w:pPr>
      <w:r w:rsidRPr="004E1634">
        <w:rPr>
          <w:rFonts w:ascii="Cambria" w:eastAsia="Times New Roman" w:hAnsi="Cambria" w:cs="Times New Roman"/>
          <w:sz w:val="20"/>
          <w:szCs w:val="20"/>
        </w:rPr>
        <w:t xml:space="preserve">Collaborated with business, product owners, and SMEs for infrastructure and </w:t>
      </w:r>
      <w:r w:rsidRPr="00154519">
        <w:rPr>
          <w:rFonts w:ascii="Cambria" w:eastAsia="Times New Roman" w:hAnsi="Cambria" w:cs="Times New Roman"/>
          <w:b/>
          <w:bCs/>
          <w:sz w:val="20"/>
          <w:szCs w:val="20"/>
        </w:rPr>
        <w:t>IAM requirements</w:t>
      </w:r>
      <w:r w:rsidRPr="004E1634">
        <w:rPr>
          <w:rFonts w:ascii="Cambria" w:eastAsia="Times New Roman" w:hAnsi="Cambria" w:cs="Times New Roman"/>
          <w:sz w:val="20"/>
          <w:szCs w:val="20"/>
        </w:rPr>
        <w:t xml:space="preserve"> gathering</w:t>
      </w:r>
      <w:r w:rsidR="00154519">
        <w:rPr>
          <w:rFonts w:ascii="Cambria" w:eastAsia="Times New Roman" w:hAnsi="Cambria" w:cs="Times New Roman"/>
          <w:sz w:val="20"/>
          <w:szCs w:val="20"/>
        </w:rPr>
        <w:t xml:space="preserve"> and ensured </w:t>
      </w:r>
      <w:r w:rsidR="00154519" w:rsidRPr="00154519">
        <w:rPr>
          <w:rFonts w:ascii="Cambria" w:eastAsia="Times New Roman" w:hAnsi="Cambria" w:cs="Times New Roman"/>
          <w:b/>
          <w:bCs/>
          <w:sz w:val="20"/>
          <w:szCs w:val="20"/>
        </w:rPr>
        <w:t>end-to-end</w:t>
      </w:r>
      <w:r w:rsidR="00154519">
        <w:rPr>
          <w:rFonts w:ascii="Cambria" w:eastAsia="Times New Roman" w:hAnsi="Cambria" w:cs="Times New Roman"/>
          <w:sz w:val="20"/>
          <w:szCs w:val="20"/>
        </w:rPr>
        <w:t xml:space="preserve"> application validation, i.e., </w:t>
      </w:r>
      <w:r w:rsidR="00154519" w:rsidRPr="00154519">
        <w:rPr>
          <w:rFonts w:ascii="Cambria" w:eastAsia="Times New Roman" w:hAnsi="Cambria" w:cs="Times New Roman"/>
          <w:b/>
          <w:bCs/>
          <w:sz w:val="20"/>
          <w:szCs w:val="20"/>
        </w:rPr>
        <w:t>Omnipay</w:t>
      </w:r>
      <w:r w:rsidR="00154519">
        <w:rPr>
          <w:rFonts w:ascii="Cambria" w:eastAsia="Times New Roman" w:hAnsi="Cambria" w:cs="Times New Roman"/>
          <w:sz w:val="20"/>
          <w:szCs w:val="20"/>
        </w:rPr>
        <w:t xml:space="preserve">, </w:t>
      </w:r>
      <w:r w:rsidR="00154519" w:rsidRPr="00154519">
        <w:rPr>
          <w:rFonts w:ascii="Cambria" w:eastAsia="Times New Roman" w:hAnsi="Cambria" w:cs="Times New Roman"/>
          <w:b/>
          <w:bCs/>
          <w:sz w:val="20"/>
          <w:szCs w:val="20"/>
        </w:rPr>
        <w:t>Prime</w:t>
      </w:r>
      <w:r w:rsidR="00154519">
        <w:rPr>
          <w:rFonts w:ascii="Cambria" w:eastAsia="Times New Roman" w:hAnsi="Cambria" w:cs="Times New Roman"/>
          <w:sz w:val="20"/>
          <w:szCs w:val="20"/>
        </w:rPr>
        <w:t xml:space="preserve">, and </w:t>
      </w:r>
      <w:r w:rsidR="00154519" w:rsidRPr="00154519">
        <w:rPr>
          <w:rFonts w:ascii="Cambria" w:eastAsia="Times New Roman" w:hAnsi="Cambria" w:cs="Times New Roman"/>
          <w:b/>
          <w:bCs/>
          <w:sz w:val="20"/>
          <w:szCs w:val="20"/>
        </w:rPr>
        <w:t>Member profile</w:t>
      </w:r>
      <w:r w:rsidR="00154519">
        <w:rPr>
          <w:rFonts w:ascii="Cambria" w:eastAsia="Times New Roman" w:hAnsi="Cambria" w:cs="Times New Roman"/>
          <w:sz w:val="20"/>
          <w:szCs w:val="20"/>
        </w:rPr>
        <w:t xml:space="preserve"> creation.</w:t>
      </w:r>
    </w:p>
    <w:p w14:paraId="1581035D" w14:textId="113850B2" w:rsidR="006A77A6" w:rsidRPr="0028346B" w:rsidRDefault="006A77A6" w:rsidP="00237320">
      <w:pPr>
        <w:pStyle w:val="ListParagraph"/>
        <w:numPr>
          <w:ilvl w:val="0"/>
          <w:numId w:val="13"/>
        </w:numPr>
        <w:spacing w:before="100" w:beforeAutospacing="1" w:after="100" w:afterAutospacing="1"/>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Managed communication with various teams to ensure smooth project execution and </w:t>
      </w:r>
      <w:r w:rsidR="00154519" w:rsidRPr="0028346B">
        <w:rPr>
          <w:rFonts w:ascii="Cambria" w:eastAsia="Times New Roman" w:hAnsi="Cambria" w:cs="Times New Roman"/>
          <w:sz w:val="20"/>
          <w:szCs w:val="20"/>
        </w:rPr>
        <w:t>deliverables</w:t>
      </w:r>
      <w:r w:rsidR="00154519">
        <w:rPr>
          <w:rFonts w:ascii="Cambria" w:eastAsia="Times New Roman" w:hAnsi="Cambria" w:cs="Times New Roman"/>
          <w:sz w:val="20"/>
          <w:szCs w:val="20"/>
        </w:rPr>
        <w:t xml:space="preserve"> and collaborated with </w:t>
      </w:r>
      <w:r w:rsidR="00154519" w:rsidRPr="00154519">
        <w:rPr>
          <w:rFonts w:ascii="Cambria" w:eastAsia="Times New Roman" w:hAnsi="Cambria" w:cs="Times New Roman"/>
          <w:b/>
          <w:bCs/>
          <w:sz w:val="20"/>
          <w:szCs w:val="20"/>
        </w:rPr>
        <w:t>cross-functional</w:t>
      </w:r>
      <w:r w:rsidR="00154519">
        <w:rPr>
          <w:rFonts w:ascii="Cambria" w:eastAsia="Times New Roman" w:hAnsi="Cambria" w:cs="Times New Roman"/>
          <w:sz w:val="20"/>
          <w:szCs w:val="20"/>
        </w:rPr>
        <w:t xml:space="preserve"> teams.</w:t>
      </w:r>
    </w:p>
    <w:p w14:paraId="33A37955" w14:textId="6DA3AE55" w:rsidR="0028346B" w:rsidRDefault="0028346B" w:rsidP="00237320">
      <w:pPr>
        <w:numPr>
          <w:ilvl w:val="0"/>
          <w:numId w:val="13"/>
        </w:numPr>
        <w:spacing w:before="100" w:beforeAutospacing="1" w:after="100" w:afterAutospacing="1"/>
        <w:jc w:val="both"/>
        <w:rPr>
          <w:rFonts w:ascii="Cambria" w:eastAsia="Times New Roman" w:hAnsi="Cambria" w:cs="Times New Roman"/>
          <w:sz w:val="20"/>
          <w:szCs w:val="20"/>
        </w:rPr>
      </w:pPr>
      <w:r w:rsidRPr="004E1634">
        <w:rPr>
          <w:rFonts w:ascii="Cambria" w:eastAsia="Times New Roman" w:hAnsi="Cambria" w:cs="Times New Roman"/>
          <w:sz w:val="20"/>
          <w:szCs w:val="20"/>
        </w:rPr>
        <w:t xml:space="preserve">Streamlined insurance operations by implementing business logic through </w:t>
      </w:r>
      <w:r w:rsidRPr="00154519">
        <w:rPr>
          <w:rFonts w:ascii="Cambria" w:eastAsia="Times New Roman" w:hAnsi="Cambria" w:cs="Times New Roman"/>
          <w:b/>
          <w:bCs/>
          <w:sz w:val="20"/>
          <w:szCs w:val="20"/>
        </w:rPr>
        <w:t>FAST Composer</w:t>
      </w:r>
      <w:r w:rsidRPr="004E1634">
        <w:rPr>
          <w:rFonts w:ascii="Cambria" w:eastAsia="Times New Roman" w:hAnsi="Cambria" w:cs="Times New Roman"/>
          <w:sz w:val="20"/>
          <w:szCs w:val="20"/>
        </w:rPr>
        <w:t xml:space="preserve">, ensuring compliance with </w:t>
      </w:r>
      <w:r w:rsidRPr="00154519">
        <w:rPr>
          <w:rFonts w:ascii="Cambria" w:eastAsia="Times New Roman" w:hAnsi="Cambria" w:cs="Times New Roman"/>
          <w:b/>
          <w:bCs/>
          <w:sz w:val="20"/>
          <w:szCs w:val="20"/>
        </w:rPr>
        <w:t>regulatory</w:t>
      </w:r>
      <w:r w:rsidRPr="004E1634">
        <w:rPr>
          <w:rFonts w:ascii="Cambria" w:eastAsia="Times New Roman" w:hAnsi="Cambria" w:cs="Times New Roman"/>
          <w:sz w:val="20"/>
          <w:szCs w:val="20"/>
        </w:rPr>
        <w:t xml:space="preserve"> standards</w:t>
      </w:r>
      <w:r w:rsidR="00154519">
        <w:rPr>
          <w:rFonts w:ascii="Cambria" w:eastAsia="Times New Roman" w:hAnsi="Cambria" w:cs="Times New Roman"/>
          <w:sz w:val="20"/>
          <w:szCs w:val="20"/>
        </w:rPr>
        <w:t xml:space="preserve"> and </w:t>
      </w:r>
      <w:r w:rsidR="00154519" w:rsidRPr="00154519">
        <w:rPr>
          <w:rFonts w:ascii="Cambria" w:eastAsia="Times New Roman" w:hAnsi="Cambria" w:cs="Times New Roman"/>
          <w:b/>
          <w:bCs/>
          <w:sz w:val="20"/>
          <w:szCs w:val="20"/>
        </w:rPr>
        <w:t>HIPAA reporting</w:t>
      </w:r>
      <w:r w:rsidR="00154519">
        <w:rPr>
          <w:rFonts w:ascii="Cambria" w:eastAsia="Times New Roman" w:hAnsi="Cambria" w:cs="Times New Roman"/>
          <w:sz w:val="20"/>
          <w:szCs w:val="20"/>
        </w:rPr>
        <w:t xml:space="preserve">. </w:t>
      </w:r>
    </w:p>
    <w:p w14:paraId="278CBB22" w14:textId="56C8DB41" w:rsidR="000678AA" w:rsidRPr="004E1634" w:rsidRDefault="000678AA" w:rsidP="00237320">
      <w:pPr>
        <w:numPr>
          <w:ilvl w:val="0"/>
          <w:numId w:val="13"/>
        </w:numPr>
        <w:spacing w:before="100" w:beforeAutospacing="1" w:after="100" w:afterAutospacing="1"/>
        <w:jc w:val="both"/>
        <w:rPr>
          <w:rFonts w:ascii="Cambria" w:eastAsia="Times New Roman" w:hAnsi="Cambria" w:cs="Times New Roman"/>
          <w:sz w:val="20"/>
          <w:szCs w:val="20"/>
        </w:rPr>
      </w:pPr>
      <w:r w:rsidRPr="000678AA">
        <w:rPr>
          <w:rFonts w:ascii="Cambria" w:eastAsia="Times New Roman" w:hAnsi="Cambria" w:cs="Times New Roman"/>
          <w:sz w:val="20"/>
          <w:szCs w:val="20"/>
        </w:rPr>
        <w:t xml:space="preserve">Maintained high </w:t>
      </w:r>
      <w:r w:rsidRPr="00154519">
        <w:rPr>
          <w:rFonts w:ascii="Cambria" w:eastAsia="Times New Roman" w:hAnsi="Cambria" w:cs="Times New Roman"/>
          <w:b/>
          <w:bCs/>
          <w:sz w:val="20"/>
          <w:szCs w:val="20"/>
        </w:rPr>
        <w:t>data quality</w:t>
      </w:r>
      <w:r w:rsidRPr="000678AA">
        <w:rPr>
          <w:rFonts w:ascii="Cambria" w:eastAsia="Times New Roman" w:hAnsi="Cambria" w:cs="Times New Roman"/>
          <w:sz w:val="20"/>
          <w:szCs w:val="20"/>
        </w:rPr>
        <w:t xml:space="preserve"> and consistency across </w:t>
      </w:r>
      <w:r w:rsidRPr="00154519">
        <w:rPr>
          <w:rFonts w:ascii="Cambria" w:eastAsia="Times New Roman" w:hAnsi="Cambria" w:cs="Times New Roman"/>
          <w:b/>
          <w:bCs/>
          <w:sz w:val="20"/>
          <w:szCs w:val="20"/>
        </w:rPr>
        <w:t>Data integration</w:t>
      </w:r>
      <w:r w:rsidRPr="000678AA">
        <w:rPr>
          <w:rFonts w:ascii="Cambria" w:eastAsia="Times New Roman" w:hAnsi="Cambria" w:cs="Times New Roman"/>
          <w:sz w:val="20"/>
          <w:szCs w:val="20"/>
        </w:rPr>
        <w:t xml:space="preserve"> systems by implementing rigorous </w:t>
      </w:r>
      <w:r w:rsidRPr="00154519">
        <w:rPr>
          <w:rFonts w:ascii="Cambria" w:eastAsia="Times New Roman" w:hAnsi="Cambria" w:cs="Times New Roman"/>
          <w:b/>
          <w:bCs/>
          <w:sz w:val="20"/>
          <w:szCs w:val="20"/>
        </w:rPr>
        <w:t>data validation</w:t>
      </w:r>
      <w:r w:rsidRPr="000678AA">
        <w:rPr>
          <w:rFonts w:ascii="Cambria" w:eastAsia="Times New Roman" w:hAnsi="Cambria" w:cs="Times New Roman"/>
          <w:sz w:val="20"/>
          <w:szCs w:val="20"/>
        </w:rPr>
        <w:t xml:space="preserve"> and cleansing procedures.</w:t>
      </w:r>
    </w:p>
    <w:p w14:paraId="21728CFE" w14:textId="44836B48" w:rsidR="0028346B" w:rsidRPr="004E1634" w:rsidRDefault="0028346B" w:rsidP="00237320">
      <w:pPr>
        <w:numPr>
          <w:ilvl w:val="0"/>
          <w:numId w:val="13"/>
        </w:numPr>
        <w:spacing w:before="100" w:beforeAutospacing="1" w:after="100" w:afterAutospacing="1"/>
        <w:jc w:val="both"/>
        <w:rPr>
          <w:rFonts w:ascii="Cambria" w:eastAsia="Times New Roman" w:hAnsi="Cambria" w:cs="Times New Roman"/>
          <w:sz w:val="20"/>
          <w:szCs w:val="20"/>
        </w:rPr>
      </w:pPr>
      <w:r w:rsidRPr="004E1634">
        <w:rPr>
          <w:rFonts w:ascii="Cambria" w:eastAsia="Times New Roman" w:hAnsi="Cambria" w:cs="Times New Roman"/>
          <w:sz w:val="20"/>
          <w:szCs w:val="20"/>
        </w:rPr>
        <w:t xml:space="preserve">Automated </w:t>
      </w:r>
      <w:r w:rsidRPr="00B747D5">
        <w:rPr>
          <w:rFonts w:ascii="Cambria" w:eastAsia="Times New Roman" w:hAnsi="Cambria" w:cs="Times New Roman"/>
          <w:b/>
          <w:bCs/>
          <w:sz w:val="20"/>
          <w:szCs w:val="20"/>
        </w:rPr>
        <w:t>data extraction</w:t>
      </w:r>
      <w:r w:rsidRPr="004E1634">
        <w:rPr>
          <w:rFonts w:ascii="Cambria" w:eastAsia="Times New Roman" w:hAnsi="Cambria" w:cs="Times New Roman"/>
          <w:sz w:val="20"/>
          <w:szCs w:val="20"/>
        </w:rPr>
        <w:t xml:space="preserve">, cleaning, and processing tasks with </w:t>
      </w:r>
      <w:r w:rsidRPr="00B747D5">
        <w:rPr>
          <w:rFonts w:ascii="Cambria" w:eastAsia="Times New Roman" w:hAnsi="Cambria" w:cs="Times New Roman"/>
          <w:b/>
          <w:bCs/>
          <w:sz w:val="20"/>
          <w:szCs w:val="20"/>
        </w:rPr>
        <w:t>Python</w:t>
      </w:r>
      <w:r w:rsidRPr="004E1634">
        <w:rPr>
          <w:rFonts w:ascii="Cambria" w:eastAsia="Times New Roman" w:hAnsi="Cambria" w:cs="Times New Roman"/>
          <w:sz w:val="20"/>
          <w:szCs w:val="20"/>
        </w:rPr>
        <w:t xml:space="preserve"> scripts to address </w:t>
      </w:r>
      <w:r w:rsidRPr="00B747D5">
        <w:rPr>
          <w:rFonts w:ascii="Cambria" w:eastAsia="Times New Roman" w:hAnsi="Cambria" w:cs="Times New Roman"/>
          <w:b/>
          <w:bCs/>
          <w:sz w:val="20"/>
          <w:szCs w:val="20"/>
        </w:rPr>
        <w:t>ad-hoc</w:t>
      </w:r>
      <w:r w:rsidRPr="004E1634">
        <w:rPr>
          <w:rFonts w:ascii="Cambria" w:eastAsia="Times New Roman" w:hAnsi="Cambria" w:cs="Times New Roman"/>
          <w:sz w:val="20"/>
          <w:szCs w:val="20"/>
        </w:rPr>
        <w:t xml:space="preserve"> </w:t>
      </w:r>
      <w:r w:rsidR="00154519">
        <w:rPr>
          <w:rFonts w:ascii="Cambria" w:eastAsia="Times New Roman" w:hAnsi="Cambria" w:cs="Times New Roman"/>
          <w:sz w:val="20"/>
          <w:szCs w:val="20"/>
        </w:rPr>
        <w:t xml:space="preserve">claims </w:t>
      </w:r>
      <w:r w:rsidRPr="004E1634">
        <w:rPr>
          <w:rFonts w:ascii="Cambria" w:eastAsia="Times New Roman" w:hAnsi="Cambria" w:cs="Times New Roman"/>
          <w:sz w:val="20"/>
          <w:szCs w:val="20"/>
        </w:rPr>
        <w:t>requests</w:t>
      </w:r>
      <w:proofErr w:type="gramStart"/>
      <w:r w:rsidR="00B747D5">
        <w:rPr>
          <w:rFonts w:ascii="Cambria" w:eastAsia="Times New Roman" w:hAnsi="Cambria" w:cs="Times New Roman"/>
          <w:sz w:val="20"/>
          <w:szCs w:val="20"/>
        </w:rPr>
        <w:t>, report</w:t>
      </w:r>
      <w:proofErr w:type="gramEnd"/>
      <w:r w:rsidR="00B747D5">
        <w:rPr>
          <w:rFonts w:ascii="Cambria" w:eastAsia="Times New Roman" w:hAnsi="Cambria" w:cs="Times New Roman"/>
          <w:sz w:val="20"/>
          <w:szCs w:val="20"/>
        </w:rPr>
        <w:t xml:space="preserve"> analysis. </w:t>
      </w:r>
    </w:p>
    <w:p w14:paraId="3ECB315A" w14:textId="77777777" w:rsidR="00186BEC" w:rsidRDefault="00154519" w:rsidP="00186BEC">
      <w:pPr>
        <w:numPr>
          <w:ilvl w:val="0"/>
          <w:numId w:val="13"/>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Logged Claims ticket on </w:t>
      </w:r>
      <w:r w:rsidRPr="00B747D5">
        <w:rPr>
          <w:rFonts w:ascii="Cambria" w:eastAsia="Times New Roman" w:hAnsi="Cambria" w:cs="Times New Roman"/>
          <w:b/>
          <w:bCs/>
          <w:sz w:val="20"/>
          <w:szCs w:val="20"/>
        </w:rPr>
        <w:t>Service</w:t>
      </w:r>
      <w:r w:rsidR="00B747D5" w:rsidRPr="00B747D5">
        <w:rPr>
          <w:rFonts w:ascii="Cambria" w:eastAsia="Times New Roman" w:hAnsi="Cambria" w:cs="Times New Roman"/>
          <w:b/>
          <w:bCs/>
          <w:sz w:val="20"/>
          <w:szCs w:val="20"/>
        </w:rPr>
        <w:t>N</w:t>
      </w:r>
      <w:r w:rsidRPr="00B747D5">
        <w:rPr>
          <w:rFonts w:ascii="Cambria" w:eastAsia="Times New Roman" w:hAnsi="Cambria" w:cs="Times New Roman"/>
          <w:b/>
          <w:bCs/>
          <w:sz w:val="20"/>
          <w:szCs w:val="20"/>
        </w:rPr>
        <w:t>ow</w:t>
      </w:r>
      <w:r>
        <w:rPr>
          <w:rFonts w:ascii="Cambria" w:eastAsia="Times New Roman" w:hAnsi="Cambria" w:cs="Times New Roman"/>
          <w:sz w:val="20"/>
          <w:szCs w:val="20"/>
        </w:rPr>
        <w:t xml:space="preserve"> to ensure </w:t>
      </w:r>
      <w:r w:rsidRPr="00B747D5">
        <w:rPr>
          <w:rFonts w:ascii="Cambria" w:eastAsia="Times New Roman" w:hAnsi="Cambria" w:cs="Times New Roman"/>
          <w:b/>
          <w:bCs/>
          <w:sz w:val="20"/>
          <w:szCs w:val="20"/>
        </w:rPr>
        <w:t>Finalized,</w:t>
      </w:r>
      <w:r w:rsidR="00B747D5" w:rsidRPr="00B747D5">
        <w:rPr>
          <w:rFonts w:ascii="Cambria" w:eastAsia="Times New Roman" w:hAnsi="Cambria" w:cs="Times New Roman"/>
          <w:b/>
          <w:bCs/>
          <w:sz w:val="20"/>
          <w:szCs w:val="20"/>
        </w:rPr>
        <w:t xml:space="preserve"> </w:t>
      </w:r>
      <w:r w:rsidRPr="00B747D5">
        <w:rPr>
          <w:rFonts w:ascii="Cambria" w:eastAsia="Times New Roman" w:hAnsi="Cambria" w:cs="Times New Roman"/>
          <w:b/>
          <w:bCs/>
          <w:sz w:val="20"/>
          <w:szCs w:val="20"/>
        </w:rPr>
        <w:t>Pending</w:t>
      </w:r>
      <w:r w:rsidR="00B747D5" w:rsidRPr="00B747D5">
        <w:rPr>
          <w:rFonts w:ascii="Cambria" w:eastAsia="Times New Roman" w:hAnsi="Cambria" w:cs="Times New Roman"/>
          <w:b/>
          <w:bCs/>
          <w:sz w:val="20"/>
          <w:szCs w:val="20"/>
        </w:rPr>
        <w:t>,</w:t>
      </w:r>
      <w:r w:rsidRPr="00B747D5">
        <w:rPr>
          <w:rFonts w:ascii="Cambria" w:eastAsia="Times New Roman" w:hAnsi="Cambria" w:cs="Times New Roman"/>
          <w:b/>
          <w:bCs/>
          <w:sz w:val="20"/>
          <w:szCs w:val="20"/>
        </w:rPr>
        <w:t xml:space="preserve"> and denied claims</w:t>
      </w:r>
      <w:r w:rsidR="00B747D5">
        <w:rPr>
          <w:rFonts w:ascii="Cambria" w:eastAsia="Times New Roman" w:hAnsi="Cambria" w:cs="Times New Roman"/>
          <w:sz w:val="20"/>
          <w:szCs w:val="20"/>
        </w:rPr>
        <w:t>,</w:t>
      </w:r>
      <w:r>
        <w:rPr>
          <w:rFonts w:ascii="Cambria" w:eastAsia="Times New Roman" w:hAnsi="Cambria" w:cs="Times New Roman"/>
          <w:sz w:val="20"/>
          <w:szCs w:val="20"/>
        </w:rPr>
        <w:t xml:space="preserve"> and worked on </w:t>
      </w:r>
      <w:r w:rsidR="00B747D5">
        <w:rPr>
          <w:rFonts w:ascii="Cambria" w:eastAsia="Times New Roman" w:hAnsi="Cambria" w:cs="Times New Roman"/>
          <w:sz w:val="20"/>
          <w:szCs w:val="20"/>
        </w:rPr>
        <w:t xml:space="preserve">the </w:t>
      </w:r>
      <w:r>
        <w:rPr>
          <w:rFonts w:ascii="Cambria" w:eastAsia="Times New Roman" w:hAnsi="Cambria" w:cs="Times New Roman"/>
          <w:sz w:val="20"/>
          <w:szCs w:val="20"/>
        </w:rPr>
        <w:t xml:space="preserve">given machine learning to create automated </w:t>
      </w:r>
      <w:r w:rsidR="00B747D5">
        <w:rPr>
          <w:rFonts w:ascii="Cambria" w:eastAsia="Times New Roman" w:hAnsi="Cambria" w:cs="Times New Roman"/>
          <w:sz w:val="20"/>
          <w:szCs w:val="20"/>
        </w:rPr>
        <w:t xml:space="preserve">claims </w:t>
      </w:r>
      <w:r w:rsidR="00B747D5" w:rsidRPr="00B747D5">
        <w:rPr>
          <w:rFonts w:ascii="Cambria" w:eastAsia="Times New Roman" w:hAnsi="Cambria" w:cs="Times New Roman"/>
          <w:b/>
          <w:bCs/>
          <w:sz w:val="20"/>
          <w:szCs w:val="20"/>
        </w:rPr>
        <w:t>resubmission</w:t>
      </w:r>
      <w:r w:rsidR="00B747D5">
        <w:rPr>
          <w:rFonts w:ascii="Cambria" w:eastAsia="Times New Roman" w:hAnsi="Cambria" w:cs="Times New Roman"/>
          <w:sz w:val="20"/>
          <w:szCs w:val="20"/>
        </w:rPr>
        <w:t>.</w:t>
      </w:r>
    </w:p>
    <w:p w14:paraId="5827B5CB" w14:textId="346C6E2B" w:rsidR="004E1634" w:rsidRPr="00186BEC" w:rsidRDefault="004E1634" w:rsidP="00186BEC">
      <w:pPr>
        <w:spacing w:before="100" w:beforeAutospacing="1" w:after="100" w:afterAutospacing="1"/>
        <w:jc w:val="both"/>
        <w:rPr>
          <w:rFonts w:ascii="Cambria" w:eastAsia="Times New Roman" w:hAnsi="Cambria" w:cs="Times New Roman"/>
          <w:sz w:val="20"/>
          <w:szCs w:val="20"/>
        </w:rPr>
      </w:pPr>
      <w:r w:rsidRPr="00186BEC">
        <w:rPr>
          <w:rFonts w:ascii="Cambria" w:eastAsia="Times New Roman" w:hAnsi="Cambria" w:cs="Times New Roman"/>
          <w:b/>
          <w:sz w:val="20"/>
          <w:szCs w:val="20"/>
        </w:rPr>
        <w:lastRenderedPageBreak/>
        <w:t>Environment:</w:t>
      </w:r>
      <w:r w:rsidRPr="00186BEC">
        <w:rPr>
          <w:rFonts w:ascii="Cambria" w:eastAsia="Times New Roman" w:hAnsi="Cambria" w:cs="Times New Roman"/>
          <w:sz w:val="20"/>
          <w:szCs w:val="20"/>
        </w:rPr>
        <w:t xml:space="preserve"> MS Office, Visio, Version One, SQL, </w:t>
      </w:r>
      <w:r w:rsidR="00C91BDA" w:rsidRPr="00186BEC">
        <w:rPr>
          <w:rFonts w:ascii="Cambria" w:eastAsia="Times New Roman" w:hAnsi="Cambria" w:cs="Times New Roman"/>
          <w:sz w:val="20"/>
          <w:szCs w:val="20"/>
        </w:rPr>
        <w:t xml:space="preserve">Power BI, </w:t>
      </w:r>
      <w:r w:rsidRPr="00186BEC">
        <w:rPr>
          <w:rFonts w:ascii="Cambria" w:eastAsia="Times New Roman" w:hAnsi="Cambria" w:cs="Times New Roman"/>
          <w:sz w:val="20"/>
          <w:szCs w:val="20"/>
        </w:rPr>
        <w:t>HEDIS, Agile, SDLC, SSIS, Scrum, Informatica, MS Excel, SOAP UI, HP ALM, TFS, ALM, SQL Server</w:t>
      </w:r>
    </w:p>
    <w:tbl>
      <w:tblPr>
        <w:tblpPr w:leftFromText="180" w:rightFromText="180" w:vertAnchor="text" w:horzAnchor="margin" w:tblpY="7"/>
        <w:tblW w:w="9505" w:type="dxa"/>
        <w:tblLayout w:type="fixed"/>
        <w:tblLook w:val="0400" w:firstRow="0" w:lastRow="0" w:firstColumn="0" w:lastColumn="0" w:noHBand="0" w:noVBand="1"/>
      </w:tblPr>
      <w:tblGrid>
        <w:gridCol w:w="5096"/>
        <w:gridCol w:w="4409"/>
      </w:tblGrid>
      <w:tr w:rsidR="00186BEC" w14:paraId="0D28D060" w14:textId="77777777" w:rsidTr="00186BEC">
        <w:trPr>
          <w:trHeight w:val="114"/>
        </w:trPr>
        <w:tc>
          <w:tcPr>
            <w:tcW w:w="5096" w:type="dxa"/>
            <w:shd w:val="clear" w:color="auto" w:fill="D9D9D9"/>
            <w:vAlign w:val="center"/>
          </w:tcPr>
          <w:p w14:paraId="0A390B11" w14:textId="77777777" w:rsidR="00186BEC" w:rsidRPr="0028346B" w:rsidRDefault="00186BEC" w:rsidP="00186BEC">
            <w:pPr>
              <w:spacing w:after="0" w:line="240" w:lineRule="auto"/>
              <w:rPr>
                <w:rFonts w:ascii="Cambria" w:eastAsia="Times New Roman" w:hAnsi="Cambria" w:cs="Times New Roman"/>
                <w:b/>
                <w:color w:val="000000"/>
                <w:sz w:val="20"/>
                <w:szCs w:val="20"/>
              </w:rPr>
            </w:pPr>
            <w:r w:rsidRPr="0028346B">
              <w:rPr>
                <w:rFonts w:ascii="Cambria" w:eastAsia="Times New Roman" w:hAnsi="Cambria" w:cs="Times New Roman"/>
                <w:b/>
                <w:color w:val="000000"/>
                <w:sz w:val="20"/>
                <w:szCs w:val="20"/>
              </w:rPr>
              <w:t xml:space="preserve">XT-Global, India                                                                                      </w:t>
            </w:r>
          </w:p>
        </w:tc>
        <w:tc>
          <w:tcPr>
            <w:tcW w:w="4409" w:type="dxa"/>
            <w:shd w:val="clear" w:color="auto" w:fill="D9D9D9"/>
            <w:vAlign w:val="center"/>
          </w:tcPr>
          <w:p w14:paraId="496A46BE" w14:textId="77777777" w:rsidR="00186BEC" w:rsidRPr="0028346B" w:rsidRDefault="00186BEC" w:rsidP="00186BEC">
            <w:pPr>
              <w:spacing w:after="0" w:line="240" w:lineRule="auto"/>
              <w:rPr>
                <w:rFonts w:ascii="Cambria" w:eastAsia="Times New Roman" w:hAnsi="Cambria" w:cs="Times New Roman"/>
                <w:b/>
                <w:color w:val="000000"/>
                <w:sz w:val="20"/>
                <w:szCs w:val="20"/>
              </w:rPr>
            </w:pPr>
            <w:r w:rsidRPr="0028346B">
              <w:rPr>
                <w:rFonts w:ascii="Cambria" w:eastAsia="Times New Roman" w:hAnsi="Cambria" w:cs="Times New Roman"/>
                <w:b/>
                <w:color w:val="000000"/>
                <w:sz w:val="20"/>
                <w:szCs w:val="20"/>
              </w:rPr>
              <w:t xml:space="preserve">                              June 2018 – June 2021</w:t>
            </w:r>
          </w:p>
        </w:tc>
      </w:tr>
      <w:tr w:rsidR="00186BEC" w14:paraId="6B8181E3" w14:textId="77777777" w:rsidTr="00186BEC">
        <w:trPr>
          <w:trHeight w:val="114"/>
        </w:trPr>
        <w:tc>
          <w:tcPr>
            <w:tcW w:w="5096" w:type="dxa"/>
            <w:shd w:val="clear" w:color="auto" w:fill="D9D9D9"/>
            <w:vAlign w:val="center"/>
          </w:tcPr>
          <w:p w14:paraId="71CEB52F" w14:textId="77777777" w:rsidR="00186BEC" w:rsidRPr="0028346B" w:rsidRDefault="00186BEC" w:rsidP="00186BEC">
            <w:pPr>
              <w:spacing w:after="0" w:line="240" w:lineRule="auto"/>
              <w:ind w:right="284"/>
              <w:jc w:val="both"/>
              <w:rPr>
                <w:rFonts w:ascii="Cambria" w:eastAsia="Times New Roman" w:hAnsi="Cambria" w:cs="Times New Roman"/>
                <w:b/>
                <w:sz w:val="20"/>
                <w:szCs w:val="20"/>
              </w:rPr>
            </w:pPr>
            <w:r w:rsidRPr="0028346B">
              <w:rPr>
                <w:rFonts w:ascii="Cambria" w:eastAsia="Times New Roman" w:hAnsi="Cambria" w:cs="Times New Roman"/>
                <w:b/>
                <w:sz w:val="20"/>
                <w:szCs w:val="20"/>
              </w:rPr>
              <w:t>Role: Business Analyst/ Data Analyst</w:t>
            </w:r>
          </w:p>
        </w:tc>
        <w:tc>
          <w:tcPr>
            <w:tcW w:w="4409" w:type="dxa"/>
            <w:shd w:val="clear" w:color="auto" w:fill="D9D9D9"/>
          </w:tcPr>
          <w:p w14:paraId="2209C2C3" w14:textId="77777777" w:rsidR="00186BEC" w:rsidRPr="0028346B" w:rsidRDefault="00186BEC" w:rsidP="00186BEC">
            <w:pPr>
              <w:spacing w:after="0" w:line="240" w:lineRule="auto"/>
              <w:ind w:left="130"/>
              <w:jc w:val="both"/>
              <w:rPr>
                <w:rFonts w:ascii="Cambria" w:eastAsia="Times New Roman" w:hAnsi="Cambria" w:cs="Times New Roman"/>
                <w:sz w:val="20"/>
                <w:szCs w:val="20"/>
              </w:rPr>
            </w:pPr>
          </w:p>
        </w:tc>
      </w:tr>
    </w:tbl>
    <w:p w14:paraId="6F8D3962" w14:textId="77777777" w:rsidR="0028346B" w:rsidRPr="004E1634" w:rsidRDefault="0028346B" w:rsidP="00186BEC">
      <w:pPr>
        <w:spacing w:after="0" w:line="240" w:lineRule="auto"/>
        <w:ind w:left="100" w:right="117"/>
        <w:jc w:val="both"/>
        <w:rPr>
          <w:rFonts w:ascii="Cambria" w:eastAsia="Times New Roman" w:hAnsi="Cambria" w:cs="Times New Roman"/>
          <w:sz w:val="20"/>
          <w:szCs w:val="20"/>
        </w:rPr>
      </w:pPr>
    </w:p>
    <w:p w14:paraId="5630E1C3" w14:textId="77777777" w:rsidR="0028346B" w:rsidRDefault="004E1634" w:rsidP="00186BEC">
      <w:pPr>
        <w:pStyle w:val="ListParagraph"/>
        <w:numPr>
          <w:ilvl w:val="0"/>
          <w:numId w:val="22"/>
        </w:numPr>
        <w:spacing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Worked within the </w:t>
      </w:r>
      <w:r w:rsidRPr="00D34824">
        <w:rPr>
          <w:rFonts w:ascii="Cambria" w:eastAsia="Times New Roman" w:hAnsi="Cambria" w:cs="Times New Roman"/>
          <w:b/>
          <w:bCs/>
          <w:sz w:val="20"/>
          <w:szCs w:val="20"/>
        </w:rPr>
        <w:t>Amazon Web Services (AWS)</w:t>
      </w:r>
      <w:r w:rsidRPr="0028346B">
        <w:rPr>
          <w:rFonts w:ascii="Cambria" w:eastAsia="Times New Roman" w:hAnsi="Cambria" w:cs="Times New Roman"/>
          <w:sz w:val="20"/>
          <w:szCs w:val="20"/>
        </w:rPr>
        <w:t xml:space="preserve"> environment for cloud computing solutions.</w:t>
      </w:r>
      <w:r w:rsidR="0028346B">
        <w:rPr>
          <w:rFonts w:ascii="Cambria" w:eastAsia="Times New Roman" w:hAnsi="Cambria" w:cs="Times New Roman"/>
          <w:sz w:val="20"/>
          <w:szCs w:val="20"/>
        </w:rPr>
        <w:t xml:space="preserve"> </w:t>
      </w:r>
      <w:r w:rsidRPr="0028346B">
        <w:rPr>
          <w:rFonts w:ascii="Cambria" w:eastAsia="Times New Roman" w:hAnsi="Cambria" w:cs="Times New Roman"/>
          <w:sz w:val="20"/>
          <w:szCs w:val="20"/>
        </w:rPr>
        <w:t xml:space="preserve">Loaded data files into AWS and conducted </w:t>
      </w:r>
      <w:r w:rsidRPr="00D34824">
        <w:rPr>
          <w:rFonts w:ascii="Cambria" w:eastAsia="Times New Roman" w:hAnsi="Cambria" w:cs="Times New Roman"/>
          <w:b/>
          <w:bCs/>
          <w:sz w:val="20"/>
          <w:szCs w:val="20"/>
        </w:rPr>
        <w:t>SQL</w:t>
      </w:r>
      <w:r w:rsidRPr="0028346B">
        <w:rPr>
          <w:rFonts w:ascii="Cambria" w:eastAsia="Times New Roman" w:hAnsi="Cambria" w:cs="Times New Roman"/>
          <w:sz w:val="20"/>
          <w:szCs w:val="20"/>
        </w:rPr>
        <w:t xml:space="preserve"> testing on AWS </w:t>
      </w:r>
      <w:r w:rsidRPr="00D34824">
        <w:rPr>
          <w:rFonts w:ascii="Cambria" w:eastAsia="Times New Roman" w:hAnsi="Cambria" w:cs="Times New Roman"/>
          <w:b/>
          <w:bCs/>
          <w:sz w:val="20"/>
          <w:szCs w:val="20"/>
        </w:rPr>
        <w:t>Redshift</w:t>
      </w:r>
      <w:r w:rsidRPr="0028346B">
        <w:rPr>
          <w:rFonts w:ascii="Cambria" w:eastAsia="Times New Roman" w:hAnsi="Cambria" w:cs="Times New Roman"/>
          <w:sz w:val="20"/>
          <w:szCs w:val="20"/>
        </w:rPr>
        <w:t xml:space="preserve"> databases.</w:t>
      </w:r>
    </w:p>
    <w:p w14:paraId="57CE47CC" w14:textId="77777777"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Applied Big Data processing tools, including </w:t>
      </w:r>
      <w:r w:rsidRPr="00D34824">
        <w:rPr>
          <w:rFonts w:ascii="Cambria" w:eastAsia="Times New Roman" w:hAnsi="Cambria" w:cs="Times New Roman"/>
          <w:b/>
          <w:bCs/>
          <w:sz w:val="20"/>
          <w:szCs w:val="20"/>
        </w:rPr>
        <w:t>PIG, HIVE, and HBase</w:t>
      </w:r>
      <w:r w:rsidRPr="0028346B">
        <w:rPr>
          <w:rFonts w:ascii="Cambria" w:eastAsia="Times New Roman" w:hAnsi="Cambria" w:cs="Times New Roman"/>
          <w:sz w:val="20"/>
          <w:szCs w:val="20"/>
        </w:rPr>
        <w:t>, to cleanse and normalize large datasets.</w:t>
      </w:r>
    </w:p>
    <w:p w14:paraId="7FE68140" w14:textId="77777777"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Collected data from various sources, such as insurance flat files, internal records, third-party data, </w:t>
      </w:r>
      <w:r w:rsidRPr="00D34824">
        <w:rPr>
          <w:rFonts w:ascii="Cambria" w:eastAsia="Times New Roman" w:hAnsi="Cambria" w:cs="Times New Roman"/>
          <w:b/>
          <w:bCs/>
          <w:sz w:val="20"/>
          <w:szCs w:val="20"/>
        </w:rPr>
        <w:t>JSON</w:t>
      </w:r>
      <w:r w:rsidRPr="0028346B">
        <w:rPr>
          <w:rFonts w:ascii="Cambria" w:eastAsia="Times New Roman" w:hAnsi="Cambria" w:cs="Times New Roman"/>
          <w:sz w:val="20"/>
          <w:szCs w:val="20"/>
        </w:rPr>
        <w:t xml:space="preserve">, and </w:t>
      </w:r>
      <w:r w:rsidRPr="00D34824">
        <w:rPr>
          <w:rFonts w:ascii="Cambria" w:eastAsia="Times New Roman" w:hAnsi="Cambria" w:cs="Times New Roman"/>
          <w:b/>
          <w:bCs/>
          <w:sz w:val="20"/>
          <w:szCs w:val="20"/>
        </w:rPr>
        <w:t>XML</w:t>
      </w:r>
      <w:r w:rsidRPr="0028346B">
        <w:rPr>
          <w:rFonts w:ascii="Cambria" w:eastAsia="Times New Roman" w:hAnsi="Cambria" w:cs="Times New Roman"/>
          <w:sz w:val="20"/>
          <w:szCs w:val="20"/>
        </w:rPr>
        <w:t>, for analysis.</w:t>
      </w:r>
    </w:p>
    <w:p w14:paraId="65981F9B" w14:textId="674D19A0" w:rsidR="0028346B" w:rsidRPr="00D34824" w:rsidRDefault="004E1634" w:rsidP="00D34824">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Designed and developed data visualizations and dashboards using </w:t>
      </w:r>
      <w:r w:rsidRPr="00D34824">
        <w:rPr>
          <w:rFonts w:ascii="Cambria" w:eastAsia="Times New Roman" w:hAnsi="Cambria" w:cs="Times New Roman"/>
          <w:b/>
          <w:bCs/>
          <w:sz w:val="20"/>
          <w:szCs w:val="20"/>
        </w:rPr>
        <w:t>Tableau</w:t>
      </w:r>
      <w:r w:rsidRPr="0028346B">
        <w:rPr>
          <w:rFonts w:ascii="Cambria" w:eastAsia="Times New Roman" w:hAnsi="Cambria" w:cs="Times New Roman"/>
          <w:sz w:val="20"/>
          <w:szCs w:val="20"/>
        </w:rPr>
        <w:t xml:space="preserve"> and </w:t>
      </w:r>
      <w:r w:rsidRPr="00D34824">
        <w:rPr>
          <w:rFonts w:ascii="Cambria" w:eastAsia="Times New Roman" w:hAnsi="Cambria" w:cs="Times New Roman"/>
          <w:b/>
          <w:bCs/>
          <w:sz w:val="20"/>
          <w:szCs w:val="20"/>
        </w:rPr>
        <w:t xml:space="preserve">Qlik </w:t>
      </w:r>
      <w:r w:rsidR="0028346B" w:rsidRPr="00D34824">
        <w:rPr>
          <w:rFonts w:ascii="Cambria" w:eastAsia="Times New Roman" w:hAnsi="Cambria" w:cs="Times New Roman"/>
          <w:b/>
          <w:bCs/>
          <w:sz w:val="20"/>
          <w:szCs w:val="20"/>
        </w:rPr>
        <w:t>Sense</w:t>
      </w:r>
      <w:r w:rsidR="0028346B" w:rsidRPr="0028346B">
        <w:rPr>
          <w:rFonts w:ascii="Cambria" w:eastAsia="Times New Roman" w:hAnsi="Cambria" w:cs="Times New Roman"/>
          <w:sz w:val="20"/>
          <w:szCs w:val="20"/>
        </w:rPr>
        <w:t>. Performed</w:t>
      </w:r>
      <w:r w:rsidRPr="0028346B">
        <w:rPr>
          <w:rFonts w:ascii="Cambria" w:eastAsia="Times New Roman" w:hAnsi="Cambria" w:cs="Times New Roman"/>
          <w:sz w:val="20"/>
          <w:szCs w:val="20"/>
        </w:rPr>
        <w:t xml:space="preserve"> exploratory data analysis and visualizations with </w:t>
      </w:r>
      <w:r w:rsidRPr="00D34824">
        <w:rPr>
          <w:rFonts w:ascii="Cambria" w:eastAsia="Times New Roman" w:hAnsi="Cambria" w:cs="Times New Roman"/>
          <w:b/>
          <w:bCs/>
          <w:sz w:val="20"/>
          <w:szCs w:val="20"/>
        </w:rPr>
        <w:t>R</w:t>
      </w:r>
      <w:r w:rsidRPr="0028346B">
        <w:rPr>
          <w:rFonts w:ascii="Cambria" w:eastAsia="Times New Roman" w:hAnsi="Cambria" w:cs="Times New Roman"/>
          <w:sz w:val="20"/>
          <w:szCs w:val="20"/>
        </w:rPr>
        <w:t xml:space="preserve"> and </w:t>
      </w:r>
      <w:r w:rsidRPr="00D34824">
        <w:rPr>
          <w:rFonts w:ascii="Cambria" w:eastAsia="Times New Roman" w:hAnsi="Cambria" w:cs="Times New Roman"/>
          <w:b/>
          <w:bCs/>
          <w:sz w:val="20"/>
          <w:szCs w:val="20"/>
        </w:rPr>
        <w:t>ggplot2</w:t>
      </w:r>
      <w:r w:rsidRPr="0028346B">
        <w:rPr>
          <w:rFonts w:ascii="Cambria" w:eastAsia="Times New Roman" w:hAnsi="Cambria" w:cs="Times New Roman"/>
          <w:sz w:val="20"/>
          <w:szCs w:val="20"/>
        </w:rPr>
        <w:t>.</w:t>
      </w:r>
    </w:p>
    <w:p w14:paraId="65B2470B" w14:textId="77777777" w:rsidR="0028346B" w:rsidRP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Created and maintained rich data visualizations with </w:t>
      </w:r>
      <w:r w:rsidRPr="00D34824">
        <w:rPr>
          <w:rFonts w:ascii="Cambria" w:eastAsia="Times New Roman" w:hAnsi="Cambria" w:cs="Times New Roman"/>
          <w:b/>
          <w:bCs/>
          <w:sz w:val="20"/>
          <w:szCs w:val="20"/>
        </w:rPr>
        <w:t>Tableau</w:t>
      </w:r>
      <w:r w:rsidRPr="0028346B">
        <w:rPr>
          <w:rFonts w:ascii="Cambria" w:eastAsia="Times New Roman" w:hAnsi="Cambria" w:cs="Times New Roman"/>
          <w:sz w:val="20"/>
          <w:szCs w:val="20"/>
        </w:rPr>
        <w:t xml:space="preserve">, delivering regular dashboard </w:t>
      </w:r>
      <w:r w:rsidR="0028346B" w:rsidRPr="0028346B">
        <w:rPr>
          <w:rFonts w:ascii="Cambria" w:eastAsia="Times New Roman" w:hAnsi="Cambria" w:cs="Times New Roman"/>
          <w:sz w:val="20"/>
          <w:szCs w:val="20"/>
        </w:rPr>
        <w:t>updates. Utilized</w:t>
      </w:r>
      <w:r w:rsidRPr="0028346B">
        <w:rPr>
          <w:rFonts w:ascii="Cambria" w:eastAsia="Times New Roman" w:hAnsi="Cambria" w:cs="Times New Roman"/>
          <w:sz w:val="20"/>
          <w:szCs w:val="20"/>
        </w:rPr>
        <w:t xml:space="preserve"> </w:t>
      </w:r>
      <w:r w:rsidRPr="00D34824">
        <w:rPr>
          <w:rFonts w:ascii="Cambria" w:eastAsia="Times New Roman" w:hAnsi="Cambria" w:cs="Times New Roman"/>
          <w:b/>
          <w:bCs/>
          <w:sz w:val="20"/>
          <w:szCs w:val="20"/>
        </w:rPr>
        <w:t>Hive</w:t>
      </w:r>
      <w:r w:rsidRPr="0028346B">
        <w:rPr>
          <w:rFonts w:ascii="Cambria" w:eastAsia="Times New Roman" w:hAnsi="Cambria" w:cs="Times New Roman"/>
          <w:sz w:val="20"/>
          <w:szCs w:val="20"/>
        </w:rPr>
        <w:t xml:space="preserve"> for </w:t>
      </w:r>
      <w:r w:rsidRPr="00D34824">
        <w:rPr>
          <w:rFonts w:ascii="Cambria" w:eastAsia="Times New Roman" w:hAnsi="Cambria" w:cs="Times New Roman"/>
          <w:b/>
          <w:bCs/>
          <w:sz w:val="20"/>
          <w:szCs w:val="20"/>
        </w:rPr>
        <w:t>data cleaning</w:t>
      </w:r>
      <w:r w:rsidRPr="0028346B">
        <w:rPr>
          <w:rFonts w:ascii="Cambria" w:eastAsia="Times New Roman" w:hAnsi="Cambria" w:cs="Times New Roman"/>
          <w:sz w:val="20"/>
          <w:szCs w:val="20"/>
        </w:rPr>
        <w:t xml:space="preserve"> and reporting across large datasets</w:t>
      </w:r>
      <w:r w:rsidRPr="0028346B">
        <w:rPr>
          <w:rFonts w:ascii="Times New Roman" w:eastAsia="Times New Roman" w:hAnsi="Times New Roman" w:cs="Times New Roman"/>
          <w:sz w:val="24"/>
          <w:szCs w:val="24"/>
        </w:rPr>
        <w:t>.</w:t>
      </w:r>
    </w:p>
    <w:p w14:paraId="27A5721F" w14:textId="77777777"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Developed and maintained data models, including conceptual, </w:t>
      </w:r>
      <w:r w:rsidRPr="00D34824">
        <w:rPr>
          <w:rFonts w:ascii="Cambria" w:eastAsia="Times New Roman" w:hAnsi="Cambria" w:cs="Times New Roman"/>
          <w:b/>
          <w:bCs/>
          <w:sz w:val="20"/>
          <w:szCs w:val="20"/>
        </w:rPr>
        <w:t>logical</w:t>
      </w:r>
      <w:r w:rsidRPr="0028346B">
        <w:rPr>
          <w:rFonts w:ascii="Cambria" w:eastAsia="Times New Roman" w:hAnsi="Cambria" w:cs="Times New Roman"/>
          <w:sz w:val="20"/>
          <w:szCs w:val="20"/>
        </w:rPr>
        <w:t xml:space="preserve">, and </w:t>
      </w:r>
      <w:r w:rsidRPr="00D34824">
        <w:rPr>
          <w:rFonts w:ascii="Cambria" w:eastAsia="Times New Roman" w:hAnsi="Cambria" w:cs="Times New Roman"/>
          <w:b/>
          <w:bCs/>
          <w:sz w:val="20"/>
          <w:szCs w:val="20"/>
        </w:rPr>
        <w:t>physical models</w:t>
      </w:r>
      <w:r w:rsidRPr="0028346B">
        <w:rPr>
          <w:rFonts w:ascii="Cambria" w:eastAsia="Times New Roman" w:hAnsi="Cambria" w:cs="Times New Roman"/>
          <w:sz w:val="20"/>
          <w:szCs w:val="20"/>
        </w:rPr>
        <w:t xml:space="preserve"> using </w:t>
      </w:r>
      <w:r w:rsidRPr="00D34824">
        <w:rPr>
          <w:rFonts w:ascii="Cambria" w:eastAsia="Times New Roman" w:hAnsi="Cambria" w:cs="Times New Roman"/>
          <w:b/>
          <w:bCs/>
          <w:sz w:val="20"/>
          <w:szCs w:val="20"/>
        </w:rPr>
        <w:t>Erwin</w:t>
      </w:r>
      <w:r w:rsidRPr="0028346B">
        <w:rPr>
          <w:rFonts w:ascii="Cambria" w:eastAsia="Times New Roman" w:hAnsi="Cambria" w:cs="Times New Roman"/>
          <w:sz w:val="20"/>
          <w:szCs w:val="20"/>
        </w:rPr>
        <w:t xml:space="preserve"> for database forward/reverse engineering.</w:t>
      </w:r>
    </w:p>
    <w:p w14:paraId="4CEC003E" w14:textId="664FEF92" w:rsidR="000678AA" w:rsidRDefault="000678AA"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0678AA">
        <w:rPr>
          <w:rFonts w:ascii="Cambria" w:eastAsia="Times New Roman" w:hAnsi="Cambria" w:cs="Times New Roman"/>
          <w:sz w:val="20"/>
          <w:szCs w:val="20"/>
        </w:rPr>
        <w:t xml:space="preserve">Built and deployed </w:t>
      </w:r>
      <w:r w:rsidRPr="00D34824">
        <w:rPr>
          <w:rFonts w:ascii="Cambria" w:eastAsia="Times New Roman" w:hAnsi="Cambria" w:cs="Times New Roman"/>
          <w:b/>
          <w:bCs/>
          <w:sz w:val="20"/>
          <w:szCs w:val="20"/>
        </w:rPr>
        <w:t>ETL/ELT pipelines</w:t>
      </w:r>
      <w:r w:rsidRPr="000678AA">
        <w:rPr>
          <w:rFonts w:ascii="Cambria" w:eastAsia="Times New Roman" w:hAnsi="Cambria" w:cs="Times New Roman"/>
          <w:sz w:val="20"/>
          <w:szCs w:val="20"/>
        </w:rPr>
        <w:t xml:space="preserve"> using tools like </w:t>
      </w:r>
      <w:r w:rsidRPr="00D34824">
        <w:rPr>
          <w:rFonts w:ascii="Cambria" w:eastAsia="Times New Roman" w:hAnsi="Cambria" w:cs="Times New Roman"/>
          <w:b/>
          <w:bCs/>
          <w:sz w:val="20"/>
          <w:szCs w:val="20"/>
        </w:rPr>
        <w:t>Apache Kafka and Talend</w:t>
      </w:r>
      <w:r w:rsidRPr="000678AA">
        <w:rPr>
          <w:rFonts w:ascii="Cambria" w:eastAsia="Times New Roman" w:hAnsi="Cambria" w:cs="Times New Roman"/>
          <w:sz w:val="20"/>
          <w:szCs w:val="20"/>
        </w:rPr>
        <w:t xml:space="preserve"> to consolidate data from multiple sources into a centralized data warehouse.</w:t>
      </w:r>
    </w:p>
    <w:p w14:paraId="589AC36D" w14:textId="091CE4F1"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Designed </w:t>
      </w:r>
      <w:r w:rsidRPr="00D34824">
        <w:rPr>
          <w:rFonts w:ascii="Cambria" w:eastAsia="Times New Roman" w:hAnsi="Cambria" w:cs="Times New Roman"/>
          <w:b/>
          <w:bCs/>
          <w:sz w:val="20"/>
          <w:szCs w:val="20"/>
        </w:rPr>
        <w:t>ETL</w:t>
      </w:r>
      <w:r w:rsidRPr="0028346B">
        <w:rPr>
          <w:rFonts w:ascii="Cambria" w:eastAsia="Times New Roman" w:hAnsi="Cambria" w:cs="Times New Roman"/>
          <w:sz w:val="20"/>
          <w:szCs w:val="20"/>
        </w:rPr>
        <w:t xml:space="preserve"> specifications for the seamless transfer of data from operational stores to data </w:t>
      </w:r>
      <w:r w:rsidR="0028346B" w:rsidRPr="0028346B">
        <w:rPr>
          <w:rFonts w:ascii="Cambria" w:eastAsia="Times New Roman" w:hAnsi="Cambria" w:cs="Times New Roman"/>
          <w:sz w:val="20"/>
          <w:szCs w:val="20"/>
        </w:rPr>
        <w:t>warehouses.</w:t>
      </w:r>
      <w:r w:rsidR="0028346B">
        <w:rPr>
          <w:rFonts w:ascii="Cambria" w:eastAsia="Times New Roman" w:hAnsi="Cambria" w:cs="Times New Roman"/>
          <w:sz w:val="20"/>
          <w:szCs w:val="20"/>
        </w:rPr>
        <w:t xml:space="preserve"> </w:t>
      </w:r>
      <w:r w:rsidR="0028346B" w:rsidRPr="0028346B">
        <w:rPr>
          <w:rFonts w:ascii="Cambria" w:eastAsia="Times New Roman" w:hAnsi="Cambria" w:cs="Times New Roman"/>
          <w:sz w:val="20"/>
          <w:szCs w:val="20"/>
        </w:rPr>
        <w:t>Created</w:t>
      </w:r>
      <w:r w:rsidRPr="0028346B">
        <w:rPr>
          <w:rFonts w:ascii="Cambria" w:eastAsia="Times New Roman" w:hAnsi="Cambria" w:cs="Times New Roman"/>
          <w:sz w:val="20"/>
          <w:szCs w:val="20"/>
        </w:rPr>
        <w:t xml:space="preserve"> data flow diagrams and models using </w:t>
      </w:r>
      <w:r w:rsidRPr="00D34824">
        <w:rPr>
          <w:rFonts w:ascii="Cambria" w:eastAsia="Times New Roman" w:hAnsi="Cambria" w:cs="Times New Roman"/>
          <w:b/>
          <w:bCs/>
          <w:sz w:val="20"/>
          <w:szCs w:val="20"/>
        </w:rPr>
        <w:t>MS Visio</w:t>
      </w:r>
      <w:r w:rsidRPr="0028346B">
        <w:rPr>
          <w:rFonts w:ascii="Cambria" w:eastAsia="Times New Roman" w:hAnsi="Cambria" w:cs="Times New Roman"/>
          <w:sz w:val="20"/>
          <w:szCs w:val="20"/>
        </w:rPr>
        <w:t xml:space="preserve"> to illustrate </w:t>
      </w:r>
      <w:r w:rsidRPr="00D34824">
        <w:rPr>
          <w:rFonts w:ascii="Cambria" w:eastAsia="Times New Roman" w:hAnsi="Cambria" w:cs="Times New Roman"/>
          <w:b/>
          <w:bCs/>
          <w:sz w:val="20"/>
          <w:szCs w:val="20"/>
        </w:rPr>
        <w:t>data architecture</w:t>
      </w:r>
      <w:r w:rsidRPr="0028346B">
        <w:rPr>
          <w:rFonts w:ascii="Cambria" w:eastAsia="Times New Roman" w:hAnsi="Cambria" w:cs="Times New Roman"/>
          <w:sz w:val="20"/>
          <w:szCs w:val="20"/>
        </w:rPr>
        <w:t>.</w:t>
      </w:r>
    </w:p>
    <w:p w14:paraId="18EE5548" w14:textId="77777777"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Automated ETL tasks with Python, including parsing </w:t>
      </w:r>
      <w:r w:rsidRPr="00D34824">
        <w:rPr>
          <w:rFonts w:ascii="Cambria" w:eastAsia="Times New Roman" w:hAnsi="Cambria" w:cs="Times New Roman"/>
          <w:b/>
          <w:bCs/>
          <w:sz w:val="20"/>
          <w:szCs w:val="20"/>
        </w:rPr>
        <w:t>XML files</w:t>
      </w:r>
      <w:r w:rsidRPr="0028346B">
        <w:rPr>
          <w:rFonts w:ascii="Cambria" w:eastAsia="Times New Roman" w:hAnsi="Cambria" w:cs="Times New Roman"/>
          <w:sz w:val="20"/>
          <w:szCs w:val="20"/>
        </w:rPr>
        <w:t xml:space="preserve">, cleaning raw data, and ensuring smooth </w:t>
      </w:r>
      <w:r w:rsidRPr="00D34824">
        <w:rPr>
          <w:rFonts w:ascii="Cambria" w:eastAsia="Times New Roman" w:hAnsi="Cambria" w:cs="Times New Roman"/>
          <w:b/>
          <w:bCs/>
          <w:sz w:val="20"/>
          <w:szCs w:val="20"/>
        </w:rPr>
        <w:t>data integration</w:t>
      </w:r>
      <w:r w:rsidRPr="0028346B">
        <w:rPr>
          <w:rFonts w:ascii="Cambria" w:eastAsia="Times New Roman" w:hAnsi="Cambria" w:cs="Times New Roman"/>
          <w:sz w:val="20"/>
          <w:szCs w:val="20"/>
        </w:rPr>
        <w:t>.</w:t>
      </w:r>
    </w:p>
    <w:p w14:paraId="5D8A9DCF" w14:textId="77777777"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Contributed to database and </w:t>
      </w:r>
      <w:r w:rsidRPr="00D34824">
        <w:rPr>
          <w:rFonts w:ascii="Cambria" w:eastAsia="Times New Roman" w:hAnsi="Cambria" w:cs="Times New Roman"/>
          <w:b/>
          <w:bCs/>
          <w:sz w:val="20"/>
          <w:szCs w:val="20"/>
        </w:rPr>
        <w:t>ETL improvements</w:t>
      </w:r>
      <w:r w:rsidRPr="0028346B">
        <w:rPr>
          <w:rFonts w:ascii="Cambria" w:eastAsia="Times New Roman" w:hAnsi="Cambria" w:cs="Times New Roman"/>
          <w:sz w:val="20"/>
          <w:szCs w:val="20"/>
        </w:rPr>
        <w:t xml:space="preserve">, optimizing </w:t>
      </w:r>
      <w:r w:rsidRPr="00D34824">
        <w:rPr>
          <w:rFonts w:ascii="Cambria" w:eastAsia="Times New Roman" w:hAnsi="Cambria" w:cs="Times New Roman"/>
          <w:b/>
          <w:bCs/>
          <w:sz w:val="20"/>
          <w:szCs w:val="20"/>
        </w:rPr>
        <w:t>resource-intensive</w:t>
      </w:r>
      <w:r w:rsidRPr="0028346B">
        <w:rPr>
          <w:rFonts w:ascii="Cambria" w:eastAsia="Times New Roman" w:hAnsi="Cambria" w:cs="Times New Roman"/>
          <w:sz w:val="20"/>
          <w:szCs w:val="20"/>
        </w:rPr>
        <w:t xml:space="preserve"> queries to enhance system performance.</w:t>
      </w:r>
    </w:p>
    <w:p w14:paraId="24DA5AC2" w14:textId="7E757D83"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Worked on data governance, </w:t>
      </w:r>
      <w:r w:rsidRPr="00D34824">
        <w:rPr>
          <w:rFonts w:ascii="Cambria" w:eastAsia="Times New Roman" w:hAnsi="Cambria" w:cs="Times New Roman"/>
          <w:b/>
          <w:bCs/>
          <w:sz w:val="20"/>
          <w:szCs w:val="20"/>
        </w:rPr>
        <w:t>quality</w:t>
      </w:r>
      <w:r w:rsidRPr="0028346B">
        <w:rPr>
          <w:rFonts w:ascii="Cambria" w:eastAsia="Times New Roman" w:hAnsi="Cambria" w:cs="Times New Roman"/>
          <w:sz w:val="20"/>
          <w:szCs w:val="20"/>
        </w:rPr>
        <w:t xml:space="preserve">, </w:t>
      </w:r>
      <w:r w:rsidR="00D34824">
        <w:rPr>
          <w:rFonts w:ascii="Cambria" w:eastAsia="Times New Roman" w:hAnsi="Cambria" w:cs="Times New Roman"/>
          <w:sz w:val="20"/>
          <w:szCs w:val="20"/>
        </w:rPr>
        <w:t xml:space="preserve">using </w:t>
      </w:r>
      <w:r w:rsidR="00D34824" w:rsidRPr="00D34824">
        <w:rPr>
          <w:rFonts w:ascii="Cambria" w:eastAsia="Times New Roman" w:hAnsi="Cambria" w:cs="Times New Roman"/>
          <w:b/>
          <w:bCs/>
          <w:sz w:val="20"/>
          <w:szCs w:val="20"/>
        </w:rPr>
        <w:t>Alteryx</w:t>
      </w:r>
      <w:r w:rsidR="00D34824">
        <w:rPr>
          <w:rFonts w:ascii="Cambria" w:eastAsia="Times New Roman" w:hAnsi="Cambria" w:cs="Times New Roman"/>
          <w:sz w:val="20"/>
          <w:szCs w:val="20"/>
        </w:rPr>
        <w:t xml:space="preserve"> data </w:t>
      </w:r>
      <w:r w:rsidRPr="0028346B">
        <w:rPr>
          <w:rFonts w:ascii="Cambria" w:eastAsia="Times New Roman" w:hAnsi="Cambria" w:cs="Times New Roman"/>
          <w:sz w:val="20"/>
          <w:szCs w:val="20"/>
        </w:rPr>
        <w:t xml:space="preserve">lineage, and </w:t>
      </w:r>
      <w:r w:rsidRPr="00D34824">
        <w:rPr>
          <w:rFonts w:ascii="Cambria" w:eastAsia="Times New Roman" w:hAnsi="Cambria" w:cs="Times New Roman"/>
          <w:b/>
          <w:bCs/>
          <w:sz w:val="20"/>
          <w:szCs w:val="20"/>
        </w:rPr>
        <w:t>architecture</w:t>
      </w:r>
      <w:r w:rsidRPr="0028346B">
        <w:rPr>
          <w:rFonts w:ascii="Cambria" w:eastAsia="Times New Roman" w:hAnsi="Cambria" w:cs="Times New Roman"/>
          <w:sz w:val="20"/>
          <w:szCs w:val="20"/>
        </w:rPr>
        <w:t xml:space="preserve"> to ensure efficient </w:t>
      </w:r>
      <w:r w:rsidRPr="00D34824">
        <w:rPr>
          <w:rFonts w:ascii="Cambria" w:eastAsia="Times New Roman" w:hAnsi="Cambria" w:cs="Times New Roman"/>
          <w:b/>
          <w:bCs/>
          <w:sz w:val="20"/>
          <w:szCs w:val="20"/>
        </w:rPr>
        <w:t>data management</w:t>
      </w:r>
      <w:r w:rsidRPr="0028346B">
        <w:rPr>
          <w:rFonts w:ascii="Cambria" w:eastAsia="Times New Roman" w:hAnsi="Cambria" w:cs="Times New Roman"/>
          <w:sz w:val="20"/>
          <w:szCs w:val="20"/>
        </w:rPr>
        <w:t>.</w:t>
      </w:r>
    </w:p>
    <w:p w14:paraId="502F6386" w14:textId="77777777"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Created and implemented </w:t>
      </w:r>
      <w:r w:rsidRPr="00D34824">
        <w:rPr>
          <w:rFonts w:ascii="Cambria" w:eastAsia="Times New Roman" w:hAnsi="Cambria" w:cs="Times New Roman"/>
          <w:b/>
          <w:bCs/>
          <w:sz w:val="20"/>
          <w:szCs w:val="20"/>
        </w:rPr>
        <w:t>data quality validation</w:t>
      </w:r>
      <w:r w:rsidRPr="0028346B">
        <w:rPr>
          <w:rFonts w:ascii="Cambria" w:eastAsia="Times New Roman" w:hAnsi="Cambria" w:cs="Times New Roman"/>
          <w:sz w:val="20"/>
          <w:szCs w:val="20"/>
        </w:rPr>
        <w:t xml:space="preserve"> scripts in </w:t>
      </w:r>
      <w:r w:rsidRPr="00D34824">
        <w:rPr>
          <w:rFonts w:ascii="Cambria" w:eastAsia="Times New Roman" w:hAnsi="Cambria" w:cs="Times New Roman"/>
          <w:b/>
          <w:bCs/>
          <w:sz w:val="20"/>
          <w:szCs w:val="20"/>
        </w:rPr>
        <w:t>SQL</w:t>
      </w:r>
      <w:r w:rsidRPr="0028346B">
        <w:rPr>
          <w:rFonts w:ascii="Cambria" w:eastAsia="Times New Roman" w:hAnsi="Cambria" w:cs="Times New Roman"/>
          <w:sz w:val="20"/>
          <w:szCs w:val="20"/>
        </w:rPr>
        <w:t xml:space="preserve"> and </w:t>
      </w:r>
      <w:r w:rsidRPr="00D34824">
        <w:rPr>
          <w:rFonts w:ascii="Cambria" w:eastAsia="Times New Roman" w:hAnsi="Cambria" w:cs="Times New Roman"/>
          <w:b/>
          <w:bCs/>
          <w:sz w:val="20"/>
          <w:szCs w:val="20"/>
        </w:rPr>
        <w:t>Hive</w:t>
      </w:r>
      <w:r w:rsidRPr="0028346B">
        <w:rPr>
          <w:rFonts w:ascii="Cambria" w:eastAsia="Times New Roman" w:hAnsi="Cambria" w:cs="Times New Roman"/>
          <w:sz w:val="20"/>
          <w:szCs w:val="20"/>
        </w:rPr>
        <w:t xml:space="preserve"> to verify the integrity of loaded data</w:t>
      </w:r>
    </w:p>
    <w:p w14:paraId="3F376C9D" w14:textId="6661C780" w:rsidR="0028346B" w:rsidRP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Partnered with </w:t>
      </w:r>
      <w:r w:rsidRPr="00D34824">
        <w:rPr>
          <w:rFonts w:ascii="Cambria" w:eastAsia="Times New Roman" w:hAnsi="Cambria" w:cs="Times New Roman"/>
          <w:b/>
          <w:bCs/>
          <w:sz w:val="20"/>
          <w:szCs w:val="20"/>
        </w:rPr>
        <w:t>stakeholders</w:t>
      </w:r>
      <w:r w:rsidRPr="0028346B">
        <w:rPr>
          <w:rFonts w:ascii="Cambria" w:eastAsia="Times New Roman" w:hAnsi="Cambria" w:cs="Times New Roman"/>
          <w:sz w:val="20"/>
          <w:szCs w:val="20"/>
        </w:rPr>
        <w:t xml:space="preserve"> to implement organizational change management (</w:t>
      </w:r>
      <w:r w:rsidRPr="00D34824">
        <w:rPr>
          <w:rFonts w:ascii="Cambria" w:eastAsia="Times New Roman" w:hAnsi="Cambria" w:cs="Times New Roman"/>
          <w:b/>
          <w:bCs/>
          <w:sz w:val="20"/>
          <w:szCs w:val="20"/>
        </w:rPr>
        <w:t>OCM</w:t>
      </w:r>
      <w:r w:rsidRPr="0028346B">
        <w:rPr>
          <w:rFonts w:ascii="Cambria" w:eastAsia="Times New Roman" w:hAnsi="Cambria" w:cs="Times New Roman"/>
          <w:sz w:val="20"/>
          <w:szCs w:val="20"/>
        </w:rPr>
        <w:t>) strategies, aligning workflows with business needs.</w:t>
      </w:r>
    </w:p>
    <w:p w14:paraId="2F145C6B" w14:textId="77777777"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Designed and executed risk and </w:t>
      </w:r>
      <w:r w:rsidRPr="00D34824">
        <w:rPr>
          <w:rFonts w:ascii="Cambria" w:eastAsia="Times New Roman" w:hAnsi="Cambria" w:cs="Times New Roman"/>
          <w:b/>
          <w:bCs/>
          <w:sz w:val="20"/>
          <w:szCs w:val="20"/>
        </w:rPr>
        <w:t>vulnerability</w:t>
      </w:r>
      <w:r w:rsidRPr="0028346B">
        <w:rPr>
          <w:rFonts w:ascii="Cambria" w:eastAsia="Times New Roman" w:hAnsi="Cambria" w:cs="Times New Roman"/>
          <w:sz w:val="20"/>
          <w:szCs w:val="20"/>
        </w:rPr>
        <w:t xml:space="preserve"> </w:t>
      </w:r>
      <w:r w:rsidRPr="00D34824">
        <w:rPr>
          <w:rFonts w:ascii="Cambria" w:eastAsia="Times New Roman" w:hAnsi="Cambria" w:cs="Times New Roman"/>
          <w:b/>
          <w:bCs/>
          <w:sz w:val="20"/>
          <w:szCs w:val="20"/>
        </w:rPr>
        <w:t>mitigation</w:t>
      </w:r>
      <w:r w:rsidRPr="0028346B">
        <w:rPr>
          <w:rFonts w:ascii="Cambria" w:eastAsia="Times New Roman" w:hAnsi="Cambria" w:cs="Times New Roman"/>
          <w:sz w:val="20"/>
          <w:szCs w:val="20"/>
        </w:rPr>
        <w:t xml:space="preserve"> plans to enhance data </w:t>
      </w:r>
      <w:r w:rsidRPr="00D34824">
        <w:rPr>
          <w:rFonts w:ascii="Cambria" w:eastAsia="Times New Roman" w:hAnsi="Cambria" w:cs="Times New Roman"/>
          <w:b/>
          <w:bCs/>
          <w:sz w:val="20"/>
          <w:szCs w:val="20"/>
        </w:rPr>
        <w:t>reporting</w:t>
      </w:r>
      <w:r w:rsidRPr="0028346B">
        <w:rPr>
          <w:rFonts w:ascii="Cambria" w:eastAsia="Times New Roman" w:hAnsi="Cambria" w:cs="Times New Roman"/>
          <w:sz w:val="20"/>
          <w:szCs w:val="20"/>
        </w:rPr>
        <w:t xml:space="preserve"> and management.</w:t>
      </w:r>
    </w:p>
    <w:p w14:paraId="405F06DA" w14:textId="77777777"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Collaborated closely with </w:t>
      </w:r>
      <w:r w:rsidRPr="00D34824">
        <w:rPr>
          <w:rFonts w:ascii="Cambria" w:eastAsia="Times New Roman" w:hAnsi="Cambria" w:cs="Times New Roman"/>
          <w:b/>
          <w:bCs/>
          <w:sz w:val="20"/>
          <w:szCs w:val="20"/>
        </w:rPr>
        <w:t>internal teams</w:t>
      </w:r>
      <w:r w:rsidRPr="0028346B">
        <w:rPr>
          <w:rFonts w:ascii="Cambria" w:eastAsia="Times New Roman" w:hAnsi="Cambria" w:cs="Times New Roman"/>
          <w:sz w:val="20"/>
          <w:szCs w:val="20"/>
        </w:rPr>
        <w:t xml:space="preserve"> and stakeholders to understand data requirements and provide tailored </w:t>
      </w:r>
      <w:r w:rsidRPr="00D34824">
        <w:rPr>
          <w:rFonts w:ascii="Cambria" w:eastAsia="Times New Roman" w:hAnsi="Cambria" w:cs="Times New Roman"/>
          <w:b/>
          <w:bCs/>
          <w:sz w:val="20"/>
          <w:szCs w:val="20"/>
        </w:rPr>
        <w:t>data visualization</w:t>
      </w:r>
      <w:r w:rsidRPr="0028346B">
        <w:rPr>
          <w:rFonts w:ascii="Cambria" w:eastAsia="Times New Roman" w:hAnsi="Cambria" w:cs="Times New Roman"/>
          <w:sz w:val="20"/>
          <w:szCs w:val="20"/>
        </w:rPr>
        <w:t xml:space="preserve"> and </w:t>
      </w:r>
      <w:r w:rsidRPr="00D34824">
        <w:rPr>
          <w:rFonts w:ascii="Cambria" w:eastAsia="Times New Roman" w:hAnsi="Cambria" w:cs="Times New Roman"/>
          <w:b/>
          <w:bCs/>
          <w:sz w:val="20"/>
          <w:szCs w:val="20"/>
        </w:rPr>
        <w:t>reporting solutions</w:t>
      </w:r>
      <w:r w:rsidRPr="0028346B">
        <w:rPr>
          <w:rFonts w:ascii="Cambria" w:eastAsia="Times New Roman" w:hAnsi="Cambria" w:cs="Times New Roman"/>
          <w:sz w:val="20"/>
          <w:szCs w:val="20"/>
        </w:rPr>
        <w:t>.</w:t>
      </w:r>
    </w:p>
    <w:p w14:paraId="3AFC49C4" w14:textId="77777777"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Led the development of a data analytics hub prototype in partnership with the emerging solutions team.</w:t>
      </w:r>
    </w:p>
    <w:p w14:paraId="398B1EBA" w14:textId="48E6028A" w:rsidR="004E1634" w:rsidRP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Utilized </w:t>
      </w:r>
      <w:r w:rsidRPr="00D34824">
        <w:rPr>
          <w:rFonts w:ascii="Cambria" w:eastAsia="Times New Roman" w:hAnsi="Cambria" w:cs="Times New Roman"/>
          <w:b/>
          <w:bCs/>
          <w:sz w:val="20"/>
          <w:szCs w:val="20"/>
        </w:rPr>
        <w:t>BTEQ</w:t>
      </w:r>
      <w:r w:rsidRPr="0028346B">
        <w:rPr>
          <w:rFonts w:ascii="Cambria" w:eastAsia="Times New Roman" w:hAnsi="Cambria" w:cs="Times New Roman"/>
          <w:sz w:val="20"/>
          <w:szCs w:val="20"/>
        </w:rPr>
        <w:t xml:space="preserve"> for running </w:t>
      </w:r>
      <w:r w:rsidRPr="00D34824">
        <w:rPr>
          <w:rFonts w:ascii="Cambria" w:eastAsia="Times New Roman" w:hAnsi="Cambria" w:cs="Times New Roman"/>
          <w:b/>
          <w:bCs/>
          <w:sz w:val="20"/>
          <w:szCs w:val="20"/>
        </w:rPr>
        <w:t>SQL queries</w:t>
      </w:r>
      <w:r w:rsidRPr="0028346B">
        <w:rPr>
          <w:rFonts w:ascii="Cambria" w:eastAsia="Times New Roman" w:hAnsi="Cambria" w:cs="Times New Roman"/>
          <w:sz w:val="20"/>
          <w:szCs w:val="20"/>
        </w:rPr>
        <w:t xml:space="preserve">, </w:t>
      </w:r>
      <w:r w:rsidRPr="00D34824">
        <w:rPr>
          <w:rFonts w:ascii="Cambria" w:eastAsia="Times New Roman" w:hAnsi="Cambria" w:cs="Times New Roman"/>
          <w:b/>
          <w:bCs/>
          <w:sz w:val="20"/>
          <w:szCs w:val="20"/>
        </w:rPr>
        <w:t>importing/exporting</w:t>
      </w:r>
      <w:r w:rsidRPr="0028346B">
        <w:rPr>
          <w:rFonts w:ascii="Cambria" w:eastAsia="Times New Roman" w:hAnsi="Cambria" w:cs="Times New Roman"/>
          <w:sz w:val="20"/>
          <w:szCs w:val="20"/>
        </w:rPr>
        <w:t xml:space="preserve"> data, and generating reports within </w:t>
      </w:r>
      <w:r w:rsidRPr="00D34824">
        <w:rPr>
          <w:rFonts w:ascii="Cambria" w:eastAsia="Times New Roman" w:hAnsi="Cambria" w:cs="Times New Roman"/>
          <w:b/>
          <w:bCs/>
          <w:sz w:val="20"/>
          <w:szCs w:val="20"/>
        </w:rPr>
        <w:t>Teradata</w:t>
      </w:r>
      <w:r w:rsidRPr="0028346B">
        <w:rPr>
          <w:rFonts w:ascii="Cambria" w:eastAsia="Times New Roman" w:hAnsi="Cambria" w:cs="Times New Roman"/>
          <w:sz w:val="20"/>
          <w:szCs w:val="20"/>
        </w:rPr>
        <w:t>.</w:t>
      </w:r>
    </w:p>
    <w:p w14:paraId="58249DCF" w14:textId="4C9676F7" w:rsidR="0028346B" w:rsidRDefault="0028346B" w:rsidP="0028346B">
      <w:pPr>
        <w:pStyle w:val="NoSpacing"/>
        <w:rPr>
          <w:rFonts w:ascii="Cambria" w:hAnsi="Cambria"/>
          <w:sz w:val="20"/>
          <w:szCs w:val="20"/>
        </w:rPr>
      </w:pPr>
      <w:r w:rsidRPr="0028346B">
        <w:rPr>
          <w:rFonts w:ascii="Cambria" w:hAnsi="Cambria"/>
          <w:b/>
          <w:sz w:val="20"/>
          <w:szCs w:val="20"/>
        </w:rPr>
        <w:t xml:space="preserve">Environment: </w:t>
      </w:r>
      <w:r w:rsidRPr="0028346B">
        <w:rPr>
          <w:rFonts w:ascii="Cambria" w:hAnsi="Cambria"/>
          <w:sz w:val="20"/>
          <w:szCs w:val="20"/>
        </w:rPr>
        <w:t>R 3.0, Erwin 9.5, Tableau 8.0, MDM, QlikView, MLLib, PL/SQL, HDFS, Teradata 14.1, JSON, HADOOP (HDFS), MapReduce, PIG, Spark, R Studio, MAHOUT, JAVA, HIVE, AWS.</w:t>
      </w:r>
    </w:p>
    <w:p w14:paraId="2E3EF8EB" w14:textId="77777777" w:rsidR="0028346B" w:rsidRPr="0028346B" w:rsidRDefault="0028346B" w:rsidP="0028346B">
      <w:pPr>
        <w:pStyle w:val="NoSpacing"/>
        <w:rPr>
          <w:rFonts w:ascii="Cambria" w:hAnsi="Cambria"/>
          <w:sz w:val="20"/>
          <w:szCs w:val="20"/>
        </w:rPr>
      </w:pPr>
    </w:p>
    <w:p w14:paraId="1BE8F286" w14:textId="77777777" w:rsidR="0028346B" w:rsidRPr="0028346B" w:rsidRDefault="0028346B" w:rsidP="0028346B">
      <w:pPr>
        <w:pStyle w:val="NoSpacing"/>
        <w:rPr>
          <w:rFonts w:ascii="Cambria" w:hAnsi="Cambria"/>
          <w:b/>
          <w:sz w:val="20"/>
          <w:szCs w:val="20"/>
        </w:rPr>
      </w:pPr>
      <w:r w:rsidRPr="0028346B">
        <w:rPr>
          <w:rFonts w:ascii="Cambria" w:hAnsi="Cambria"/>
          <w:b/>
          <w:sz w:val="20"/>
          <w:szCs w:val="20"/>
        </w:rPr>
        <w:t>Education:</w:t>
      </w:r>
    </w:p>
    <w:p w14:paraId="5ED74140" w14:textId="4F18B2F2" w:rsidR="0028346B" w:rsidRPr="0028346B" w:rsidRDefault="00450315" w:rsidP="0028346B">
      <w:pPr>
        <w:pStyle w:val="NoSpacing"/>
        <w:rPr>
          <w:rFonts w:ascii="Cambria" w:hAnsi="Cambria"/>
          <w:b/>
          <w:sz w:val="20"/>
          <w:szCs w:val="20"/>
        </w:rPr>
      </w:pPr>
      <w:proofErr w:type="gramStart"/>
      <w:r w:rsidRPr="0028346B">
        <w:rPr>
          <w:rFonts w:ascii="Cambria" w:hAnsi="Cambria"/>
          <w:sz w:val="20"/>
          <w:szCs w:val="20"/>
        </w:rPr>
        <w:t xml:space="preserve">Master’s in </w:t>
      </w:r>
      <w:r w:rsidR="00B747D5">
        <w:rPr>
          <w:rFonts w:ascii="Cambria" w:hAnsi="Cambria"/>
          <w:sz w:val="20"/>
          <w:szCs w:val="20"/>
        </w:rPr>
        <w:t>D</w:t>
      </w:r>
      <w:r w:rsidRPr="0028346B">
        <w:rPr>
          <w:rFonts w:ascii="Cambria" w:hAnsi="Cambria"/>
          <w:sz w:val="20"/>
          <w:szCs w:val="20"/>
        </w:rPr>
        <w:t>ata</w:t>
      </w:r>
      <w:proofErr w:type="gramEnd"/>
      <w:r w:rsidR="0028346B" w:rsidRPr="0028346B">
        <w:rPr>
          <w:rFonts w:ascii="Cambria" w:hAnsi="Cambria"/>
          <w:sz w:val="20"/>
          <w:szCs w:val="20"/>
        </w:rPr>
        <w:t xml:space="preserve"> Analytics, Northeastern University, Boston, MA</w:t>
      </w:r>
    </w:p>
    <w:p w14:paraId="02EF0E65" w14:textId="6F8A8CB3" w:rsidR="0028346B" w:rsidRPr="0028346B" w:rsidRDefault="00B747D5" w:rsidP="0028346B">
      <w:pPr>
        <w:pStyle w:val="NoSpacing"/>
        <w:rPr>
          <w:rFonts w:ascii="Cambria" w:hAnsi="Cambria"/>
          <w:sz w:val="20"/>
          <w:szCs w:val="20"/>
        </w:rPr>
      </w:pPr>
      <w:proofErr w:type="gramStart"/>
      <w:r w:rsidRPr="0028346B">
        <w:rPr>
          <w:rFonts w:ascii="Cambria" w:hAnsi="Cambria"/>
          <w:sz w:val="20"/>
          <w:szCs w:val="20"/>
        </w:rPr>
        <w:t>Bachelor</w:t>
      </w:r>
      <w:r>
        <w:rPr>
          <w:rFonts w:ascii="Cambria" w:hAnsi="Cambria"/>
          <w:sz w:val="20"/>
          <w:szCs w:val="20"/>
        </w:rPr>
        <w:t>’</w:t>
      </w:r>
      <w:r w:rsidRPr="0028346B">
        <w:rPr>
          <w:rFonts w:ascii="Cambria" w:hAnsi="Cambria"/>
          <w:sz w:val="20"/>
          <w:szCs w:val="20"/>
        </w:rPr>
        <w:t>s</w:t>
      </w:r>
      <w:proofErr w:type="gramEnd"/>
      <w:r w:rsidRPr="0028346B">
        <w:rPr>
          <w:rFonts w:ascii="Cambria" w:hAnsi="Cambria"/>
          <w:sz w:val="20"/>
          <w:szCs w:val="20"/>
        </w:rPr>
        <w:t xml:space="preserve"> in computer science</w:t>
      </w:r>
      <w:r w:rsidR="0028346B" w:rsidRPr="0028346B">
        <w:rPr>
          <w:rFonts w:ascii="Cambria" w:hAnsi="Cambria"/>
          <w:sz w:val="20"/>
          <w:szCs w:val="20"/>
        </w:rPr>
        <w:t xml:space="preserve"> and information technology, Tribhuvan University, Nepal</w:t>
      </w:r>
    </w:p>
    <w:p w14:paraId="72C52F9A" w14:textId="2807D983" w:rsidR="004E1634" w:rsidRPr="004E1634" w:rsidRDefault="004E1634" w:rsidP="004E1634">
      <w:pPr>
        <w:spacing w:before="100" w:beforeAutospacing="1" w:after="100" w:afterAutospacing="1" w:line="240" w:lineRule="auto"/>
        <w:jc w:val="both"/>
        <w:rPr>
          <w:rFonts w:ascii="Cambria" w:eastAsia="Times New Roman" w:hAnsi="Cambria" w:cs="Times New Roman"/>
          <w:sz w:val="20"/>
          <w:szCs w:val="20"/>
        </w:rPr>
      </w:pPr>
    </w:p>
    <w:p w14:paraId="6649875B" w14:textId="77777777" w:rsidR="00BE535F" w:rsidRPr="00BE535F" w:rsidRDefault="00BE535F" w:rsidP="00BE535F">
      <w:pPr>
        <w:pBdr>
          <w:bottom w:val="single" w:sz="6" w:space="1" w:color="auto"/>
        </w:pBdr>
        <w:spacing w:after="0" w:line="240" w:lineRule="auto"/>
        <w:jc w:val="center"/>
        <w:rPr>
          <w:rFonts w:ascii="Cambria" w:eastAsia="Times New Roman" w:hAnsi="Cambria" w:cs="Arial"/>
          <w:vanish/>
          <w:sz w:val="20"/>
          <w:szCs w:val="20"/>
        </w:rPr>
      </w:pPr>
      <w:r w:rsidRPr="00BE535F">
        <w:rPr>
          <w:rFonts w:ascii="Cambria" w:eastAsia="Times New Roman" w:hAnsi="Cambria" w:cs="Arial"/>
          <w:vanish/>
          <w:sz w:val="20"/>
          <w:szCs w:val="20"/>
        </w:rPr>
        <w:t>Top of Form</w:t>
      </w:r>
    </w:p>
    <w:p w14:paraId="37D5239A" w14:textId="77777777" w:rsidR="00BE535F" w:rsidRPr="00BE535F" w:rsidRDefault="00BE535F" w:rsidP="00BE535F">
      <w:pPr>
        <w:pBdr>
          <w:top w:val="single" w:sz="6" w:space="1" w:color="auto"/>
        </w:pBdr>
        <w:spacing w:after="0" w:line="240" w:lineRule="auto"/>
        <w:jc w:val="center"/>
        <w:rPr>
          <w:rFonts w:ascii="Cambria" w:eastAsia="Times New Roman" w:hAnsi="Cambria" w:cs="Arial"/>
          <w:vanish/>
          <w:sz w:val="20"/>
          <w:szCs w:val="20"/>
        </w:rPr>
      </w:pPr>
      <w:r w:rsidRPr="00BE535F">
        <w:rPr>
          <w:rFonts w:ascii="Cambria" w:eastAsia="Times New Roman" w:hAnsi="Cambria" w:cs="Arial"/>
          <w:vanish/>
          <w:sz w:val="20"/>
          <w:szCs w:val="20"/>
        </w:rPr>
        <w:t>Bottom of Form</w:t>
      </w:r>
    </w:p>
    <w:p w14:paraId="7F8B470C" w14:textId="75745735" w:rsidR="00BE535F" w:rsidRPr="006A77A6" w:rsidRDefault="00BE535F" w:rsidP="00BE535F">
      <w:pPr>
        <w:pStyle w:val="NoSpacing"/>
        <w:rPr>
          <w:rFonts w:ascii="Cambria" w:hAnsi="Cambria"/>
          <w:b/>
          <w:bCs/>
          <w:sz w:val="20"/>
          <w:szCs w:val="20"/>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1E34" w:rsidRPr="006A77A6" w14:paraId="539481CA" w14:textId="77777777" w:rsidTr="00011E34">
        <w:trPr>
          <w:tblCellSpacing w:w="15" w:type="dxa"/>
        </w:trPr>
        <w:tc>
          <w:tcPr>
            <w:tcW w:w="0" w:type="auto"/>
            <w:vAlign w:val="center"/>
            <w:hideMark/>
          </w:tcPr>
          <w:p w14:paraId="5FE79D90" w14:textId="77777777" w:rsidR="00011E34" w:rsidRPr="006A77A6" w:rsidRDefault="00011E34" w:rsidP="00011E34">
            <w:pPr>
              <w:pStyle w:val="NoSpacing"/>
              <w:rPr>
                <w:rFonts w:ascii="Cambria" w:hAnsi="Cambria"/>
                <w:sz w:val="20"/>
                <w:szCs w:val="20"/>
              </w:rPr>
            </w:pPr>
          </w:p>
        </w:tc>
      </w:tr>
    </w:tbl>
    <w:p w14:paraId="7C51D345" w14:textId="77777777" w:rsidR="00011E34" w:rsidRPr="006A77A6" w:rsidRDefault="00011E34" w:rsidP="00011E34">
      <w:pPr>
        <w:pStyle w:val="NoSpacing"/>
        <w:jc w:val="both"/>
        <w:rPr>
          <w:rFonts w:ascii="Cambria" w:eastAsia="Times New Roman" w:hAnsi="Cambria" w:cs="Times New Roman"/>
          <w:b/>
          <w:bCs/>
          <w:sz w:val="20"/>
          <w:szCs w:val="20"/>
        </w:rPr>
      </w:pPr>
    </w:p>
    <w:sectPr w:rsidR="00011E34" w:rsidRPr="006A7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2B40"/>
    <w:multiLevelType w:val="multilevel"/>
    <w:tmpl w:val="FAE8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A1723"/>
    <w:multiLevelType w:val="hybridMultilevel"/>
    <w:tmpl w:val="96E41D0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0A4232C1"/>
    <w:multiLevelType w:val="hybridMultilevel"/>
    <w:tmpl w:val="99DC3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3414D"/>
    <w:multiLevelType w:val="multilevel"/>
    <w:tmpl w:val="BD0E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1424D"/>
    <w:multiLevelType w:val="hybridMultilevel"/>
    <w:tmpl w:val="7260609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19C85247"/>
    <w:multiLevelType w:val="hybridMultilevel"/>
    <w:tmpl w:val="7E24B7F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1AC415B6"/>
    <w:multiLevelType w:val="hybridMultilevel"/>
    <w:tmpl w:val="2D3A896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1AEB5AFD"/>
    <w:multiLevelType w:val="hybridMultilevel"/>
    <w:tmpl w:val="EA2882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3D0906"/>
    <w:multiLevelType w:val="hybridMultilevel"/>
    <w:tmpl w:val="A9A833B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 w15:restartNumberingAfterBreak="0">
    <w:nsid w:val="25B30500"/>
    <w:multiLevelType w:val="hybridMultilevel"/>
    <w:tmpl w:val="E5B6145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15:restartNumberingAfterBreak="0">
    <w:nsid w:val="288A0188"/>
    <w:multiLevelType w:val="multilevel"/>
    <w:tmpl w:val="C798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950A55"/>
    <w:multiLevelType w:val="multilevel"/>
    <w:tmpl w:val="309C517E"/>
    <w:lvl w:ilvl="0">
      <w:start w:val="1"/>
      <w:numFmt w:val="bullet"/>
      <w:pStyle w:val="Style3"/>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6E45DE8"/>
    <w:multiLevelType w:val="multilevel"/>
    <w:tmpl w:val="9D4A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17B66"/>
    <w:multiLevelType w:val="multilevel"/>
    <w:tmpl w:val="A3E8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17BEE"/>
    <w:multiLevelType w:val="multilevel"/>
    <w:tmpl w:val="7AE28F9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5" w15:restartNumberingAfterBreak="0">
    <w:nsid w:val="50080296"/>
    <w:multiLevelType w:val="multilevel"/>
    <w:tmpl w:val="EB5E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7508A"/>
    <w:multiLevelType w:val="multilevel"/>
    <w:tmpl w:val="EA04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063ED2"/>
    <w:multiLevelType w:val="multilevel"/>
    <w:tmpl w:val="7C58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DE428D"/>
    <w:multiLevelType w:val="multilevel"/>
    <w:tmpl w:val="BBE4C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E53E20"/>
    <w:multiLevelType w:val="multilevel"/>
    <w:tmpl w:val="42982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50326"/>
    <w:multiLevelType w:val="multilevel"/>
    <w:tmpl w:val="D290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7062F2"/>
    <w:multiLevelType w:val="multilevel"/>
    <w:tmpl w:val="6C64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2B3625"/>
    <w:multiLevelType w:val="multilevel"/>
    <w:tmpl w:val="ED2A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891D7A"/>
    <w:multiLevelType w:val="hybridMultilevel"/>
    <w:tmpl w:val="26F6263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 w15:restartNumberingAfterBreak="0">
    <w:nsid w:val="6C8C7DB4"/>
    <w:multiLevelType w:val="multilevel"/>
    <w:tmpl w:val="8C1C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32428"/>
    <w:multiLevelType w:val="hybridMultilevel"/>
    <w:tmpl w:val="73363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125BF6"/>
    <w:multiLevelType w:val="multilevel"/>
    <w:tmpl w:val="7F7C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092212">
    <w:abstractNumId w:val="11"/>
  </w:num>
  <w:num w:numId="2" w16cid:durableId="159081320">
    <w:abstractNumId w:val="0"/>
  </w:num>
  <w:num w:numId="3" w16cid:durableId="72970366">
    <w:abstractNumId w:val="23"/>
  </w:num>
  <w:num w:numId="4" w16cid:durableId="1719276238">
    <w:abstractNumId w:val="5"/>
  </w:num>
  <w:num w:numId="5" w16cid:durableId="213778885">
    <w:abstractNumId w:val="16"/>
  </w:num>
  <w:num w:numId="6" w16cid:durableId="1697804612">
    <w:abstractNumId w:val="1"/>
  </w:num>
  <w:num w:numId="7" w16cid:durableId="134681373">
    <w:abstractNumId w:val="25"/>
  </w:num>
  <w:num w:numId="8" w16cid:durableId="284820825">
    <w:abstractNumId w:val="22"/>
  </w:num>
  <w:num w:numId="9" w16cid:durableId="817695377">
    <w:abstractNumId w:val="21"/>
  </w:num>
  <w:num w:numId="10" w16cid:durableId="1120494867">
    <w:abstractNumId w:val="3"/>
  </w:num>
  <w:num w:numId="11" w16cid:durableId="12734504">
    <w:abstractNumId w:val="14"/>
  </w:num>
  <w:num w:numId="12" w16cid:durableId="1179395482">
    <w:abstractNumId w:val="12"/>
  </w:num>
  <w:num w:numId="13" w16cid:durableId="1309748941">
    <w:abstractNumId w:val="9"/>
  </w:num>
  <w:num w:numId="14" w16cid:durableId="2044594121">
    <w:abstractNumId w:val="18"/>
  </w:num>
  <w:num w:numId="15" w16cid:durableId="1116172529">
    <w:abstractNumId w:val="8"/>
  </w:num>
  <w:num w:numId="16" w16cid:durableId="223640550">
    <w:abstractNumId w:val="17"/>
  </w:num>
  <w:num w:numId="17" w16cid:durableId="353043378">
    <w:abstractNumId w:val="26"/>
  </w:num>
  <w:num w:numId="18" w16cid:durableId="134683697">
    <w:abstractNumId w:val="24"/>
  </w:num>
  <w:num w:numId="19" w16cid:durableId="1178085103">
    <w:abstractNumId w:val="13"/>
  </w:num>
  <w:num w:numId="20" w16cid:durableId="1671105096">
    <w:abstractNumId w:val="15"/>
  </w:num>
  <w:num w:numId="21" w16cid:durableId="1174342786">
    <w:abstractNumId w:val="10"/>
  </w:num>
  <w:num w:numId="22" w16cid:durableId="1179468407">
    <w:abstractNumId w:val="4"/>
  </w:num>
  <w:num w:numId="23" w16cid:durableId="1925988558">
    <w:abstractNumId w:val="19"/>
  </w:num>
  <w:num w:numId="24" w16cid:durableId="1709720016">
    <w:abstractNumId w:val="20"/>
  </w:num>
  <w:num w:numId="25" w16cid:durableId="1136528194">
    <w:abstractNumId w:val="2"/>
  </w:num>
  <w:num w:numId="26" w16cid:durableId="1142233880">
    <w:abstractNumId w:val="7"/>
  </w:num>
  <w:num w:numId="27" w16cid:durableId="6896425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E34"/>
    <w:rsid w:val="00011E34"/>
    <w:rsid w:val="00043754"/>
    <w:rsid w:val="00055CBA"/>
    <w:rsid w:val="000678AA"/>
    <w:rsid w:val="00071967"/>
    <w:rsid w:val="0007684F"/>
    <w:rsid w:val="00092550"/>
    <w:rsid w:val="00101737"/>
    <w:rsid w:val="001020EF"/>
    <w:rsid w:val="00144073"/>
    <w:rsid w:val="00154519"/>
    <w:rsid w:val="00171A65"/>
    <w:rsid w:val="00186BEC"/>
    <w:rsid w:val="001923C9"/>
    <w:rsid w:val="00196ADF"/>
    <w:rsid w:val="001B78E6"/>
    <w:rsid w:val="001C0CCD"/>
    <w:rsid w:val="001C7C6B"/>
    <w:rsid w:val="001D007B"/>
    <w:rsid w:val="00237320"/>
    <w:rsid w:val="00247497"/>
    <w:rsid w:val="0028346B"/>
    <w:rsid w:val="0029294F"/>
    <w:rsid w:val="00297696"/>
    <w:rsid w:val="002B09F0"/>
    <w:rsid w:val="002C1C7C"/>
    <w:rsid w:val="002C519D"/>
    <w:rsid w:val="002F69B6"/>
    <w:rsid w:val="003115DA"/>
    <w:rsid w:val="00341DAE"/>
    <w:rsid w:val="0037640B"/>
    <w:rsid w:val="003B53B9"/>
    <w:rsid w:val="003B7D70"/>
    <w:rsid w:val="003C5F6F"/>
    <w:rsid w:val="00435CB6"/>
    <w:rsid w:val="00450315"/>
    <w:rsid w:val="004A53AF"/>
    <w:rsid w:val="004A590F"/>
    <w:rsid w:val="004E1634"/>
    <w:rsid w:val="005052C4"/>
    <w:rsid w:val="0050662E"/>
    <w:rsid w:val="00544197"/>
    <w:rsid w:val="005557B6"/>
    <w:rsid w:val="005662A2"/>
    <w:rsid w:val="00587FEB"/>
    <w:rsid w:val="0059674B"/>
    <w:rsid w:val="005E4546"/>
    <w:rsid w:val="005F514A"/>
    <w:rsid w:val="00666ED0"/>
    <w:rsid w:val="006A251B"/>
    <w:rsid w:val="006A77A6"/>
    <w:rsid w:val="006D1090"/>
    <w:rsid w:val="006E2004"/>
    <w:rsid w:val="006F0236"/>
    <w:rsid w:val="007060A1"/>
    <w:rsid w:val="00735A1A"/>
    <w:rsid w:val="00796E7A"/>
    <w:rsid w:val="007C3746"/>
    <w:rsid w:val="007F5CFF"/>
    <w:rsid w:val="0080111A"/>
    <w:rsid w:val="008218E7"/>
    <w:rsid w:val="00863984"/>
    <w:rsid w:val="00865480"/>
    <w:rsid w:val="008A5BFC"/>
    <w:rsid w:val="00952674"/>
    <w:rsid w:val="00960D81"/>
    <w:rsid w:val="00966146"/>
    <w:rsid w:val="00992151"/>
    <w:rsid w:val="009D06D9"/>
    <w:rsid w:val="009F67F5"/>
    <w:rsid w:val="00A30D8B"/>
    <w:rsid w:val="00A4024A"/>
    <w:rsid w:val="00A616B8"/>
    <w:rsid w:val="00A66B08"/>
    <w:rsid w:val="00B17C4A"/>
    <w:rsid w:val="00B747D5"/>
    <w:rsid w:val="00B74C6D"/>
    <w:rsid w:val="00BB1C65"/>
    <w:rsid w:val="00BB52FE"/>
    <w:rsid w:val="00BD0A73"/>
    <w:rsid w:val="00BE535F"/>
    <w:rsid w:val="00C0494B"/>
    <w:rsid w:val="00C12323"/>
    <w:rsid w:val="00C336BB"/>
    <w:rsid w:val="00C91BDA"/>
    <w:rsid w:val="00D1542A"/>
    <w:rsid w:val="00D156A3"/>
    <w:rsid w:val="00D34824"/>
    <w:rsid w:val="00D66EC4"/>
    <w:rsid w:val="00DB5662"/>
    <w:rsid w:val="00DC73C4"/>
    <w:rsid w:val="00E04942"/>
    <w:rsid w:val="00E437AA"/>
    <w:rsid w:val="00E64D34"/>
    <w:rsid w:val="00E91EA2"/>
    <w:rsid w:val="00EC494B"/>
    <w:rsid w:val="00EF442B"/>
    <w:rsid w:val="00EF629C"/>
    <w:rsid w:val="00FC72E6"/>
    <w:rsid w:val="00FF3B88"/>
    <w:rsid w:val="00FF6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80AF6"/>
  <w15:chartTrackingRefBased/>
  <w15:docId w15:val="{5525A1FF-B6DB-0547-95DF-28E0E5F9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E34"/>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011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E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E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E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E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E34"/>
    <w:rPr>
      <w:rFonts w:eastAsiaTheme="majorEastAsia" w:cstheme="majorBidi"/>
      <w:color w:val="272727" w:themeColor="text1" w:themeTint="D8"/>
    </w:rPr>
  </w:style>
  <w:style w:type="paragraph" w:styleId="Title">
    <w:name w:val="Title"/>
    <w:basedOn w:val="Normal"/>
    <w:next w:val="Normal"/>
    <w:link w:val="TitleChar"/>
    <w:uiPriority w:val="10"/>
    <w:qFormat/>
    <w:rsid w:val="00011E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E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E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1E34"/>
    <w:rPr>
      <w:i/>
      <w:iCs/>
      <w:color w:val="404040" w:themeColor="text1" w:themeTint="BF"/>
    </w:rPr>
  </w:style>
  <w:style w:type="paragraph" w:styleId="ListParagraph">
    <w:name w:val="List Paragraph"/>
    <w:basedOn w:val="Normal"/>
    <w:uiPriority w:val="34"/>
    <w:qFormat/>
    <w:rsid w:val="00011E34"/>
    <w:pPr>
      <w:ind w:left="720"/>
      <w:contextualSpacing/>
    </w:pPr>
  </w:style>
  <w:style w:type="character" w:styleId="IntenseEmphasis">
    <w:name w:val="Intense Emphasis"/>
    <w:basedOn w:val="DefaultParagraphFont"/>
    <w:uiPriority w:val="21"/>
    <w:qFormat/>
    <w:rsid w:val="00011E34"/>
    <w:rPr>
      <w:i/>
      <w:iCs/>
      <w:color w:val="0F4761" w:themeColor="accent1" w:themeShade="BF"/>
    </w:rPr>
  </w:style>
  <w:style w:type="paragraph" w:styleId="IntenseQuote">
    <w:name w:val="Intense Quote"/>
    <w:basedOn w:val="Normal"/>
    <w:next w:val="Normal"/>
    <w:link w:val="IntenseQuoteChar"/>
    <w:uiPriority w:val="30"/>
    <w:qFormat/>
    <w:rsid w:val="00011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E34"/>
    <w:rPr>
      <w:i/>
      <w:iCs/>
      <w:color w:val="0F4761" w:themeColor="accent1" w:themeShade="BF"/>
    </w:rPr>
  </w:style>
  <w:style w:type="character" w:styleId="IntenseReference">
    <w:name w:val="Intense Reference"/>
    <w:basedOn w:val="DefaultParagraphFont"/>
    <w:uiPriority w:val="32"/>
    <w:qFormat/>
    <w:rsid w:val="00011E34"/>
    <w:rPr>
      <w:b/>
      <w:bCs/>
      <w:smallCaps/>
      <w:color w:val="0F4761" w:themeColor="accent1" w:themeShade="BF"/>
      <w:spacing w:val="5"/>
    </w:rPr>
  </w:style>
  <w:style w:type="paragraph" w:styleId="NoSpacing">
    <w:name w:val="No Spacing"/>
    <w:uiPriority w:val="1"/>
    <w:qFormat/>
    <w:rsid w:val="00011E34"/>
    <w:rPr>
      <w:rFonts w:ascii="Calibri" w:eastAsia="Calibri" w:hAnsi="Calibri" w:cs="Calibri"/>
      <w:kern w:val="0"/>
      <w:sz w:val="22"/>
      <w:szCs w:val="22"/>
      <w14:ligatures w14:val="none"/>
    </w:rPr>
  </w:style>
  <w:style w:type="paragraph" w:customStyle="1" w:styleId="Style3">
    <w:name w:val="Style3"/>
    <w:basedOn w:val="ListParagraph"/>
    <w:qFormat/>
    <w:rsid w:val="00011E34"/>
    <w:pPr>
      <w:numPr>
        <w:numId w:val="1"/>
      </w:numPr>
    </w:pPr>
    <w:rPr>
      <w:rFonts w:ascii="Arial" w:eastAsia="Batang" w:hAnsi="Arial" w:cs="Arial"/>
      <w:bCs/>
      <w:sz w:val="20"/>
      <w:szCs w:val="20"/>
    </w:rPr>
  </w:style>
  <w:style w:type="character" w:styleId="Strong">
    <w:name w:val="Strong"/>
    <w:basedOn w:val="DefaultParagraphFont"/>
    <w:uiPriority w:val="22"/>
    <w:qFormat/>
    <w:rsid w:val="00011E34"/>
    <w:rPr>
      <w:b/>
      <w:bCs/>
    </w:rPr>
  </w:style>
  <w:style w:type="paragraph" w:styleId="z-TopofForm">
    <w:name w:val="HTML Top of Form"/>
    <w:basedOn w:val="Normal"/>
    <w:next w:val="Normal"/>
    <w:link w:val="z-TopofFormChar"/>
    <w:hidden/>
    <w:uiPriority w:val="99"/>
    <w:semiHidden/>
    <w:unhideWhenUsed/>
    <w:rsid w:val="00BE535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E535F"/>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BE535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E535F"/>
    <w:rPr>
      <w:rFonts w:ascii="Arial" w:eastAsia="Times New Roman" w:hAnsi="Arial" w:cs="Arial"/>
      <w:vanish/>
      <w:kern w:val="0"/>
      <w:sz w:val="16"/>
      <w:szCs w:val="16"/>
      <w14:ligatures w14:val="none"/>
    </w:rPr>
  </w:style>
  <w:style w:type="paragraph" w:styleId="NormalWeb">
    <w:name w:val="Normal (Web)"/>
    <w:basedOn w:val="Normal"/>
    <w:uiPriority w:val="99"/>
    <w:unhideWhenUsed/>
    <w:rsid w:val="006A77A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96ADF"/>
    <w:rPr>
      <w:color w:val="467886" w:themeColor="hyperlink"/>
      <w:u w:val="single"/>
    </w:rPr>
  </w:style>
  <w:style w:type="character" w:styleId="UnresolvedMention">
    <w:name w:val="Unresolved Mention"/>
    <w:basedOn w:val="DefaultParagraphFont"/>
    <w:uiPriority w:val="99"/>
    <w:semiHidden/>
    <w:unhideWhenUsed/>
    <w:rsid w:val="00196A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947">
      <w:bodyDiv w:val="1"/>
      <w:marLeft w:val="0"/>
      <w:marRight w:val="0"/>
      <w:marTop w:val="0"/>
      <w:marBottom w:val="0"/>
      <w:divBdr>
        <w:top w:val="none" w:sz="0" w:space="0" w:color="auto"/>
        <w:left w:val="none" w:sz="0" w:space="0" w:color="auto"/>
        <w:bottom w:val="none" w:sz="0" w:space="0" w:color="auto"/>
        <w:right w:val="none" w:sz="0" w:space="0" w:color="auto"/>
      </w:divBdr>
    </w:div>
    <w:div w:id="51081002">
      <w:bodyDiv w:val="1"/>
      <w:marLeft w:val="0"/>
      <w:marRight w:val="0"/>
      <w:marTop w:val="0"/>
      <w:marBottom w:val="0"/>
      <w:divBdr>
        <w:top w:val="none" w:sz="0" w:space="0" w:color="auto"/>
        <w:left w:val="none" w:sz="0" w:space="0" w:color="auto"/>
        <w:bottom w:val="none" w:sz="0" w:space="0" w:color="auto"/>
        <w:right w:val="none" w:sz="0" w:space="0" w:color="auto"/>
      </w:divBdr>
    </w:div>
    <w:div w:id="98720269">
      <w:bodyDiv w:val="1"/>
      <w:marLeft w:val="0"/>
      <w:marRight w:val="0"/>
      <w:marTop w:val="0"/>
      <w:marBottom w:val="0"/>
      <w:divBdr>
        <w:top w:val="none" w:sz="0" w:space="0" w:color="auto"/>
        <w:left w:val="none" w:sz="0" w:space="0" w:color="auto"/>
        <w:bottom w:val="none" w:sz="0" w:space="0" w:color="auto"/>
        <w:right w:val="none" w:sz="0" w:space="0" w:color="auto"/>
      </w:divBdr>
    </w:div>
    <w:div w:id="111871837">
      <w:bodyDiv w:val="1"/>
      <w:marLeft w:val="0"/>
      <w:marRight w:val="0"/>
      <w:marTop w:val="0"/>
      <w:marBottom w:val="0"/>
      <w:divBdr>
        <w:top w:val="none" w:sz="0" w:space="0" w:color="auto"/>
        <w:left w:val="none" w:sz="0" w:space="0" w:color="auto"/>
        <w:bottom w:val="none" w:sz="0" w:space="0" w:color="auto"/>
        <w:right w:val="none" w:sz="0" w:space="0" w:color="auto"/>
      </w:divBdr>
    </w:div>
    <w:div w:id="150369138">
      <w:bodyDiv w:val="1"/>
      <w:marLeft w:val="0"/>
      <w:marRight w:val="0"/>
      <w:marTop w:val="0"/>
      <w:marBottom w:val="0"/>
      <w:divBdr>
        <w:top w:val="none" w:sz="0" w:space="0" w:color="auto"/>
        <w:left w:val="none" w:sz="0" w:space="0" w:color="auto"/>
        <w:bottom w:val="none" w:sz="0" w:space="0" w:color="auto"/>
        <w:right w:val="none" w:sz="0" w:space="0" w:color="auto"/>
      </w:divBdr>
      <w:divsChild>
        <w:div w:id="913324012">
          <w:marLeft w:val="0"/>
          <w:marRight w:val="0"/>
          <w:marTop w:val="0"/>
          <w:marBottom w:val="0"/>
          <w:divBdr>
            <w:top w:val="none" w:sz="0" w:space="0" w:color="auto"/>
            <w:left w:val="none" w:sz="0" w:space="0" w:color="auto"/>
            <w:bottom w:val="none" w:sz="0" w:space="0" w:color="auto"/>
            <w:right w:val="none" w:sz="0" w:space="0" w:color="auto"/>
          </w:divBdr>
          <w:divsChild>
            <w:div w:id="1355887934">
              <w:marLeft w:val="0"/>
              <w:marRight w:val="0"/>
              <w:marTop w:val="0"/>
              <w:marBottom w:val="0"/>
              <w:divBdr>
                <w:top w:val="none" w:sz="0" w:space="0" w:color="auto"/>
                <w:left w:val="none" w:sz="0" w:space="0" w:color="auto"/>
                <w:bottom w:val="none" w:sz="0" w:space="0" w:color="auto"/>
                <w:right w:val="none" w:sz="0" w:space="0" w:color="auto"/>
              </w:divBdr>
              <w:divsChild>
                <w:div w:id="911230766">
                  <w:marLeft w:val="0"/>
                  <w:marRight w:val="0"/>
                  <w:marTop w:val="0"/>
                  <w:marBottom w:val="0"/>
                  <w:divBdr>
                    <w:top w:val="none" w:sz="0" w:space="0" w:color="auto"/>
                    <w:left w:val="none" w:sz="0" w:space="0" w:color="auto"/>
                    <w:bottom w:val="none" w:sz="0" w:space="0" w:color="auto"/>
                    <w:right w:val="none" w:sz="0" w:space="0" w:color="auto"/>
                  </w:divBdr>
                  <w:divsChild>
                    <w:div w:id="1788086027">
                      <w:marLeft w:val="0"/>
                      <w:marRight w:val="0"/>
                      <w:marTop w:val="0"/>
                      <w:marBottom w:val="0"/>
                      <w:divBdr>
                        <w:top w:val="none" w:sz="0" w:space="0" w:color="auto"/>
                        <w:left w:val="none" w:sz="0" w:space="0" w:color="auto"/>
                        <w:bottom w:val="none" w:sz="0" w:space="0" w:color="auto"/>
                        <w:right w:val="none" w:sz="0" w:space="0" w:color="auto"/>
                      </w:divBdr>
                      <w:divsChild>
                        <w:div w:id="1483692084">
                          <w:marLeft w:val="0"/>
                          <w:marRight w:val="0"/>
                          <w:marTop w:val="0"/>
                          <w:marBottom w:val="0"/>
                          <w:divBdr>
                            <w:top w:val="none" w:sz="0" w:space="0" w:color="auto"/>
                            <w:left w:val="none" w:sz="0" w:space="0" w:color="auto"/>
                            <w:bottom w:val="none" w:sz="0" w:space="0" w:color="auto"/>
                            <w:right w:val="none" w:sz="0" w:space="0" w:color="auto"/>
                          </w:divBdr>
                          <w:divsChild>
                            <w:div w:id="158230377">
                              <w:marLeft w:val="0"/>
                              <w:marRight w:val="0"/>
                              <w:marTop w:val="0"/>
                              <w:marBottom w:val="0"/>
                              <w:divBdr>
                                <w:top w:val="none" w:sz="0" w:space="0" w:color="auto"/>
                                <w:left w:val="none" w:sz="0" w:space="0" w:color="auto"/>
                                <w:bottom w:val="none" w:sz="0" w:space="0" w:color="auto"/>
                                <w:right w:val="none" w:sz="0" w:space="0" w:color="auto"/>
                              </w:divBdr>
                              <w:divsChild>
                                <w:div w:id="235558101">
                                  <w:marLeft w:val="0"/>
                                  <w:marRight w:val="0"/>
                                  <w:marTop w:val="0"/>
                                  <w:marBottom w:val="0"/>
                                  <w:divBdr>
                                    <w:top w:val="none" w:sz="0" w:space="0" w:color="auto"/>
                                    <w:left w:val="none" w:sz="0" w:space="0" w:color="auto"/>
                                    <w:bottom w:val="none" w:sz="0" w:space="0" w:color="auto"/>
                                    <w:right w:val="none" w:sz="0" w:space="0" w:color="auto"/>
                                  </w:divBdr>
                                  <w:divsChild>
                                    <w:div w:id="1123646563">
                                      <w:marLeft w:val="0"/>
                                      <w:marRight w:val="0"/>
                                      <w:marTop w:val="0"/>
                                      <w:marBottom w:val="0"/>
                                      <w:divBdr>
                                        <w:top w:val="none" w:sz="0" w:space="0" w:color="auto"/>
                                        <w:left w:val="none" w:sz="0" w:space="0" w:color="auto"/>
                                        <w:bottom w:val="none" w:sz="0" w:space="0" w:color="auto"/>
                                        <w:right w:val="none" w:sz="0" w:space="0" w:color="auto"/>
                                      </w:divBdr>
                                      <w:divsChild>
                                        <w:div w:id="872767636">
                                          <w:marLeft w:val="0"/>
                                          <w:marRight w:val="0"/>
                                          <w:marTop w:val="0"/>
                                          <w:marBottom w:val="0"/>
                                          <w:divBdr>
                                            <w:top w:val="none" w:sz="0" w:space="0" w:color="auto"/>
                                            <w:left w:val="none" w:sz="0" w:space="0" w:color="auto"/>
                                            <w:bottom w:val="none" w:sz="0" w:space="0" w:color="auto"/>
                                            <w:right w:val="none" w:sz="0" w:space="0" w:color="auto"/>
                                          </w:divBdr>
                                          <w:divsChild>
                                            <w:div w:id="1081834843">
                                              <w:marLeft w:val="0"/>
                                              <w:marRight w:val="0"/>
                                              <w:marTop w:val="0"/>
                                              <w:marBottom w:val="0"/>
                                              <w:divBdr>
                                                <w:top w:val="none" w:sz="0" w:space="0" w:color="auto"/>
                                                <w:left w:val="none" w:sz="0" w:space="0" w:color="auto"/>
                                                <w:bottom w:val="none" w:sz="0" w:space="0" w:color="auto"/>
                                                <w:right w:val="none" w:sz="0" w:space="0" w:color="auto"/>
                                              </w:divBdr>
                                              <w:divsChild>
                                                <w:div w:id="275331424">
                                                  <w:marLeft w:val="0"/>
                                                  <w:marRight w:val="0"/>
                                                  <w:marTop w:val="0"/>
                                                  <w:marBottom w:val="0"/>
                                                  <w:divBdr>
                                                    <w:top w:val="none" w:sz="0" w:space="0" w:color="auto"/>
                                                    <w:left w:val="none" w:sz="0" w:space="0" w:color="auto"/>
                                                    <w:bottom w:val="none" w:sz="0" w:space="0" w:color="auto"/>
                                                    <w:right w:val="none" w:sz="0" w:space="0" w:color="auto"/>
                                                  </w:divBdr>
                                                  <w:divsChild>
                                                    <w:div w:id="2061437259">
                                                      <w:marLeft w:val="0"/>
                                                      <w:marRight w:val="0"/>
                                                      <w:marTop w:val="0"/>
                                                      <w:marBottom w:val="0"/>
                                                      <w:divBdr>
                                                        <w:top w:val="none" w:sz="0" w:space="0" w:color="auto"/>
                                                        <w:left w:val="none" w:sz="0" w:space="0" w:color="auto"/>
                                                        <w:bottom w:val="none" w:sz="0" w:space="0" w:color="auto"/>
                                                        <w:right w:val="none" w:sz="0" w:space="0" w:color="auto"/>
                                                      </w:divBdr>
                                                      <w:divsChild>
                                                        <w:div w:id="30666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39712">
          <w:marLeft w:val="0"/>
          <w:marRight w:val="0"/>
          <w:marTop w:val="0"/>
          <w:marBottom w:val="0"/>
          <w:divBdr>
            <w:top w:val="none" w:sz="0" w:space="0" w:color="auto"/>
            <w:left w:val="none" w:sz="0" w:space="0" w:color="auto"/>
            <w:bottom w:val="none" w:sz="0" w:space="0" w:color="auto"/>
            <w:right w:val="none" w:sz="0" w:space="0" w:color="auto"/>
          </w:divBdr>
          <w:divsChild>
            <w:div w:id="941255661">
              <w:marLeft w:val="0"/>
              <w:marRight w:val="0"/>
              <w:marTop w:val="0"/>
              <w:marBottom w:val="0"/>
              <w:divBdr>
                <w:top w:val="none" w:sz="0" w:space="0" w:color="auto"/>
                <w:left w:val="none" w:sz="0" w:space="0" w:color="auto"/>
                <w:bottom w:val="none" w:sz="0" w:space="0" w:color="auto"/>
                <w:right w:val="none" w:sz="0" w:space="0" w:color="auto"/>
              </w:divBdr>
              <w:divsChild>
                <w:div w:id="512956693">
                  <w:marLeft w:val="0"/>
                  <w:marRight w:val="0"/>
                  <w:marTop w:val="0"/>
                  <w:marBottom w:val="0"/>
                  <w:divBdr>
                    <w:top w:val="none" w:sz="0" w:space="0" w:color="auto"/>
                    <w:left w:val="none" w:sz="0" w:space="0" w:color="auto"/>
                    <w:bottom w:val="none" w:sz="0" w:space="0" w:color="auto"/>
                    <w:right w:val="none" w:sz="0" w:space="0" w:color="auto"/>
                  </w:divBdr>
                  <w:divsChild>
                    <w:div w:id="76488483">
                      <w:marLeft w:val="0"/>
                      <w:marRight w:val="0"/>
                      <w:marTop w:val="0"/>
                      <w:marBottom w:val="0"/>
                      <w:divBdr>
                        <w:top w:val="none" w:sz="0" w:space="0" w:color="auto"/>
                        <w:left w:val="none" w:sz="0" w:space="0" w:color="auto"/>
                        <w:bottom w:val="none" w:sz="0" w:space="0" w:color="auto"/>
                        <w:right w:val="none" w:sz="0" w:space="0" w:color="auto"/>
                      </w:divBdr>
                      <w:divsChild>
                        <w:div w:id="610937635">
                          <w:marLeft w:val="0"/>
                          <w:marRight w:val="0"/>
                          <w:marTop w:val="0"/>
                          <w:marBottom w:val="0"/>
                          <w:divBdr>
                            <w:top w:val="none" w:sz="0" w:space="0" w:color="auto"/>
                            <w:left w:val="none" w:sz="0" w:space="0" w:color="auto"/>
                            <w:bottom w:val="none" w:sz="0" w:space="0" w:color="auto"/>
                            <w:right w:val="none" w:sz="0" w:space="0" w:color="auto"/>
                          </w:divBdr>
                          <w:divsChild>
                            <w:div w:id="2052220165">
                              <w:marLeft w:val="0"/>
                              <w:marRight w:val="0"/>
                              <w:marTop w:val="0"/>
                              <w:marBottom w:val="0"/>
                              <w:divBdr>
                                <w:top w:val="none" w:sz="0" w:space="0" w:color="auto"/>
                                <w:left w:val="none" w:sz="0" w:space="0" w:color="auto"/>
                                <w:bottom w:val="none" w:sz="0" w:space="0" w:color="auto"/>
                                <w:right w:val="none" w:sz="0" w:space="0" w:color="auto"/>
                              </w:divBdr>
                              <w:divsChild>
                                <w:div w:id="82269293">
                                  <w:marLeft w:val="0"/>
                                  <w:marRight w:val="0"/>
                                  <w:marTop w:val="0"/>
                                  <w:marBottom w:val="0"/>
                                  <w:divBdr>
                                    <w:top w:val="none" w:sz="0" w:space="0" w:color="auto"/>
                                    <w:left w:val="none" w:sz="0" w:space="0" w:color="auto"/>
                                    <w:bottom w:val="none" w:sz="0" w:space="0" w:color="auto"/>
                                    <w:right w:val="none" w:sz="0" w:space="0" w:color="auto"/>
                                  </w:divBdr>
                                  <w:divsChild>
                                    <w:div w:id="691808766">
                                      <w:marLeft w:val="0"/>
                                      <w:marRight w:val="0"/>
                                      <w:marTop w:val="0"/>
                                      <w:marBottom w:val="0"/>
                                      <w:divBdr>
                                        <w:top w:val="none" w:sz="0" w:space="0" w:color="auto"/>
                                        <w:left w:val="none" w:sz="0" w:space="0" w:color="auto"/>
                                        <w:bottom w:val="none" w:sz="0" w:space="0" w:color="auto"/>
                                        <w:right w:val="none" w:sz="0" w:space="0" w:color="auto"/>
                                      </w:divBdr>
                                      <w:divsChild>
                                        <w:div w:id="793642382">
                                          <w:marLeft w:val="0"/>
                                          <w:marRight w:val="0"/>
                                          <w:marTop w:val="0"/>
                                          <w:marBottom w:val="0"/>
                                          <w:divBdr>
                                            <w:top w:val="none" w:sz="0" w:space="0" w:color="auto"/>
                                            <w:left w:val="none" w:sz="0" w:space="0" w:color="auto"/>
                                            <w:bottom w:val="none" w:sz="0" w:space="0" w:color="auto"/>
                                            <w:right w:val="none" w:sz="0" w:space="0" w:color="auto"/>
                                          </w:divBdr>
                                          <w:divsChild>
                                            <w:div w:id="201020797">
                                              <w:marLeft w:val="0"/>
                                              <w:marRight w:val="0"/>
                                              <w:marTop w:val="0"/>
                                              <w:marBottom w:val="0"/>
                                              <w:divBdr>
                                                <w:top w:val="none" w:sz="0" w:space="0" w:color="auto"/>
                                                <w:left w:val="none" w:sz="0" w:space="0" w:color="auto"/>
                                                <w:bottom w:val="none" w:sz="0" w:space="0" w:color="auto"/>
                                                <w:right w:val="none" w:sz="0" w:space="0" w:color="auto"/>
                                              </w:divBdr>
                                              <w:divsChild>
                                                <w:div w:id="1660621852">
                                                  <w:marLeft w:val="0"/>
                                                  <w:marRight w:val="0"/>
                                                  <w:marTop w:val="0"/>
                                                  <w:marBottom w:val="0"/>
                                                  <w:divBdr>
                                                    <w:top w:val="none" w:sz="0" w:space="0" w:color="auto"/>
                                                    <w:left w:val="none" w:sz="0" w:space="0" w:color="auto"/>
                                                    <w:bottom w:val="none" w:sz="0" w:space="0" w:color="auto"/>
                                                    <w:right w:val="none" w:sz="0" w:space="0" w:color="auto"/>
                                                  </w:divBdr>
                                                  <w:divsChild>
                                                    <w:div w:id="1128814771">
                                                      <w:marLeft w:val="0"/>
                                                      <w:marRight w:val="0"/>
                                                      <w:marTop w:val="0"/>
                                                      <w:marBottom w:val="0"/>
                                                      <w:divBdr>
                                                        <w:top w:val="none" w:sz="0" w:space="0" w:color="auto"/>
                                                        <w:left w:val="none" w:sz="0" w:space="0" w:color="auto"/>
                                                        <w:bottom w:val="none" w:sz="0" w:space="0" w:color="auto"/>
                                                        <w:right w:val="none" w:sz="0" w:space="0" w:color="auto"/>
                                                      </w:divBdr>
                                                      <w:divsChild>
                                                        <w:div w:id="212468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805846">
      <w:bodyDiv w:val="1"/>
      <w:marLeft w:val="0"/>
      <w:marRight w:val="0"/>
      <w:marTop w:val="0"/>
      <w:marBottom w:val="0"/>
      <w:divBdr>
        <w:top w:val="none" w:sz="0" w:space="0" w:color="auto"/>
        <w:left w:val="none" w:sz="0" w:space="0" w:color="auto"/>
        <w:bottom w:val="none" w:sz="0" w:space="0" w:color="auto"/>
        <w:right w:val="none" w:sz="0" w:space="0" w:color="auto"/>
      </w:divBdr>
    </w:div>
    <w:div w:id="389302403">
      <w:bodyDiv w:val="1"/>
      <w:marLeft w:val="0"/>
      <w:marRight w:val="0"/>
      <w:marTop w:val="0"/>
      <w:marBottom w:val="0"/>
      <w:divBdr>
        <w:top w:val="none" w:sz="0" w:space="0" w:color="auto"/>
        <w:left w:val="none" w:sz="0" w:space="0" w:color="auto"/>
        <w:bottom w:val="none" w:sz="0" w:space="0" w:color="auto"/>
        <w:right w:val="none" w:sz="0" w:space="0" w:color="auto"/>
      </w:divBdr>
    </w:div>
    <w:div w:id="474294980">
      <w:bodyDiv w:val="1"/>
      <w:marLeft w:val="0"/>
      <w:marRight w:val="0"/>
      <w:marTop w:val="0"/>
      <w:marBottom w:val="0"/>
      <w:divBdr>
        <w:top w:val="none" w:sz="0" w:space="0" w:color="auto"/>
        <w:left w:val="none" w:sz="0" w:space="0" w:color="auto"/>
        <w:bottom w:val="none" w:sz="0" w:space="0" w:color="auto"/>
        <w:right w:val="none" w:sz="0" w:space="0" w:color="auto"/>
      </w:divBdr>
      <w:divsChild>
        <w:div w:id="161818685">
          <w:marLeft w:val="0"/>
          <w:marRight w:val="0"/>
          <w:marTop w:val="100"/>
          <w:marBottom w:val="100"/>
          <w:divBdr>
            <w:top w:val="none" w:sz="0" w:space="0" w:color="auto"/>
            <w:left w:val="none" w:sz="0" w:space="0" w:color="auto"/>
            <w:bottom w:val="none" w:sz="0" w:space="0" w:color="auto"/>
            <w:right w:val="none" w:sz="0" w:space="0" w:color="auto"/>
          </w:divBdr>
          <w:divsChild>
            <w:div w:id="1612394590">
              <w:marLeft w:val="0"/>
              <w:marRight w:val="0"/>
              <w:marTop w:val="0"/>
              <w:marBottom w:val="0"/>
              <w:divBdr>
                <w:top w:val="none" w:sz="0" w:space="0" w:color="auto"/>
                <w:left w:val="none" w:sz="0" w:space="0" w:color="auto"/>
                <w:bottom w:val="none" w:sz="0" w:space="0" w:color="auto"/>
                <w:right w:val="none" w:sz="0" w:space="0" w:color="auto"/>
              </w:divBdr>
              <w:divsChild>
                <w:div w:id="203438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166770">
      <w:bodyDiv w:val="1"/>
      <w:marLeft w:val="0"/>
      <w:marRight w:val="0"/>
      <w:marTop w:val="0"/>
      <w:marBottom w:val="0"/>
      <w:divBdr>
        <w:top w:val="none" w:sz="0" w:space="0" w:color="auto"/>
        <w:left w:val="none" w:sz="0" w:space="0" w:color="auto"/>
        <w:bottom w:val="none" w:sz="0" w:space="0" w:color="auto"/>
        <w:right w:val="none" w:sz="0" w:space="0" w:color="auto"/>
      </w:divBdr>
    </w:div>
    <w:div w:id="507254326">
      <w:bodyDiv w:val="1"/>
      <w:marLeft w:val="0"/>
      <w:marRight w:val="0"/>
      <w:marTop w:val="0"/>
      <w:marBottom w:val="0"/>
      <w:divBdr>
        <w:top w:val="none" w:sz="0" w:space="0" w:color="auto"/>
        <w:left w:val="none" w:sz="0" w:space="0" w:color="auto"/>
        <w:bottom w:val="none" w:sz="0" w:space="0" w:color="auto"/>
        <w:right w:val="none" w:sz="0" w:space="0" w:color="auto"/>
      </w:divBdr>
    </w:div>
    <w:div w:id="592276717">
      <w:bodyDiv w:val="1"/>
      <w:marLeft w:val="0"/>
      <w:marRight w:val="0"/>
      <w:marTop w:val="0"/>
      <w:marBottom w:val="0"/>
      <w:divBdr>
        <w:top w:val="none" w:sz="0" w:space="0" w:color="auto"/>
        <w:left w:val="none" w:sz="0" w:space="0" w:color="auto"/>
        <w:bottom w:val="none" w:sz="0" w:space="0" w:color="auto"/>
        <w:right w:val="none" w:sz="0" w:space="0" w:color="auto"/>
      </w:divBdr>
    </w:div>
    <w:div w:id="719593994">
      <w:bodyDiv w:val="1"/>
      <w:marLeft w:val="0"/>
      <w:marRight w:val="0"/>
      <w:marTop w:val="0"/>
      <w:marBottom w:val="0"/>
      <w:divBdr>
        <w:top w:val="none" w:sz="0" w:space="0" w:color="auto"/>
        <w:left w:val="none" w:sz="0" w:space="0" w:color="auto"/>
        <w:bottom w:val="none" w:sz="0" w:space="0" w:color="auto"/>
        <w:right w:val="none" w:sz="0" w:space="0" w:color="auto"/>
      </w:divBdr>
      <w:divsChild>
        <w:div w:id="261184182">
          <w:marLeft w:val="0"/>
          <w:marRight w:val="0"/>
          <w:marTop w:val="100"/>
          <w:marBottom w:val="100"/>
          <w:divBdr>
            <w:top w:val="none" w:sz="0" w:space="0" w:color="auto"/>
            <w:left w:val="none" w:sz="0" w:space="0" w:color="auto"/>
            <w:bottom w:val="none" w:sz="0" w:space="0" w:color="auto"/>
            <w:right w:val="none" w:sz="0" w:space="0" w:color="auto"/>
          </w:divBdr>
          <w:divsChild>
            <w:div w:id="778110640">
              <w:marLeft w:val="0"/>
              <w:marRight w:val="0"/>
              <w:marTop w:val="0"/>
              <w:marBottom w:val="0"/>
              <w:divBdr>
                <w:top w:val="none" w:sz="0" w:space="0" w:color="auto"/>
                <w:left w:val="none" w:sz="0" w:space="0" w:color="auto"/>
                <w:bottom w:val="none" w:sz="0" w:space="0" w:color="auto"/>
                <w:right w:val="none" w:sz="0" w:space="0" w:color="auto"/>
              </w:divBdr>
              <w:divsChild>
                <w:div w:id="7775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859256">
      <w:bodyDiv w:val="1"/>
      <w:marLeft w:val="0"/>
      <w:marRight w:val="0"/>
      <w:marTop w:val="0"/>
      <w:marBottom w:val="0"/>
      <w:divBdr>
        <w:top w:val="none" w:sz="0" w:space="0" w:color="auto"/>
        <w:left w:val="none" w:sz="0" w:space="0" w:color="auto"/>
        <w:bottom w:val="none" w:sz="0" w:space="0" w:color="auto"/>
        <w:right w:val="none" w:sz="0" w:space="0" w:color="auto"/>
      </w:divBdr>
    </w:div>
    <w:div w:id="753357272">
      <w:bodyDiv w:val="1"/>
      <w:marLeft w:val="0"/>
      <w:marRight w:val="0"/>
      <w:marTop w:val="0"/>
      <w:marBottom w:val="0"/>
      <w:divBdr>
        <w:top w:val="none" w:sz="0" w:space="0" w:color="auto"/>
        <w:left w:val="none" w:sz="0" w:space="0" w:color="auto"/>
        <w:bottom w:val="none" w:sz="0" w:space="0" w:color="auto"/>
        <w:right w:val="none" w:sz="0" w:space="0" w:color="auto"/>
      </w:divBdr>
    </w:div>
    <w:div w:id="790784954">
      <w:bodyDiv w:val="1"/>
      <w:marLeft w:val="0"/>
      <w:marRight w:val="0"/>
      <w:marTop w:val="0"/>
      <w:marBottom w:val="0"/>
      <w:divBdr>
        <w:top w:val="none" w:sz="0" w:space="0" w:color="auto"/>
        <w:left w:val="none" w:sz="0" w:space="0" w:color="auto"/>
        <w:bottom w:val="none" w:sz="0" w:space="0" w:color="auto"/>
        <w:right w:val="none" w:sz="0" w:space="0" w:color="auto"/>
      </w:divBdr>
    </w:div>
    <w:div w:id="900287484">
      <w:bodyDiv w:val="1"/>
      <w:marLeft w:val="0"/>
      <w:marRight w:val="0"/>
      <w:marTop w:val="0"/>
      <w:marBottom w:val="0"/>
      <w:divBdr>
        <w:top w:val="none" w:sz="0" w:space="0" w:color="auto"/>
        <w:left w:val="none" w:sz="0" w:space="0" w:color="auto"/>
        <w:bottom w:val="none" w:sz="0" w:space="0" w:color="auto"/>
        <w:right w:val="none" w:sz="0" w:space="0" w:color="auto"/>
      </w:divBdr>
    </w:div>
    <w:div w:id="932975282">
      <w:bodyDiv w:val="1"/>
      <w:marLeft w:val="0"/>
      <w:marRight w:val="0"/>
      <w:marTop w:val="0"/>
      <w:marBottom w:val="0"/>
      <w:divBdr>
        <w:top w:val="none" w:sz="0" w:space="0" w:color="auto"/>
        <w:left w:val="none" w:sz="0" w:space="0" w:color="auto"/>
        <w:bottom w:val="none" w:sz="0" w:space="0" w:color="auto"/>
        <w:right w:val="none" w:sz="0" w:space="0" w:color="auto"/>
      </w:divBdr>
    </w:div>
    <w:div w:id="1007833322">
      <w:bodyDiv w:val="1"/>
      <w:marLeft w:val="0"/>
      <w:marRight w:val="0"/>
      <w:marTop w:val="0"/>
      <w:marBottom w:val="0"/>
      <w:divBdr>
        <w:top w:val="none" w:sz="0" w:space="0" w:color="auto"/>
        <w:left w:val="none" w:sz="0" w:space="0" w:color="auto"/>
        <w:bottom w:val="none" w:sz="0" w:space="0" w:color="auto"/>
        <w:right w:val="none" w:sz="0" w:space="0" w:color="auto"/>
      </w:divBdr>
    </w:div>
    <w:div w:id="1181317653">
      <w:bodyDiv w:val="1"/>
      <w:marLeft w:val="0"/>
      <w:marRight w:val="0"/>
      <w:marTop w:val="0"/>
      <w:marBottom w:val="0"/>
      <w:divBdr>
        <w:top w:val="none" w:sz="0" w:space="0" w:color="auto"/>
        <w:left w:val="none" w:sz="0" w:space="0" w:color="auto"/>
        <w:bottom w:val="none" w:sz="0" w:space="0" w:color="auto"/>
        <w:right w:val="none" w:sz="0" w:space="0" w:color="auto"/>
      </w:divBdr>
    </w:div>
    <w:div w:id="1232698578">
      <w:bodyDiv w:val="1"/>
      <w:marLeft w:val="0"/>
      <w:marRight w:val="0"/>
      <w:marTop w:val="0"/>
      <w:marBottom w:val="0"/>
      <w:divBdr>
        <w:top w:val="none" w:sz="0" w:space="0" w:color="auto"/>
        <w:left w:val="none" w:sz="0" w:space="0" w:color="auto"/>
        <w:bottom w:val="none" w:sz="0" w:space="0" w:color="auto"/>
        <w:right w:val="none" w:sz="0" w:space="0" w:color="auto"/>
      </w:divBdr>
    </w:div>
    <w:div w:id="1359624066">
      <w:bodyDiv w:val="1"/>
      <w:marLeft w:val="0"/>
      <w:marRight w:val="0"/>
      <w:marTop w:val="0"/>
      <w:marBottom w:val="0"/>
      <w:divBdr>
        <w:top w:val="none" w:sz="0" w:space="0" w:color="auto"/>
        <w:left w:val="none" w:sz="0" w:space="0" w:color="auto"/>
        <w:bottom w:val="none" w:sz="0" w:space="0" w:color="auto"/>
        <w:right w:val="none" w:sz="0" w:space="0" w:color="auto"/>
      </w:divBdr>
    </w:div>
    <w:div w:id="1401715612">
      <w:bodyDiv w:val="1"/>
      <w:marLeft w:val="0"/>
      <w:marRight w:val="0"/>
      <w:marTop w:val="0"/>
      <w:marBottom w:val="0"/>
      <w:divBdr>
        <w:top w:val="none" w:sz="0" w:space="0" w:color="auto"/>
        <w:left w:val="none" w:sz="0" w:space="0" w:color="auto"/>
        <w:bottom w:val="none" w:sz="0" w:space="0" w:color="auto"/>
        <w:right w:val="none" w:sz="0" w:space="0" w:color="auto"/>
      </w:divBdr>
    </w:div>
    <w:div w:id="1487169239">
      <w:bodyDiv w:val="1"/>
      <w:marLeft w:val="0"/>
      <w:marRight w:val="0"/>
      <w:marTop w:val="0"/>
      <w:marBottom w:val="0"/>
      <w:divBdr>
        <w:top w:val="none" w:sz="0" w:space="0" w:color="auto"/>
        <w:left w:val="none" w:sz="0" w:space="0" w:color="auto"/>
        <w:bottom w:val="none" w:sz="0" w:space="0" w:color="auto"/>
        <w:right w:val="none" w:sz="0" w:space="0" w:color="auto"/>
      </w:divBdr>
    </w:div>
    <w:div w:id="1492869671">
      <w:bodyDiv w:val="1"/>
      <w:marLeft w:val="0"/>
      <w:marRight w:val="0"/>
      <w:marTop w:val="0"/>
      <w:marBottom w:val="0"/>
      <w:divBdr>
        <w:top w:val="none" w:sz="0" w:space="0" w:color="auto"/>
        <w:left w:val="none" w:sz="0" w:space="0" w:color="auto"/>
        <w:bottom w:val="none" w:sz="0" w:space="0" w:color="auto"/>
        <w:right w:val="none" w:sz="0" w:space="0" w:color="auto"/>
      </w:divBdr>
    </w:div>
    <w:div w:id="1545436546">
      <w:bodyDiv w:val="1"/>
      <w:marLeft w:val="0"/>
      <w:marRight w:val="0"/>
      <w:marTop w:val="0"/>
      <w:marBottom w:val="0"/>
      <w:divBdr>
        <w:top w:val="none" w:sz="0" w:space="0" w:color="auto"/>
        <w:left w:val="none" w:sz="0" w:space="0" w:color="auto"/>
        <w:bottom w:val="none" w:sz="0" w:space="0" w:color="auto"/>
        <w:right w:val="none" w:sz="0" w:space="0" w:color="auto"/>
      </w:divBdr>
    </w:div>
    <w:div w:id="1569194772">
      <w:bodyDiv w:val="1"/>
      <w:marLeft w:val="0"/>
      <w:marRight w:val="0"/>
      <w:marTop w:val="0"/>
      <w:marBottom w:val="0"/>
      <w:divBdr>
        <w:top w:val="none" w:sz="0" w:space="0" w:color="auto"/>
        <w:left w:val="none" w:sz="0" w:space="0" w:color="auto"/>
        <w:bottom w:val="none" w:sz="0" w:space="0" w:color="auto"/>
        <w:right w:val="none" w:sz="0" w:space="0" w:color="auto"/>
      </w:divBdr>
    </w:div>
    <w:div w:id="1654989418">
      <w:bodyDiv w:val="1"/>
      <w:marLeft w:val="0"/>
      <w:marRight w:val="0"/>
      <w:marTop w:val="0"/>
      <w:marBottom w:val="0"/>
      <w:divBdr>
        <w:top w:val="none" w:sz="0" w:space="0" w:color="auto"/>
        <w:left w:val="none" w:sz="0" w:space="0" w:color="auto"/>
        <w:bottom w:val="none" w:sz="0" w:space="0" w:color="auto"/>
        <w:right w:val="none" w:sz="0" w:space="0" w:color="auto"/>
      </w:divBdr>
    </w:div>
    <w:div w:id="1661156486">
      <w:bodyDiv w:val="1"/>
      <w:marLeft w:val="0"/>
      <w:marRight w:val="0"/>
      <w:marTop w:val="0"/>
      <w:marBottom w:val="0"/>
      <w:divBdr>
        <w:top w:val="none" w:sz="0" w:space="0" w:color="auto"/>
        <w:left w:val="none" w:sz="0" w:space="0" w:color="auto"/>
        <w:bottom w:val="none" w:sz="0" w:space="0" w:color="auto"/>
        <w:right w:val="none" w:sz="0" w:space="0" w:color="auto"/>
      </w:divBdr>
    </w:div>
    <w:div w:id="1753895782">
      <w:bodyDiv w:val="1"/>
      <w:marLeft w:val="0"/>
      <w:marRight w:val="0"/>
      <w:marTop w:val="0"/>
      <w:marBottom w:val="0"/>
      <w:divBdr>
        <w:top w:val="none" w:sz="0" w:space="0" w:color="auto"/>
        <w:left w:val="none" w:sz="0" w:space="0" w:color="auto"/>
        <w:bottom w:val="none" w:sz="0" w:space="0" w:color="auto"/>
        <w:right w:val="none" w:sz="0" w:space="0" w:color="auto"/>
      </w:divBdr>
    </w:div>
    <w:div w:id="1867063635">
      <w:bodyDiv w:val="1"/>
      <w:marLeft w:val="0"/>
      <w:marRight w:val="0"/>
      <w:marTop w:val="0"/>
      <w:marBottom w:val="0"/>
      <w:divBdr>
        <w:top w:val="none" w:sz="0" w:space="0" w:color="auto"/>
        <w:left w:val="none" w:sz="0" w:space="0" w:color="auto"/>
        <w:bottom w:val="none" w:sz="0" w:space="0" w:color="auto"/>
        <w:right w:val="none" w:sz="0" w:space="0" w:color="auto"/>
      </w:divBdr>
    </w:div>
    <w:div w:id="2134592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vashchand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700</TotalTime>
  <Pages>4</Pages>
  <Words>1968</Words>
  <Characters>11222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Khatiwada</dc:creator>
  <cp:keywords/>
  <dc:description/>
  <cp:lastModifiedBy>Ananda</cp:lastModifiedBy>
  <cp:revision>65</cp:revision>
  <dcterms:created xsi:type="dcterms:W3CDTF">2025-02-07T01:18:00Z</dcterms:created>
  <dcterms:modified xsi:type="dcterms:W3CDTF">2025-06-04T18:57:00Z</dcterms:modified>
</cp:coreProperties>
</file>