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F21D1EE" w14:textId="54034AC7" w:rsidR="00722355" w:rsidRPr="003E0E6D" w:rsidRDefault="00891630" w:rsidP="00722355">
      <w:pPr>
        <w:spacing w:before="1" w:line="477" w:lineRule="exact"/>
        <w:ind w:right="100"/>
        <w:jc w:val="center"/>
        <w:rPr>
          <w:rFonts w:asciiTheme="minorHAnsi" w:hAnsiTheme="minorHAnsi"/>
          <w:b/>
          <w:sz w:val="32"/>
        </w:rPr>
      </w:pPr>
      <w:r>
        <w:rPr>
          <w:rFonts w:asciiTheme="minorHAnsi" w:hAnsiTheme="minorHAnsi"/>
          <w:b/>
          <w:sz w:val="40"/>
        </w:rPr>
        <w:t>Balaram Malothu</w:t>
      </w:r>
      <w:r w:rsidR="00722355">
        <w:rPr>
          <w:rFonts w:asciiTheme="minorHAnsi" w:hAnsiTheme="minorHAnsi"/>
          <w:b/>
          <w:sz w:val="40"/>
        </w:rPr>
        <w:t xml:space="preserve"> </w:t>
      </w:r>
      <w:r w:rsidR="00722355" w:rsidRPr="003E0E6D">
        <w:rPr>
          <w:rFonts w:asciiTheme="minorHAnsi" w:hAnsiTheme="minorHAnsi"/>
          <w:sz w:val="32"/>
        </w:rPr>
        <w:t>|</w:t>
      </w:r>
      <w:r w:rsidR="00722355">
        <w:rPr>
          <w:rFonts w:asciiTheme="minorHAnsi" w:hAnsiTheme="minorHAnsi"/>
          <w:sz w:val="32"/>
        </w:rPr>
        <w:t xml:space="preserve"> </w:t>
      </w:r>
      <w:r w:rsidR="00722355" w:rsidRPr="003E0E6D">
        <w:rPr>
          <w:rFonts w:asciiTheme="minorHAnsi" w:hAnsiTheme="minorHAnsi"/>
          <w:b/>
          <w:sz w:val="32"/>
        </w:rPr>
        <w:t>Data</w:t>
      </w:r>
      <w:r w:rsidR="00722355" w:rsidRPr="003E0E6D">
        <w:rPr>
          <w:rFonts w:asciiTheme="minorHAnsi" w:hAnsiTheme="minorHAnsi"/>
          <w:b/>
          <w:spacing w:val="-7"/>
          <w:sz w:val="32"/>
        </w:rPr>
        <w:t xml:space="preserve"> </w:t>
      </w:r>
      <w:r w:rsidR="00722355" w:rsidRPr="003E0E6D">
        <w:rPr>
          <w:rFonts w:asciiTheme="minorHAnsi" w:hAnsiTheme="minorHAnsi"/>
          <w:b/>
          <w:spacing w:val="-2"/>
          <w:sz w:val="32"/>
        </w:rPr>
        <w:t>Analyst</w:t>
      </w:r>
    </w:p>
    <w:p w14:paraId="6F7F507B" w14:textId="3173D22C" w:rsidR="00722355" w:rsidRPr="00C45FAB" w:rsidRDefault="00722355" w:rsidP="00722355">
      <w:pPr>
        <w:ind w:left="539" w:right="540"/>
        <w:jc w:val="center"/>
        <w:rPr>
          <w:rFonts w:asciiTheme="minorHAnsi" w:hAnsiTheme="minorHAnsi"/>
          <w:w w:val="105"/>
          <w:u w:val="single"/>
        </w:rPr>
      </w:pPr>
      <w:r>
        <w:rPr>
          <w:rFonts w:asciiTheme="minorHAnsi" w:hAnsiTheme="minorHAnsi"/>
          <w:w w:val="105"/>
        </w:rPr>
        <w:t xml:space="preserve">   </w:t>
      </w:r>
      <w:r w:rsidRPr="00317BAB">
        <w:rPr>
          <w:rFonts w:asciiTheme="minorHAnsi" w:hAnsiTheme="minorHAnsi"/>
          <w:w w:val="105"/>
        </w:rPr>
        <w:t>MI</w:t>
      </w:r>
      <w:r>
        <w:rPr>
          <w:rFonts w:asciiTheme="minorHAnsi" w:hAnsiTheme="minorHAnsi"/>
          <w:w w:val="105"/>
        </w:rPr>
        <w:t xml:space="preserve"> | </w:t>
      </w:r>
      <w:r w:rsidRPr="008B65F9">
        <w:rPr>
          <w:rFonts w:asciiTheme="minorHAnsi" w:hAnsiTheme="minorHAnsi"/>
          <w:noProof/>
          <w:position w:val="-3"/>
          <w:lang w:val="en-IN" w:eastAsia="en-IN"/>
        </w:rPr>
        <w:drawing>
          <wp:inline distT="0" distB="0" distL="0" distR="0" wp14:anchorId="48ED155B" wp14:editId="4A591DBF">
            <wp:extent cx="130175" cy="130175"/>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130175" cy="130175"/>
                    </a:xfrm>
                    <a:prstGeom prst="rect">
                      <a:avLst/>
                    </a:prstGeom>
                  </pic:spPr>
                </pic:pic>
              </a:graphicData>
            </a:graphic>
          </wp:inline>
        </w:drawing>
      </w:r>
      <w:r>
        <w:rPr>
          <w:rFonts w:asciiTheme="minorHAnsi" w:hAnsiTheme="minorHAnsi"/>
          <w:w w:val="105"/>
        </w:rPr>
        <w:t xml:space="preserve"> </w:t>
      </w:r>
      <w:r w:rsidR="00891630">
        <w:rPr>
          <w:rFonts w:asciiTheme="minorHAnsi" w:hAnsiTheme="minorHAnsi"/>
          <w:w w:val="105"/>
        </w:rPr>
        <w:t>989</w:t>
      </w:r>
      <w:r>
        <w:rPr>
          <w:rFonts w:asciiTheme="minorHAnsi" w:hAnsiTheme="minorHAnsi"/>
          <w:w w:val="105"/>
        </w:rPr>
        <w:t>-</w:t>
      </w:r>
      <w:r w:rsidR="00891630">
        <w:rPr>
          <w:rFonts w:asciiTheme="minorHAnsi" w:hAnsiTheme="minorHAnsi"/>
          <w:w w:val="105"/>
        </w:rPr>
        <w:t>560</w:t>
      </w:r>
      <w:r>
        <w:rPr>
          <w:rFonts w:asciiTheme="minorHAnsi" w:hAnsiTheme="minorHAnsi"/>
          <w:w w:val="105"/>
        </w:rPr>
        <w:t>-</w:t>
      </w:r>
      <w:r w:rsidR="00891630">
        <w:rPr>
          <w:rFonts w:asciiTheme="minorHAnsi" w:hAnsiTheme="minorHAnsi"/>
          <w:w w:val="105"/>
        </w:rPr>
        <w:t>4173</w:t>
      </w:r>
      <w:r>
        <w:rPr>
          <w:rFonts w:asciiTheme="minorHAnsi" w:hAnsiTheme="minorHAnsi"/>
          <w:w w:val="105"/>
        </w:rPr>
        <w:t xml:space="preserve"> | </w:t>
      </w:r>
      <w:r w:rsidRPr="008B65F9">
        <w:rPr>
          <w:rFonts w:asciiTheme="minorHAnsi" w:hAnsiTheme="minorHAnsi"/>
          <w:noProof/>
          <w:spacing w:val="18"/>
          <w:position w:val="-2"/>
          <w:lang w:val="en-IN" w:eastAsia="en-IN"/>
        </w:rPr>
        <w:drawing>
          <wp:inline distT="0" distB="0" distL="0" distR="0" wp14:anchorId="57D7127C" wp14:editId="0D9CB436">
            <wp:extent cx="127000" cy="95250"/>
            <wp:effectExtent l="0" t="0" r="0" b="6350"/>
            <wp:docPr id="2" name="Image 2">
              <a:hlinkClick xmlns:a="http://schemas.openxmlformats.org/drawingml/2006/main" r:id="rId6"/>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a:hlinkClick r:id="rId6"/>
                    </pic:cNvPr>
                    <pic:cNvPicPr/>
                  </pic:nvPicPr>
                  <pic:blipFill>
                    <a:blip r:embed="rId7" cstate="print"/>
                    <a:stretch>
                      <a:fillRect/>
                    </a:stretch>
                  </pic:blipFill>
                  <pic:spPr>
                    <a:xfrm>
                      <a:off x="0" y="0"/>
                      <a:ext cx="127000" cy="95250"/>
                    </a:xfrm>
                    <a:prstGeom prst="rect">
                      <a:avLst/>
                    </a:prstGeom>
                  </pic:spPr>
                </pic:pic>
              </a:graphicData>
            </a:graphic>
          </wp:inline>
        </w:drawing>
      </w:r>
      <w:r w:rsidRPr="008B65F9">
        <w:rPr>
          <w:rFonts w:asciiTheme="minorHAnsi" w:hAnsiTheme="minorHAnsi"/>
          <w:spacing w:val="-12"/>
        </w:rPr>
        <w:t xml:space="preserve"> </w:t>
      </w:r>
      <w:r w:rsidR="00577408">
        <w:rPr>
          <w:rFonts w:asciiTheme="minorHAnsi" w:hAnsiTheme="minorHAnsi"/>
          <w:w w:val="105"/>
          <w:u w:val="single"/>
        </w:rPr>
        <w:t>malothu</w:t>
      </w:r>
      <w:r w:rsidR="00501A49">
        <w:rPr>
          <w:rFonts w:asciiTheme="minorHAnsi" w:hAnsiTheme="minorHAnsi"/>
          <w:w w:val="105"/>
          <w:u w:val="single"/>
        </w:rPr>
        <w:t>Balaram1</w:t>
      </w:r>
      <w:r w:rsidR="00577408">
        <w:rPr>
          <w:rFonts w:asciiTheme="minorHAnsi" w:hAnsiTheme="minorHAnsi"/>
          <w:w w:val="105"/>
          <w:u w:val="single"/>
        </w:rPr>
        <w:t>@gmail.com</w:t>
      </w:r>
      <w:r w:rsidR="00577408">
        <w:rPr>
          <w:rFonts w:asciiTheme="minorHAnsi" w:hAnsiTheme="minorHAnsi"/>
          <w:w w:val="105"/>
        </w:rPr>
        <w:t xml:space="preserve"> </w:t>
      </w:r>
      <w:r>
        <w:rPr>
          <w:rFonts w:asciiTheme="minorHAnsi" w:hAnsiTheme="minorHAnsi"/>
          <w:w w:val="105"/>
        </w:rPr>
        <w:t xml:space="preserve">| </w:t>
      </w:r>
      <w:r w:rsidRPr="008B65F9">
        <w:rPr>
          <w:rFonts w:asciiTheme="minorHAnsi" w:hAnsiTheme="minorHAnsi"/>
          <w:noProof/>
          <w:spacing w:val="18"/>
          <w:position w:val="-3"/>
          <w:lang w:val="en-IN" w:eastAsia="en-IN"/>
        </w:rPr>
        <w:drawing>
          <wp:inline distT="0" distB="0" distL="0" distR="0" wp14:anchorId="4F3FE0B0" wp14:editId="1418525D">
            <wp:extent cx="111125" cy="107950"/>
            <wp:effectExtent l="0" t="0" r="3175" b="6350"/>
            <wp:docPr id="3" name="Image 3">
              <a:hlinkClick xmlns:a="http://schemas.openxmlformats.org/drawingml/2006/main" r:id="rId8"/>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a:hlinkClick r:id="rId8"/>
                    </pic:cNvPr>
                    <pic:cNvPicPr/>
                  </pic:nvPicPr>
                  <pic:blipFill>
                    <a:blip r:embed="rId9" cstate="print"/>
                    <a:stretch>
                      <a:fillRect/>
                    </a:stretch>
                  </pic:blipFill>
                  <pic:spPr>
                    <a:xfrm>
                      <a:off x="0" y="0"/>
                      <a:ext cx="111125" cy="107950"/>
                    </a:xfrm>
                    <a:prstGeom prst="rect">
                      <a:avLst/>
                    </a:prstGeom>
                  </pic:spPr>
                </pic:pic>
              </a:graphicData>
            </a:graphic>
          </wp:inline>
        </w:drawing>
      </w:r>
    </w:p>
    <w:p w14:paraId="023F614B" w14:textId="77777777" w:rsidR="00722355" w:rsidRPr="00DF2E3C" w:rsidRDefault="00722355" w:rsidP="00722355">
      <w:pPr>
        <w:pBdr>
          <w:bottom w:val="single" w:sz="4" w:space="1" w:color="auto"/>
        </w:pBdr>
        <w:tabs>
          <w:tab w:val="left" w:pos="360"/>
        </w:tabs>
        <w:spacing w:before="60"/>
        <w:ind w:left="180" w:right="540"/>
        <w:rPr>
          <w:rFonts w:ascii="Times New Roman" w:hAnsi="Times New Roman" w:cs="Times New Roman"/>
          <w:sz w:val="21"/>
          <w:szCs w:val="21"/>
        </w:rPr>
      </w:pPr>
      <w:bookmarkStart w:id="0" w:name="Summary"/>
      <w:bookmarkEnd w:id="0"/>
      <w:r w:rsidRPr="00DF2E3C">
        <w:rPr>
          <w:rFonts w:ascii="Times New Roman" w:hAnsi="Times New Roman" w:cs="Times New Roman"/>
          <w:b/>
          <w:bCs/>
          <w:spacing w:val="-2"/>
          <w:w w:val="120"/>
          <w:sz w:val="21"/>
          <w:szCs w:val="21"/>
        </w:rPr>
        <w:t>Summary</w:t>
      </w:r>
    </w:p>
    <w:p w14:paraId="54842F38" w14:textId="754A4918" w:rsidR="00722355" w:rsidRPr="00E06D41" w:rsidRDefault="00E06D41" w:rsidP="00722355">
      <w:pPr>
        <w:spacing w:line="242" w:lineRule="auto"/>
        <w:ind w:left="216" w:right="540"/>
        <w:jc w:val="both"/>
        <w:rPr>
          <w:rFonts w:ascii="Times New Roman" w:hAnsi="Times New Roman" w:cs="Times New Roman"/>
          <w:sz w:val="20"/>
          <w:szCs w:val="20"/>
        </w:rPr>
      </w:pPr>
      <w:bookmarkStart w:id="1" w:name="Experience"/>
      <w:bookmarkEnd w:id="1"/>
      <w:r w:rsidRPr="00E06D41">
        <w:rPr>
          <w:rFonts w:ascii="Times New Roman" w:hAnsi="Times New Roman" w:cs="Times New Roman"/>
          <w:sz w:val="20"/>
          <w:szCs w:val="20"/>
        </w:rPr>
        <w:t xml:space="preserve">Bringing over </w:t>
      </w:r>
      <w:r w:rsidR="003246AD">
        <w:rPr>
          <w:rFonts w:ascii="Times New Roman" w:hAnsi="Times New Roman" w:cs="Times New Roman"/>
          <w:sz w:val="20"/>
          <w:szCs w:val="20"/>
        </w:rPr>
        <w:t>4</w:t>
      </w:r>
      <w:r w:rsidR="00577408">
        <w:rPr>
          <w:rFonts w:ascii="Times New Roman" w:hAnsi="Times New Roman" w:cs="Times New Roman"/>
          <w:sz w:val="20"/>
          <w:szCs w:val="20"/>
        </w:rPr>
        <w:t xml:space="preserve"> </w:t>
      </w:r>
      <w:r w:rsidRPr="00E06D41">
        <w:rPr>
          <w:rFonts w:ascii="Times New Roman" w:hAnsi="Times New Roman" w:cs="Times New Roman"/>
          <w:sz w:val="20"/>
          <w:szCs w:val="20"/>
        </w:rPr>
        <w:t>years of experience in data analytics, I specialize in transforming complex datasets into strategic insights that support business growth and operational efficiency. My background includes building predictive models, performing A/B testing, and streamlining data pipelines across cloud platforms like AWS and Snowflake. I’ve designed and automated ETL workflows using dbt, AWS Glue, and Redshift, significantly reducing data latency and enhancing reporting accuracy. With advanced skills in SQL, Python, Power BI, Tableau, and Looker, I’ve delivered impactful dashboards and analytics solutions that improved decision-making and program outcomes. Known for aligning technical solutions with organizational goals, I consistently ensure data governance compliance while working closely with cross-functional teams to deliver high-quality, actionable results.</w:t>
      </w:r>
    </w:p>
    <w:p w14:paraId="30610157" w14:textId="77777777" w:rsidR="00E06D41" w:rsidRDefault="00E06D41" w:rsidP="00722355">
      <w:pPr>
        <w:pBdr>
          <w:bottom w:val="single" w:sz="4" w:space="1" w:color="auto"/>
        </w:pBdr>
        <w:tabs>
          <w:tab w:val="left" w:pos="360"/>
        </w:tabs>
        <w:spacing w:before="60"/>
        <w:ind w:left="180" w:right="540"/>
        <w:rPr>
          <w:rFonts w:ascii="Times New Roman" w:hAnsi="Times New Roman" w:cs="Times New Roman"/>
          <w:b/>
          <w:bCs/>
          <w:sz w:val="20"/>
          <w:szCs w:val="20"/>
        </w:rPr>
      </w:pPr>
    </w:p>
    <w:p w14:paraId="6E14614B" w14:textId="19F03D01" w:rsidR="00722355" w:rsidRPr="00DF2E3C" w:rsidRDefault="00722355" w:rsidP="00722355">
      <w:pPr>
        <w:pBdr>
          <w:bottom w:val="single" w:sz="4" w:space="1" w:color="auto"/>
        </w:pBdr>
        <w:tabs>
          <w:tab w:val="left" w:pos="360"/>
        </w:tabs>
        <w:spacing w:before="60"/>
        <w:ind w:left="180" w:right="540"/>
        <w:rPr>
          <w:rFonts w:ascii="Times New Roman" w:hAnsi="Times New Roman" w:cs="Times New Roman"/>
          <w:b/>
          <w:bCs/>
          <w:sz w:val="21"/>
          <w:szCs w:val="21"/>
        </w:rPr>
      </w:pPr>
      <w:r w:rsidRPr="00DF2E3C">
        <w:rPr>
          <w:rFonts w:ascii="Times New Roman" w:hAnsi="Times New Roman" w:cs="Times New Roman"/>
          <w:b/>
          <w:bCs/>
          <w:sz w:val="21"/>
          <w:szCs w:val="21"/>
        </w:rPr>
        <w:t>Technical Skills</w:t>
      </w:r>
    </w:p>
    <w:tbl>
      <w:tblPr>
        <w:tblW w:w="0" w:type="auto"/>
        <w:tblInd w:w="180" w:type="dxa"/>
        <w:tblBorders>
          <w:insideV w:val="single" w:sz="4" w:space="0" w:color="auto"/>
        </w:tblBorders>
        <w:tblLayout w:type="fixed"/>
        <w:tblCellMar>
          <w:left w:w="0" w:type="dxa"/>
          <w:right w:w="0" w:type="dxa"/>
        </w:tblCellMar>
        <w:tblLook w:val="01E0" w:firstRow="1" w:lastRow="1" w:firstColumn="1" w:lastColumn="1" w:noHBand="0" w:noVBand="0"/>
      </w:tblPr>
      <w:tblGrid>
        <w:gridCol w:w="2655"/>
        <w:gridCol w:w="8505"/>
      </w:tblGrid>
      <w:tr w:rsidR="00722355" w:rsidRPr="00E06D41" w14:paraId="7D44E18B" w14:textId="77777777" w:rsidTr="00E73FD7">
        <w:trPr>
          <w:trHeight w:val="64"/>
        </w:trPr>
        <w:tc>
          <w:tcPr>
            <w:tcW w:w="2655" w:type="dxa"/>
          </w:tcPr>
          <w:p w14:paraId="1EE564F2" w14:textId="77777777" w:rsidR="00722355" w:rsidRPr="00E06D41" w:rsidRDefault="00722355" w:rsidP="00E73FD7">
            <w:pPr>
              <w:tabs>
                <w:tab w:val="left" w:pos="540"/>
                <w:tab w:val="left" w:pos="900"/>
              </w:tabs>
              <w:ind w:left="183"/>
              <w:contextualSpacing/>
              <w:rPr>
                <w:rFonts w:ascii="Times New Roman" w:hAnsi="Times New Roman" w:cs="Times New Roman"/>
                <w:b/>
                <w:bCs/>
                <w:w w:val="105"/>
                <w:sz w:val="20"/>
                <w:szCs w:val="20"/>
              </w:rPr>
            </w:pPr>
            <w:r w:rsidRPr="00E06D41">
              <w:rPr>
                <w:rFonts w:ascii="Times New Roman" w:hAnsi="Times New Roman" w:cs="Times New Roman"/>
                <w:b/>
                <w:color w:val="404040"/>
                <w:sz w:val="20"/>
                <w:szCs w:val="20"/>
              </w:rPr>
              <w:t>Languages:</w:t>
            </w:r>
          </w:p>
        </w:tc>
        <w:tc>
          <w:tcPr>
            <w:tcW w:w="8505" w:type="dxa"/>
          </w:tcPr>
          <w:p w14:paraId="615E6490" w14:textId="77777777" w:rsidR="00722355" w:rsidRPr="00E06D41" w:rsidRDefault="00722355" w:rsidP="00E73FD7">
            <w:pPr>
              <w:tabs>
                <w:tab w:val="left" w:pos="540"/>
                <w:tab w:val="left" w:pos="900"/>
              </w:tabs>
              <w:ind w:left="183" w:right="563"/>
              <w:contextualSpacing/>
              <w:jc w:val="both"/>
              <w:rPr>
                <w:rFonts w:ascii="Times New Roman" w:hAnsi="Times New Roman" w:cs="Times New Roman"/>
                <w:w w:val="105"/>
                <w:sz w:val="20"/>
                <w:szCs w:val="20"/>
              </w:rPr>
            </w:pPr>
            <w:r w:rsidRPr="00E06D41">
              <w:rPr>
                <w:rFonts w:ascii="Times New Roman" w:hAnsi="Times New Roman" w:cs="Times New Roman"/>
                <w:color w:val="404040"/>
                <w:sz w:val="20"/>
                <w:szCs w:val="20"/>
              </w:rPr>
              <w:t>SQL, Python, R</w:t>
            </w:r>
          </w:p>
        </w:tc>
      </w:tr>
      <w:tr w:rsidR="00722355" w:rsidRPr="00E06D41" w14:paraId="4042A331" w14:textId="77777777" w:rsidTr="00E73FD7">
        <w:trPr>
          <w:trHeight w:val="64"/>
        </w:trPr>
        <w:tc>
          <w:tcPr>
            <w:tcW w:w="2655" w:type="dxa"/>
          </w:tcPr>
          <w:p w14:paraId="568D8DA7" w14:textId="77777777" w:rsidR="00722355" w:rsidRPr="00E06D41" w:rsidRDefault="00722355" w:rsidP="00E73FD7">
            <w:pPr>
              <w:tabs>
                <w:tab w:val="left" w:pos="540"/>
                <w:tab w:val="left" w:pos="900"/>
              </w:tabs>
              <w:ind w:left="183"/>
              <w:contextualSpacing/>
              <w:rPr>
                <w:rFonts w:ascii="Times New Roman" w:hAnsi="Times New Roman" w:cs="Times New Roman"/>
                <w:b/>
                <w:color w:val="404040"/>
                <w:sz w:val="20"/>
                <w:szCs w:val="20"/>
              </w:rPr>
            </w:pPr>
            <w:r w:rsidRPr="00E06D41">
              <w:rPr>
                <w:rFonts w:ascii="Times New Roman" w:hAnsi="Times New Roman" w:cs="Times New Roman"/>
                <w:b/>
                <w:color w:val="404040"/>
                <w:sz w:val="20"/>
                <w:szCs w:val="20"/>
              </w:rPr>
              <w:t>Data Visualization:</w:t>
            </w:r>
          </w:p>
        </w:tc>
        <w:tc>
          <w:tcPr>
            <w:tcW w:w="8505" w:type="dxa"/>
          </w:tcPr>
          <w:p w14:paraId="0F8018C3" w14:textId="77777777" w:rsidR="00722355" w:rsidRPr="00E06D41" w:rsidRDefault="00722355" w:rsidP="00E73FD7">
            <w:pPr>
              <w:tabs>
                <w:tab w:val="left" w:pos="540"/>
                <w:tab w:val="left" w:pos="900"/>
              </w:tabs>
              <w:ind w:left="183" w:right="563"/>
              <w:contextualSpacing/>
              <w:jc w:val="both"/>
              <w:rPr>
                <w:rFonts w:ascii="Times New Roman" w:hAnsi="Times New Roman" w:cs="Times New Roman"/>
                <w:color w:val="404040"/>
                <w:sz w:val="20"/>
                <w:szCs w:val="20"/>
              </w:rPr>
            </w:pPr>
            <w:r w:rsidRPr="00E06D41">
              <w:rPr>
                <w:rFonts w:ascii="Times New Roman" w:hAnsi="Times New Roman" w:cs="Times New Roman"/>
                <w:color w:val="404040"/>
                <w:sz w:val="20"/>
                <w:szCs w:val="20"/>
              </w:rPr>
              <w:t>Power BI, Tableau, Looker</w:t>
            </w:r>
          </w:p>
        </w:tc>
      </w:tr>
      <w:tr w:rsidR="00722355" w:rsidRPr="00E06D41" w14:paraId="31240624" w14:textId="77777777" w:rsidTr="00E73FD7">
        <w:trPr>
          <w:trHeight w:val="64"/>
        </w:trPr>
        <w:tc>
          <w:tcPr>
            <w:tcW w:w="2655" w:type="dxa"/>
          </w:tcPr>
          <w:p w14:paraId="577B6B09" w14:textId="77777777" w:rsidR="00722355" w:rsidRPr="00E06D41" w:rsidRDefault="00722355" w:rsidP="00E73FD7">
            <w:pPr>
              <w:tabs>
                <w:tab w:val="left" w:pos="540"/>
                <w:tab w:val="left" w:pos="900"/>
              </w:tabs>
              <w:ind w:left="183"/>
              <w:contextualSpacing/>
              <w:rPr>
                <w:rFonts w:ascii="Times New Roman" w:hAnsi="Times New Roman" w:cs="Times New Roman"/>
                <w:b/>
                <w:color w:val="404040"/>
                <w:sz w:val="20"/>
                <w:szCs w:val="20"/>
              </w:rPr>
            </w:pPr>
            <w:r w:rsidRPr="00E06D41">
              <w:rPr>
                <w:rFonts w:ascii="Times New Roman" w:hAnsi="Times New Roman" w:cs="Times New Roman"/>
                <w:b/>
                <w:color w:val="404040"/>
                <w:sz w:val="20"/>
                <w:szCs w:val="20"/>
              </w:rPr>
              <w:t>Data Engineering / ETL:</w:t>
            </w:r>
          </w:p>
        </w:tc>
        <w:tc>
          <w:tcPr>
            <w:tcW w:w="8505" w:type="dxa"/>
          </w:tcPr>
          <w:p w14:paraId="34C6291D" w14:textId="77777777" w:rsidR="00722355" w:rsidRPr="00E06D41" w:rsidRDefault="00722355" w:rsidP="00E73FD7">
            <w:pPr>
              <w:tabs>
                <w:tab w:val="left" w:pos="540"/>
                <w:tab w:val="left" w:pos="900"/>
              </w:tabs>
              <w:ind w:left="183" w:right="563"/>
              <w:contextualSpacing/>
              <w:jc w:val="both"/>
              <w:rPr>
                <w:rFonts w:ascii="Times New Roman" w:hAnsi="Times New Roman" w:cs="Times New Roman"/>
                <w:color w:val="404040"/>
                <w:sz w:val="20"/>
                <w:szCs w:val="20"/>
              </w:rPr>
            </w:pPr>
            <w:r w:rsidRPr="00E06D41">
              <w:rPr>
                <w:rFonts w:ascii="Times New Roman" w:hAnsi="Times New Roman" w:cs="Times New Roman"/>
                <w:color w:val="404040"/>
                <w:sz w:val="20"/>
                <w:szCs w:val="20"/>
              </w:rPr>
              <w:t>dbt, AWS Glue, AWS Lambda, AWS S3, Redshift, Snowflake</w:t>
            </w:r>
          </w:p>
        </w:tc>
      </w:tr>
      <w:tr w:rsidR="00722355" w:rsidRPr="00E06D41" w14:paraId="4BB4A1D7" w14:textId="77777777" w:rsidTr="00E73FD7">
        <w:trPr>
          <w:trHeight w:val="64"/>
        </w:trPr>
        <w:tc>
          <w:tcPr>
            <w:tcW w:w="2655" w:type="dxa"/>
          </w:tcPr>
          <w:p w14:paraId="4E0C6D4B" w14:textId="77777777" w:rsidR="00722355" w:rsidRPr="00E06D41" w:rsidRDefault="00722355" w:rsidP="00E73FD7">
            <w:pPr>
              <w:tabs>
                <w:tab w:val="left" w:pos="540"/>
                <w:tab w:val="left" w:pos="900"/>
              </w:tabs>
              <w:ind w:left="183"/>
              <w:contextualSpacing/>
              <w:rPr>
                <w:rFonts w:ascii="Times New Roman" w:hAnsi="Times New Roman" w:cs="Times New Roman"/>
                <w:b/>
                <w:color w:val="404040"/>
                <w:sz w:val="20"/>
                <w:szCs w:val="20"/>
              </w:rPr>
            </w:pPr>
            <w:r w:rsidRPr="00E06D41">
              <w:rPr>
                <w:rFonts w:ascii="Times New Roman" w:hAnsi="Times New Roman" w:cs="Times New Roman"/>
                <w:b/>
                <w:color w:val="404040"/>
                <w:sz w:val="20"/>
                <w:szCs w:val="20"/>
              </w:rPr>
              <w:t>Machine Learning &amp; Analytics:</w:t>
            </w:r>
          </w:p>
        </w:tc>
        <w:tc>
          <w:tcPr>
            <w:tcW w:w="8505" w:type="dxa"/>
          </w:tcPr>
          <w:p w14:paraId="4DC9A465" w14:textId="77777777" w:rsidR="00722355" w:rsidRPr="00E06D41" w:rsidRDefault="00722355" w:rsidP="00E73FD7">
            <w:pPr>
              <w:tabs>
                <w:tab w:val="left" w:pos="540"/>
                <w:tab w:val="left" w:pos="900"/>
              </w:tabs>
              <w:ind w:left="183" w:right="563"/>
              <w:contextualSpacing/>
              <w:jc w:val="both"/>
              <w:rPr>
                <w:rFonts w:ascii="Times New Roman" w:hAnsi="Times New Roman" w:cs="Times New Roman"/>
                <w:color w:val="404040"/>
                <w:sz w:val="20"/>
                <w:szCs w:val="20"/>
              </w:rPr>
            </w:pPr>
            <w:r w:rsidRPr="00E06D41">
              <w:rPr>
                <w:rFonts w:ascii="Times New Roman" w:hAnsi="Times New Roman" w:cs="Times New Roman"/>
                <w:color w:val="404040"/>
                <w:sz w:val="20"/>
                <w:szCs w:val="20"/>
              </w:rPr>
              <w:t>Scikit-learn, Pandas, SciPy, Predictive Modeling, Data Mining, A/B Testing</w:t>
            </w:r>
          </w:p>
        </w:tc>
      </w:tr>
      <w:tr w:rsidR="00722355" w:rsidRPr="00E06D41" w14:paraId="5B92AD18" w14:textId="77777777" w:rsidTr="00E73FD7">
        <w:trPr>
          <w:trHeight w:val="64"/>
        </w:trPr>
        <w:tc>
          <w:tcPr>
            <w:tcW w:w="2655" w:type="dxa"/>
          </w:tcPr>
          <w:p w14:paraId="6BB18534" w14:textId="77777777" w:rsidR="00722355" w:rsidRPr="00E06D41" w:rsidRDefault="00722355" w:rsidP="00E73FD7">
            <w:pPr>
              <w:tabs>
                <w:tab w:val="left" w:pos="540"/>
                <w:tab w:val="left" w:pos="900"/>
              </w:tabs>
              <w:ind w:left="183"/>
              <w:contextualSpacing/>
              <w:rPr>
                <w:rFonts w:ascii="Times New Roman" w:hAnsi="Times New Roman" w:cs="Times New Roman"/>
                <w:b/>
                <w:color w:val="404040"/>
                <w:sz w:val="20"/>
                <w:szCs w:val="20"/>
              </w:rPr>
            </w:pPr>
            <w:r w:rsidRPr="00E06D41">
              <w:rPr>
                <w:rFonts w:ascii="Times New Roman" w:hAnsi="Times New Roman" w:cs="Times New Roman"/>
                <w:b/>
                <w:color w:val="404040"/>
                <w:sz w:val="20"/>
                <w:szCs w:val="20"/>
              </w:rPr>
              <w:t>Data Governance:</w:t>
            </w:r>
          </w:p>
        </w:tc>
        <w:tc>
          <w:tcPr>
            <w:tcW w:w="8505" w:type="dxa"/>
          </w:tcPr>
          <w:p w14:paraId="144FFC67" w14:textId="77777777" w:rsidR="00722355" w:rsidRPr="00E06D41" w:rsidRDefault="00722355" w:rsidP="00E73FD7">
            <w:pPr>
              <w:tabs>
                <w:tab w:val="left" w:pos="540"/>
                <w:tab w:val="left" w:pos="900"/>
              </w:tabs>
              <w:ind w:left="183" w:right="563"/>
              <w:contextualSpacing/>
              <w:jc w:val="both"/>
              <w:rPr>
                <w:rFonts w:ascii="Times New Roman" w:hAnsi="Times New Roman" w:cs="Times New Roman"/>
                <w:color w:val="404040"/>
                <w:sz w:val="20"/>
                <w:szCs w:val="20"/>
              </w:rPr>
            </w:pPr>
            <w:r w:rsidRPr="00E06D41">
              <w:rPr>
                <w:rFonts w:ascii="Times New Roman" w:hAnsi="Times New Roman" w:cs="Times New Roman"/>
                <w:color w:val="404040"/>
                <w:sz w:val="20"/>
                <w:szCs w:val="20"/>
              </w:rPr>
              <w:t>AWS Glue Data Catalog, PII Compliance, Metadata Management, Enterprise Data Governance Policies</w:t>
            </w:r>
          </w:p>
        </w:tc>
      </w:tr>
      <w:tr w:rsidR="00722355" w:rsidRPr="00E06D41" w14:paraId="4C450935" w14:textId="77777777" w:rsidTr="00E73FD7">
        <w:trPr>
          <w:trHeight w:val="64"/>
        </w:trPr>
        <w:tc>
          <w:tcPr>
            <w:tcW w:w="2655" w:type="dxa"/>
          </w:tcPr>
          <w:p w14:paraId="25075BF8" w14:textId="77777777" w:rsidR="00722355" w:rsidRPr="00E06D41" w:rsidRDefault="00722355" w:rsidP="00E73FD7">
            <w:pPr>
              <w:tabs>
                <w:tab w:val="left" w:pos="540"/>
                <w:tab w:val="left" w:pos="900"/>
              </w:tabs>
              <w:ind w:left="183"/>
              <w:contextualSpacing/>
              <w:rPr>
                <w:rFonts w:ascii="Times New Roman" w:hAnsi="Times New Roman" w:cs="Times New Roman"/>
                <w:b/>
                <w:color w:val="404040"/>
                <w:sz w:val="20"/>
                <w:szCs w:val="20"/>
              </w:rPr>
            </w:pPr>
            <w:r w:rsidRPr="00E06D41">
              <w:rPr>
                <w:rFonts w:ascii="Times New Roman" w:hAnsi="Times New Roman" w:cs="Times New Roman"/>
                <w:b/>
                <w:color w:val="404040"/>
                <w:sz w:val="20"/>
                <w:szCs w:val="20"/>
              </w:rPr>
              <w:t>Cloud Platforms:</w:t>
            </w:r>
          </w:p>
        </w:tc>
        <w:tc>
          <w:tcPr>
            <w:tcW w:w="8505" w:type="dxa"/>
          </w:tcPr>
          <w:p w14:paraId="2660024D" w14:textId="77777777" w:rsidR="00722355" w:rsidRPr="00E06D41" w:rsidRDefault="00722355" w:rsidP="00E73FD7">
            <w:pPr>
              <w:tabs>
                <w:tab w:val="left" w:pos="540"/>
                <w:tab w:val="left" w:pos="900"/>
              </w:tabs>
              <w:ind w:left="183" w:right="563"/>
              <w:contextualSpacing/>
              <w:jc w:val="both"/>
              <w:rPr>
                <w:rFonts w:ascii="Times New Roman" w:hAnsi="Times New Roman" w:cs="Times New Roman"/>
                <w:color w:val="404040"/>
                <w:sz w:val="20"/>
                <w:szCs w:val="20"/>
              </w:rPr>
            </w:pPr>
            <w:r w:rsidRPr="00E06D41">
              <w:rPr>
                <w:rFonts w:ascii="Times New Roman" w:hAnsi="Times New Roman" w:cs="Times New Roman"/>
                <w:color w:val="404040"/>
                <w:sz w:val="20"/>
                <w:szCs w:val="20"/>
              </w:rPr>
              <w:t>AWS (Glue, Lambda, S3, Redshift)</w:t>
            </w:r>
          </w:p>
        </w:tc>
      </w:tr>
    </w:tbl>
    <w:p w14:paraId="3765CB41" w14:textId="77777777" w:rsidR="00E06D41" w:rsidRDefault="00E06D41" w:rsidP="00722355">
      <w:pPr>
        <w:pBdr>
          <w:bottom w:val="single" w:sz="4" w:space="1" w:color="auto"/>
        </w:pBdr>
        <w:tabs>
          <w:tab w:val="left" w:pos="360"/>
        </w:tabs>
        <w:spacing w:before="60"/>
        <w:ind w:left="180" w:right="540"/>
        <w:rPr>
          <w:rFonts w:ascii="Times New Roman" w:hAnsi="Times New Roman" w:cs="Times New Roman"/>
          <w:b/>
          <w:bCs/>
          <w:sz w:val="20"/>
          <w:szCs w:val="20"/>
        </w:rPr>
      </w:pPr>
    </w:p>
    <w:p w14:paraId="0F7F09CD" w14:textId="23F98B68" w:rsidR="00722355" w:rsidRPr="00DF2E3C" w:rsidRDefault="00722355" w:rsidP="00722355">
      <w:pPr>
        <w:pBdr>
          <w:bottom w:val="single" w:sz="4" w:space="1" w:color="auto"/>
        </w:pBdr>
        <w:tabs>
          <w:tab w:val="left" w:pos="360"/>
        </w:tabs>
        <w:spacing w:before="60"/>
        <w:ind w:left="180" w:right="540"/>
        <w:rPr>
          <w:rFonts w:ascii="Times New Roman" w:hAnsi="Times New Roman" w:cs="Times New Roman"/>
          <w:b/>
          <w:bCs/>
          <w:sz w:val="21"/>
          <w:szCs w:val="21"/>
        </w:rPr>
      </w:pPr>
      <w:r w:rsidRPr="00DF2E3C">
        <w:rPr>
          <w:rFonts w:ascii="Times New Roman" w:hAnsi="Times New Roman" w:cs="Times New Roman"/>
          <w:b/>
          <w:bCs/>
          <w:sz w:val="21"/>
          <w:szCs w:val="21"/>
        </w:rPr>
        <w:t>Experience</w:t>
      </w:r>
    </w:p>
    <w:p w14:paraId="17A7C542" w14:textId="225098CF" w:rsidR="00722355" w:rsidRDefault="00DF2E3C" w:rsidP="00722355">
      <w:pPr>
        <w:tabs>
          <w:tab w:val="left" w:pos="9427"/>
        </w:tabs>
        <w:spacing w:before="36"/>
        <w:ind w:left="216" w:right="540"/>
        <w:rPr>
          <w:rFonts w:ascii="Times New Roman" w:hAnsi="Times New Roman" w:cs="Times New Roman"/>
          <w:b/>
          <w:spacing w:val="-2"/>
          <w:w w:val="115"/>
          <w:sz w:val="20"/>
          <w:szCs w:val="20"/>
        </w:rPr>
      </w:pPr>
      <w:r>
        <w:rPr>
          <w:rFonts w:ascii="Times New Roman" w:hAnsi="Times New Roman" w:cs="Times New Roman"/>
          <w:b/>
          <w:w w:val="115"/>
          <w:sz w:val="20"/>
          <w:szCs w:val="20"/>
        </w:rPr>
        <w:t>EXL Service,</w:t>
      </w:r>
      <w:r w:rsidR="00722355" w:rsidRPr="00E06D41">
        <w:rPr>
          <w:rFonts w:ascii="Times New Roman" w:hAnsi="Times New Roman" w:cs="Times New Roman"/>
          <w:b/>
          <w:w w:val="115"/>
          <w:sz w:val="20"/>
          <w:szCs w:val="20"/>
        </w:rPr>
        <w:t xml:space="preserve"> Data Analyst,</w:t>
      </w:r>
      <w:r w:rsidR="00654975">
        <w:rPr>
          <w:rFonts w:ascii="Times New Roman" w:hAnsi="Times New Roman" w:cs="Times New Roman"/>
          <w:b/>
          <w:w w:val="115"/>
          <w:sz w:val="20"/>
          <w:szCs w:val="20"/>
        </w:rPr>
        <w:t xml:space="preserve"> NY</w:t>
      </w:r>
      <w:r w:rsidR="00722355" w:rsidRPr="00E06D41">
        <w:rPr>
          <w:rFonts w:ascii="Times New Roman" w:hAnsi="Times New Roman" w:cs="Times New Roman"/>
          <w:spacing w:val="-5"/>
          <w:w w:val="115"/>
          <w:sz w:val="20"/>
          <w:szCs w:val="20"/>
        </w:rPr>
        <w:t xml:space="preserve">                                                                                                          </w:t>
      </w:r>
      <w:r w:rsidR="00E06D41">
        <w:rPr>
          <w:rFonts w:ascii="Times New Roman" w:hAnsi="Times New Roman" w:cs="Times New Roman"/>
          <w:spacing w:val="-5"/>
          <w:w w:val="115"/>
          <w:sz w:val="20"/>
          <w:szCs w:val="20"/>
        </w:rPr>
        <w:t xml:space="preserve"> </w:t>
      </w:r>
      <w:r>
        <w:rPr>
          <w:rFonts w:ascii="Times New Roman" w:hAnsi="Times New Roman" w:cs="Times New Roman"/>
          <w:spacing w:val="-5"/>
          <w:w w:val="115"/>
          <w:sz w:val="20"/>
          <w:szCs w:val="20"/>
        </w:rPr>
        <w:t xml:space="preserve">         </w:t>
      </w:r>
      <w:r w:rsidR="00F526DE">
        <w:rPr>
          <w:rFonts w:ascii="Times New Roman" w:hAnsi="Times New Roman" w:cs="Times New Roman"/>
          <w:b/>
          <w:w w:val="115"/>
          <w:sz w:val="20"/>
          <w:szCs w:val="20"/>
        </w:rPr>
        <w:t>Dec</w:t>
      </w:r>
      <w:r w:rsidR="00722355" w:rsidRPr="00E06D41">
        <w:rPr>
          <w:rFonts w:ascii="Times New Roman" w:hAnsi="Times New Roman" w:cs="Times New Roman"/>
          <w:b/>
          <w:w w:val="115"/>
          <w:sz w:val="20"/>
          <w:szCs w:val="20"/>
        </w:rPr>
        <w:t xml:space="preserve"> 202</w:t>
      </w:r>
      <w:r w:rsidR="006664C2">
        <w:rPr>
          <w:rFonts w:ascii="Times New Roman" w:hAnsi="Times New Roman" w:cs="Times New Roman"/>
          <w:b/>
          <w:w w:val="115"/>
          <w:sz w:val="20"/>
          <w:szCs w:val="20"/>
        </w:rPr>
        <w:t>3</w:t>
      </w:r>
      <w:r w:rsidR="00722355" w:rsidRPr="00E06D41">
        <w:rPr>
          <w:rFonts w:ascii="Times New Roman" w:hAnsi="Times New Roman" w:cs="Times New Roman"/>
          <w:b/>
          <w:spacing w:val="39"/>
          <w:w w:val="115"/>
          <w:sz w:val="20"/>
          <w:szCs w:val="20"/>
        </w:rPr>
        <w:t xml:space="preserve"> </w:t>
      </w:r>
      <w:r w:rsidR="00722355" w:rsidRPr="00E06D41">
        <w:rPr>
          <w:rFonts w:ascii="Times New Roman" w:hAnsi="Times New Roman" w:cs="Times New Roman"/>
          <w:b/>
          <w:w w:val="115"/>
          <w:sz w:val="20"/>
          <w:szCs w:val="20"/>
        </w:rPr>
        <w:t>–</w:t>
      </w:r>
      <w:r w:rsidR="00722355" w:rsidRPr="00E06D41">
        <w:rPr>
          <w:rFonts w:ascii="Times New Roman" w:hAnsi="Times New Roman" w:cs="Times New Roman"/>
          <w:b/>
          <w:spacing w:val="37"/>
          <w:w w:val="115"/>
          <w:sz w:val="20"/>
          <w:szCs w:val="20"/>
        </w:rPr>
        <w:t xml:space="preserve"> </w:t>
      </w:r>
      <w:r w:rsidR="00722355" w:rsidRPr="00E06D41">
        <w:rPr>
          <w:rFonts w:ascii="Times New Roman" w:hAnsi="Times New Roman" w:cs="Times New Roman"/>
          <w:b/>
          <w:spacing w:val="-2"/>
          <w:w w:val="115"/>
          <w:sz w:val="20"/>
          <w:szCs w:val="20"/>
        </w:rPr>
        <w:t>Present</w:t>
      </w:r>
    </w:p>
    <w:p w14:paraId="66CFF174" w14:textId="77777777" w:rsidR="00F07274" w:rsidRPr="00E06D41" w:rsidRDefault="00F07274" w:rsidP="00722355">
      <w:pPr>
        <w:tabs>
          <w:tab w:val="left" w:pos="9427"/>
        </w:tabs>
        <w:spacing w:before="36"/>
        <w:ind w:left="216" w:right="540"/>
        <w:rPr>
          <w:rFonts w:ascii="Times New Roman" w:hAnsi="Times New Roman" w:cs="Times New Roman"/>
          <w:b/>
          <w:sz w:val="20"/>
          <w:szCs w:val="20"/>
        </w:rPr>
      </w:pPr>
    </w:p>
    <w:p w14:paraId="1A4728E8" w14:textId="241529BA" w:rsidR="00722355" w:rsidRPr="00F07274" w:rsidRDefault="00F07274" w:rsidP="00F07274">
      <w:pPr>
        <w:pStyle w:val="ListParagraph"/>
        <w:numPr>
          <w:ilvl w:val="0"/>
          <w:numId w:val="1"/>
        </w:numPr>
        <w:tabs>
          <w:tab w:val="left" w:pos="360"/>
        </w:tabs>
        <w:spacing w:line="256" w:lineRule="auto"/>
        <w:ind w:left="709" w:right="540" w:hanging="425"/>
        <w:contextualSpacing w:val="0"/>
        <w:jc w:val="both"/>
        <w:rPr>
          <w:rFonts w:ascii="Times New Roman" w:eastAsia="Cambria" w:hAnsi="Times New Roman" w:cs="Times New Roman"/>
          <w:sz w:val="20"/>
          <w:szCs w:val="20"/>
        </w:rPr>
      </w:pPr>
      <w:bookmarkStart w:id="2" w:name="Education"/>
      <w:bookmarkStart w:id="3" w:name="Technical_Skills"/>
      <w:bookmarkEnd w:id="2"/>
      <w:bookmarkEnd w:id="3"/>
      <w:r w:rsidRPr="00F07274">
        <w:rPr>
          <w:rFonts w:ascii="Times New Roman" w:hAnsi="Times New Roman" w:cs="Times New Roman"/>
          <w:sz w:val="20"/>
          <w:szCs w:val="20"/>
        </w:rPr>
        <w:t>Consolidated program participation and employment data from multiple sources using SQL and dbt, standardizing reporting across nonprofit partners and enhancing youth workforce readiness insights by 35%.</w:t>
      </w:r>
    </w:p>
    <w:p w14:paraId="392A9B95" w14:textId="4DCD5D5A" w:rsidR="00F07274" w:rsidRPr="00F07274" w:rsidRDefault="00F07274" w:rsidP="00F07274">
      <w:pPr>
        <w:pStyle w:val="ListParagraph"/>
        <w:numPr>
          <w:ilvl w:val="0"/>
          <w:numId w:val="1"/>
        </w:numPr>
        <w:tabs>
          <w:tab w:val="left" w:pos="360"/>
        </w:tabs>
        <w:spacing w:line="256" w:lineRule="auto"/>
        <w:ind w:left="709" w:right="540" w:hanging="425"/>
        <w:contextualSpacing w:val="0"/>
        <w:jc w:val="both"/>
        <w:rPr>
          <w:rFonts w:ascii="Times New Roman" w:eastAsia="Cambria" w:hAnsi="Times New Roman" w:cs="Times New Roman"/>
          <w:sz w:val="20"/>
          <w:szCs w:val="20"/>
        </w:rPr>
      </w:pPr>
      <w:r w:rsidRPr="00F07274">
        <w:rPr>
          <w:rFonts w:ascii="Times New Roman" w:hAnsi="Times New Roman" w:cs="Times New Roman"/>
          <w:sz w:val="20"/>
          <w:szCs w:val="20"/>
        </w:rPr>
        <w:t>Designed and implemented Power BI dashboards to visualize socioeconomic impacts of skill-building programs, identifying disparities by age, location, and gender, which guided $2M in strategic funding reallocation to underserved communities.</w:t>
      </w:r>
    </w:p>
    <w:p w14:paraId="08C6D293" w14:textId="1C08B77E" w:rsidR="00F07274" w:rsidRPr="00F07274" w:rsidRDefault="00F07274" w:rsidP="00F07274">
      <w:pPr>
        <w:pStyle w:val="ListParagraph"/>
        <w:numPr>
          <w:ilvl w:val="0"/>
          <w:numId w:val="1"/>
        </w:numPr>
        <w:tabs>
          <w:tab w:val="left" w:pos="360"/>
        </w:tabs>
        <w:spacing w:line="256" w:lineRule="auto"/>
        <w:ind w:left="709" w:right="540" w:hanging="425"/>
        <w:contextualSpacing w:val="0"/>
        <w:jc w:val="both"/>
        <w:rPr>
          <w:rFonts w:ascii="Times New Roman" w:eastAsia="Cambria" w:hAnsi="Times New Roman" w:cs="Times New Roman"/>
          <w:sz w:val="20"/>
          <w:szCs w:val="20"/>
        </w:rPr>
      </w:pPr>
      <w:r w:rsidRPr="00F07274">
        <w:rPr>
          <w:rFonts w:ascii="Times New Roman" w:hAnsi="Times New Roman" w:cs="Times New Roman"/>
          <w:sz w:val="20"/>
          <w:szCs w:val="20"/>
        </w:rPr>
        <w:t>Developed predictive models with Python and Scikit-learn to forecast job placement success based on skills, education, and engagement, leading to an 18% increase in program completion rates through improved content delivery strategies.</w:t>
      </w:r>
    </w:p>
    <w:p w14:paraId="69271255" w14:textId="41651BE1" w:rsidR="00F07274" w:rsidRPr="00F07274" w:rsidRDefault="00F07274" w:rsidP="00F07274">
      <w:pPr>
        <w:pStyle w:val="ListParagraph"/>
        <w:numPr>
          <w:ilvl w:val="0"/>
          <w:numId w:val="1"/>
        </w:numPr>
        <w:tabs>
          <w:tab w:val="left" w:pos="360"/>
        </w:tabs>
        <w:spacing w:line="256" w:lineRule="auto"/>
        <w:ind w:left="709" w:right="540" w:hanging="425"/>
        <w:contextualSpacing w:val="0"/>
        <w:jc w:val="both"/>
        <w:rPr>
          <w:rFonts w:ascii="Times New Roman" w:eastAsia="Cambria" w:hAnsi="Times New Roman" w:cs="Times New Roman"/>
          <w:sz w:val="20"/>
          <w:szCs w:val="20"/>
        </w:rPr>
      </w:pPr>
      <w:r w:rsidRPr="00F07274">
        <w:rPr>
          <w:rFonts w:ascii="Times New Roman" w:hAnsi="Times New Roman" w:cs="Times New Roman"/>
          <w:sz w:val="20"/>
          <w:szCs w:val="20"/>
        </w:rPr>
        <w:t>Optimized data ingestion pipelines using AWS Glue and Redshift, automating CRM data updates and reducing monthly reporting delays by 50%, accelerating decision-making for internal stakeholders.</w:t>
      </w:r>
    </w:p>
    <w:p w14:paraId="11093E1B" w14:textId="708E90F7" w:rsidR="00F07274" w:rsidRPr="00F07274" w:rsidRDefault="00F07274" w:rsidP="00F07274">
      <w:pPr>
        <w:pStyle w:val="ListParagraph"/>
        <w:numPr>
          <w:ilvl w:val="0"/>
          <w:numId w:val="1"/>
        </w:numPr>
        <w:tabs>
          <w:tab w:val="left" w:pos="360"/>
        </w:tabs>
        <w:spacing w:line="256" w:lineRule="auto"/>
        <w:ind w:left="709" w:right="540" w:hanging="425"/>
        <w:contextualSpacing w:val="0"/>
        <w:jc w:val="both"/>
        <w:rPr>
          <w:rFonts w:ascii="Times New Roman" w:eastAsia="Cambria" w:hAnsi="Times New Roman" w:cs="Times New Roman"/>
          <w:sz w:val="20"/>
          <w:szCs w:val="20"/>
        </w:rPr>
      </w:pPr>
      <w:r w:rsidRPr="00F07274">
        <w:rPr>
          <w:rFonts w:ascii="Times New Roman" w:hAnsi="Times New Roman" w:cs="Times New Roman"/>
          <w:sz w:val="20"/>
          <w:szCs w:val="20"/>
        </w:rPr>
        <w:t>Audited and enforced data governance practices to comply with enterprise policies, ensuring data quality and ethical management of personally identifiable information (PII) from program beneficiaries.</w:t>
      </w:r>
    </w:p>
    <w:p w14:paraId="107BF186" w14:textId="4AFD81B0" w:rsidR="00F07274" w:rsidRPr="00F07274" w:rsidRDefault="00F07274" w:rsidP="00F07274">
      <w:pPr>
        <w:pStyle w:val="ListParagraph"/>
        <w:numPr>
          <w:ilvl w:val="0"/>
          <w:numId w:val="1"/>
        </w:numPr>
        <w:tabs>
          <w:tab w:val="left" w:pos="360"/>
        </w:tabs>
        <w:spacing w:line="256" w:lineRule="auto"/>
        <w:ind w:left="709" w:right="540" w:hanging="425"/>
        <w:contextualSpacing w:val="0"/>
        <w:jc w:val="both"/>
        <w:rPr>
          <w:rFonts w:ascii="Times New Roman" w:eastAsia="Cambria" w:hAnsi="Times New Roman" w:cs="Times New Roman"/>
          <w:sz w:val="20"/>
          <w:szCs w:val="20"/>
        </w:rPr>
      </w:pPr>
      <w:r w:rsidRPr="00F07274">
        <w:rPr>
          <w:rFonts w:ascii="Times New Roman" w:hAnsi="Times New Roman" w:cs="Times New Roman"/>
          <w:sz w:val="20"/>
          <w:szCs w:val="20"/>
        </w:rPr>
        <w:t>Partnered with community outreach teams to analyze program impact using Looker, translating data into actionable insights that improved grant application success across more than 10 nonprofit partners.</w:t>
      </w:r>
    </w:p>
    <w:p w14:paraId="7F57DA9D" w14:textId="77777777" w:rsidR="00F07274" w:rsidRPr="00F07274" w:rsidRDefault="00F07274" w:rsidP="00F07274">
      <w:pPr>
        <w:tabs>
          <w:tab w:val="left" w:pos="360"/>
        </w:tabs>
        <w:spacing w:line="256" w:lineRule="auto"/>
        <w:ind w:left="436" w:right="540"/>
        <w:rPr>
          <w:rFonts w:ascii="Times New Roman" w:eastAsia="Cambria" w:hAnsi="Times New Roman" w:cs="Times New Roman"/>
          <w:sz w:val="20"/>
          <w:szCs w:val="20"/>
        </w:rPr>
      </w:pPr>
    </w:p>
    <w:p w14:paraId="6464BC80" w14:textId="5383FB48" w:rsidR="00722355" w:rsidRPr="00E06D41" w:rsidRDefault="00722355" w:rsidP="00722355">
      <w:pPr>
        <w:tabs>
          <w:tab w:val="left" w:pos="9427"/>
        </w:tabs>
        <w:spacing w:before="36"/>
        <w:ind w:left="216" w:right="540"/>
        <w:rPr>
          <w:rFonts w:ascii="Times New Roman" w:hAnsi="Times New Roman" w:cs="Times New Roman"/>
          <w:b/>
          <w:sz w:val="20"/>
          <w:szCs w:val="20"/>
        </w:rPr>
      </w:pPr>
      <w:r w:rsidRPr="00E06D41">
        <w:rPr>
          <w:rFonts w:ascii="Times New Roman" w:hAnsi="Times New Roman" w:cs="Times New Roman"/>
          <w:b/>
          <w:w w:val="115"/>
          <w:sz w:val="20"/>
          <w:szCs w:val="20"/>
        </w:rPr>
        <w:t xml:space="preserve">Accenture, Data Analyst, India </w:t>
      </w:r>
      <w:r w:rsidRPr="00E06D41">
        <w:rPr>
          <w:rFonts w:ascii="Times New Roman" w:hAnsi="Times New Roman" w:cs="Times New Roman"/>
          <w:spacing w:val="-5"/>
          <w:w w:val="115"/>
          <w:sz w:val="20"/>
          <w:szCs w:val="20"/>
        </w:rPr>
        <w:t xml:space="preserve">                                                                                                                </w:t>
      </w:r>
      <w:r w:rsidR="00E06D41">
        <w:rPr>
          <w:rFonts w:ascii="Times New Roman" w:hAnsi="Times New Roman" w:cs="Times New Roman"/>
          <w:spacing w:val="-5"/>
          <w:w w:val="115"/>
          <w:sz w:val="20"/>
          <w:szCs w:val="20"/>
        </w:rPr>
        <w:t xml:space="preserve"> </w:t>
      </w:r>
      <w:r w:rsidRPr="00E06D41">
        <w:rPr>
          <w:rFonts w:ascii="Times New Roman" w:hAnsi="Times New Roman" w:cs="Times New Roman"/>
          <w:b/>
          <w:w w:val="115"/>
          <w:sz w:val="20"/>
          <w:szCs w:val="20"/>
        </w:rPr>
        <w:t>Jun 2021</w:t>
      </w:r>
      <w:r w:rsidRPr="00E06D41">
        <w:rPr>
          <w:rFonts w:ascii="Times New Roman" w:hAnsi="Times New Roman" w:cs="Times New Roman"/>
          <w:b/>
          <w:spacing w:val="39"/>
          <w:w w:val="115"/>
          <w:sz w:val="20"/>
          <w:szCs w:val="20"/>
        </w:rPr>
        <w:t xml:space="preserve"> </w:t>
      </w:r>
      <w:r w:rsidRPr="00E06D41">
        <w:rPr>
          <w:rFonts w:ascii="Times New Roman" w:hAnsi="Times New Roman" w:cs="Times New Roman"/>
          <w:b/>
          <w:w w:val="115"/>
          <w:sz w:val="20"/>
          <w:szCs w:val="20"/>
        </w:rPr>
        <w:t>–</w:t>
      </w:r>
      <w:r w:rsidRPr="00E06D41">
        <w:rPr>
          <w:rFonts w:ascii="Times New Roman" w:hAnsi="Times New Roman" w:cs="Times New Roman"/>
          <w:b/>
          <w:spacing w:val="37"/>
          <w:w w:val="115"/>
          <w:sz w:val="20"/>
          <w:szCs w:val="20"/>
        </w:rPr>
        <w:t xml:space="preserve"> </w:t>
      </w:r>
      <w:r w:rsidRPr="00E06D41">
        <w:rPr>
          <w:rFonts w:ascii="Times New Roman" w:hAnsi="Times New Roman" w:cs="Times New Roman"/>
          <w:b/>
          <w:spacing w:val="-2"/>
          <w:w w:val="115"/>
          <w:sz w:val="20"/>
          <w:szCs w:val="20"/>
        </w:rPr>
        <w:t>Dec 2022</w:t>
      </w:r>
    </w:p>
    <w:p w14:paraId="5BF03792" w14:textId="77777777" w:rsidR="00E06D41" w:rsidRPr="00E06D41" w:rsidRDefault="00E06D41" w:rsidP="00DF2E3C">
      <w:pPr>
        <w:pStyle w:val="NormalWeb"/>
        <w:numPr>
          <w:ilvl w:val="0"/>
          <w:numId w:val="1"/>
        </w:numPr>
        <w:rPr>
          <w:sz w:val="20"/>
          <w:szCs w:val="20"/>
        </w:rPr>
      </w:pPr>
      <w:r w:rsidRPr="00E06D41">
        <w:rPr>
          <w:sz w:val="20"/>
          <w:szCs w:val="20"/>
        </w:rPr>
        <w:t>Developed and optimized SQL scripts and stored procedures in SQL Server to enhance reporting accuracy and query speed.</w:t>
      </w:r>
    </w:p>
    <w:p w14:paraId="2990CB76" w14:textId="77777777" w:rsidR="00E06D41" w:rsidRPr="00E06D41" w:rsidRDefault="00E06D41" w:rsidP="00DF2E3C">
      <w:pPr>
        <w:pStyle w:val="NormalWeb"/>
        <w:numPr>
          <w:ilvl w:val="0"/>
          <w:numId w:val="1"/>
        </w:numPr>
        <w:rPr>
          <w:sz w:val="20"/>
          <w:szCs w:val="20"/>
        </w:rPr>
      </w:pPr>
      <w:r w:rsidRPr="00E06D41">
        <w:rPr>
          <w:sz w:val="20"/>
          <w:szCs w:val="20"/>
        </w:rPr>
        <w:t>Designed ETL workflows using SQL and Python to ingest data from APIs, flat files, and third-party systems, improving processing efficiency by 30%.</w:t>
      </w:r>
    </w:p>
    <w:p w14:paraId="32DA252A" w14:textId="77777777" w:rsidR="00E06D41" w:rsidRPr="00E06D41" w:rsidRDefault="00E06D41" w:rsidP="00DF2E3C">
      <w:pPr>
        <w:pStyle w:val="NormalWeb"/>
        <w:numPr>
          <w:ilvl w:val="0"/>
          <w:numId w:val="1"/>
        </w:numPr>
        <w:rPr>
          <w:sz w:val="20"/>
          <w:szCs w:val="20"/>
        </w:rPr>
      </w:pPr>
      <w:r w:rsidRPr="00E06D41">
        <w:rPr>
          <w:sz w:val="20"/>
          <w:szCs w:val="20"/>
        </w:rPr>
        <w:t>Built 10+ interactive dashboards in Power BI, Tableau, and Looker for KPIs, customer segmentation, and retention analysis, reducing reporting time by 35%.</w:t>
      </w:r>
    </w:p>
    <w:p w14:paraId="75D0980B" w14:textId="77777777" w:rsidR="00E06D41" w:rsidRPr="00E06D41" w:rsidRDefault="00E06D41" w:rsidP="00DF2E3C">
      <w:pPr>
        <w:pStyle w:val="NormalWeb"/>
        <w:numPr>
          <w:ilvl w:val="0"/>
          <w:numId w:val="1"/>
        </w:numPr>
        <w:rPr>
          <w:sz w:val="20"/>
          <w:szCs w:val="20"/>
        </w:rPr>
      </w:pPr>
      <w:r w:rsidRPr="00E06D41">
        <w:rPr>
          <w:sz w:val="20"/>
          <w:szCs w:val="20"/>
        </w:rPr>
        <w:t>Automated legacy Excel reports using Python and macros, increasing delivery speed and team productivity by 25%.</w:t>
      </w:r>
    </w:p>
    <w:p w14:paraId="5E65CB64" w14:textId="77777777" w:rsidR="00E06D41" w:rsidRPr="00E06D41" w:rsidRDefault="00E06D41" w:rsidP="00DF2E3C">
      <w:pPr>
        <w:pStyle w:val="NormalWeb"/>
        <w:numPr>
          <w:ilvl w:val="0"/>
          <w:numId w:val="1"/>
        </w:numPr>
        <w:rPr>
          <w:sz w:val="20"/>
          <w:szCs w:val="20"/>
        </w:rPr>
      </w:pPr>
      <w:r w:rsidRPr="00E06D41">
        <w:rPr>
          <w:sz w:val="20"/>
          <w:szCs w:val="20"/>
        </w:rPr>
        <w:t>Created and distributed operational reports via SSRS, Excel, and Tableau for marketing, finance, and operations teams.</w:t>
      </w:r>
    </w:p>
    <w:p w14:paraId="02389CAA" w14:textId="77777777" w:rsidR="00E06D41" w:rsidRPr="00E06D41" w:rsidRDefault="00E06D41" w:rsidP="00DF2E3C">
      <w:pPr>
        <w:pStyle w:val="NormalWeb"/>
        <w:numPr>
          <w:ilvl w:val="0"/>
          <w:numId w:val="1"/>
        </w:numPr>
        <w:rPr>
          <w:sz w:val="20"/>
          <w:szCs w:val="20"/>
        </w:rPr>
      </w:pPr>
      <w:r w:rsidRPr="00E06D41">
        <w:rPr>
          <w:sz w:val="20"/>
          <w:szCs w:val="20"/>
        </w:rPr>
        <w:t>Supported OLTP and OLAP systems to ensure smooth data flow for forecasting and segmentation dashboards.</w:t>
      </w:r>
    </w:p>
    <w:p w14:paraId="50DED75C" w14:textId="77777777" w:rsidR="00E06D41" w:rsidRPr="00E06D41" w:rsidRDefault="00E06D41" w:rsidP="00DF2E3C">
      <w:pPr>
        <w:pStyle w:val="NormalWeb"/>
        <w:numPr>
          <w:ilvl w:val="0"/>
          <w:numId w:val="1"/>
        </w:numPr>
        <w:rPr>
          <w:sz w:val="20"/>
          <w:szCs w:val="20"/>
        </w:rPr>
      </w:pPr>
      <w:r w:rsidRPr="00E06D41">
        <w:rPr>
          <w:sz w:val="20"/>
          <w:szCs w:val="20"/>
        </w:rPr>
        <w:t>Designed reusable data models with auto-refresh in Power BI/Tableau, driving adoption across 5+ business units.</w:t>
      </w:r>
    </w:p>
    <w:p w14:paraId="0FF8C7B5" w14:textId="77777777" w:rsidR="00E06D41" w:rsidRPr="00E06D41" w:rsidRDefault="00E06D41" w:rsidP="00DF2E3C">
      <w:pPr>
        <w:pStyle w:val="NormalWeb"/>
        <w:numPr>
          <w:ilvl w:val="0"/>
          <w:numId w:val="1"/>
        </w:numPr>
        <w:rPr>
          <w:sz w:val="20"/>
          <w:szCs w:val="20"/>
        </w:rPr>
      </w:pPr>
      <w:r w:rsidRPr="00E06D41">
        <w:rPr>
          <w:sz w:val="20"/>
          <w:szCs w:val="20"/>
        </w:rPr>
        <w:t>Conducted root cause analysis of underperforming customer segments, leading to a 12% boost in engagement.</w:t>
      </w:r>
    </w:p>
    <w:p w14:paraId="561228B8" w14:textId="77777777" w:rsidR="00E06D41" w:rsidRPr="00E06D41" w:rsidRDefault="00E06D41" w:rsidP="00DF2E3C">
      <w:pPr>
        <w:pStyle w:val="NormalWeb"/>
        <w:numPr>
          <w:ilvl w:val="0"/>
          <w:numId w:val="1"/>
        </w:numPr>
        <w:rPr>
          <w:sz w:val="20"/>
          <w:szCs w:val="20"/>
        </w:rPr>
      </w:pPr>
      <w:r w:rsidRPr="00E06D41">
        <w:rPr>
          <w:sz w:val="20"/>
          <w:szCs w:val="20"/>
        </w:rPr>
        <w:t>Built near real-time pipeline health reports handling 10M+ events/day from clickstream and CRM sources.</w:t>
      </w:r>
    </w:p>
    <w:p w14:paraId="11B0FD01" w14:textId="77777777" w:rsidR="00E06D41" w:rsidRPr="00E06D41" w:rsidRDefault="00E06D41" w:rsidP="00DF2E3C">
      <w:pPr>
        <w:pStyle w:val="NormalWeb"/>
        <w:numPr>
          <w:ilvl w:val="0"/>
          <w:numId w:val="1"/>
        </w:numPr>
        <w:rPr>
          <w:sz w:val="20"/>
          <w:szCs w:val="20"/>
        </w:rPr>
      </w:pPr>
      <w:r w:rsidRPr="00E06D41">
        <w:rPr>
          <w:sz w:val="20"/>
          <w:szCs w:val="20"/>
        </w:rPr>
        <w:t>Led A/B test analyses to uncover insights for user behavior and retention strategies in collaboration with product teams.</w:t>
      </w:r>
    </w:p>
    <w:p w14:paraId="4DE6C0E4" w14:textId="77777777" w:rsidR="00E06D41" w:rsidRPr="00E06D41" w:rsidRDefault="00E06D41" w:rsidP="00DF2E3C">
      <w:pPr>
        <w:pStyle w:val="NormalWeb"/>
        <w:numPr>
          <w:ilvl w:val="0"/>
          <w:numId w:val="1"/>
        </w:numPr>
        <w:rPr>
          <w:sz w:val="20"/>
          <w:szCs w:val="20"/>
        </w:rPr>
      </w:pPr>
      <w:r w:rsidRPr="00E06D41">
        <w:rPr>
          <w:sz w:val="20"/>
          <w:szCs w:val="20"/>
        </w:rPr>
        <w:t>Documented dashboards, data logic, and definitions in Confluence and Git to reduce engineering dependencies.</w:t>
      </w:r>
    </w:p>
    <w:p w14:paraId="2882C724" w14:textId="77777777" w:rsidR="00E06D41" w:rsidRPr="00E06D41" w:rsidRDefault="00E06D41" w:rsidP="00DF2E3C">
      <w:pPr>
        <w:pStyle w:val="NormalWeb"/>
        <w:numPr>
          <w:ilvl w:val="0"/>
          <w:numId w:val="1"/>
        </w:numPr>
        <w:rPr>
          <w:sz w:val="20"/>
          <w:szCs w:val="20"/>
        </w:rPr>
      </w:pPr>
      <w:r w:rsidRPr="00E06D41">
        <w:rPr>
          <w:sz w:val="20"/>
          <w:szCs w:val="20"/>
        </w:rPr>
        <w:t>Transformed raw data into executive-level metrics, supporting strategic planning across key departments.</w:t>
      </w:r>
    </w:p>
    <w:p w14:paraId="1DCEF8B2" w14:textId="4D1BC79B" w:rsidR="00E06D41" w:rsidRPr="00E06D41" w:rsidRDefault="00E06D41" w:rsidP="00DF2E3C">
      <w:pPr>
        <w:pStyle w:val="NormalWeb"/>
        <w:numPr>
          <w:ilvl w:val="0"/>
          <w:numId w:val="1"/>
        </w:numPr>
        <w:rPr>
          <w:sz w:val="20"/>
          <w:szCs w:val="20"/>
        </w:rPr>
      </w:pPr>
      <w:r w:rsidRPr="00E06D41">
        <w:rPr>
          <w:sz w:val="20"/>
          <w:szCs w:val="20"/>
        </w:rPr>
        <w:t>Ensured consistent, accurate data across transactional systems and BI tools for month-end reporting.</w:t>
      </w:r>
    </w:p>
    <w:p w14:paraId="4A210784" w14:textId="5957F140" w:rsidR="00722355" w:rsidRPr="00DF2E3C" w:rsidRDefault="00722355" w:rsidP="00722355">
      <w:pPr>
        <w:pBdr>
          <w:bottom w:val="single" w:sz="4" w:space="1" w:color="auto"/>
        </w:pBdr>
        <w:tabs>
          <w:tab w:val="left" w:pos="360"/>
        </w:tabs>
        <w:spacing w:before="60"/>
        <w:ind w:left="180" w:right="540"/>
        <w:rPr>
          <w:rFonts w:ascii="Times New Roman" w:hAnsi="Times New Roman" w:cs="Times New Roman"/>
          <w:sz w:val="21"/>
          <w:szCs w:val="21"/>
        </w:rPr>
      </w:pPr>
      <w:r w:rsidRPr="00DF2E3C">
        <w:rPr>
          <w:rFonts w:ascii="Times New Roman" w:hAnsi="Times New Roman" w:cs="Times New Roman"/>
          <w:b/>
          <w:bCs/>
          <w:sz w:val="21"/>
          <w:szCs w:val="21"/>
        </w:rPr>
        <w:t>Certifications</w:t>
      </w:r>
    </w:p>
    <w:p w14:paraId="1FB15AA4" w14:textId="77777777" w:rsidR="00722355" w:rsidRPr="00E06D41" w:rsidRDefault="00722355" w:rsidP="00722355">
      <w:pPr>
        <w:pStyle w:val="ListParagraph"/>
        <w:numPr>
          <w:ilvl w:val="0"/>
          <w:numId w:val="1"/>
        </w:numPr>
        <w:tabs>
          <w:tab w:val="left" w:pos="360"/>
        </w:tabs>
        <w:spacing w:line="256" w:lineRule="auto"/>
        <w:ind w:left="709" w:right="540" w:hanging="425"/>
        <w:contextualSpacing w:val="0"/>
        <w:rPr>
          <w:rFonts w:ascii="Times New Roman" w:eastAsia="Cambria" w:hAnsi="Times New Roman" w:cs="Times New Roman"/>
          <w:sz w:val="20"/>
          <w:szCs w:val="20"/>
        </w:rPr>
      </w:pPr>
      <w:r w:rsidRPr="00E06D41">
        <w:rPr>
          <w:rFonts w:ascii="Times New Roman" w:eastAsia="Cambria" w:hAnsi="Times New Roman" w:cs="Times New Roman"/>
          <w:b/>
          <w:sz w:val="20"/>
          <w:szCs w:val="20"/>
        </w:rPr>
        <w:t>Data Analytics and Visualization Job Simulation</w:t>
      </w:r>
      <w:r w:rsidRPr="00E06D41">
        <w:rPr>
          <w:rFonts w:ascii="Times New Roman" w:eastAsia="Cambria" w:hAnsi="Times New Roman" w:cs="Times New Roman"/>
          <w:sz w:val="20"/>
          <w:szCs w:val="20"/>
        </w:rPr>
        <w:t xml:space="preserve"> | Forage.</w:t>
      </w:r>
    </w:p>
    <w:p w14:paraId="71EF093C" w14:textId="77777777" w:rsidR="00722355" w:rsidRPr="00E06D41" w:rsidRDefault="00722355" w:rsidP="00722355">
      <w:pPr>
        <w:pStyle w:val="ListParagraph"/>
        <w:numPr>
          <w:ilvl w:val="0"/>
          <w:numId w:val="1"/>
        </w:numPr>
        <w:tabs>
          <w:tab w:val="left" w:pos="360"/>
        </w:tabs>
        <w:spacing w:line="256" w:lineRule="auto"/>
        <w:ind w:left="709" w:right="540" w:hanging="425"/>
        <w:contextualSpacing w:val="0"/>
        <w:rPr>
          <w:rFonts w:ascii="Times New Roman" w:eastAsia="Cambria" w:hAnsi="Times New Roman" w:cs="Times New Roman"/>
          <w:sz w:val="20"/>
          <w:szCs w:val="20"/>
        </w:rPr>
      </w:pPr>
      <w:r w:rsidRPr="00E06D41">
        <w:rPr>
          <w:rFonts w:ascii="Times New Roman" w:eastAsia="Cambria" w:hAnsi="Times New Roman" w:cs="Times New Roman"/>
          <w:b/>
          <w:sz w:val="20"/>
          <w:szCs w:val="20"/>
        </w:rPr>
        <w:t>Power BI Job Simulation on Forage Simulation</w:t>
      </w:r>
      <w:r w:rsidRPr="00E06D41">
        <w:rPr>
          <w:rFonts w:ascii="Times New Roman" w:eastAsia="Cambria" w:hAnsi="Times New Roman" w:cs="Times New Roman"/>
          <w:sz w:val="20"/>
          <w:szCs w:val="20"/>
        </w:rPr>
        <w:t xml:space="preserve"> | Forage.</w:t>
      </w:r>
    </w:p>
    <w:p w14:paraId="25013CDF" w14:textId="77777777" w:rsidR="00E06D41" w:rsidRDefault="00E06D41" w:rsidP="00722355">
      <w:pPr>
        <w:pBdr>
          <w:bottom w:val="single" w:sz="4" w:space="1" w:color="auto"/>
        </w:pBdr>
        <w:tabs>
          <w:tab w:val="left" w:pos="360"/>
        </w:tabs>
        <w:spacing w:before="60"/>
        <w:ind w:left="180" w:right="540"/>
        <w:rPr>
          <w:rFonts w:ascii="Times New Roman" w:hAnsi="Times New Roman" w:cs="Times New Roman"/>
          <w:b/>
          <w:bCs/>
          <w:sz w:val="20"/>
          <w:szCs w:val="20"/>
        </w:rPr>
      </w:pPr>
    </w:p>
    <w:p w14:paraId="7A4243D2" w14:textId="147D465E" w:rsidR="00722355" w:rsidRPr="00DF2E3C" w:rsidRDefault="00722355" w:rsidP="00722355">
      <w:pPr>
        <w:pBdr>
          <w:bottom w:val="single" w:sz="4" w:space="1" w:color="auto"/>
        </w:pBdr>
        <w:tabs>
          <w:tab w:val="left" w:pos="360"/>
        </w:tabs>
        <w:spacing w:before="60"/>
        <w:ind w:left="180" w:right="540"/>
        <w:rPr>
          <w:rFonts w:ascii="Times New Roman" w:hAnsi="Times New Roman" w:cs="Times New Roman"/>
          <w:sz w:val="21"/>
          <w:szCs w:val="21"/>
        </w:rPr>
      </w:pPr>
      <w:r w:rsidRPr="00DF2E3C">
        <w:rPr>
          <w:rFonts w:ascii="Times New Roman" w:hAnsi="Times New Roman" w:cs="Times New Roman"/>
          <w:b/>
          <w:bCs/>
          <w:sz w:val="21"/>
          <w:szCs w:val="21"/>
        </w:rPr>
        <w:lastRenderedPageBreak/>
        <w:t>Projects</w:t>
      </w:r>
    </w:p>
    <w:p w14:paraId="76C9E494" w14:textId="77777777" w:rsidR="00DF2E3C" w:rsidRDefault="00722355" w:rsidP="00722355">
      <w:pPr>
        <w:tabs>
          <w:tab w:val="left" w:pos="9079"/>
        </w:tabs>
        <w:spacing w:line="222" w:lineRule="exact"/>
        <w:ind w:left="180" w:right="540"/>
        <w:rPr>
          <w:rFonts w:ascii="Times New Roman" w:hAnsi="Times New Roman" w:cs="Times New Roman"/>
          <w:b/>
          <w:w w:val="120"/>
          <w:sz w:val="20"/>
          <w:szCs w:val="20"/>
        </w:rPr>
      </w:pPr>
      <w:r w:rsidRPr="00E06D41">
        <w:rPr>
          <w:rFonts w:ascii="Times New Roman" w:hAnsi="Times New Roman" w:cs="Times New Roman"/>
          <w:b/>
          <w:w w:val="120"/>
          <w:sz w:val="20"/>
          <w:szCs w:val="20"/>
        </w:rPr>
        <w:t>Coffee Connect – Ordering &amp; Analytics System</w:t>
      </w:r>
    </w:p>
    <w:p w14:paraId="5B30C73F" w14:textId="2DE2F47B" w:rsidR="00722355" w:rsidRPr="00E06D41" w:rsidRDefault="00722355" w:rsidP="00722355">
      <w:pPr>
        <w:tabs>
          <w:tab w:val="left" w:pos="9079"/>
        </w:tabs>
        <w:spacing w:line="222" w:lineRule="exact"/>
        <w:ind w:left="180" w:right="540"/>
        <w:rPr>
          <w:rFonts w:ascii="Times New Roman" w:hAnsi="Times New Roman" w:cs="Times New Roman"/>
          <w:b/>
          <w:w w:val="120"/>
          <w:sz w:val="20"/>
          <w:szCs w:val="20"/>
        </w:rPr>
      </w:pPr>
      <w:r w:rsidRPr="00E06D41">
        <w:rPr>
          <w:rFonts w:ascii="Times New Roman" w:hAnsi="Times New Roman" w:cs="Times New Roman"/>
          <w:b/>
          <w:w w:val="120"/>
          <w:sz w:val="20"/>
          <w:szCs w:val="20"/>
        </w:rPr>
        <w:tab/>
      </w:r>
    </w:p>
    <w:p w14:paraId="7958B4BE" w14:textId="2BAA42D1" w:rsidR="00722355" w:rsidRPr="00DF2E3C" w:rsidRDefault="00F07274" w:rsidP="00DF2E3C">
      <w:pPr>
        <w:pStyle w:val="ListParagraph"/>
        <w:numPr>
          <w:ilvl w:val="0"/>
          <w:numId w:val="1"/>
        </w:numPr>
        <w:tabs>
          <w:tab w:val="left" w:pos="360"/>
        </w:tabs>
        <w:spacing w:line="256" w:lineRule="auto"/>
        <w:ind w:left="709" w:right="540" w:hanging="425"/>
        <w:contextualSpacing w:val="0"/>
        <w:jc w:val="both"/>
        <w:rPr>
          <w:rFonts w:ascii="Times New Roman" w:eastAsia="Cambria" w:hAnsi="Times New Roman" w:cs="Times New Roman"/>
          <w:sz w:val="20"/>
          <w:szCs w:val="20"/>
        </w:rPr>
      </w:pPr>
      <w:r w:rsidRPr="00DF2E3C">
        <w:rPr>
          <w:rFonts w:ascii="Times New Roman" w:hAnsi="Times New Roman" w:cs="Times New Roman"/>
          <w:sz w:val="20"/>
          <w:szCs w:val="20"/>
        </w:rPr>
        <w:t>Designed and developed a kiosk-based ordering system for Java Junction Café using Python and Tkinter, significantly enhancing the customer ordering experience.</w:t>
      </w:r>
    </w:p>
    <w:p w14:paraId="3AB0169A" w14:textId="33232668" w:rsidR="00F07274" w:rsidRPr="00DF2E3C" w:rsidRDefault="00F07274" w:rsidP="00DF2E3C">
      <w:pPr>
        <w:pStyle w:val="ListParagraph"/>
        <w:numPr>
          <w:ilvl w:val="0"/>
          <w:numId w:val="1"/>
        </w:numPr>
        <w:tabs>
          <w:tab w:val="left" w:pos="360"/>
        </w:tabs>
        <w:spacing w:line="256" w:lineRule="auto"/>
        <w:ind w:left="709" w:right="540" w:hanging="425"/>
        <w:contextualSpacing w:val="0"/>
        <w:jc w:val="both"/>
        <w:rPr>
          <w:rFonts w:ascii="Times New Roman" w:eastAsia="Cambria" w:hAnsi="Times New Roman" w:cs="Times New Roman"/>
          <w:sz w:val="20"/>
          <w:szCs w:val="20"/>
        </w:rPr>
      </w:pPr>
      <w:r w:rsidRPr="00DF2E3C">
        <w:rPr>
          <w:rFonts w:ascii="Times New Roman" w:hAnsi="Times New Roman" w:cs="Times New Roman"/>
          <w:sz w:val="20"/>
          <w:szCs w:val="20"/>
        </w:rPr>
        <w:t>Managed backend database operations with MySQL to ensure secure data storage and efficient data retrieval.</w:t>
      </w:r>
    </w:p>
    <w:p w14:paraId="6D44E6D9" w14:textId="13FE6E67" w:rsidR="00F07274" w:rsidRPr="00DF2E3C" w:rsidRDefault="00F07274" w:rsidP="00DF2E3C">
      <w:pPr>
        <w:pStyle w:val="ListParagraph"/>
        <w:numPr>
          <w:ilvl w:val="0"/>
          <w:numId w:val="1"/>
        </w:numPr>
        <w:tabs>
          <w:tab w:val="left" w:pos="360"/>
        </w:tabs>
        <w:spacing w:line="256" w:lineRule="auto"/>
        <w:ind w:left="709" w:right="540" w:hanging="425"/>
        <w:contextualSpacing w:val="0"/>
        <w:jc w:val="both"/>
        <w:rPr>
          <w:rFonts w:ascii="Times New Roman" w:eastAsia="Cambria" w:hAnsi="Times New Roman" w:cs="Times New Roman"/>
          <w:sz w:val="20"/>
          <w:szCs w:val="20"/>
        </w:rPr>
      </w:pPr>
      <w:r w:rsidRPr="00DF2E3C">
        <w:rPr>
          <w:rFonts w:ascii="Times New Roman" w:hAnsi="Times New Roman" w:cs="Times New Roman"/>
          <w:sz w:val="20"/>
          <w:szCs w:val="20"/>
        </w:rPr>
        <w:t>Created an administrative dashboard for sales analytics and inventory management, facilitating data-driven decision-making for café operations.</w:t>
      </w:r>
    </w:p>
    <w:p w14:paraId="7F523E7D" w14:textId="77777777" w:rsidR="00DF2E3C" w:rsidRPr="00DF2E3C" w:rsidRDefault="00DF2E3C" w:rsidP="00DF2E3C">
      <w:pPr>
        <w:pStyle w:val="ListParagraph"/>
        <w:numPr>
          <w:ilvl w:val="0"/>
          <w:numId w:val="1"/>
        </w:numPr>
        <w:tabs>
          <w:tab w:val="left" w:pos="360"/>
        </w:tabs>
        <w:spacing w:line="256" w:lineRule="auto"/>
        <w:ind w:left="709" w:right="540" w:hanging="425"/>
        <w:contextualSpacing w:val="0"/>
        <w:jc w:val="both"/>
        <w:rPr>
          <w:rFonts w:ascii="Times New Roman" w:eastAsia="Cambria" w:hAnsi="Times New Roman" w:cs="Times New Roman"/>
          <w:sz w:val="20"/>
          <w:szCs w:val="20"/>
        </w:rPr>
      </w:pPr>
      <w:r w:rsidRPr="00DF2E3C">
        <w:rPr>
          <w:rFonts w:ascii="Times New Roman" w:hAnsi="Times New Roman" w:cs="Times New Roman"/>
          <w:sz w:val="20"/>
          <w:szCs w:val="20"/>
        </w:rPr>
        <w:t>Implemented real-time order tracking and secure payment processing to improve operational efficiency and customer satisfaction.</w:t>
      </w:r>
    </w:p>
    <w:p w14:paraId="5F992C2D" w14:textId="788AC91C" w:rsidR="00722355" w:rsidRPr="00DF2E3C" w:rsidRDefault="00DF2E3C" w:rsidP="00DF2E3C">
      <w:pPr>
        <w:pStyle w:val="ListParagraph"/>
        <w:numPr>
          <w:ilvl w:val="0"/>
          <w:numId w:val="1"/>
        </w:numPr>
        <w:tabs>
          <w:tab w:val="left" w:pos="360"/>
        </w:tabs>
        <w:spacing w:line="256" w:lineRule="auto"/>
        <w:ind w:left="709" w:right="540" w:hanging="425"/>
        <w:contextualSpacing w:val="0"/>
        <w:jc w:val="both"/>
        <w:rPr>
          <w:rFonts w:ascii="Times New Roman" w:eastAsia="Cambria" w:hAnsi="Times New Roman" w:cs="Times New Roman"/>
          <w:sz w:val="20"/>
          <w:szCs w:val="20"/>
        </w:rPr>
      </w:pPr>
      <w:r w:rsidRPr="00DF2E3C">
        <w:rPr>
          <w:rFonts w:ascii="Times New Roman" w:eastAsia="Cambria" w:hAnsi="Times New Roman" w:cs="Times New Roman"/>
          <w:sz w:val="20"/>
          <w:szCs w:val="20"/>
        </w:rPr>
        <w:t xml:space="preserve"> </w:t>
      </w:r>
      <w:r w:rsidRPr="00DF2E3C">
        <w:rPr>
          <w:rFonts w:ascii="Times New Roman" w:hAnsi="Times New Roman" w:cs="Times New Roman"/>
          <w:sz w:val="20"/>
          <w:szCs w:val="20"/>
        </w:rPr>
        <w:t>Applied the Waterfall development methodology, overseeing requirements gathering, system design, implementation, and deployment phases to ensure project success.</w:t>
      </w:r>
    </w:p>
    <w:p w14:paraId="1D0532F0" w14:textId="77777777" w:rsidR="00DF2E3C" w:rsidRPr="00DF2E3C" w:rsidRDefault="00DF2E3C" w:rsidP="00DF2E3C">
      <w:pPr>
        <w:tabs>
          <w:tab w:val="left" w:pos="360"/>
        </w:tabs>
        <w:spacing w:line="256" w:lineRule="auto"/>
        <w:ind w:left="436" w:right="540"/>
        <w:rPr>
          <w:rFonts w:ascii="Times New Roman" w:eastAsia="Cambria" w:hAnsi="Times New Roman" w:cs="Times New Roman"/>
          <w:sz w:val="20"/>
          <w:szCs w:val="20"/>
        </w:rPr>
      </w:pPr>
    </w:p>
    <w:p w14:paraId="561F5D77" w14:textId="77777777" w:rsidR="00722355" w:rsidRDefault="00722355" w:rsidP="00722355">
      <w:pPr>
        <w:tabs>
          <w:tab w:val="left" w:pos="9079"/>
        </w:tabs>
        <w:spacing w:line="222" w:lineRule="exact"/>
        <w:ind w:left="180" w:right="540"/>
        <w:rPr>
          <w:rFonts w:ascii="Times New Roman" w:hAnsi="Times New Roman" w:cs="Times New Roman"/>
          <w:b/>
          <w:w w:val="120"/>
          <w:sz w:val="20"/>
          <w:szCs w:val="20"/>
        </w:rPr>
      </w:pPr>
      <w:r w:rsidRPr="00E06D41">
        <w:rPr>
          <w:rFonts w:ascii="Times New Roman" w:hAnsi="Times New Roman" w:cs="Times New Roman"/>
          <w:b/>
          <w:w w:val="120"/>
          <w:sz w:val="20"/>
          <w:szCs w:val="20"/>
        </w:rPr>
        <w:t>Accenture North America Data Analytics and Visualization Job Simulation on Forage</w:t>
      </w:r>
    </w:p>
    <w:p w14:paraId="18836A0C" w14:textId="77777777" w:rsidR="00DF2E3C" w:rsidRPr="00E06D41" w:rsidRDefault="00DF2E3C" w:rsidP="00722355">
      <w:pPr>
        <w:tabs>
          <w:tab w:val="left" w:pos="9079"/>
        </w:tabs>
        <w:spacing w:line="222" w:lineRule="exact"/>
        <w:ind w:left="180" w:right="540"/>
        <w:rPr>
          <w:rFonts w:ascii="Times New Roman" w:hAnsi="Times New Roman" w:cs="Times New Roman"/>
          <w:b/>
          <w:w w:val="120"/>
          <w:sz w:val="20"/>
          <w:szCs w:val="20"/>
        </w:rPr>
      </w:pPr>
    </w:p>
    <w:p w14:paraId="0C51875C" w14:textId="77777777" w:rsidR="00722355" w:rsidRPr="00E06D41" w:rsidRDefault="00722355" w:rsidP="00DF2E3C">
      <w:pPr>
        <w:pStyle w:val="ListParagraph"/>
        <w:numPr>
          <w:ilvl w:val="0"/>
          <w:numId w:val="1"/>
        </w:numPr>
        <w:tabs>
          <w:tab w:val="left" w:pos="360"/>
        </w:tabs>
        <w:spacing w:line="256" w:lineRule="auto"/>
        <w:ind w:left="709" w:right="540" w:hanging="425"/>
        <w:contextualSpacing w:val="0"/>
        <w:rPr>
          <w:rFonts w:ascii="Times New Roman" w:eastAsia="Cambria" w:hAnsi="Times New Roman" w:cs="Times New Roman"/>
          <w:sz w:val="20"/>
          <w:szCs w:val="20"/>
        </w:rPr>
      </w:pPr>
      <w:r w:rsidRPr="00E06D41">
        <w:rPr>
          <w:rFonts w:ascii="Times New Roman" w:eastAsia="Cambria" w:hAnsi="Times New Roman" w:cs="Times New Roman"/>
          <w:sz w:val="20"/>
          <w:szCs w:val="20"/>
        </w:rPr>
        <w:t>Completed a simulation focused on advising a hypothetical social media client as a Data Analyst at Accenture.</w:t>
      </w:r>
      <w:r w:rsidRPr="00E06D41">
        <w:rPr>
          <w:rFonts w:ascii="Times New Roman" w:eastAsia="Cambria" w:hAnsi="Times New Roman" w:cs="Times New Roman"/>
          <w:sz w:val="20"/>
          <w:szCs w:val="20"/>
        </w:rPr>
        <w:tab/>
      </w:r>
    </w:p>
    <w:p w14:paraId="2EC281D4" w14:textId="77777777" w:rsidR="00722355" w:rsidRPr="00E06D41" w:rsidRDefault="00722355" w:rsidP="00DF2E3C">
      <w:pPr>
        <w:pStyle w:val="ListParagraph"/>
        <w:numPr>
          <w:ilvl w:val="0"/>
          <w:numId w:val="1"/>
        </w:numPr>
        <w:tabs>
          <w:tab w:val="left" w:pos="360"/>
        </w:tabs>
        <w:spacing w:line="256" w:lineRule="auto"/>
        <w:ind w:left="709" w:right="540" w:hanging="425"/>
        <w:contextualSpacing w:val="0"/>
        <w:rPr>
          <w:rFonts w:ascii="Times New Roman" w:eastAsia="Cambria" w:hAnsi="Times New Roman" w:cs="Times New Roman"/>
          <w:sz w:val="20"/>
          <w:szCs w:val="20"/>
        </w:rPr>
      </w:pPr>
      <w:r w:rsidRPr="00E06D41">
        <w:rPr>
          <w:rFonts w:ascii="Times New Roman" w:eastAsia="Cambria" w:hAnsi="Times New Roman" w:cs="Times New Roman"/>
          <w:sz w:val="20"/>
          <w:szCs w:val="20"/>
        </w:rPr>
        <w:t>Cleaned, modeled, and analyzed seven datasets to uncover insights into content trends to inform strategic decisions.</w:t>
      </w:r>
    </w:p>
    <w:p w14:paraId="76FB7EB3" w14:textId="77777777" w:rsidR="00722355" w:rsidRDefault="00722355" w:rsidP="00DF2E3C">
      <w:pPr>
        <w:pStyle w:val="ListParagraph"/>
        <w:numPr>
          <w:ilvl w:val="0"/>
          <w:numId w:val="1"/>
        </w:numPr>
        <w:tabs>
          <w:tab w:val="left" w:pos="360"/>
        </w:tabs>
        <w:spacing w:line="256" w:lineRule="auto"/>
        <w:ind w:left="709" w:right="540" w:hanging="425"/>
        <w:contextualSpacing w:val="0"/>
        <w:rPr>
          <w:rFonts w:ascii="Times New Roman" w:eastAsia="Cambria" w:hAnsi="Times New Roman" w:cs="Times New Roman"/>
          <w:sz w:val="20"/>
          <w:szCs w:val="20"/>
        </w:rPr>
      </w:pPr>
      <w:r w:rsidRPr="00E06D41">
        <w:rPr>
          <w:rFonts w:ascii="Times New Roman" w:eastAsia="Cambria" w:hAnsi="Times New Roman" w:cs="Times New Roman"/>
          <w:sz w:val="20"/>
          <w:szCs w:val="20"/>
        </w:rPr>
        <w:t>Prepared a PowerPoint deck and video presentation to communicate key insights for the client and internal stakeholders.</w:t>
      </w:r>
    </w:p>
    <w:p w14:paraId="1AD057AD" w14:textId="77777777" w:rsidR="00DF2E3C" w:rsidRPr="00DF2E3C" w:rsidRDefault="00DF2E3C" w:rsidP="00DF2E3C">
      <w:pPr>
        <w:tabs>
          <w:tab w:val="left" w:pos="360"/>
        </w:tabs>
        <w:spacing w:line="256" w:lineRule="auto"/>
        <w:ind w:left="436" w:right="540"/>
        <w:rPr>
          <w:rFonts w:ascii="Times New Roman" w:eastAsia="Cambria" w:hAnsi="Times New Roman" w:cs="Times New Roman"/>
          <w:sz w:val="20"/>
          <w:szCs w:val="20"/>
        </w:rPr>
      </w:pPr>
    </w:p>
    <w:p w14:paraId="7065044B" w14:textId="77777777" w:rsidR="00DF2E3C" w:rsidRDefault="00722355" w:rsidP="00722355">
      <w:pPr>
        <w:tabs>
          <w:tab w:val="left" w:pos="9079"/>
        </w:tabs>
        <w:spacing w:line="222" w:lineRule="exact"/>
        <w:ind w:left="180" w:right="540"/>
        <w:rPr>
          <w:rFonts w:ascii="Times New Roman" w:hAnsi="Times New Roman" w:cs="Times New Roman"/>
          <w:b/>
          <w:w w:val="120"/>
          <w:sz w:val="20"/>
          <w:szCs w:val="20"/>
        </w:rPr>
      </w:pPr>
      <w:r w:rsidRPr="00E06D41">
        <w:rPr>
          <w:rFonts w:ascii="Times New Roman" w:hAnsi="Times New Roman" w:cs="Times New Roman"/>
          <w:b/>
          <w:w w:val="120"/>
          <w:sz w:val="20"/>
          <w:szCs w:val="20"/>
        </w:rPr>
        <w:t xml:space="preserve">PwC Switzerland Power BI Job Simulation on Forage Simulation on Forage          </w:t>
      </w:r>
    </w:p>
    <w:p w14:paraId="29388D51" w14:textId="0487FF97" w:rsidR="00722355" w:rsidRPr="00E06D41" w:rsidRDefault="00722355" w:rsidP="00722355">
      <w:pPr>
        <w:tabs>
          <w:tab w:val="left" w:pos="9079"/>
        </w:tabs>
        <w:spacing w:line="222" w:lineRule="exact"/>
        <w:ind w:left="180" w:right="540"/>
        <w:rPr>
          <w:rFonts w:ascii="Times New Roman" w:eastAsia="Cambria" w:hAnsi="Times New Roman" w:cs="Times New Roman"/>
          <w:sz w:val="20"/>
          <w:szCs w:val="20"/>
        </w:rPr>
      </w:pPr>
      <w:r w:rsidRPr="00E06D41">
        <w:rPr>
          <w:rFonts w:ascii="Times New Roman" w:hAnsi="Times New Roman" w:cs="Times New Roman"/>
          <w:b/>
          <w:w w:val="120"/>
          <w:sz w:val="20"/>
          <w:szCs w:val="20"/>
        </w:rPr>
        <w:t xml:space="preserve">                                                        </w:t>
      </w:r>
      <w:r w:rsidRPr="00E06D41">
        <w:rPr>
          <w:rFonts w:ascii="Times New Roman" w:eastAsia="Cambria" w:hAnsi="Times New Roman" w:cs="Times New Roman"/>
          <w:sz w:val="20"/>
          <w:szCs w:val="20"/>
        </w:rPr>
        <w:t xml:space="preserve"> </w:t>
      </w:r>
    </w:p>
    <w:p w14:paraId="799232AA" w14:textId="77777777" w:rsidR="00722355" w:rsidRPr="00E06D41" w:rsidRDefault="00722355" w:rsidP="00DF2E3C">
      <w:pPr>
        <w:pStyle w:val="ListParagraph"/>
        <w:numPr>
          <w:ilvl w:val="0"/>
          <w:numId w:val="1"/>
        </w:numPr>
        <w:tabs>
          <w:tab w:val="left" w:pos="360"/>
        </w:tabs>
        <w:spacing w:line="256" w:lineRule="auto"/>
        <w:ind w:left="709" w:right="540" w:hanging="425"/>
        <w:contextualSpacing w:val="0"/>
        <w:jc w:val="both"/>
        <w:rPr>
          <w:rFonts w:ascii="Times New Roman" w:eastAsia="Cambria" w:hAnsi="Times New Roman" w:cs="Times New Roman"/>
          <w:sz w:val="20"/>
          <w:szCs w:val="20"/>
        </w:rPr>
      </w:pPr>
      <w:r w:rsidRPr="00E06D41">
        <w:rPr>
          <w:rFonts w:ascii="Times New Roman" w:eastAsia="Cambria" w:hAnsi="Times New Roman" w:cs="Times New Roman"/>
          <w:sz w:val="20"/>
          <w:szCs w:val="20"/>
        </w:rPr>
        <w:t>Completed a job simulation where I Strengthened Power BI skills to better understand clients and their data visualization needs.</w:t>
      </w:r>
    </w:p>
    <w:p w14:paraId="78AEA694" w14:textId="77777777" w:rsidR="00722355" w:rsidRPr="00E06D41" w:rsidRDefault="00722355" w:rsidP="00DF2E3C">
      <w:pPr>
        <w:pStyle w:val="ListParagraph"/>
        <w:numPr>
          <w:ilvl w:val="0"/>
          <w:numId w:val="1"/>
        </w:numPr>
        <w:tabs>
          <w:tab w:val="left" w:pos="360"/>
        </w:tabs>
        <w:spacing w:line="256" w:lineRule="auto"/>
        <w:ind w:left="709" w:right="540" w:hanging="425"/>
        <w:contextualSpacing w:val="0"/>
        <w:jc w:val="both"/>
        <w:rPr>
          <w:rFonts w:ascii="Times New Roman" w:eastAsia="Cambria" w:hAnsi="Times New Roman" w:cs="Times New Roman"/>
          <w:sz w:val="20"/>
          <w:szCs w:val="20"/>
        </w:rPr>
      </w:pPr>
      <w:r w:rsidRPr="00E06D41">
        <w:rPr>
          <w:rFonts w:ascii="Times New Roman" w:eastAsia="Cambria" w:hAnsi="Times New Roman" w:cs="Times New Roman"/>
          <w:sz w:val="20"/>
          <w:szCs w:val="20"/>
        </w:rPr>
        <w:t>Demonstrated expertise in data visualization by creating Power BI dashboards that effectively conveyed KPIs, showcasing the ability to respond to client requests with well-designed solutions.</w:t>
      </w:r>
    </w:p>
    <w:p w14:paraId="5F398183" w14:textId="77777777" w:rsidR="00722355" w:rsidRPr="00E06D41" w:rsidRDefault="00722355" w:rsidP="00DF2E3C">
      <w:pPr>
        <w:pStyle w:val="ListParagraph"/>
        <w:numPr>
          <w:ilvl w:val="0"/>
          <w:numId w:val="1"/>
        </w:numPr>
        <w:tabs>
          <w:tab w:val="left" w:pos="360"/>
        </w:tabs>
        <w:spacing w:line="256" w:lineRule="auto"/>
        <w:ind w:left="709" w:right="540" w:hanging="425"/>
        <w:contextualSpacing w:val="0"/>
        <w:jc w:val="both"/>
        <w:rPr>
          <w:rFonts w:ascii="Times New Roman" w:eastAsia="Cambria" w:hAnsi="Times New Roman" w:cs="Times New Roman"/>
          <w:sz w:val="20"/>
          <w:szCs w:val="20"/>
        </w:rPr>
      </w:pPr>
      <w:r w:rsidRPr="00E06D41">
        <w:rPr>
          <w:rFonts w:ascii="Times New Roman" w:eastAsia="Cambria" w:hAnsi="Times New Roman" w:cs="Times New Roman"/>
          <w:sz w:val="20"/>
          <w:szCs w:val="20"/>
        </w:rPr>
        <w:t>Exhibited strong communication skills through concise and informative email exchanges with engagement partners, delivering valuable insights and actionable suggestions based on data analysis.</w:t>
      </w:r>
    </w:p>
    <w:p w14:paraId="3C2A6145" w14:textId="77777777" w:rsidR="00722355" w:rsidRPr="00E06D41" w:rsidRDefault="00722355" w:rsidP="00DF2E3C">
      <w:pPr>
        <w:pStyle w:val="ListParagraph"/>
        <w:numPr>
          <w:ilvl w:val="0"/>
          <w:numId w:val="1"/>
        </w:numPr>
        <w:tabs>
          <w:tab w:val="left" w:pos="360"/>
        </w:tabs>
        <w:spacing w:line="256" w:lineRule="auto"/>
        <w:ind w:left="709" w:right="540" w:hanging="425"/>
        <w:contextualSpacing w:val="0"/>
        <w:jc w:val="both"/>
        <w:rPr>
          <w:rFonts w:ascii="Times New Roman" w:eastAsia="Cambria" w:hAnsi="Times New Roman" w:cs="Times New Roman"/>
          <w:sz w:val="20"/>
          <w:szCs w:val="20"/>
        </w:rPr>
      </w:pPr>
      <w:r w:rsidRPr="00E06D41">
        <w:rPr>
          <w:rFonts w:ascii="Times New Roman" w:eastAsia="Cambria" w:hAnsi="Times New Roman" w:cs="Times New Roman"/>
          <w:sz w:val="20"/>
          <w:szCs w:val="20"/>
        </w:rPr>
        <w:t>Leveraged analytical problem-solving skills to examine HR data, particularly focusing on gender-related KPIs, identifying root causes for gender balance issues at the executive management level, and emphasizing a commitment to data-driven decision-making.</w:t>
      </w:r>
    </w:p>
    <w:p w14:paraId="117B4DD9" w14:textId="77777777" w:rsidR="00E06D41" w:rsidRDefault="00E06D41" w:rsidP="00722355">
      <w:pPr>
        <w:pBdr>
          <w:bottom w:val="single" w:sz="4" w:space="1" w:color="auto"/>
        </w:pBdr>
        <w:tabs>
          <w:tab w:val="left" w:pos="360"/>
        </w:tabs>
        <w:spacing w:before="60"/>
        <w:ind w:left="180" w:right="540"/>
        <w:rPr>
          <w:rFonts w:ascii="Times New Roman" w:hAnsi="Times New Roman" w:cs="Times New Roman"/>
          <w:b/>
          <w:bCs/>
          <w:sz w:val="20"/>
          <w:szCs w:val="20"/>
        </w:rPr>
      </w:pPr>
    </w:p>
    <w:p w14:paraId="40E2765F" w14:textId="3B88FDBF" w:rsidR="00722355" w:rsidRPr="00DF2E3C" w:rsidRDefault="00722355" w:rsidP="00722355">
      <w:pPr>
        <w:pBdr>
          <w:bottom w:val="single" w:sz="4" w:space="1" w:color="auto"/>
        </w:pBdr>
        <w:tabs>
          <w:tab w:val="left" w:pos="360"/>
        </w:tabs>
        <w:spacing w:before="60"/>
        <w:ind w:left="180" w:right="540"/>
        <w:rPr>
          <w:rFonts w:ascii="Times New Roman" w:hAnsi="Times New Roman" w:cs="Times New Roman"/>
          <w:sz w:val="21"/>
          <w:szCs w:val="21"/>
        </w:rPr>
      </w:pPr>
      <w:r w:rsidRPr="00DF2E3C">
        <w:rPr>
          <w:rFonts w:ascii="Times New Roman" w:hAnsi="Times New Roman" w:cs="Times New Roman"/>
          <w:b/>
          <w:bCs/>
          <w:sz w:val="21"/>
          <w:szCs w:val="21"/>
        </w:rPr>
        <w:t>Education</w:t>
      </w:r>
    </w:p>
    <w:p w14:paraId="4AE40057" w14:textId="52F6075D" w:rsidR="00722355" w:rsidRPr="00DF2E3C" w:rsidRDefault="00722355" w:rsidP="00722355">
      <w:pPr>
        <w:tabs>
          <w:tab w:val="left" w:pos="9079"/>
        </w:tabs>
        <w:spacing w:before="40" w:line="222" w:lineRule="exact"/>
        <w:ind w:left="180" w:right="540"/>
        <w:rPr>
          <w:rFonts w:ascii="Times New Roman" w:hAnsi="Times New Roman" w:cs="Times New Roman"/>
          <w:bCs/>
          <w:w w:val="120"/>
          <w:sz w:val="19"/>
          <w:szCs w:val="19"/>
        </w:rPr>
      </w:pPr>
      <w:r w:rsidRPr="00DF2E3C">
        <w:rPr>
          <w:rFonts w:ascii="Times New Roman" w:hAnsi="Times New Roman" w:cs="Times New Roman"/>
          <w:b/>
          <w:w w:val="120"/>
          <w:sz w:val="19"/>
          <w:szCs w:val="19"/>
        </w:rPr>
        <w:t xml:space="preserve">Masters in information systems </w:t>
      </w:r>
      <w:r w:rsidRPr="00DF2E3C">
        <w:rPr>
          <w:rFonts w:ascii="Times New Roman" w:hAnsi="Times New Roman" w:cs="Times New Roman"/>
          <w:bCs/>
          <w:w w:val="120"/>
          <w:sz w:val="19"/>
          <w:szCs w:val="19"/>
        </w:rPr>
        <w:t>| Central Michigan University, MI</w:t>
      </w:r>
      <w:r w:rsidRPr="00DF2E3C">
        <w:rPr>
          <w:rFonts w:ascii="Times New Roman" w:hAnsi="Times New Roman" w:cs="Times New Roman"/>
          <w:b/>
          <w:w w:val="120"/>
          <w:sz w:val="19"/>
          <w:szCs w:val="19"/>
        </w:rPr>
        <w:tab/>
        <w:t xml:space="preserve">                        Dec 2024 </w:t>
      </w:r>
    </w:p>
    <w:p w14:paraId="27EDDDAD" w14:textId="0E9C37C3" w:rsidR="00722355" w:rsidRPr="00DF2E3C" w:rsidRDefault="00722355" w:rsidP="00722355">
      <w:pPr>
        <w:tabs>
          <w:tab w:val="left" w:pos="9079"/>
        </w:tabs>
        <w:spacing w:line="222" w:lineRule="exact"/>
        <w:ind w:left="180" w:right="540"/>
        <w:rPr>
          <w:rFonts w:ascii="Times New Roman" w:hAnsi="Times New Roman" w:cs="Times New Roman"/>
          <w:sz w:val="19"/>
          <w:szCs w:val="19"/>
        </w:rPr>
      </w:pPr>
      <w:r w:rsidRPr="00DF2E3C">
        <w:rPr>
          <w:rFonts w:ascii="Times New Roman" w:hAnsi="Times New Roman" w:cs="Times New Roman"/>
          <w:b/>
          <w:w w:val="120"/>
          <w:sz w:val="19"/>
          <w:szCs w:val="19"/>
        </w:rPr>
        <w:t xml:space="preserve">Bachelors in Electronics and communication Engineering </w:t>
      </w:r>
      <w:r w:rsidRPr="00DF2E3C">
        <w:rPr>
          <w:rFonts w:ascii="Times New Roman" w:hAnsi="Times New Roman" w:cs="Times New Roman"/>
          <w:sz w:val="19"/>
          <w:szCs w:val="19"/>
        </w:rPr>
        <w:t>|</w:t>
      </w:r>
      <w:r w:rsidRPr="00DF2E3C">
        <w:rPr>
          <w:rFonts w:ascii="Times New Roman" w:hAnsi="Times New Roman" w:cs="Times New Roman"/>
          <w:bCs/>
          <w:w w:val="120"/>
          <w:sz w:val="19"/>
          <w:szCs w:val="19"/>
        </w:rPr>
        <w:t xml:space="preserve"> CVSR College of Engineering, India</w:t>
      </w:r>
      <w:r w:rsidRPr="00DF2E3C">
        <w:rPr>
          <w:rFonts w:ascii="Times New Roman" w:hAnsi="Times New Roman" w:cs="Times New Roman"/>
          <w:b/>
          <w:w w:val="120"/>
          <w:sz w:val="19"/>
          <w:szCs w:val="19"/>
        </w:rPr>
        <w:tab/>
        <w:t xml:space="preserve">       </w:t>
      </w:r>
      <w:r w:rsidR="00DF2E3C" w:rsidRPr="00DF2E3C">
        <w:rPr>
          <w:rFonts w:ascii="Times New Roman" w:hAnsi="Times New Roman" w:cs="Times New Roman"/>
          <w:b/>
          <w:w w:val="120"/>
          <w:sz w:val="19"/>
          <w:szCs w:val="19"/>
        </w:rPr>
        <w:t xml:space="preserve">          May</w:t>
      </w:r>
      <w:r w:rsidRPr="00DF2E3C">
        <w:rPr>
          <w:rFonts w:ascii="Times New Roman" w:hAnsi="Times New Roman" w:cs="Times New Roman"/>
          <w:b/>
          <w:w w:val="120"/>
          <w:sz w:val="19"/>
          <w:szCs w:val="19"/>
        </w:rPr>
        <w:t xml:space="preserve"> 2022</w:t>
      </w:r>
    </w:p>
    <w:p w14:paraId="6B5E080B" w14:textId="77777777" w:rsidR="00722355" w:rsidRPr="00DF2E3C" w:rsidRDefault="00722355" w:rsidP="00722355">
      <w:pPr>
        <w:tabs>
          <w:tab w:val="left" w:pos="360"/>
        </w:tabs>
        <w:spacing w:line="256" w:lineRule="auto"/>
        <w:ind w:right="540"/>
        <w:rPr>
          <w:rFonts w:ascii="Times New Roman" w:eastAsia="Cambria" w:hAnsi="Times New Roman" w:cs="Times New Roman"/>
          <w:sz w:val="19"/>
          <w:szCs w:val="19"/>
        </w:rPr>
      </w:pPr>
    </w:p>
    <w:p w14:paraId="1E7CED26" w14:textId="77777777" w:rsidR="009711AE" w:rsidRDefault="009711AE"/>
    <w:sectPr w:rsidR="009711AE" w:rsidSect="00722355">
      <w:pgSz w:w="12240" w:h="15840"/>
      <w:pgMar w:top="284" w:right="0" w:bottom="284" w:left="36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5F9298F"/>
    <w:multiLevelType w:val="hybridMultilevel"/>
    <w:tmpl w:val="1B12DBD0"/>
    <w:lvl w:ilvl="0" w:tplc="40090001">
      <w:start w:val="1"/>
      <w:numFmt w:val="bullet"/>
      <w:lvlText w:val=""/>
      <w:lvlJc w:val="left"/>
      <w:pPr>
        <w:ind w:left="796" w:hanging="360"/>
      </w:pPr>
      <w:rPr>
        <w:rFonts w:ascii="Symbol" w:hAnsi="Symbol" w:hint="default"/>
      </w:rPr>
    </w:lvl>
    <w:lvl w:ilvl="1" w:tplc="90FC7F9C">
      <w:numFmt w:val="bullet"/>
      <w:lvlText w:val="•"/>
      <w:lvlJc w:val="left"/>
      <w:pPr>
        <w:ind w:left="1516" w:hanging="360"/>
      </w:pPr>
      <w:rPr>
        <w:rFonts w:ascii="Calibri" w:eastAsia="Cambria" w:hAnsi="Calibri" w:cs="Calibri" w:hint="default"/>
      </w:rPr>
    </w:lvl>
    <w:lvl w:ilvl="2" w:tplc="40090005" w:tentative="1">
      <w:start w:val="1"/>
      <w:numFmt w:val="bullet"/>
      <w:lvlText w:val=""/>
      <w:lvlJc w:val="left"/>
      <w:pPr>
        <w:ind w:left="2236" w:hanging="360"/>
      </w:pPr>
      <w:rPr>
        <w:rFonts w:ascii="Wingdings" w:hAnsi="Wingdings" w:hint="default"/>
      </w:rPr>
    </w:lvl>
    <w:lvl w:ilvl="3" w:tplc="40090001" w:tentative="1">
      <w:start w:val="1"/>
      <w:numFmt w:val="bullet"/>
      <w:lvlText w:val=""/>
      <w:lvlJc w:val="left"/>
      <w:pPr>
        <w:ind w:left="2956" w:hanging="360"/>
      </w:pPr>
      <w:rPr>
        <w:rFonts w:ascii="Symbol" w:hAnsi="Symbol" w:hint="default"/>
      </w:rPr>
    </w:lvl>
    <w:lvl w:ilvl="4" w:tplc="40090003" w:tentative="1">
      <w:start w:val="1"/>
      <w:numFmt w:val="bullet"/>
      <w:lvlText w:val="o"/>
      <w:lvlJc w:val="left"/>
      <w:pPr>
        <w:ind w:left="3676" w:hanging="360"/>
      </w:pPr>
      <w:rPr>
        <w:rFonts w:ascii="Courier New" w:hAnsi="Courier New" w:cs="Courier New" w:hint="default"/>
      </w:rPr>
    </w:lvl>
    <w:lvl w:ilvl="5" w:tplc="40090005" w:tentative="1">
      <w:start w:val="1"/>
      <w:numFmt w:val="bullet"/>
      <w:lvlText w:val=""/>
      <w:lvlJc w:val="left"/>
      <w:pPr>
        <w:ind w:left="4396" w:hanging="360"/>
      </w:pPr>
      <w:rPr>
        <w:rFonts w:ascii="Wingdings" w:hAnsi="Wingdings" w:hint="default"/>
      </w:rPr>
    </w:lvl>
    <w:lvl w:ilvl="6" w:tplc="40090001" w:tentative="1">
      <w:start w:val="1"/>
      <w:numFmt w:val="bullet"/>
      <w:lvlText w:val=""/>
      <w:lvlJc w:val="left"/>
      <w:pPr>
        <w:ind w:left="5116" w:hanging="360"/>
      </w:pPr>
      <w:rPr>
        <w:rFonts w:ascii="Symbol" w:hAnsi="Symbol" w:hint="default"/>
      </w:rPr>
    </w:lvl>
    <w:lvl w:ilvl="7" w:tplc="40090003" w:tentative="1">
      <w:start w:val="1"/>
      <w:numFmt w:val="bullet"/>
      <w:lvlText w:val="o"/>
      <w:lvlJc w:val="left"/>
      <w:pPr>
        <w:ind w:left="5836" w:hanging="360"/>
      </w:pPr>
      <w:rPr>
        <w:rFonts w:ascii="Courier New" w:hAnsi="Courier New" w:cs="Courier New" w:hint="default"/>
      </w:rPr>
    </w:lvl>
    <w:lvl w:ilvl="8" w:tplc="40090005" w:tentative="1">
      <w:start w:val="1"/>
      <w:numFmt w:val="bullet"/>
      <w:lvlText w:val=""/>
      <w:lvlJc w:val="left"/>
      <w:pPr>
        <w:ind w:left="6556" w:hanging="360"/>
      </w:pPr>
      <w:rPr>
        <w:rFonts w:ascii="Wingdings" w:hAnsi="Wingdings" w:hint="default"/>
      </w:rPr>
    </w:lvl>
  </w:abstractNum>
  <w:abstractNum w:abstractNumId="1" w15:restartNumberingAfterBreak="0">
    <w:nsid w:val="5C8474E2"/>
    <w:multiLevelType w:val="multilevel"/>
    <w:tmpl w:val="9FBC8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9250231">
    <w:abstractNumId w:val="0"/>
  </w:num>
  <w:num w:numId="2" w16cid:durableId="110234169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2355"/>
    <w:rsid w:val="00233E08"/>
    <w:rsid w:val="003246AD"/>
    <w:rsid w:val="00347308"/>
    <w:rsid w:val="00501A49"/>
    <w:rsid w:val="00577408"/>
    <w:rsid w:val="00654975"/>
    <w:rsid w:val="006664C2"/>
    <w:rsid w:val="00722355"/>
    <w:rsid w:val="0088198A"/>
    <w:rsid w:val="00891630"/>
    <w:rsid w:val="008E4E10"/>
    <w:rsid w:val="009711AE"/>
    <w:rsid w:val="009C38C8"/>
    <w:rsid w:val="00B87C56"/>
    <w:rsid w:val="00BF6CE2"/>
    <w:rsid w:val="00CD48FA"/>
    <w:rsid w:val="00D13893"/>
    <w:rsid w:val="00D64952"/>
    <w:rsid w:val="00DF2E3C"/>
    <w:rsid w:val="00E06D41"/>
    <w:rsid w:val="00E83949"/>
    <w:rsid w:val="00F07274"/>
    <w:rsid w:val="00F526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3C3A6F4"/>
  <w15:chartTrackingRefBased/>
  <w15:docId w15:val="{C8A61C46-AA4E-1240-A8D4-EFB2FA70F0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22355"/>
    <w:pPr>
      <w:widowControl w:val="0"/>
      <w:autoSpaceDE w:val="0"/>
      <w:autoSpaceDN w:val="0"/>
      <w:spacing w:after="0" w:line="240" w:lineRule="auto"/>
    </w:pPr>
    <w:rPr>
      <w:rFonts w:ascii="Calibri" w:eastAsia="Calibri" w:hAnsi="Calibri" w:cs="Calibri"/>
      <w:kern w:val="0"/>
      <w:sz w:val="22"/>
      <w:szCs w:val="22"/>
      <w14:ligatures w14:val="none"/>
    </w:rPr>
  </w:style>
  <w:style w:type="paragraph" w:styleId="Heading1">
    <w:name w:val="heading 1"/>
    <w:basedOn w:val="Normal"/>
    <w:next w:val="Normal"/>
    <w:link w:val="Heading1Char"/>
    <w:uiPriority w:val="9"/>
    <w:qFormat/>
    <w:rsid w:val="0072235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2235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2235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2235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2235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2235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235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235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235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235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2235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2235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2235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2235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2235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235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235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2355"/>
    <w:rPr>
      <w:rFonts w:eastAsiaTheme="majorEastAsia" w:cstheme="majorBidi"/>
      <w:color w:val="272727" w:themeColor="text1" w:themeTint="D8"/>
    </w:rPr>
  </w:style>
  <w:style w:type="paragraph" w:styleId="Title">
    <w:name w:val="Title"/>
    <w:basedOn w:val="Normal"/>
    <w:next w:val="Normal"/>
    <w:link w:val="TitleChar"/>
    <w:uiPriority w:val="10"/>
    <w:qFormat/>
    <w:rsid w:val="0072235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235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235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235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2355"/>
    <w:pPr>
      <w:spacing w:before="160"/>
      <w:jc w:val="center"/>
    </w:pPr>
    <w:rPr>
      <w:i/>
      <w:iCs/>
      <w:color w:val="404040" w:themeColor="text1" w:themeTint="BF"/>
    </w:rPr>
  </w:style>
  <w:style w:type="character" w:customStyle="1" w:styleId="QuoteChar">
    <w:name w:val="Quote Char"/>
    <w:basedOn w:val="DefaultParagraphFont"/>
    <w:link w:val="Quote"/>
    <w:uiPriority w:val="29"/>
    <w:rsid w:val="00722355"/>
    <w:rPr>
      <w:i/>
      <w:iCs/>
      <w:color w:val="404040" w:themeColor="text1" w:themeTint="BF"/>
    </w:rPr>
  </w:style>
  <w:style w:type="paragraph" w:styleId="ListParagraph">
    <w:name w:val="List Paragraph"/>
    <w:basedOn w:val="Normal"/>
    <w:uiPriority w:val="1"/>
    <w:qFormat/>
    <w:rsid w:val="00722355"/>
    <w:pPr>
      <w:ind w:left="720"/>
      <w:contextualSpacing/>
    </w:pPr>
  </w:style>
  <w:style w:type="character" w:styleId="IntenseEmphasis">
    <w:name w:val="Intense Emphasis"/>
    <w:basedOn w:val="DefaultParagraphFont"/>
    <w:uiPriority w:val="21"/>
    <w:qFormat/>
    <w:rsid w:val="00722355"/>
    <w:rPr>
      <w:i/>
      <w:iCs/>
      <w:color w:val="0F4761" w:themeColor="accent1" w:themeShade="BF"/>
    </w:rPr>
  </w:style>
  <w:style w:type="paragraph" w:styleId="IntenseQuote">
    <w:name w:val="Intense Quote"/>
    <w:basedOn w:val="Normal"/>
    <w:next w:val="Normal"/>
    <w:link w:val="IntenseQuoteChar"/>
    <w:uiPriority w:val="30"/>
    <w:qFormat/>
    <w:rsid w:val="0072235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22355"/>
    <w:rPr>
      <w:i/>
      <w:iCs/>
      <w:color w:val="0F4761" w:themeColor="accent1" w:themeShade="BF"/>
    </w:rPr>
  </w:style>
  <w:style w:type="character" w:styleId="IntenseReference">
    <w:name w:val="Intense Reference"/>
    <w:basedOn w:val="DefaultParagraphFont"/>
    <w:uiPriority w:val="32"/>
    <w:qFormat/>
    <w:rsid w:val="00722355"/>
    <w:rPr>
      <w:b/>
      <w:bCs/>
      <w:smallCaps/>
      <w:color w:val="0F4761" w:themeColor="accent1" w:themeShade="BF"/>
      <w:spacing w:val="5"/>
    </w:rPr>
  </w:style>
  <w:style w:type="character" w:styleId="Hyperlink">
    <w:name w:val="Hyperlink"/>
    <w:basedOn w:val="DefaultParagraphFont"/>
    <w:uiPriority w:val="99"/>
    <w:unhideWhenUsed/>
    <w:rsid w:val="00722355"/>
    <w:rPr>
      <w:color w:val="467886" w:themeColor="hyperlink"/>
      <w:u w:val="single"/>
    </w:rPr>
  </w:style>
  <w:style w:type="character" w:styleId="UnresolvedMention">
    <w:name w:val="Unresolved Mention"/>
    <w:basedOn w:val="DefaultParagraphFont"/>
    <w:uiPriority w:val="99"/>
    <w:semiHidden/>
    <w:unhideWhenUsed/>
    <w:rsid w:val="00E83949"/>
    <w:rPr>
      <w:color w:val="605E5C"/>
      <w:shd w:val="clear" w:color="auto" w:fill="E1DFDD"/>
    </w:rPr>
  </w:style>
  <w:style w:type="paragraph" w:styleId="NormalWeb">
    <w:name w:val="Normal (Web)"/>
    <w:basedOn w:val="Normal"/>
    <w:uiPriority w:val="99"/>
    <w:unhideWhenUsed/>
    <w:rsid w:val="00E06D41"/>
    <w:pPr>
      <w:widowControl/>
      <w:autoSpaceDE/>
      <w:autoSpaceDN/>
      <w:spacing w:before="100" w:beforeAutospacing="1" w:after="100" w:afterAutospacing="1"/>
    </w:pPr>
    <w:rPr>
      <w:rFonts w:ascii="Times New Roman" w:eastAsia="Times New Roman" w:hAnsi="Times New Roman" w:cs="Times New Roman"/>
      <w:sz w:val="24"/>
      <w:szCs w:val="24"/>
    </w:rPr>
  </w:style>
  <w:style w:type="character" w:styleId="FollowedHyperlink">
    <w:name w:val="FollowedHyperlink"/>
    <w:basedOn w:val="DefaultParagraphFont"/>
    <w:uiPriority w:val="99"/>
    <w:semiHidden/>
    <w:unhideWhenUsed/>
    <w:rsid w:val="00577408"/>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07985564">
      <w:bodyDiv w:val="1"/>
      <w:marLeft w:val="0"/>
      <w:marRight w:val="0"/>
      <w:marTop w:val="0"/>
      <w:marBottom w:val="0"/>
      <w:divBdr>
        <w:top w:val="none" w:sz="0" w:space="0" w:color="auto"/>
        <w:left w:val="none" w:sz="0" w:space="0" w:color="auto"/>
        <w:bottom w:val="none" w:sz="0" w:space="0" w:color="auto"/>
        <w:right w:val="none" w:sz="0" w:space="0" w:color="auto"/>
      </w:divBdr>
    </w:div>
    <w:div w:id="598172629">
      <w:bodyDiv w:val="1"/>
      <w:marLeft w:val="0"/>
      <w:marRight w:val="0"/>
      <w:marTop w:val="0"/>
      <w:marBottom w:val="0"/>
      <w:divBdr>
        <w:top w:val="none" w:sz="0" w:space="0" w:color="auto"/>
        <w:left w:val="none" w:sz="0" w:space="0" w:color="auto"/>
        <w:bottom w:val="none" w:sz="0" w:space="0" w:color="auto"/>
        <w:right w:val="none" w:sz="0" w:space="0" w:color="auto"/>
      </w:divBdr>
    </w:div>
    <w:div w:id="1276130440">
      <w:bodyDiv w:val="1"/>
      <w:marLeft w:val="0"/>
      <w:marRight w:val="0"/>
      <w:marTop w:val="0"/>
      <w:marBottom w:val="0"/>
      <w:divBdr>
        <w:top w:val="none" w:sz="0" w:space="0" w:color="auto"/>
        <w:left w:val="none" w:sz="0" w:space="0" w:color="auto"/>
        <w:bottom w:val="none" w:sz="0" w:space="0" w:color="auto"/>
        <w:right w:val="none" w:sz="0" w:space="0" w:color="auto"/>
      </w:divBdr>
    </w:div>
    <w:div w:id="1868642685">
      <w:bodyDiv w:val="1"/>
      <w:marLeft w:val="0"/>
      <w:marRight w:val="0"/>
      <w:marTop w:val="0"/>
      <w:marBottom w:val="0"/>
      <w:divBdr>
        <w:top w:val="none" w:sz="0" w:space="0" w:color="auto"/>
        <w:left w:val="none" w:sz="0" w:space="0" w:color="auto"/>
        <w:bottom w:val="none" w:sz="0" w:space="0" w:color="auto"/>
        <w:right w:val="none" w:sz="0" w:space="0" w:color="auto"/>
      </w:divBdr>
    </w:div>
    <w:div w:id="21409499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inkedin.com/in/balaram-malothu-642957378/" TargetMode="Externa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balarammalothu18@gmail.com" TargetMode="External"/><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2</Pages>
  <Words>1045</Words>
  <Characters>5959</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Madhuri Sankranthi</dc:creator>
  <cp:keywords/>
  <dc:description/>
  <cp:lastModifiedBy>Malothu, Balaram</cp:lastModifiedBy>
  <cp:revision>3</cp:revision>
  <dcterms:created xsi:type="dcterms:W3CDTF">2025-09-30T19:42:00Z</dcterms:created>
  <dcterms:modified xsi:type="dcterms:W3CDTF">2025-10-07T19:06:00Z</dcterms:modified>
</cp:coreProperties>
</file>