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F4F14">
      <w:pPr>
        <w:pStyle w:val="7"/>
        <w:rPr>
          <w:rFonts w:asciiTheme="minorHAnsi" w:hAnsiTheme="minorHAnsi" w:cstheme="minorHAnsi"/>
          <w:b/>
          <w:color w:val="000000" w:themeColor="text1"/>
          <w:w w:val="9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Bhanusri Punukollu</w:t>
      </w:r>
    </w:p>
    <w:p w14:paraId="078983B7">
      <w:pPr>
        <w:pStyle w:val="7"/>
        <w:ind w:left="720" w:firstLine="720"/>
        <w:rPr>
          <w:rFonts w:asciiTheme="minorHAnsi" w:hAnsiTheme="minorHAnsi" w:cstheme="minorHAnsi"/>
          <w:bCs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"LinkedIn:%20%20https://www.linkedin.com/in/sai-venkat-t-17b096284/" </w:instrText>
      </w:r>
      <w:r>
        <w:fldChar w:fldCharType="separate"/>
      </w:r>
      <w:r>
        <w:rPr>
          <w:rStyle w:val="5"/>
          <w:rFonts w:asciiTheme="minorHAnsi" w:hAnsiTheme="minorHAnsi" w:cstheme="minorHAnsi"/>
          <w:bCs/>
          <w:w w:val="90"/>
          <w:sz w:val="22"/>
          <w:szCs w:val="22"/>
        </w:rPr>
        <w:t xml:space="preserve"> https://www.linkedin.com/in/bhanusripunukollu/</w:t>
      </w:r>
      <w:r>
        <w:rPr>
          <w:rStyle w:val="5"/>
          <w:rFonts w:asciiTheme="minorHAnsi" w:hAnsiTheme="minorHAnsi" w:cstheme="minorHAnsi"/>
          <w:bCs/>
          <w:w w:val="90"/>
          <w:sz w:val="22"/>
          <w:szCs w:val="22"/>
        </w:rPr>
        <w:fldChar w:fldCharType="end"/>
      </w:r>
    </w:p>
    <w:p w14:paraId="418EC7F7">
      <w:pPr>
        <w:pStyle w:val="7"/>
        <w:ind w:left="720" w:firstLine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Email:</w:t>
      </w: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"mailto:pbhanu0328@gmail.com" </w:instrText>
      </w:r>
      <w:r>
        <w:fldChar w:fldCharType="separate"/>
      </w:r>
      <w:r>
        <w:rPr>
          <w:rStyle w:val="5"/>
          <w:rFonts w:asciiTheme="minorHAnsi" w:hAnsiTheme="minorHAnsi" w:cstheme="minorHAnsi"/>
          <w:sz w:val="22"/>
          <w:szCs w:val="22"/>
        </w:rPr>
        <w:t>pbhanu0328@gmail.com</w:t>
      </w:r>
      <w:r>
        <w:rPr>
          <w:rStyle w:val="5"/>
          <w:rFonts w:asciiTheme="minorHAnsi" w:hAnsiTheme="minorHAnsi" w:cstheme="minorHAnsi"/>
          <w:sz w:val="22"/>
          <w:szCs w:val="22"/>
        </w:rPr>
        <w:fldChar w:fldCharType="end"/>
      </w: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1D9A2952">
      <w:pPr>
        <w:pStyle w:val="7"/>
        <w:ind w:left="720" w:firstLine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Phone No</w:t>
      </w: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 945-266-1333</w:t>
      </w:r>
    </w:p>
    <w:p w14:paraId="5A5C582C">
      <w:pPr>
        <w:pStyle w:val="7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180546A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b/>
          <w:bCs/>
          <w:sz w:val="28"/>
          <w:szCs w:val="28"/>
        </w:rPr>
        <w:t>PROFESSIONAL SUMMARY</w:t>
      </w:r>
    </w:p>
    <w:p w14:paraId="4333387B">
      <w:pPr>
        <w:pStyle w:val="8"/>
        <w:numPr>
          <w:ilvl w:val="0"/>
          <w:numId w:val="1"/>
        </w:numPr>
      </w:pPr>
      <w:r>
        <w:t>Versatile IT professional with 5 years of progressive experience as a Business Analyst, delivering business-critical solutions across domains such as Banking, Financial Services, Property &amp; Casualty Insurance, Mortgage Origination &amp; Servicing, and EdTech. Demonstrated expertise in end-to-end requirements gathering, enterprise data warehousing, and information systems design translating complex stakeholder needs into robust, compliant, and scalable technical solutions.</w:t>
      </w:r>
    </w:p>
    <w:p w14:paraId="1F0A9596">
      <w:pPr>
        <w:pStyle w:val="8"/>
        <w:numPr>
          <w:ilvl w:val="0"/>
          <w:numId w:val="1"/>
        </w:numPr>
      </w:pPr>
      <w:r>
        <w:t>Extensive experience in the Financial Investment Banking sector with deep conceptual and practical understanding of capital markets, including equities, bonds, fixed income instruments, derivatives, and structured products.</w:t>
      </w:r>
    </w:p>
    <w:p w14:paraId="7419593B">
      <w:pPr>
        <w:pStyle w:val="8"/>
        <w:numPr>
          <w:ilvl w:val="0"/>
          <w:numId w:val="1"/>
        </w:numPr>
      </w:pPr>
      <w:r>
        <w:t>Proven ability to support front-to-back-office processes across asset and portfolio management workflows, enabling data-driven investment strategies and regulatory compliance.</w:t>
      </w:r>
    </w:p>
    <w:p w14:paraId="0B81200D">
      <w:pPr>
        <w:pStyle w:val="8"/>
        <w:numPr>
          <w:ilvl w:val="0"/>
          <w:numId w:val="1"/>
        </w:numPr>
      </w:pPr>
      <w:r>
        <w:rPr>
          <w:rFonts w:ascii="Cambria Math" w:hAnsi="Cambria Math" w:cs="Calibri"/>
          <w:bCs/>
        </w:rPr>
        <w:t>Worked with team to document existing and end state model, reporting requirements and phasing.</w:t>
      </w:r>
    </w:p>
    <w:p w14:paraId="73B750AF">
      <w:pPr>
        <w:pStyle w:val="8"/>
        <w:numPr>
          <w:ilvl w:val="0"/>
          <w:numId w:val="1"/>
        </w:numPr>
      </w:pPr>
      <w:r>
        <w:t>Extensive knowledge of Software Development Life Cycle (SDLC) methodologies including Waterfall and Agile (Scrum), with hands-on experience driving project execution across all phases.</w:t>
      </w:r>
    </w:p>
    <w:p w14:paraId="5A9F5218">
      <w:pPr>
        <w:pStyle w:val="8"/>
        <w:numPr>
          <w:ilvl w:val="0"/>
          <w:numId w:val="1"/>
        </w:numPr>
      </w:pPr>
      <w:r>
        <w:t>Proficient in end-to-end requirements engineering eliciting, documenting, validating, and managing functional and non-functional requirements in alignment with business and technical stakeholder needs.</w:t>
      </w:r>
    </w:p>
    <w:p w14:paraId="2D1D3AC3">
      <w:pPr>
        <w:pStyle w:val="8"/>
        <w:numPr>
          <w:ilvl w:val="0"/>
          <w:numId w:val="1"/>
        </w:numPr>
      </w:pPr>
      <w:r>
        <w:t>Strong background in authoring key business artifacts including Business Requirements Documents (BRD), Functional Requirements Documents (FRD), Statements of Work (SOW), and Requests for Proposal (RFP), ensuring traceability and regulatory compliance.</w:t>
      </w:r>
    </w:p>
    <w:p w14:paraId="55640EB9">
      <w:pPr>
        <w:pStyle w:val="8"/>
        <w:numPr>
          <w:ilvl w:val="0"/>
          <w:numId w:val="1"/>
        </w:numPr>
      </w:pPr>
      <w:r>
        <w:t>Worked closely with teams across the business which includes developers, QA, and leadership to keep everyone aligned, informed, and moving toward shared project goals.</w:t>
      </w:r>
    </w:p>
    <w:p w14:paraId="7A95BEC6">
      <w:pPr>
        <w:pStyle w:val="8"/>
        <w:numPr>
          <w:ilvl w:val="0"/>
          <w:numId w:val="1"/>
        </w:numPr>
      </w:pPr>
      <w:r>
        <w:t>Demonstrated success in planning and executing User Acceptance Testing (UAT), including test case creation, scenario mapping, and defect triaging for enterprise insurance applications.</w:t>
      </w:r>
    </w:p>
    <w:p w14:paraId="5DC49D86">
      <w:pPr>
        <w:pStyle w:val="8"/>
        <w:numPr>
          <w:ilvl w:val="0"/>
          <w:numId w:val="1"/>
        </w:numPr>
      </w:pPr>
      <w:r>
        <w:t>Advanced expertise in Agile Scrum methodology, with a strong command of writing user stories, managing product backlogs, and conducting sprint ceremonies using tools such as JIRA and Rally.</w:t>
      </w:r>
    </w:p>
    <w:p w14:paraId="5ADC1796">
      <w:pPr>
        <w:pStyle w:val="8"/>
        <w:numPr>
          <w:ilvl w:val="0"/>
          <w:numId w:val="1"/>
        </w:numPr>
      </w:pPr>
      <w:r>
        <w:t>Skilled in designing and delivering data-driven business insights through Power BI and Tableau dashboards, enabling executive-level decision-making and operational reporting.</w:t>
      </w:r>
    </w:p>
    <w:p w14:paraId="4881C3A3">
      <w:pPr>
        <w:pStyle w:val="8"/>
        <w:numPr>
          <w:ilvl w:val="0"/>
          <w:numId w:val="1"/>
        </w:numPr>
      </w:pPr>
      <w:r>
        <w:t>Proficient in writing and optimizing SQL queries, leveraging joins, subqueries, and data transformations for reporting, validation, and ad-hoc analysis.</w:t>
      </w:r>
    </w:p>
    <w:p w14:paraId="353B1E8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380E0FFC">
      <w:pPr>
        <w:ind w:left="720" w:hanging="360"/>
        <w:rPr>
          <w:b/>
          <w:bCs/>
        </w:rPr>
      </w:pPr>
      <w:r>
        <w:rPr>
          <w:b/>
          <w:bCs/>
        </w:rPr>
        <w:t>Data Analysis &amp; Visualization</w:t>
      </w:r>
      <w:r>
        <w:t>: SQL, Power BI, Tableau, Advanced Excel, Python (Pandas, NumPy, Matplotlib)</w:t>
      </w:r>
    </w:p>
    <w:p w14:paraId="0E87F737">
      <w:pPr>
        <w:ind w:left="720" w:hanging="360"/>
      </w:pPr>
      <w:r>
        <w:rPr>
          <w:b/>
          <w:bCs/>
        </w:rPr>
        <w:t xml:space="preserve">Cloud &amp; Big Data: </w:t>
      </w:r>
      <w:r>
        <w:t>AWS (S3, Redshift, EMR), Microsoft Azure</w:t>
      </w:r>
    </w:p>
    <w:p w14:paraId="1123A318">
      <w:pPr>
        <w:ind w:left="720" w:hanging="360"/>
        <w:rPr>
          <w:b/>
          <w:bCs/>
        </w:rPr>
      </w:pPr>
      <w:r>
        <w:rPr>
          <w:b/>
          <w:bCs/>
        </w:rPr>
        <w:t>Business Intelligence</w:t>
      </w:r>
      <w:r>
        <w:t>: Data Modeling, Dashboard Development, Reporting Automation, KPI Tracking</w:t>
      </w:r>
    </w:p>
    <w:p w14:paraId="1F348658">
      <w:pPr>
        <w:ind w:left="720" w:hanging="360"/>
        <w:rPr>
          <w:b/>
          <w:bCs/>
        </w:rPr>
      </w:pPr>
      <w:r>
        <w:rPr>
          <w:b/>
          <w:bCs/>
        </w:rPr>
        <w:t xml:space="preserve">Programming: </w:t>
      </w:r>
      <w:r>
        <w:t>Python</w:t>
      </w:r>
    </w:p>
    <w:p w14:paraId="3D12A168">
      <w:pPr>
        <w:ind w:left="720" w:hanging="360"/>
        <w:rPr>
          <w:b/>
          <w:bCs/>
        </w:rPr>
      </w:pPr>
      <w:r>
        <w:rPr>
          <w:b/>
          <w:bCs/>
        </w:rPr>
        <w:t xml:space="preserve">Tools: </w:t>
      </w:r>
      <w:r>
        <w:t>Microsoft Power Platform, Git, Jira, Confluence</w:t>
      </w:r>
      <w:r>
        <w:rPr>
          <w:b/>
          <w:bCs/>
        </w:rPr>
        <w:t>.</w:t>
      </w:r>
    </w:p>
    <w:p w14:paraId="0EC6D88B">
      <w:pPr>
        <w:ind w:left="720" w:hanging="360"/>
        <w:rPr>
          <w:b/>
          <w:bCs/>
        </w:rPr>
      </w:pPr>
      <w:r>
        <w:rPr>
          <w:b/>
          <w:bCs/>
        </w:rPr>
        <w:t xml:space="preserve">Analytics Techniques: </w:t>
      </w:r>
      <w:r>
        <w:t>ETL, Data Pipeline Optimization, Customer Targeting, Ad Technology Trends</w:t>
      </w:r>
    </w:p>
    <w:p w14:paraId="7D6E0417">
      <w:pPr>
        <w:ind w:left="720" w:hanging="360"/>
        <w:rPr>
          <w:b/>
          <w:bCs/>
          <w:u w:val="single"/>
        </w:rPr>
      </w:pPr>
      <w:r>
        <w:rPr>
          <w:b/>
          <w:bCs/>
        </w:rPr>
        <w:t xml:space="preserve">Soft Skills: </w:t>
      </w:r>
      <w:r>
        <w:t>Stakeholder Communication, Cross-functional Collaboration, Problem-solving, Critical Thinking</w:t>
      </w:r>
      <w:r>
        <w:br w:type="textWrapping"/>
      </w:r>
    </w:p>
    <w:p w14:paraId="009FDE05">
      <w:pPr>
        <w:ind w:left="720" w:hanging="360"/>
        <w:jc w:val="center"/>
        <w:rPr>
          <w:b/>
          <w:bCs/>
        </w:rPr>
      </w:pPr>
    </w:p>
    <w:p w14:paraId="10151C71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PROFESSIONAL EXPERIENCE</w:t>
      </w:r>
    </w:p>
    <w:p w14:paraId="14F0DE7E">
      <w:pPr>
        <w:ind w:left="720" w:hanging="360"/>
        <w:jc w:val="center"/>
        <w:rPr>
          <w:b/>
          <w:bCs/>
          <w:sz w:val="40"/>
          <w:szCs w:val="40"/>
        </w:rPr>
      </w:pPr>
    </w:p>
    <w:p w14:paraId="779432AB">
      <w:pPr>
        <w:spacing w:before="120"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Client</w:t>
      </w:r>
      <w:r>
        <w:rPr>
          <w:rFonts w:cstheme="minorHAns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cstheme="minorHAnsi"/>
          <w:b/>
          <w:sz w:val="26"/>
          <w:szCs w:val="26"/>
        </w:rPr>
        <w:t>Wells Fargo, Dallas, Texas, United States                                    Oct 2023 – Present</w:t>
      </w:r>
    </w:p>
    <w:p w14:paraId="0B68B6BC">
      <w:pPr>
        <w:spacing w:before="240"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Role: Senior Business Analyst</w:t>
      </w:r>
    </w:p>
    <w:p w14:paraId="4B36F5AE">
      <w:pPr>
        <w:spacing w:before="240"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Responsibilities:</w:t>
      </w:r>
    </w:p>
    <w:p w14:paraId="167BF492">
      <w:pPr>
        <w:pStyle w:val="8"/>
        <w:numPr>
          <w:ilvl w:val="0"/>
          <w:numId w:val="2"/>
        </w:numPr>
      </w:pPr>
      <w:r>
        <w:t>Worked closely with business stakeholders and SMEs to gather, clarify, and document requirements across customer support, CRM systems, and operational workflows.</w:t>
      </w:r>
    </w:p>
    <w:p w14:paraId="2C624F25">
      <w:pPr>
        <w:pStyle w:val="8"/>
        <w:numPr>
          <w:ilvl w:val="0"/>
          <w:numId w:val="2"/>
        </w:numPr>
      </w:pPr>
      <w:r>
        <w:t>Developed Business Requirement Documents (BRD), Functional Specifications (FSD), and Software Requirements Specifications (SRS), ensuring alignment with business goals and technical feasibility.</w:t>
      </w:r>
    </w:p>
    <w:p w14:paraId="52830A91">
      <w:pPr>
        <w:pStyle w:val="8"/>
        <w:numPr>
          <w:ilvl w:val="0"/>
          <w:numId w:val="2"/>
        </w:numPr>
      </w:pPr>
      <w:r>
        <w:t>Performed gap analyses between legacy systems and enterprise platforms like Guidewire to support seamless transitions and drive digital transformation.</w:t>
      </w:r>
    </w:p>
    <w:p w14:paraId="08394B80">
      <w:pPr>
        <w:pStyle w:val="8"/>
        <w:numPr>
          <w:ilvl w:val="0"/>
          <w:numId w:val="2"/>
        </w:numPr>
      </w:pPr>
      <w:r>
        <w:t>Translated complex business processes into Business Process Models, Use Case Diagrams, and data flow charts using UML and Rational Unified Process (RUP) methodology.</w:t>
      </w:r>
    </w:p>
    <w:p w14:paraId="1912136B">
      <w:pPr>
        <w:pStyle w:val="8"/>
        <w:numPr>
          <w:ilvl w:val="0"/>
          <w:numId w:val="2"/>
        </w:numPr>
      </w:pPr>
      <w:r>
        <w:t>Defined and prioritized user stories, managed product backlogs, and facilitated Agile ceremonies including sprint planning, retrospectives, and daily stand-ups.</w:t>
      </w:r>
    </w:p>
    <w:p w14:paraId="657F9FE6">
      <w:pPr>
        <w:pStyle w:val="8"/>
        <w:numPr>
          <w:ilvl w:val="0"/>
          <w:numId w:val="2"/>
        </w:numPr>
      </w:pPr>
      <w:r>
        <w:t>Led and coordinated User Acceptance Testing (UAT), including test case development, defect triaging, and end-user training for enterprise applications in banking.</w:t>
      </w:r>
    </w:p>
    <w:p w14:paraId="6C2624F3">
      <w:pPr>
        <w:pStyle w:val="8"/>
        <w:numPr>
          <w:ilvl w:val="0"/>
          <w:numId w:val="2"/>
        </w:numPr>
      </w:pPr>
      <w:r>
        <w:t>Collaborated with business, engineering, QA, risk, and compliance teams to deliver solutions that were scalable, user-friendly, and aligned with regulatory standards.</w:t>
      </w:r>
    </w:p>
    <w:p w14:paraId="0E647BC9">
      <w:pPr>
        <w:pStyle w:val="8"/>
        <w:numPr>
          <w:ilvl w:val="0"/>
          <w:numId w:val="2"/>
        </w:numPr>
      </w:pPr>
      <w:r>
        <w:t>Mapped data between internal systems and third-party APIs using ACORD XML/XSD schemas and metadata rules, enabling structured and interoperable data exchange.</w:t>
      </w:r>
    </w:p>
    <w:p w14:paraId="3FED8B16">
      <w:pPr>
        <w:pStyle w:val="8"/>
        <w:numPr>
          <w:ilvl w:val="0"/>
          <w:numId w:val="2"/>
        </w:numPr>
      </w:pPr>
      <w:r>
        <w:t>Collaborated with compliance and legal teams to align product capabilities with regulatory frameworks such as PCI-DSS, HIPAA, and GDPR.</w:t>
      </w:r>
    </w:p>
    <w:p w14:paraId="62C92F40">
      <w:pPr>
        <w:pStyle w:val="8"/>
        <w:numPr>
          <w:ilvl w:val="0"/>
          <w:numId w:val="2"/>
        </w:numPr>
      </w:pPr>
      <w:r>
        <w:rPr>
          <w:lang w:val="en-US" w:eastAsia="zh-CN"/>
        </w:rPr>
        <w:t>Applied strong analytical and financial acumen to support mortgage operations, reconcile accounting data, and perform variance analysis using Microsoft Office Suite and visualization tools like Power BI.</w:t>
      </w:r>
    </w:p>
    <w:p w14:paraId="16FDA642">
      <w:pPr>
        <w:pStyle w:val="8"/>
        <w:numPr>
          <w:ilvl w:val="0"/>
          <w:numId w:val="2"/>
        </w:numPr>
      </w:pPr>
      <w:r>
        <w:t>Supported implementation of fraud analytics dashboards and monitoring tools, enabling real-time detection of anomalous transactions and improving investigative response times.</w:t>
      </w:r>
    </w:p>
    <w:p w14:paraId="1BDFEE99">
      <w:pPr>
        <w:pStyle w:val="8"/>
        <w:numPr>
          <w:ilvl w:val="0"/>
          <w:numId w:val="2"/>
        </w:numPr>
      </w:pPr>
      <w:r>
        <w:t>Contributed to merchant onboarding strategy and integration of POS, mobile, and online payment gateways with secure, scalable architecture.</w:t>
      </w:r>
      <w:r>
        <w:rPr>
          <w:rFonts w:hint="default"/>
          <w:lang w:val="en-US"/>
        </w:rPr>
        <w:t xml:space="preserve">  </w:t>
      </w:r>
    </w:p>
    <w:p w14:paraId="43501DED">
      <w:pPr>
        <w:pStyle w:val="8"/>
        <w:numPr>
          <w:ilvl w:val="0"/>
          <w:numId w:val="2"/>
        </w:numPr>
      </w:pPr>
      <w:r>
        <w:rPr>
          <w:lang w:val="en-US" w:eastAsia="zh-CN"/>
        </w:rPr>
        <w:t>Partnered with payment system architects to analyze and document merchant onboarding workflows, from KYC verification through payment gateway setup and transaction testing.</w:t>
      </w:r>
    </w:p>
    <w:p w14:paraId="106FAE7B">
      <w:pPr>
        <w:pStyle w:val="8"/>
        <w:numPr>
          <w:ilvl w:val="0"/>
          <w:numId w:val="2"/>
        </w:numPr>
      </w:pPr>
      <w:r>
        <w:rPr>
          <w:lang w:val="en-US" w:eastAsia="zh-CN"/>
        </w:rPr>
        <w:t>Supported API-based integrations across merchant platforms, performing data mapping, endpoint validation, and troubleshooting issues related to transaction reconciliation and payment status updates.</w:t>
      </w:r>
    </w:p>
    <w:p w14:paraId="78D11508">
      <w:pPr>
        <w:pStyle w:val="8"/>
        <w:numPr>
          <w:ilvl w:val="0"/>
          <w:numId w:val="2"/>
        </w:numPr>
      </w:pPr>
      <w:r>
        <w:t>Created and maintained detailed project plans, covering budgeting, resource management, timeline tracking, and risk assessment using Microsoft Project.</w:t>
      </w:r>
    </w:p>
    <w:p w14:paraId="0820CF9E">
      <w:pPr>
        <w:pStyle w:val="8"/>
        <w:numPr>
          <w:ilvl w:val="0"/>
          <w:numId w:val="2"/>
        </w:numPr>
      </w:pPr>
      <w:r>
        <w:t>Developed RFPs and SOWs to guide vendor evaluation, support procurement activities, and enable integration with third-party platforms.</w:t>
      </w:r>
    </w:p>
    <w:p w14:paraId="6DC98FAD">
      <w:pPr>
        <w:pStyle w:val="8"/>
        <w:numPr>
          <w:ilvl w:val="0"/>
          <w:numId w:val="2"/>
        </w:numPr>
      </w:pPr>
      <w:r>
        <w:t>Worked closely with both business and technical teams during JAD sessions to ensure everyone had a shared understanding of the goals and requirements.</w:t>
      </w:r>
    </w:p>
    <w:p w14:paraId="6899D149">
      <w:pPr>
        <w:pStyle w:val="8"/>
        <w:numPr>
          <w:ilvl w:val="0"/>
          <w:numId w:val="2"/>
        </w:numPr>
      </w:pPr>
      <w:r>
        <w:t>Designed and automated dashboards in Power BI, Tableau, and Quick Sight to support KPI tracking, executive reporting, and operational optimization.</w:t>
      </w:r>
    </w:p>
    <w:p w14:paraId="6FFEDE05">
      <w:pPr>
        <w:pStyle w:val="8"/>
        <w:numPr>
          <w:ilvl w:val="0"/>
          <w:numId w:val="2"/>
        </w:numPr>
      </w:pPr>
      <w:r>
        <w:t>Automated recurring reports and streamlined ETL processes, saving over 30+ hours per month and reducing data delivery SLAs by 40%.</w:t>
      </w:r>
    </w:p>
    <w:p w14:paraId="1F98535D">
      <w:pPr>
        <w:pStyle w:val="8"/>
        <w:numPr>
          <w:ilvl w:val="0"/>
          <w:numId w:val="2"/>
        </w:numPr>
      </w:pPr>
      <w:r>
        <w:t>Applied Agile SAFe 5.1, DevOps, and Test-Driven Development (TDD) frameworks to improve project velocity and software quality.</w:t>
      </w:r>
    </w:p>
    <w:p w14:paraId="31C2DFD7">
      <w:pPr>
        <w:pStyle w:val="8"/>
        <w:numPr>
          <w:ilvl w:val="0"/>
          <w:numId w:val="2"/>
        </w:numPr>
      </w:pPr>
      <w:r>
        <w:t>Hands-on experience with JIRA and Rally to manage Agile sprints, write and refine user stories, and track development and QA activities throughout the lifecycle.</w:t>
      </w:r>
    </w:p>
    <w:p w14:paraId="1C1218C5">
      <w:pPr>
        <w:pStyle w:val="8"/>
        <w:numPr>
          <w:ilvl w:val="0"/>
          <w:numId w:val="2"/>
        </w:numPr>
      </w:pPr>
      <w:r>
        <w:t>Proficient in writing advanced SQL queries for data validation, transformation, and analysis, including multi-join and subquery logic for reporting.</w:t>
      </w:r>
    </w:p>
    <w:p w14:paraId="7D4CF2FD">
      <w:pPr>
        <w:rPr>
          <w:rFonts w:eastAsia="Candara" w:cstheme="minorHAnsi"/>
        </w:rPr>
      </w:pPr>
      <w:r>
        <w:rPr>
          <w:rFonts w:cstheme="minorHAnsi"/>
          <w:b/>
          <w:sz w:val="26"/>
          <w:szCs w:val="26"/>
        </w:rPr>
        <w:t>Environment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eastAsia="Candara" w:cstheme="minorHAnsi"/>
          <w:highlight w:val="white"/>
        </w:rPr>
        <w:t>Agile Methodology, Restful APIs, AWS (Lambda, RDS, S3), Data Analytics, Data Pipelines, PCI-DSS, GDPR Compliance, Secure APIs, Core Banking Solutions, SQL, Tableau, JIRA, Confluence and UML (MS Visio).</w:t>
      </w:r>
    </w:p>
    <w:p w14:paraId="0C12C14F"/>
    <w:p w14:paraId="468EAEAB">
      <w:pPr>
        <w:pStyle w:val="8"/>
        <w:spacing w:line="320" w:lineRule="atLeast"/>
        <w:ind w:left="0"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Client: Byjus - The Learning App, Hyderabad, India                          June 2021 - April 2023 </w:t>
      </w:r>
    </w:p>
    <w:p w14:paraId="6ACFAE16">
      <w:pPr>
        <w:pStyle w:val="8"/>
        <w:spacing w:line="320" w:lineRule="atLeast"/>
        <w:ind w:left="0" w:right="-432"/>
        <w:jc w:val="both"/>
        <w:rPr>
          <w:rFonts w:cstheme="minorHAnsi"/>
          <w:b/>
          <w:sz w:val="26"/>
          <w:szCs w:val="26"/>
        </w:rPr>
      </w:pPr>
    </w:p>
    <w:p w14:paraId="3C566546">
      <w:pPr>
        <w:pStyle w:val="8"/>
        <w:spacing w:before="240" w:line="320" w:lineRule="atLeast"/>
        <w:ind w:left="0"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Role: Business Analyst</w:t>
      </w:r>
    </w:p>
    <w:p w14:paraId="5977FBD4">
      <w:pPr>
        <w:pStyle w:val="8"/>
        <w:spacing w:before="240" w:line="320" w:lineRule="atLeast"/>
        <w:ind w:left="0"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Responsibilities:</w:t>
      </w:r>
    </w:p>
    <w:p w14:paraId="6B04E634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Led business requirement gathering initiatives through JAD sessions, stakeholder interviews, and functional workshops to support large-scale product and campaign enhancements.</w:t>
      </w:r>
    </w:p>
    <w:p w14:paraId="36005233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Translate stakeholder needs into well-structured functional requirements and specifications, directly influencing analytics product roadmaps and operational tools.</w:t>
      </w:r>
    </w:p>
    <w:p w14:paraId="455E4B5D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Played a key role across the SDLC using Agile methodologies, managing sprint backlogs, facilitating sprint planning, and continuous delivery of data-driven solutions.</w:t>
      </w:r>
    </w:p>
    <w:p w14:paraId="4D7E0AA6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Mapped and redesigned business processes to improve forecasting, streamline inventory planning, and boost user engagement efficiency.</w:t>
      </w:r>
    </w:p>
    <w:p w14:paraId="776B504D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Involved with Sales, Marketing, and Channel Operations teams to identify business process gaps, streamline operational flows, and quantify ROI for proposed system solutions.</w:t>
      </w:r>
    </w:p>
    <w:p w14:paraId="6AF49D8B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Facilitated requirement validation with SMEs and translated user stories into detailed functional specs, driving better team alignment and reducing rework.</w:t>
      </w:r>
    </w:p>
    <w:p w14:paraId="454CDC33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Worked with engineering teams to implement and configure data integrations across systems using REST APIs, enabling seamless flow of student activity and campaign performance data.</w:t>
      </w:r>
    </w:p>
    <w:p w14:paraId="30A8705D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Designed data models and created entity-relationship diagrams (ERDs) to support scalable reporting infrastructure and downstream analytics.</w:t>
      </w:r>
    </w:p>
    <w:p w14:paraId="48EB5F79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Created and validated predictive models to support campaign targeting, retention strategies, and cohort analysis using historical performance and behavioral data.</w:t>
      </w:r>
    </w:p>
    <w:p w14:paraId="08BA8DEF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Developed detailed test strategies and executed scenario-based testing to validate platform enhancements prior to production deployment.</w:t>
      </w:r>
    </w:p>
    <w:p w14:paraId="77E3CFA8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Defined ETL requirements and supported QA testing of data pipelines used for tracking campaign performance and user engagement dashboards.</w:t>
      </w:r>
    </w:p>
    <w:p w14:paraId="79A244F5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Applied Agile SDLC practices to iterate quickly on data products and user-facing dashboards, driving fast feedback loops and continuous improvement.</w:t>
      </w:r>
    </w:p>
    <w:p w14:paraId="613C5E9E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Designed Use Case, Activity, and Data Flow Diagrams in MS Visio to articulate system behaviors and facilitate cross-team understanding.</w:t>
      </w:r>
    </w:p>
    <w:p w14:paraId="6406B7BA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Developed FRDs and UAT documentation aligned with UML standards, improving handoff quality to development and QA teams.</w:t>
      </w:r>
    </w:p>
    <w:p w14:paraId="70C33CB9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Designed and executed UAT test scripts to validate analytics features and campaign delivery workflows across critical user touchpoints.</w:t>
      </w:r>
    </w:p>
    <w:p w14:paraId="0CFD8377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Defined KPIs for inventory optimization, course subscription conversion, and learner engagement across sales funnels and personalized campaigns.</w:t>
      </w:r>
    </w:p>
    <w:p w14:paraId="74A92240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Developed and maintained Power BI dashboards for executive reporting, allowing leadership to monitor conversion trends, student activity, and campaign ROI in real time.</w:t>
      </w:r>
    </w:p>
    <w:p w14:paraId="1793F008">
      <w:pPr>
        <w:pStyle w:val="8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Supported the project manager in defining task dependencies, tracking milestone progress, and ensuring cross-functional alignment on key deliverables.</w:t>
      </w:r>
    </w:p>
    <w:p w14:paraId="216C2346">
      <w:pPr>
        <w:pStyle w:val="4"/>
        <w:spacing w:line="320" w:lineRule="atLeast"/>
        <w:ind w:right="-432"/>
        <w:rPr>
          <w:rFonts w:eastAsia="Candara"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6"/>
          <w:szCs w:val="26"/>
        </w:rPr>
        <w:t>Environment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eastAsia="Candara" w:asciiTheme="minorHAnsi" w:hAnsiTheme="minorHAnsi" w:cstheme="minorHAnsi"/>
          <w:sz w:val="22"/>
          <w:szCs w:val="22"/>
        </w:rPr>
        <w:t>JIRA, Confluence, Microsoft Visio, Microsoft Project, Rational Rose, SQL, Power BI, RESTful APIs, JSON,</w:t>
      </w:r>
    </w:p>
    <w:p w14:paraId="4C91E907">
      <w:pPr>
        <w:pStyle w:val="4"/>
        <w:spacing w:line="320" w:lineRule="atLeast"/>
        <w:ind w:right="-432"/>
        <w:rPr>
          <w:rFonts w:cstheme="minorHAnsi"/>
          <w:b/>
          <w:sz w:val="26"/>
          <w:szCs w:val="26"/>
        </w:rPr>
      </w:pPr>
      <w:r>
        <w:rPr>
          <w:rFonts w:eastAsia="Candara" w:asciiTheme="minorHAnsi" w:hAnsiTheme="minorHAnsi" w:cstheme="minorHAnsi"/>
          <w:sz w:val="22"/>
          <w:szCs w:val="22"/>
        </w:rPr>
        <w:t xml:space="preserve"> XML, ETL, Agile (Scrum), SDLC</w:t>
      </w:r>
    </w:p>
    <w:p w14:paraId="14A59F04">
      <w:pPr>
        <w:spacing w:line="320" w:lineRule="atLeast"/>
        <w:ind w:right="-432"/>
        <w:jc w:val="both"/>
        <w:rPr>
          <w:rFonts w:cstheme="minorHAnsi"/>
          <w:b/>
          <w:sz w:val="26"/>
          <w:szCs w:val="26"/>
        </w:rPr>
      </w:pPr>
    </w:p>
    <w:p w14:paraId="30D21E64">
      <w:pPr>
        <w:spacing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Client: Unacademy, Hyderabad, India                                                   May 2020 - May 2021</w:t>
      </w:r>
    </w:p>
    <w:p w14:paraId="07E4B62D">
      <w:pPr>
        <w:spacing w:before="240"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Role: Associate Business Analyst</w:t>
      </w:r>
    </w:p>
    <w:p w14:paraId="6C2D99A3">
      <w:pPr>
        <w:spacing w:before="240" w:line="320" w:lineRule="atLeast"/>
        <w:ind w:right="-432"/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Responsibilities:</w:t>
      </w:r>
    </w:p>
    <w:p w14:paraId="2C6BF262">
      <w:pPr>
        <w:pStyle w:val="8"/>
        <w:numPr>
          <w:ilvl w:val="0"/>
          <w:numId w:val="4"/>
        </w:numPr>
      </w:pPr>
      <w:r>
        <w:t>Collaborated with business stakeholders and academic teams to gather and document analytical requirements supporting course performance, subscription behavior, and operational efficiency.</w:t>
      </w:r>
    </w:p>
    <w:p w14:paraId="443E704B">
      <w:pPr>
        <w:pStyle w:val="8"/>
        <w:numPr>
          <w:ilvl w:val="0"/>
          <w:numId w:val="4"/>
        </w:numPr>
      </w:pPr>
      <w:r>
        <w:t>Developed and optimized complex SQL queries for data extraction, transformation, and validation across multiple datasets to support reporting and decision-making.</w:t>
      </w:r>
    </w:p>
    <w:p w14:paraId="2A66CD28">
      <w:pPr>
        <w:pStyle w:val="8"/>
        <w:numPr>
          <w:ilvl w:val="0"/>
          <w:numId w:val="4"/>
        </w:numPr>
      </w:pPr>
      <w:r>
        <w:t>Contributed to Agile project execution by tracking milestones, identifying delivery risks, and ensuring the successful completion of data and product initiatives.</w:t>
      </w:r>
    </w:p>
    <w:p w14:paraId="44D93E30">
      <w:pPr>
        <w:pStyle w:val="8"/>
        <w:numPr>
          <w:ilvl w:val="0"/>
          <w:numId w:val="4"/>
        </w:numPr>
      </w:pPr>
      <w:r>
        <w:t>Partnered with engineering teams to enhance data flows within learning platforms and integrated third-party services such as payment gateways, assessment tools, and user analytics providers.</w:t>
      </w:r>
    </w:p>
    <w:p w14:paraId="5D339C4A">
      <w:pPr>
        <w:pStyle w:val="8"/>
        <w:numPr>
          <w:ilvl w:val="0"/>
          <w:numId w:val="4"/>
        </w:numPr>
      </w:pPr>
      <w:r>
        <w:t>Designed and maintained real-time dashboards using Power BI and Amazon QuickSight, enabling leadership to monitor engagement, retention, and revenue KPIs.</w:t>
      </w:r>
    </w:p>
    <w:p w14:paraId="1FFFAF75">
      <w:pPr>
        <w:pStyle w:val="8"/>
        <w:numPr>
          <w:ilvl w:val="0"/>
          <w:numId w:val="4"/>
        </w:numPr>
      </w:pPr>
      <w:r>
        <w:t>Managed user stories, backlog refinement, and sprint planning using JIRA and Confluence, aligning data product delivery with business priorities</w:t>
      </w:r>
    </w:p>
    <w:p w14:paraId="2EFAD68C">
      <w:pPr>
        <w:pStyle w:val="8"/>
        <w:numPr>
          <w:ilvl w:val="0"/>
          <w:numId w:val="4"/>
        </w:numPr>
      </w:pPr>
      <w:r>
        <w:t>Acted as a central liaison between analytics, engineering, and product teams to ensure end-to-end clarity on data definitions, reporting logic, and project deliverables.</w:t>
      </w:r>
    </w:p>
    <w:p w14:paraId="680597CB">
      <w:pPr>
        <w:pStyle w:val="8"/>
        <w:numPr>
          <w:ilvl w:val="0"/>
          <w:numId w:val="4"/>
        </w:numPr>
      </w:pPr>
      <w:r>
        <w:t>Conducted User Acceptance Testing (UAT) for dashboard and platform enhancements, ensuring accurate data delivery, business alignment, and timely deployment.</w:t>
      </w:r>
    </w:p>
    <w:p w14:paraId="399D25E8">
      <w:pPr>
        <w:rPr>
          <w:rFonts w:eastAsia="Candara" w:cstheme="minorHAnsi"/>
          <w:b/>
          <w:bCs/>
          <w:sz w:val="26"/>
          <w:szCs w:val="26"/>
        </w:rPr>
      </w:pPr>
      <w:r>
        <w:rPr>
          <w:b/>
          <w:bCs/>
        </w:rPr>
        <w:t>Environment:</w:t>
      </w:r>
      <w:r>
        <w:t xml:space="preserve"> Jira, Confluence, SQL, Agile Methodology, Microsoft Office Suite, JIRA, SQL</w:t>
      </w:r>
    </w:p>
    <w:p w14:paraId="5CC402FB">
      <w:pPr>
        <w:rPr>
          <w:rFonts w:eastAsia="Candara" w:cstheme="minorHAnsi"/>
          <w:b/>
          <w:bCs/>
          <w:sz w:val="26"/>
          <w:szCs w:val="26"/>
        </w:rPr>
      </w:pPr>
    </w:p>
    <w:p w14:paraId="66B33EE2">
      <w:pPr>
        <w:rPr>
          <w:b/>
          <w:bCs/>
        </w:rPr>
      </w:pPr>
      <w:r>
        <w:rPr>
          <w:b/>
          <w:bCs/>
        </w:rPr>
        <w:t>EDUCATION:</w:t>
      </w:r>
    </w:p>
    <w:p w14:paraId="05804CEE">
      <w:pPr>
        <w:pStyle w:val="8"/>
        <w:widowControl w:val="0"/>
        <w:numPr>
          <w:ilvl w:val="0"/>
          <w:numId w:val="5"/>
        </w:numPr>
        <w:autoSpaceDE w:val="0"/>
        <w:autoSpaceDN w:val="0"/>
        <w:spacing w:after="0" w:line="320" w:lineRule="atLeast"/>
        <w:ind w:right="-864"/>
        <w:rPr>
          <w:rFonts w:cstheme="minorHAnsi"/>
        </w:rPr>
      </w:pPr>
      <w:r>
        <w:rPr>
          <w:rFonts w:cstheme="minorHAnsi"/>
        </w:rPr>
        <w:t>Bachelor of Science and Engineering from Koneru Lakshmaiah Educational Foundation.</w:t>
      </w:r>
    </w:p>
    <w:p w14:paraId="2613FE5C">
      <w:pPr>
        <w:pStyle w:val="8"/>
        <w:widowControl w:val="0"/>
        <w:numPr>
          <w:ilvl w:val="0"/>
          <w:numId w:val="5"/>
        </w:numPr>
        <w:autoSpaceDE w:val="0"/>
        <w:autoSpaceDN w:val="0"/>
        <w:spacing w:after="0" w:line="320" w:lineRule="atLeast"/>
        <w:ind w:right="-864"/>
        <w:rPr>
          <w:rFonts w:ascii="Times New Roman" w:hAnsi="Times New Roman" w:cs="Times New Roman"/>
        </w:rPr>
      </w:pPr>
      <w:r>
        <w:rPr>
          <w:rFonts w:cstheme="minorHAnsi"/>
        </w:rPr>
        <w:t>Master’s in business Analytics from University of Texas at Arlington.</w:t>
      </w:r>
    </w:p>
    <w:p w14:paraId="6811D63A">
      <w:pPr>
        <w:ind w:left="360"/>
        <w:jc w:val="both"/>
      </w:pPr>
    </w:p>
    <w:sectPr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aladea">
    <w:altName w:val="苹方-简"/>
    <w:panose1 w:val="02040503050406030204"/>
    <w:charset w:val="00"/>
    <w:family w:val="roman"/>
    <w:pitch w:val="default"/>
    <w:sig w:usb0="00000000" w:usb1="00000000" w:usb2="00000000" w:usb3="00000000" w:csb0="00000093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andara">
    <w:altName w:val="苹方-简"/>
    <w:panose1 w:val="020E0502030303020204"/>
    <w:charset w:val="00"/>
    <w:family w:val="swiss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515521"/>
    <w:multiLevelType w:val="multilevel"/>
    <w:tmpl w:val="1A5155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5446BDD"/>
    <w:multiLevelType w:val="multilevel"/>
    <w:tmpl w:val="25446B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DD03BB8"/>
    <w:multiLevelType w:val="multilevel"/>
    <w:tmpl w:val="2DD03B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FF10002"/>
    <w:multiLevelType w:val="multilevel"/>
    <w:tmpl w:val="2FF100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F272D32"/>
    <w:multiLevelType w:val="multilevel"/>
    <w:tmpl w:val="5F272D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C2"/>
    <w:rsid w:val="00001468"/>
    <w:rsid w:val="00010E46"/>
    <w:rsid w:val="00036239"/>
    <w:rsid w:val="00071FF3"/>
    <w:rsid w:val="00087FE7"/>
    <w:rsid w:val="000B7208"/>
    <w:rsid w:val="000D0026"/>
    <w:rsid w:val="000D0D1C"/>
    <w:rsid w:val="000E0814"/>
    <w:rsid w:val="001142CE"/>
    <w:rsid w:val="001214E6"/>
    <w:rsid w:val="00141FF1"/>
    <w:rsid w:val="0016767C"/>
    <w:rsid w:val="0017287F"/>
    <w:rsid w:val="00173DE1"/>
    <w:rsid w:val="0018776F"/>
    <w:rsid w:val="00190ED3"/>
    <w:rsid w:val="001B1808"/>
    <w:rsid w:val="001B3FBB"/>
    <w:rsid w:val="001B6B26"/>
    <w:rsid w:val="001C4A9D"/>
    <w:rsid w:val="001E3C04"/>
    <w:rsid w:val="001F253F"/>
    <w:rsid w:val="0022692A"/>
    <w:rsid w:val="0023043E"/>
    <w:rsid w:val="00243B8E"/>
    <w:rsid w:val="002459E4"/>
    <w:rsid w:val="002D4089"/>
    <w:rsid w:val="00303624"/>
    <w:rsid w:val="00330515"/>
    <w:rsid w:val="00370AAE"/>
    <w:rsid w:val="0038639B"/>
    <w:rsid w:val="004007D5"/>
    <w:rsid w:val="00420DE3"/>
    <w:rsid w:val="004306CE"/>
    <w:rsid w:val="00453C48"/>
    <w:rsid w:val="00460094"/>
    <w:rsid w:val="004706E9"/>
    <w:rsid w:val="004D6748"/>
    <w:rsid w:val="004E7E47"/>
    <w:rsid w:val="004F2822"/>
    <w:rsid w:val="00525CF7"/>
    <w:rsid w:val="00536158"/>
    <w:rsid w:val="005505F9"/>
    <w:rsid w:val="00560268"/>
    <w:rsid w:val="005D2887"/>
    <w:rsid w:val="005E6456"/>
    <w:rsid w:val="00606344"/>
    <w:rsid w:val="00610584"/>
    <w:rsid w:val="00632718"/>
    <w:rsid w:val="00643B31"/>
    <w:rsid w:val="006A6B95"/>
    <w:rsid w:val="006C6A84"/>
    <w:rsid w:val="006D48B9"/>
    <w:rsid w:val="00720F7F"/>
    <w:rsid w:val="00760C51"/>
    <w:rsid w:val="007701D4"/>
    <w:rsid w:val="00772ABE"/>
    <w:rsid w:val="007734DC"/>
    <w:rsid w:val="00787E60"/>
    <w:rsid w:val="00794588"/>
    <w:rsid w:val="007D065A"/>
    <w:rsid w:val="007E2477"/>
    <w:rsid w:val="007E2F62"/>
    <w:rsid w:val="007E5848"/>
    <w:rsid w:val="007E5EEA"/>
    <w:rsid w:val="007F0C6B"/>
    <w:rsid w:val="007F5F72"/>
    <w:rsid w:val="00811300"/>
    <w:rsid w:val="00852673"/>
    <w:rsid w:val="00854BFF"/>
    <w:rsid w:val="008845EC"/>
    <w:rsid w:val="008B25C0"/>
    <w:rsid w:val="008C352D"/>
    <w:rsid w:val="00915E87"/>
    <w:rsid w:val="0092700C"/>
    <w:rsid w:val="009766D4"/>
    <w:rsid w:val="00987765"/>
    <w:rsid w:val="00996BE4"/>
    <w:rsid w:val="009B0E4C"/>
    <w:rsid w:val="009B1758"/>
    <w:rsid w:val="009C6952"/>
    <w:rsid w:val="009C7500"/>
    <w:rsid w:val="009D2EC2"/>
    <w:rsid w:val="009E6934"/>
    <w:rsid w:val="00A67C52"/>
    <w:rsid w:val="00A73753"/>
    <w:rsid w:val="00A850E5"/>
    <w:rsid w:val="00A9499A"/>
    <w:rsid w:val="00AB4957"/>
    <w:rsid w:val="00AD1296"/>
    <w:rsid w:val="00AD652C"/>
    <w:rsid w:val="00AE7B87"/>
    <w:rsid w:val="00B02392"/>
    <w:rsid w:val="00B11754"/>
    <w:rsid w:val="00B17215"/>
    <w:rsid w:val="00B452C3"/>
    <w:rsid w:val="00B57EC0"/>
    <w:rsid w:val="00B72A91"/>
    <w:rsid w:val="00B72E64"/>
    <w:rsid w:val="00B760B2"/>
    <w:rsid w:val="00B9668A"/>
    <w:rsid w:val="00BA5BB9"/>
    <w:rsid w:val="00BB1BA8"/>
    <w:rsid w:val="00BB780D"/>
    <w:rsid w:val="00BC678A"/>
    <w:rsid w:val="00BE2BFD"/>
    <w:rsid w:val="00C04E44"/>
    <w:rsid w:val="00C07995"/>
    <w:rsid w:val="00C450C2"/>
    <w:rsid w:val="00C6336E"/>
    <w:rsid w:val="00C673BA"/>
    <w:rsid w:val="00C803AB"/>
    <w:rsid w:val="00C903F7"/>
    <w:rsid w:val="00C9310F"/>
    <w:rsid w:val="00CB75ED"/>
    <w:rsid w:val="00D0774D"/>
    <w:rsid w:val="00D16086"/>
    <w:rsid w:val="00D1648E"/>
    <w:rsid w:val="00D17BA6"/>
    <w:rsid w:val="00D33935"/>
    <w:rsid w:val="00D45BEF"/>
    <w:rsid w:val="00D52029"/>
    <w:rsid w:val="00D86607"/>
    <w:rsid w:val="00DB6DBA"/>
    <w:rsid w:val="00DB768F"/>
    <w:rsid w:val="00DC0F69"/>
    <w:rsid w:val="00DC5B27"/>
    <w:rsid w:val="00E11B4E"/>
    <w:rsid w:val="00E12A98"/>
    <w:rsid w:val="00E46671"/>
    <w:rsid w:val="00E64B7E"/>
    <w:rsid w:val="00EB4E9A"/>
    <w:rsid w:val="00F200B0"/>
    <w:rsid w:val="00F20465"/>
    <w:rsid w:val="00F33177"/>
    <w:rsid w:val="00F346F2"/>
    <w:rsid w:val="00F34F1F"/>
    <w:rsid w:val="00F7411E"/>
    <w:rsid w:val="00F96C5C"/>
    <w:rsid w:val="00FB0FE8"/>
    <w:rsid w:val="00FD33D9"/>
    <w:rsid w:val="14FF7EFD"/>
    <w:rsid w:val="2BE1FB20"/>
    <w:rsid w:val="3B1FDA6D"/>
    <w:rsid w:val="3B7B07F0"/>
    <w:rsid w:val="43FEFC25"/>
    <w:rsid w:val="4FFB61BF"/>
    <w:rsid w:val="4FFFBC3D"/>
    <w:rsid w:val="52FECDDC"/>
    <w:rsid w:val="58EEA313"/>
    <w:rsid w:val="5AFB0BE1"/>
    <w:rsid w:val="5B8D6BD8"/>
    <w:rsid w:val="5DDFE2E1"/>
    <w:rsid w:val="5DF53E6F"/>
    <w:rsid w:val="5F57BC7B"/>
    <w:rsid w:val="5F7B1409"/>
    <w:rsid w:val="5FEFA987"/>
    <w:rsid w:val="69D31A6D"/>
    <w:rsid w:val="6AF713A7"/>
    <w:rsid w:val="6B5B6C9E"/>
    <w:rsid w:val="6BFF1F46"/>
    <w:rsid w:val="6E3C6FD6"/>
    <w:rsid w:val="6FFD0EA0"/>
    <w:rsid w:val="74D36873"/>
    <w:rsid w:val="75DE2FBA"/>
    <w:rsid w:val="766B12BD"/>
    <w:rsid w:val="7BF79358"/>
    <w:rsid w:val="7D7FA878"/>
    <w:rsid w:val="7DEF9167"/>
    <w:rsid w:val="7DFFED87"/>
    <w:rsid w:val="7E7A697C"/>
    <w:rsid w:val="7ECEB8DC"/>
    <w:rsid w:val="7EDDB0E3"/>
    <w:rsid w:val="7F6D2CB2"/>
    <w:rsid w:val="7F8F6563"/>
    <w:rsid w:val="7FBE54B2"/>
    <w:rsid w:val="7FFFC57F"/>
    <w:rsid w:val="9FFC27A0"/>
    <w:rsid w:val="A7BF54D5"/>
    <w:rsid w:val="B6FB4BCD"/>
    <w:rsid w:val="BEFE110A"/>
    <w:rsid w:val="CFDDFB41"/>
    <w:rsid w:val="D43F25AA"/>
    <w:rsid w:val="D7AA6202"/>
    <w:rsid w:val="DBFFB904"/>
    <w:rsid w:val="DDF15D4D"/>
    <w:rsid w:val="DFED2923"/>
    <w:rsid w:val="DFFF04BC"/>
    <w:rsid w:val="E87B55B1"/>
    <w:rsid w:val="EC862436"/>
    <w:rsid w:val="EE7F612D"/>
    <w:rsid w:val="EEBE37BA"/>
    <w:rsid w:val="EF6B8251"/>
    <w:rsid w:val="F0BD3C24"/>
    <w:rsid w:val="F78BA912"/>
    <w:rsid w:val="F7DD0C04"/>
    <w:rsid w:val="FAEFDAA1"/>
    <w:rsid w:val="FBBEFAD9"/>
    <w:rsid w:val="FBF54F5E"/>
    <w:rsid w:val="FDFB1DF8"/>
    <w:rsid w:val="FDFE2060"/>
    <w:rsid w:val="FDFE7DC3"/>
    <w:rsid w:val="FDFF6470"/>
    <w:rsid w:val="FE97B8A7"/>
    <w:rsid w:val="FEBF402F"/>
    <w:rsid w:val="FF2FC281"/>
    <w:rsid w:val="FF5594C4"/>
    <w:rsid w:val="FFC5F675"/>
    <w:rsid w:val="FFD75E6F"/>
    <w:rsid w:val="FFF7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9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0"/>
      <w:szCs w:val="20"/>
      <w14:ligatures w14:val="none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5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link w:val="11"/>
    <w:qFormat/>
    <w:uiPriority w:val="1"/>
    <w:pPr>
      <w:widowControl w:val="0"/>
      <w:autoSpaceDE w:val="0"/>
      <w:autoSpaceDN w:val="0"/>
      <w:spacing w:before="88" w:after="0" w:line="240" w:lineRule="auto"/>
      <w:ind w:left="2039" w:right="1928"/>
      <w:jc w:val="center"/>
    </w:pPr>
    <w:rPr>
      <w:rFonts w:ascii="Cambria" w:hAnsi="Cambria" w:eastAsia="Cambria" w:cs="Cambria"/>
      <w:kern w:val="0"/>
      <w:sz w:val="74"/>
      <w:szCs w:val="74"/>
      <w14:ligatures w14:val="none"/>
    </w:rPr>
  </w:style>
  <w:style w:type="paragraph" w:styleId="8">
    <w:name w:val="List Paragraph"/>
    <w:basedOn w:val="1"/>
    <w:link w:val="10"/>
    <w:qFormat/>
    <w:uiPriority w:val="34"/>
    <w:pPr>
      <w:ind w:left="720"/>
      <w:contextualSpacing/>
    </w:pPr>
  </w:style>
  <w:style w:type="character" w:customStyle="1" w:styleId="9">
    <w:name w:val="Body Text Char"/>
    <w:basedOn w:val="2"/>
    <w:link w:val="4"/>
    <w:uiPriority w:val="1"/>
    <w:rPr>
      <w:rFonts w:ascii="Cambria" w:hAnsi="Cambria" w:eastAsia="Cambria" w:cs="Cambria"/>
      <w:kern w:val="0"/>
      <w:sz w:val="20"/>
      <w:szCs w:val="20"/>
      <w14:ligatures w14:val="none"/>
    </w:rPr>
  </w:style>
  <w:style w:type="character" w:customStyle="1" w:styleId="10">
    <w:name w:val="List Paragraph Char"/>
    <w:link w:val="8"/>
    <w:qFormat/>
    <w:locked/>
    <w:uiPriority w:val="34"/>
  </w:style>
  <w:style w:type="character" w:customStyle="1" w:styleId="11">
    <w:name w:val="Title Char"/>
    <w:basedOn w:val="2"/>
    <w:link w:val="7"/>
    <w:uiPriority w:val="1"/>
    <w:rPr>
      <w:rFonts w:ascii="Cambria" w:hAnsi="Cambria" w:eastAsia="Cambria" w:cs="Cambria"/>
      <w:kern w:val="0"/>
      <w:sz w:val="74"/>
      <w:szCs w:val="74"/>
      <w14:ligatures w14:val="none"/>
    </w:rPr>
  </w:style>
  <w:style w:type="character" w:customStyle="1" w:styleId="12">
    <w:name w:val="Unresolved Mention1"/>
    <w:basedOn w:val="2"/>
    <w:semiHidden/>
    <w:unhideWhenUsed/>
    <w:uiPriority w:val="99"/>
    <w:rPr>
      <w:color w:val="605E5C"/>
      <w:shd w:val="clear" w:color="auto" w:fill="E1DFDD"/>
    </w:rPr>
  </w:style>
  <w:style w:type="paragraph" w:customStyle="1" w:styleId="13">
    <w:name w:val="Table Paragraph"/>
    <w:basedOn w:val="1"/>
    <w:qFormat/>
    <w:uiPriority w:val="1"/>
    <w:pPr>
      <w:widowControl w:val="0"/>
      <w:autoSpaceDE w:val="0"/>
      <w:autoSpaceDN w:val="0"/>
      <w:spacing w:before="2" w:line="256" w:lineRule="auto"/>
      <w:ind w:left="105"/>
    </w:pPr>
    <w:rPr>
      <w:rFonts w:ascii="Caladea" w:hAnsi="Caladea" w:eastAsia="Caladea" w:cs="Caladea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E4F7-3591-4B24-A879-A2E6E5C330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1715</Words>
  <Characters>9777</Characters>
  <Lines>81</Lines>
  <Paragraphs>22</Paragraphs>
  <TotalTime>3981</TotalTime>
  <ScaleCrop>false</ScaleCrop>
  <LinksUpToDate>false</LinksUpToDate>
  <CharactersWithSpaces>11470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2025-10-08T04:14:00Z</dcterms:created>
  <dc:creator>Thurumella, Venkata Sai Anurag</dc:creator>
  <cp:lastModifiedBy>THE YOUTUBERS AI.1</cp:lastModifiedBy>
  <cp:lastPrinted>2025-03-17T07:53:00Z</cp:lastPrinted>
  <dcterms:modified xsi:type="dcterms:W3CDTF">2025-11-11T08:57:33Z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488B1D02EAD1E4285FAC7E68270575E8_43</vt:lpwstr>
  </property>
</Properties>
</file>