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D811" w14:textId="77777777" w:rsidR="0018005C" w:rsidRPr="00E1531D" w:rsidRDefault="00401E46" w:rsidP="00E1531D">
      <w:pPr>
        <w:spacing w:after="0" w:line="240" w:lineRule="auto"/>
        <w:jc w:val="both"/>
        <w:rPr>
          <w:rFonts w:ascii="Times New Roman" w:hAnsi="Times New Roman" w:cs="Times New Roman"/>
        </w:rPr>
      </w:pPr>
      <w:r w:rsidRPr="00E1531D">
        <w:rPr>
          <w:rStyle w:val="Strong"/>
          <w:rFonts w:ascii="Times New Roman" w:eastAsia="Helvetica Neue Light" w:hAnsi="Times New Roman" w:cs="Times New Roman"/>
          <w:color w:val="000000"/>
          <w:sz w:val="40"/>
          <w:szCs w:val="40"/>
        </w:rPr>
        <w:t xml:space="preserve">Bhaskar Rao Gorripati | </w:t>
      </w:r>
      <w:r w:rsidRPr="00E1531D">
        <w:rPr>
          <w:rStyle w:val="Strong"/>
          <w:rFonts w:ascii="Times New Roman" w:eastAsia="Helvetica Neue Light" w:hAnsi="Times New Roman" w:cs="Times New Roman"/>
          <w:color w:val="000000"/>
          <w:sz w:val="30"/>
          <w:szCs w:val="30"/>
        </w:rPr>
        <w:t>DevOps Engineer</w:t>
      </w:r>
    </w:p>
    <w:p w14:paraId="4D32C2D1" w14:textId="1929F223" w:rsidR="0018005C" w:rsidRPr="008774AE" w:rsidRDefault="00575ECC" w:rsidP="00E1531D">
      <w:pPr>
        <w:spacing w:after="0" w:line="240" w:lineRule="auto"/>
        <w:jc w:val="both"/>
        <w:rPr>
          <w:rFonts w:ascii="Times New Roman" w:hAnsi="Times New Roman" w:cs="Times New Roman"/>
          <w:lang w:val="pt-BR"/>
        </w:rPr>
      </w:pPr>
      <w:r w:rsidRPr="008774AE">
        <w:rPr>
          <w:rFonts w:ascii="Times New Roman" w:eastAsia="Calibri" w:hAnsi="Times New Roman" w:cs="Times New Roman"/>
          <w:b/>
          <w:bCs/>
          <w:color w:val="000000"/>
          <w:sz w:val="24"/>
          <w:szCs w:val="24"/>
          <w:shd w:val="clear" w:color="auto" w:fill="FFFFFF"/>
          <w:lang w:val="pt-BR"/>
        </w:rPr>
        <w:t>California</w:t>
      </w:r>
      <w:r w:rsidRPr="008774AE">
        <w:rPr>
          <w:rStyle w:val="Hyperlink"/>
          <w:rFonts w:ascii="Times New Roman" w:eastAsia="Calibri" w:hAnsi="Times New Roman" w:cs="Times New Roman"/>
          <w:b/>
          <w:bCs/>
          <w:color w:val="000000"/>
          <w:sz w:val="24"/>
          <w:szCs w:val="24"/>
          <w:u w:val="none"/>
          <w:shd w:val="clear" w:color="auto" w:fill="FFFFFF"/>
          <w:lang w:val="pt-BR"/>
        </w:rPr>
        <w:t>, USA</w:t>
      </w:r>
      <w:r w:rsidR="007F2A87" w:rsidRPr="008774AE">
        <w:rPr>
          <w:rStyle w:val="Hyperlink"/>
          <w:rFonts w:ascii="Times New Roman" w:eastAsia="Calibri" w:hAnsi="Times New Roman" w:cs="Times New Roman"/>
          <w:b/>
          <w:bCs/>
          <w:color w:val="000000"/>
          <w:sz w:val="24"/>
          <w:szCs w:val="24"/>
          <w:u w:val="none"/>
          <w:shd w:val="clear" w:color="auto" w:fill="FFFFFF"/>
          <w:lang w:val="pt-BR"/>
        </w:rPr>
        <w:t xml:space="preserve"> | 334-840-9113 | </w:t>
      </w:r>
      <w:r w:rsidR="008774AE">
        <w:rPr>
          <w:rFonts w:ascii="Times New Roman" w:eastAsia="Calibri" w:hAnsi="Times New Roman" w:cs="Times New Roman"/>
          <w:b/>
          <w:bCs/>
          <w:sz w:val="24"/>
          <w:szCs w:val="24"/>
          <w:shd w:val="clear" w:color="auto" w:fill="FFFFFF"/>
        </w:rPr>
        <w:fldChar w:fldCharType="begin"/>
      </w:r>
      <w:r w:rsidR="008774AE" w:rsidRPr="008774AE">
        <w:rPr>
          <w:rFonts w:ascii="Times New Roman" w:eastAsia="Calibri" w:hAnsi="Times New Roman" w:cs="Times New Roman"/>
          <w:b/>
          <w:bCs/>
          <w:sz w:val="24"/>
          <w:szCs w:val="24"/>
          <w:shd w:val="clear" w:color="auto" w:fill="FFFFFF"/>
          <w:lang w:val="pt-BR"/>
        </w:rPr>
        <w:instrText>HYPERLINK "bhaskarrao.dev@gmail.com%20"</w:instrText>
      </w:r>
      <w:r w:rsidR="008774AE">
        <w:rPr>
          <w:rFonts w:ascii="Times New Roman" w:eastAsia="Calibri" w:hAnsi="Times New Roman" w:cs="Times New Roman"/>
          <w:b/>
          <w:bCs/>
          <w:sz w:val="24"/>
          <w:szCs w:val="24"/>
          <w:shd w:val="clear" w:color="auto" w:fill="FFFFFF"/>
        </w:rPr>
      </w:r>
      <w:r w:rsidR="008774AE">
        <w:rPr>
          <w:rFonts w:ascii="Times New Roman" w:eastAsia="Calibri" w:hAnsi="Times New Roman" w:cs="Times New Roman"/>
          <w:b/>
          <w:bCs/>
          <w:sz w:val="24"/>
          <w:szCs w:val="24"/>
          <w:shd w:val="clear" w:color="auto" w:fill="FFFFFF"/>
        </w:rPr>
        <w:fldChar w:fldCharType="separate"/>
      </w:r>
      <w:r w:rsidR="0018005C" w:rsidRPr="008774AE">
        <w:rPr>
          <w:rStyle w:val="Hyperlink"/>
          <w:rFonts w:ascii="Times New Roman" w:eastAsia="Calibri" w:hAnsi="Times New Roman" w:cs="Times New Roman"/>
          <w:b/>
          <w:bCs/>
          <w:sz w:val="24"/>
          <w:szCs w:val="24"/>
          <w:shd w:val="clear" w:color="auto" w:fill="FFFFFF"/>
          <w:lang w:val="pt-BR"/>
        </w:rPr>
        <w:t>bhaskarrao.dev@gmail.com</w:t>
      </w:r>
      <w:r w:rsidR="008774AE">
        <w:rPr>
          <w:rFonts w:ascii="Times New Roman" w:eastAsia="Calibri" w:hAnsi="Times New Roman" w:cs="Times New Roman"/>
          <w:b/>
          <w:bCs/>
          <w:sz w:val="24"/>
          <w:szCs w:val="24"/>
          <w:shd w:val="clear" w:color="auto" w:fill="FFFFFF"/>
        </w:rPr>
        <w:fldChar w:fldCharType="end"/>
      </w:r>
      <w:r w:rsidR="007F2A87" w:rsidRPr="008774AE">
        <w:rPr>
          <w:rStyle w:val="Hyperlink"/>
          <w:rFonts w:ascii="Times New Roman" w:eastAsia="Calibri" w:hAnsi="Times New Roman" w:cs="Times New Roman"/>
          <w:b/>
          <w:bCs/>
          <w:color w:val="000000"/>
          <w:sz w:val="24"/>
          <w:szCs w:val="24"/>
          <w:u w:val="none"/>
          <w:shd w:val="clear" w:color="auto" w:fill="FFFFFF"/>
          <w:lang w:val="pt-BR"/>
        </w:rPr>
        <w:t xml:space="preserve"> | </w:t>
      </w:r>
      <w:r w:rsidR="0018005C">
        <w:fldChar w:fldCharType="begin"/>
      </w:r>
      <w:r w:rsidR="0018005C" w:rsidRPr="008774AE">
        <w:rPr>
          <w:lang w:val="pt-BR"/>
        </w:rPr>
        <w:instrText>HYPERLINK "https://www.linkedin.com/in/bhaskarg18a/" \h</w:instrText>
      </w:r>
      <w:r w:rsidR="0018005C">
        <w:fldChar w:fldCharType="separate"/>
      </w:r>
      <w:r w:rsidR="0018005C" w:rsidRPr="008774AE">
        <w:rPr>
          <w:rStyle w:val="Hyperlink"/>
          <w:rFonts w:ascii="Times New Roman" w:eastAsia="Calibri" w:hAnsi="Times New Roman" w:cs="Times New Roman"/>
          <w:b/>
          <w:bCs/>
          <w:color w:val="2F5496" w:themeColor="accent5" w:themeShade="BF"/>
          <w:sz w:val="24"/>
          <w:szCs w:val="24"/>
          <w:u w:val="none"/>
          <w:shd w:val="clear" w:color="auto" w:fill="FFFFFF"/>
          <w:lang w:val="pt-BR"/>
        </w:rPr>
        <w:t>www.linkedin.com/in/bhaskarg18a</w:t>
      </w:r>
      <w:r w:rsidR="0018005C">
        <w:fldChar w:fldCharType="end"/>
      </w:r>
    </w:p>
    <w:p w14:paraId="2F68A012" w14:textId="77777777" w:rsidR="0018005C" w:rsidRPr="00E1531D" w:rsidRDefault="00401E46" w:rsidP="00E1531D">
      <w:pPr>
        <w:pBdr>
          <w:bottom w:val="single" w:sz="8" w:space="1" w:color="000000"/>
        </w:pBdr>
        <w:spacing w:after="0" w:line="240" w:lineRule="auto"/>
        <w:jc w:val="both"/>
        <w:rPr>
          <w:rFonts w:ascii="Times New Roman" w:hAnsi="Times New Roman" w:cs="Times New Roman"/>
        </w:rPr>
      </w:pPr>
      <w:r w:rsidRPr="00E1531D">
        <w:rPr>
          <w:rFonts w:ascii="Times New Roman" w:hAnsi="Times New Roman" w:cs="Times New Roman"/>
          <w:b/>
          <w:sz w:val="24"/>
          <w:szCs w:val="24"/>
        </w:rPr>
        <w:t>SUMMARY</w:t>
      </w:r>
    </w:p>
    <w:p w14:paraId="5BD1ABB4" w14:textId="67AA7AE6" w:rsidR="0018005C" w:rsidRPr="00E1531D" w:rsidRDefault="00BF7C4E" w:rsidP="00E1531D">
      <w:pPr>
        <w:pStyle w:val="BodyText"/>
        <w:spacing w:after="0" w:line="240" w:lineRule="auto"/>
        <w:jc w:val="both"/>
        <w:rPr>
          <w:rFonts w:ascii="Times New Roman" w:hAnsi="Times New Roman" w:cs="Times New Roman"/>
          <w:sz w:val="20"/>
          <w:szCs w:val="20"/>
        </w:rPr>
      </w:pPr>
      <w:r w:rsidRPr="00BF7C4E">
        <w:rPr>
          <w:rFonts w:ascii="Times New Roman" w:hAnsi="Times New Roman" w:cs="Times New Roman"/>
          <w:sz w:val="20"/>
          <w:szCs w:val="20"/>
        </w:rPr>
        <w:t xml:space="preserve">DevOps Engineer with nearly 5 years of experience designing, implementing, and </w:t>
      </w:r>
      <w:r w:rsidRPr="00BF7C4E">
        <w:rPr>
          <w:rFonts w:ascii="Times New Roman" w:hAnsi="Times New Roman" w:cs="Times New Roman"/>
          <w:b/>
          <w:bCs/>
          <w:sz w:val="20"/>
          <w:szCs w:val="20"/>
        </w:rPr>
        <w:t>automating CI/CD pipelines, AIOps solutions</w:t>
      </w:r>
      <w:r w:rsidRPr="00BF7C4E">
        <w:rPr>
          <w:rFonts w:ascii="Times New Roman" w:hAnsi="Times New Roman" w:cs="Times New Roman"/>
          <w:sz w:val="20"/>
          <w:szCs w:val="20"/>
        </w:rPr>
        <w:t xml:space="preserve">, and cloud infrastructure across AWS and hybrid environments. Skilled in integrating observability platforms with AI-driven automation, leveraging </w:t>
      </w:r>
      <w:r w:rsidRPr="00BF7C4E">
        <w:rPr>
          <w:rFonts w:ascii="Times New Roman" w:hAnsi="Times New Roman" w:cs="Times New Roman"/>
          <w:b/>
          <w:bCs/>
          <w:sz w:val="20"/>
          <w:szCs w:val="20"/>
        </w:rPr>
        <w:t>AWS Lambda, SageMaker,</w:t>
      </w:r>
      <w:r w:rsidRPr="00BF7C4E">
        <w:rPr>
          <w:rFonts w:ascii="Times New Roman" w:hAnsi="Times New Roman" w:cs="Times New Roman"/>
          <w:sz w:val="20"/>
          <w:szCs w:val="20"/>
        </w:rPr>
        <w:t xml:space="preserve"> and CloudWatch for predictive analytics, anomaly detection, and operational intelligence.</w:t>
      </w:r>
      <w:r>
        <w:rPr>
          <w:rFonts w:ascii="Times New Roman" w:hAnsi="Times New Roman" w:cs="Times New Roman"/>
          <w:sz w:val="20"/>
          <w:szCs w:val="20"/>
        </w:rPr>
        <w:t xml:space="preserve"> </w:t>
      </w:r>
      <w:r w:rsidRPr="00E1531D">
        <w:rPr>
          <w:rFonts w:ascii="Times New Roman" w:hAnsi="Times New Roman" w:cs="Times New Roman"/>
          <w:sz w:val="20"/>
          <w:szCs w:val="20"/>
        </w:rPr>
        <w:t xml:space="preserve">Adept at collaborating with cross-functional teams to streamline operations, </w:t>
      </w:r>
      <w:r w:rsidRPr="0009389C">
        <w:rPr>
          <w:rFonts w:ascii="Times New Roman" w:hAnsi="Times New Roman" w:cs="Times New Roman"/>
          <w:b/>
          <w:bCs/>
          <w:sz w:val="20"/>
          <w:szCs w:val="20"/>
        </w:rPr>
        <w:t>optimize cloud</w:t>
      </w:r>
      <w:r w:rsidRPr="00E1531D">
        <w:rPr>
          <w:rFonts w:ascii="Times New Roman" w:hAnsi="Times New Roman" w:cs="Times New Roman"/>
          <w:sz w:val="20"/>
          <w:szCs w:val="20"/>
        </w:rPr>
        <w:t xml:space="preserve"> </w:t>
      </w:r>
      <w:r w:rsidRPr="0009389C">
        <w:rPr>
          <w:rFonts w:ascii="Times New Roman" w:hAnsi="Times New Roman" w:cs="Times New Roman"/>
          <w:b/>
          <w:bCs/>
          <w:sz w:val="20"/>
          <w:szCs w:val="20"/>
        </w:rPr>
        <w:t>costs</w:t>
      </w:r>
      <w:r w:rsidRPr="00E1531D">
        <w:rPr>
          <w:rFonts w:ascii="Times New Roman" w:hAnsi="Times New Roman" w:cs="Times New Roman"/>
          <w:sz w:val="20"/>
          <w:szCs w:val="20"/>
        </w:rPr>
        <w:t xml:space="preserve">, </w:t>
      </w:r>
      <w:r w:rsidRPr="0009389C">
        <w:rPr>
          <w:rFonts w:ascii="Times New Roman" w:hAnsi="Times New Roman" w:cs="Times New Roman"/>
          <w:b/>
          <w:bCs/>
          <w:sz w:val="20"/>
          <w:szCs w:val="20"/>
        </w:rPr>
        <w:t>enforce compliance</w:t>
      </w:r>
      <w:r w:rsidRPr="00E1531D">
        <w:rPr>
          <w:rFonts w:ascii="Times New Roman" w:hAnsi="Times New Roman" w:cs="Times New Roman"/>
          <w:sz w:val="20"/>
          <w:szCs w:val="20"/>
        </w:rPr>
        <w:t xml:space="preserve">, and drive </w:t>
      </w:r>
      <w:r w:rsidRPr="0009389C">
        <w:rPr>
          <w:rFonts w:ascii="Times New Roman" w:hAnsi="Times New Roman" w:cs="Times New Roman"/>
          <w:b/>
          <w:bCs/>
          <w:sz w:val="20"/>
          <w:szCs w:val="20"/>
        </w:rPr>
        <w:t>business-critical project</w:t>
      </w:r>
      <w:r w:rsidRPr="00E1531D">
        <w:rPr>
          <w:rFonts w:ascii="Times New Roman" w:hAnsi="Times New Roman" w:cs="Times New Roman"/>
          <w:sz w:val="20"/>
          <w:szCs w:val="20"/>
        </w:rPr>
        <w:t xml:space="preserve"> delivery. Strong </w:t>
      </w:r>
      <w:r w:rsidRPr="0009389C">
        <w:rPr>
          <w:rFonts w:ascii="Times New Roman" w:hAnsi="Times New Roman" w:cs="Times New Roman"/>
          <w:b/>
          <w:bCs/>
          <w:sz w:val="20"/>
          <w:szCs w:val="20"/>
        </w:rPr>
        <w:t>problem-solving, automation</w:t>
      </w:r>
      <w:r w:rsidRPr="00E1531D">
        <w:rPr>
          <w:rFonts w:ascii="Times New Roman" w:hAnsi="Times New Roman" w:cs="Times New Roman"/>
          <w:sz w:val="20"/>
          <w:szCs w:val="20"/>
        </w:rPr>
        <w:t xml:space="preserve">, and </w:t>
      </w:r>
      <w:r w:rsidRPr="0009389C">
        <w:rPr>
          <w:rFonts w:ascii="Times New Roman" w:hAnsi="Times New Roman" w:cs="Times New Roman"/>
          <w:b/>
          <w:bCs/>
          <w:sz w:val="20"/>
          <w:szCs w:val="20"/>
        </w:rPr>
        <w:t>incident resolution</w:t>
      </w:r>
      <w:r w:rsidRPr="00E1531D">
        <w:rPr>
          <w:rFonts w:ascii="Times New Roman" w:hAnsi="Times New Roman" w:cs="Times New Roman"/>
          <w:sz w:val="20"/>
          <w:szCs w:val="20"/>
        </w:rPr>
        <w:t xml:space="preserve"> capabilities.</w:t>
      </w:r>
    </w:p>
    <w:p w14:paraId="15B4F814" w14:textId="77777777" w:rsidR="0018005C" w:rsidRPr="00E1531D" w:rsidRDefault="0018005C" w:rsidP="00E1531D">
      <w:pPr>
        <w:pStyle w:val="BodyText"/>
        <w:spacing w:after="0" w:line="240" w:lineRule="auto"/>
        <w:jc w:val="both"/>
        <w:rPr>
          <w:rFonts w:ascii="Times New Roman" w:hAnsi="Times New Roman" w:cs="Times New Roman"/>
          <w:sz w:val="10"/>
          <w:szCs w:val="10"/>
        </w:rPr>
      </w:pPr>
    </w:p>
    <w:p w14:paraId="5A9DC904" w14:textId="77777777" w:rsidR="0018005C" w:rsidRPr="00E1531D" w:rsidRDefault="00401E46" w:rsidP="00E1531D">
      <w:pPr>
        <w:pBdr>
          <w:bottom w:val="single" w:sz="8" w:space="1" w:color="000000"/>
        </w:pBdr>
        <w:spacing w:after="0" w:line="240" w:lineRule="auto"/>
        <w:jc w:val="both"/>
        <w:rPr>
          <w:rFonts w:ascii="Times New Roman" w:hAnsi="Times New Roman" w:cs="Times New Roman"/>
        </w:rPr>
      </w:pPr>
      <w:r w:rsidRPr="00E1531D">
        <w:rPr>
          <w:rFonts w:ascii="Times New Roman" w:hAnsi="Times New Roman" w:cs="Times New Roman"/>
          <w:b/>
          <w:sz w:val="24"/>
          <w:szCs w:val="24"/>
        </w:rPr>
        <w:t>PROFESSIONAL EXPERIENCE</w:t>
      </w:r>
    </w:p>
    <w:p w14:paraId="72358FAB" w14:textId="41DF6310" w:rsidR="0018005C" w:rsidRPr="00E1531D" w:rsidRDefault="00401E46" w:rsidP="00E1531D">
      <w:pPr>
        <w:pStyle w:val="Heading2"/>
        <w:spacing w:before="0" w:after="0" w:line="240" w:lineRule="auto"/>
        <w:ind w:right="57"/>
        <w:contextualSpacing/>
        <w:jc w:val="both"/>
        <w:rPr>
          <w:rFonts w:ascii="Times New Roman" w:hAnsi="Times New Roman" w:cs="Times New Roman"/>
          <w:sz w:val="20"/>
          <w:szCs w:val="20"/>
        </w:rPr>
      </w:pPr>
      <w:r w:rsidRPr="00E1531D">
        <w:rPr>
          <w:rStyle w:val="Strong"/>
          <w:rFonts w:ascii="Times New Roman" w:eastAsiaTheme="minorHAnsi" w:hAnsi="Times New Roman" w:cs="Times New Roman"/>
          <w:b/>
          <w:bCs/>
          <w:sz w:val="20"/>
          <w:szCs w:val="20"/>
        </w:rPr>
        <w:t>Rackspace Technology, USA</w:t>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Pr="00E1531D">
        <w:rPr>
          <w:rStyle w:val="Strong"/>
          <w:rFonts w:ascii="Times New Roman" w:eastAsiaTheme="minorHAnsi" w:hAnsi="Times New Roman" w:cs="Times New Roman"/>
          <w:b/>
          <w:bCs/>
          <w:sz w:val="20"/>
          <w:szCs w:val="20"/>
        </w:rPr>
        <w:tab/>
      </w:r>
      <w:r w:rsidR="00E1531D" w:rsidRPr="00E1531D">
        <w:rPr>
          <w:rStyle w:val="Strong"/>
          <w:rFonts w:ascii="Times New Roman" w:eastAsiaTheme="minorHAnsi" w:hAnsi="Times New Roman" w:cs="Times New Roman"/>
          <w:b/>
          <w:bCs/>
          <w:sz w:val="20"/>
          <w:szCs w:val="20"/>
        </w:rPr>
        <w:t xml:space="preserve">               </w:t>
      </w:r>
      <w:r w:rsidRPr="00E1531D">
        <w:rPr>
          <w:rStyle w:val="Strong"/>
          <w:rFonts w:ascii="Times New Roman" w:eastAsiaTheme="minorHAnsi" w:hAnsi="Times New Roman" w:cs="Times New Roman"/>
          <w:b/>
          <w:bCs/>
          <w:sz w:val="20"/>
          <w:szCs w:val="20"/>
        </w:rPr>
        <w:t xml:space="preserve"> </w:t>
      </w:r>
      <w:r w:rsidR="000B644A" w:rsidRPr="00E1531D">
        <w:rPr>
          <w:rStyle w:val="Emphasis"/>
          <w:rFonts w:ascii="Times New Roman" w:eastAsiaTheme="minorHAnsi" w:hAnsi="Times New Roman" w:cs="Times New Roman"/>
          <w:i w:val="0"/>
          <w:iCs w:val="0"/>
          <w:sz w:val="20"/>
          <w:szCs w:val="20"/>
        </w:rPr>
        <w:t xml:space="preserve">Feb </w:t>
      </w:r>
      <w:r w:rsidRPr="00E1531D">
        <w:rPr>
          <w:rStyle w:val="Emphasis"/>
          <w:rFonts w:ascii="Times New Roman" w:eastAsiaTheme="minorHAnsi" w:hAnsi="Times New Roman" w:cs="Times New Roman"/>
          <w:i w:val="0"/>
          <w:iCs w:val="0"/>
          <w:sz w:val="20"/>
          <w:szCs w:val="20"/>
        </w:rPr>
        <w:t>2025 – Present</w:t>
      </w:r>
    </w:p>
    <w:p w14:paraId="0BD57E92" w14:textId="77777777" w:rsidR="0018005C" w:rsidRPr="00E1531D" w:rsidRDefault="00401E46" w:rsidP="00E1531D">
      <w:pPr>
        <w:pStyle w:val="BodyText"/>
        <w:spacing w:after="0" w:line="240" w:lineRule="auto"/>
        <w:jc w:val="both"/>
        <w:rPr>
          <w:rFonts w:ascii="Times New Roman" w:hAnsi="Times New Roman" w:cs="Times New Roman"/>
          <w:sz w:val="20"/>
          <w:szCs w:val="20"/>
        </w:rPr>
      </w:pPr>
      <w:r w:rsidRPr="00E1531D">
        <w:rPr>
          <w:rStyle w:val="Emphasis"/>
          <w:rFonts w:ascii="Times New Roman" w:hAnsi="Times New Roman" w:cs="Times New Roman"/>
          <w:b/>
          <w:bCs/>
          <w:i w:val="0"/>
          <w:iCs w:val="0"/>
          <w:sz w:val="20"/>
          <w:szCs w:val="20"/>
        </w:rPr>
        <w:t>DevOps Engineer</w:t>
      </w:r>
    </w:p>
    <w:p w14:paraId="18656CCD"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Architect</w:t>
      </w:r>
      <w:r w:rsidRPr="00E1531D">
        <w:rPr>
          <w:rFonts w:ascii="Times New Roman" w:hAnsi="Times New Roman" w:cs="Times New Roman"/>
          <w:sz w:val="20"/>
          <w:szCs w:val="20"/>
        </w:rPr>
        <w:t xml:space="preserve"> CI/CD pipelines using Jenkins and GitHub Actions, </w:t>
      </w:r>
      <w:r w:rsidRPr="0009389C">
        <w:rPr>
          <w:rFonts w:ascii="Times New Roman" w:hAnsi="Times New Roman" w:cs="Times New Roman"/>
          <w:b/>
          <w:bCs/>
          <w:sz w:val="20"/>
          <w:szCs w:val="20"/>
        </w:rPr>
        <w:t>accelerating delivery speed, reducing release failures</w:t>
      </w:r>
      <w:r w:rsidRPr="00E1531D">
        <w:rPr>
          <w:rFonts w:ascii="Times New Roman" w:hAnsi="Times New Roman" w:cs="Times New Roman"/>
          <w:sz w:val="20"/>
          <w:szCs w:val="20"/>
        </w:rPr>
        <w:t xml:space="preserve">, and ensuring </w:t>
      </w:r>
      <w:r w:rsidRPr="0009389C">
        <w:rPr>
          <w:rFonts w:ascii="Times New Roman" w:hAnsi="Times New Roman" w:cs="Times New Roman"/>
          <w:b/>
          <w:bCs/>
          <w:sz w:val="20"/>
          <w:szCs w:val="20"/>
        </w:rPr>
        <w:t>reliable, repeatable deployments</w:t>
      </w:r>
      <w:r w:rsidRPr="00E1531D">
        <w:rPr>
          <w:rFonts w:ascii="Times New Roman" w:hAnsi="Times New Roman" w:cs="Times New Roman"/>
          <w:sz w:val="20"/>
          <w:szCs w:val="20"/>
        </w:rPr>
        <w:t xml:space="preserve"> across multiple production environments supporting customer-facing business-critical enterprise applications.</w:t>
      </w:r>
    </w:p>
    <w:p w14:paraId="075EE493" w14:textId="77777777" w:rsidR="00E1531D"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Orchestrate</w:t>
      </w:r>
      <w:r w:rsidRPr="00E1531D">
        <w:rPr>
          <w:rFonts w:ascii="Times New Roman" w:hAnsi="Times New Roman" w:cs="Times New Roman"/>
          <w:sz w:val="20"/>
          <w:szCs w:val="20"/>
        </w:rPr>
        <w:t xml:space="preserve"> Kubernetes clusters with Docker containers on AWS, enabling </w:t>
      </w:r>
      <w:r w:rsidRPr="0009389C">
        <w:rPr>
          <w:rFonts w:ascii="Times New Roman" w:hAnsi="Times New Roman" w:cs="Times New Roman"/>
          <w:b/>
          <w:bCs/>
          <w:sz w:val="20"/>
          <w:szCs w:val="20"/>
        </w:rPr>
        <w:t>seamless scalability, automated rollbacks</w:t>
      </w:r>
      <w:r w:rsidRPr="00E1531D">
        <w:rPr>
          <w:rFonts w:ascii="Times New Roman" w:hAnsi="Times New Roman" w:cs="Times New Roman"/>
          <w:sz w:val="20"/>
          <w:szCs w:val="20"/>
        </w:rPr>
        <w:t xml:space="preserve">, and </w:t>
      </w:r>
      <w:r w:rsidRPr="0009389C">
        <w:rPr>
          <w:rFonts w:ascii="Times New Roman" w:hAnsi="Times New Roman" w:cs="Times New Roman"/>
          <w:b/>
          <w:bCs/>
          <w:sz w:val="20"/>
          <w:szCs w:val="20"/>
        </w:rPr>
        <w:t>zero-downtime deployments</w:t>
      </w:r>
      <w:r w:rsidRPr="00E1531D">
        <w:rPr>
          <w:rFonts w:ascii="Times New Roman" w:hAnsi="Times New Roman" w:cs="Times New Roman"/>
          <w:sz w:val="20"/>
          <w:szCs w:val="20"/>
        </w:rPr>
        <w:t xml:space="preserve">, improving </w:t>
      </w:r>
      <w:r w:rsidRPr="0009389C">
        <w:rPr>
          <w:rFonts w:ascii="Times New Roman" w:hAnsi="Times New Roman" w:cs="Times New Roman"/>
          <w:b/>
          <w:bCs/>
          <w:sz w:val="20"/>
          <w:szCs w:val="20"/>
        </w:rPr>
        <w:t>system resilience</w:t>
      </w:r>
      <w:r w:rsidRPr="00E1531D">
        <w:rPr>
          <w:rFonts w:ascii="Times New Roman" w:hAnsi="Times New Roman" w:cs="Times New Roman"/>
          <w:sz w:val="20"/>
          <w:szCs w:val="20"/>
        </w:rPr>
        <w:t xml:space="preserve">, fault tolerance, and reliability across distributed enterprise-level production </w:t>
      </w:r>
      <w:proofErr w:type="gramStart"/>
      <w:r w:rsidRPr="00E1531D">
        <w:rPr>
          <w:rFonts w:ascii="Times New Roman" w:hAnsi="Times New Roman" w:cs="Times New Roman"/>
          <w:sz w:val="20"/>
          <w:szCs w:val="20"/>
        </w:rPr>
        <w:t>workloads</w:t>
      </w:r>
      <w:proofErr w:type="gramEnd"/>
      <w:r w:rsidRPr="00E1531D">
        <w:rPr>
          <w:rFonts w:ascii="Times New Roman" w:hAnsi="Times New Roman" w:cs="Times New Roman"/>
          <w:sz w:val="20"/>
          <w:szCs w:val="20"/>
        </w:rPr>
        <w:t>.</w:t>
      </w:r>
    </w:p>
    <w:p w14:paraId="2636EC95" w14:textId="35FEB47D" w:rsidR="00E1531D" w:rsidRPr="00E1531D" w:rsidRDefault="00E1531D"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Fonts w:ascii="Times New Roman" w:hAnsi="Times New Roman" w:cs="Times New Roman"/>
          <w:sz w:val="20"/>
          <w:szCs w:val="20"/>
        </w:rPr>
        <w:t xml:space="preserve">Implemented monitoring and logging solutions with Prometheus, Grafana, and ELK, creating </w:t>
      </w:r>
      <w:r w:rsidRPr="0009389C">
        <w:rPr>
          <w:rFonts w:ascii="Times New Roman" w:hAnsi="Times New Roman" w:cs="Times New Roman"/>
          <w:b/>
          <w:bCs/>
          <w:sz w:val="20"/>
          <w:szCs w:val="20"/>
        </w:rPr>
        <w:t>actionable dashboards</w:t>
      </w:r>
      <w:r w:rsidRPr="00E1531D">
        <w:rPr>
          <w:rFonts w:ascii="Times New Roman" w:hAnsi="Times New Roman" w:cs="Times New Roman"/>
          <w:sz w:val="20"/>
          <w:szCs w:val="20"/>
        </w:rPr>
        <w:t xml:space="preserve"> and alerts that </w:t>
      </w:r>
      <w:r w:rsidRPr="0009389C">
        <w:rPr>
          <w:rFonts w:ascii="Times New Roman" w:hAnsi="Times New Roman" w:cs="Times New Roman"/>
          <w:b/>
          <w:bCs/>
          <w:sz w:val="20"/>
          <w:szCs w:val="20"/>
        </w:rPr>
        <w:t>reduced mean time to detect (MTTD)</w:t>
      </w:r>
      <w:r w:rsidRPr="00E1531D">
        <w:rPr>
          <w:rFonts w:ascii="Times New Roman" w:hAnsi="Times New Roman" w:cs="Times New Roman"/>
          <w:sz w:val="20"/>
          <w:szCs w:val="20"/>
        </w:rPr>
        <w:t xml:space="preserve"> </w:t>
      </w:r>
      <w:r w:rsidRPr="0009389C">
        <w:rPr>
          <w:rFonts w:ascii="Times New Roman" w:hAnsi="Times New Roman" w:cs="Times New Roman"/>
          <w:b/>
          <w:bCs/>
          <w:sz w:val="20"/>
          <w:szCs w:val="20"/>
        </w:rPr>
        <w:t>incidents by</w:t>
      </w:r>
      <w:r w:rsidRPr="00E1531D">
        <w:rPr>
          <w:rFonts w:ascii="Times New Roman" w:hAnsi="Times New Roman" w:cs="Times New Roman"/>
          <w:sz w:val="20"/>
          <w:szCs w:val="20"/>
        </w:rPr>
        <w:t xml:space="preserve"> </w:t>
      </w:r>
      <w:r w:rsidRPr="0009389C">
        <w:rPr>
          <w:rFonts w:ascii="Times New Roman" w:hAnsi="Times New Roman" w:cs="Times New Roman"/>
          <w:b/>
          <w:bCs/>
          <w:sz w:val="20"/>
          <w:szCs w:val="20"/>
        </w:rPr>
        <w:t>35%.</w:t>
      </w:r>
    </w:p>
    <w:p w14:paraId="08D4FFD7"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Formulate</w:t>
      </w:r>
      <w:r w:rsidRPr="00E1531D">
        <w:rPr>
          <w:rFonts w:ascii="Times New Roman" w:hAnsi="Times New Roman" w:cs="Times New Roman"/>
          <w:sz w:val="20"/>
          <w:szCs w:val="20"/>
        </w:rPr>
        <w:t xml:space="preserve"> Terraform and CloudFormation templates for infrastructure-as-code, ensuring </w:t>
      </w:r>
      <w:r w:rsidRPr="0009389C">
        <w:rPr>
          <w:rFonts w:ascii="Times New Roman" w:hAnsi="Times New Roman" w:cs="Times New Roman"/>
          <w:b/>
          <w:bCs/>
          <w:sz w:val="20"/>
          <w:szCs w:val="20"/>
        </w:rPr>
        <w:t>standardized provisioning, compliance consistency</w:t>
      </w:r>
      <w:r w:rsidRPr="00E1531D">
        <w:rPr>
          <w:rFonts w:ascii="Times New Roman" w:hAnsi="Times New Roman" w:cs="Times New Roman"/>
          <w:sz w:val="20"/>
          <w:szCs w:val="20"/>
        </w:rPr>
        <w:t xml:space="preserve">, and reducing manual errors while accelerating testing, staging, and production </w:t>
      </w:r>
      <w:r w:rsidRPr="0009389C">
        <w:rPr>
          <w:rFonts w:ascii="Times New Roman" w:hAnsi="Times New Roman" w:cs="Times New Roman"/>
          <w:b/>
          <w:bCs/>
          <w:sz w:val="20"/>
          <w:szCs w:val="20"/>
        </w:rPr>
        <w:t>environment deployments</w:t>
      </w:r>
      <w:r w:rsidRPr="00E1531D">
        <w:rPr>
          <w:rFonts w:ascii="Times New Roman" w:hAnsi="Times New Roman" w:cs="Times New Roman"/>
          <w:sz w:val="20"/>
          <w:szCs w:val="20"/>
        </w:rPr>
        <w:t xml:space="preserve"> for critical enterprise systems.</w:t>
      </w:r>
    </w:p>
    <w:p w14:paraId="6E6791A7" w14:textId="77777777" w:rsidR="0018005C"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Engineer</w:t>
      </w:r>
      <w:r w:rsidRPr="00E1531D">
        <w:rPr>
          <w:rFonts w:ascii="Times New Roman" w:hAnsi="Times New Roman" w:cs="Times New Roman"/>
          <w:sz w:val="20"/>
          <w:szCs w:val="20"/>
        </w:rPr>
        <w:t xml:space="preserve"> observability platforms by integrating Prometheus and Grafana dashboards, improving monitoring accuracy, </w:t>
      </w:r>
      <w:r w:rsidRPr="0009389C">
        <w:rPr>
          <w:rFonts w:ascii="Times New Roman" w:hAnsi="Times New Roman" w:cs="Times New Roman"/>
          <w:b/>
          <w:bCs/>
          <w:sz w:val="20"/>
          <w:szCs w:val="20"/>
        </w:rPr>
        <w:t>enhancing alerting efficiency</w:t>
      </w:r>
      <w:r w:rsidRPr="00E1531D">
        <w:rPr>
          <w:rFonts w:ascii="Times New Roman" w:hAnsi="Times New Roman" w:cs="Times New Roman"/>
          <w:sz w:val="20"/>
          <w:szCs w:val="20"/>
        </w:rPr>
        <w:t xml:space="preserve">, and </w:t>
      </w:r>
      <w:r w:rsidRPr="00F45F2D">
        <w:rPr>
          <w:rFonts w:ascii="Times New Roman" w:hAnsi="Times New Roman" w:cs="Times New Roman"/>
          <w:b/>
          <w:bCs/>
          <w:sz w:val="20"/>
          <w:szCs w:val="20"/>
        </w:rPr>
        <w:t>reducing incident response</w:t>
      </w:r>
      <w:r w:rsidRPr="00E1531D">
        <w:rPr>
          <w:rFonts w:ascii="Times New Roman" w:hAnsi="Times New Roman" w:cs="Times New Roman"/>
          <w:sz w:val="20"/>
          <w:szCs w:val="20"/>
        </w:rPr>
        <w:t xml:space="preserve"> </w:t>
      </w:r>
      <w:r w:rsidRPr="00F45F2D">
        <w:rPr>
          <w:rFonts w:ascii="Times New Roman" w:hAnsi="Times New Roman" w:cs="Times New Roman"/>
          <w:b/>
          <w:bCs/>
          <w:sz w:val="20"/>
          <w:szCs w:val="20"/>
        </w:rPr>
        <w:t>timeframes</w:t>
      </w:r>
      <w:r w:rsidRPr="00E1531D">
        <w:rPr>
          <w:rFonts w:ascii="Times New Roman" w:hAnsi="Times New Roman" w:cs="Times New Roman"/>
          <w:sz w:val="20"/>
          <w:szCs w:val="20"/>
        </w:rPr>
        <w:t>, thereby increasing availability of essential cloud-native enterprise applications.</w:t>
      </w:r>
    </w:p>
    <w:p w14:paraId="4CB3D672" w14:textId="1106F6E7" w:rsidR="0063603F" w:rsidRDefault="0063603F"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63603F">
        <w:rPr>
          <w:rFonts w:ascii="Times New Roman" w:hAnsi="Times New Roman" w:cs="Times New Roman"/>
          <w:sz w:val="20"/>
          <w:szCs w:val="20"/>
        </w:rPr>
        <w:t>Worked with on-prem environments involving physical server provisioning and monitoring using IPMI and KVM for hybrid workloads</w:t>
      </w:r>
    </w:p>
    <w:p w14:paraId="605DCADB" w14:textId="4FB44F97" w:rsidR="00C817BB" w:rsidRPr="00E1531D" w:rsidRDefault="00C817BB"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C817BB">
        <w:rPr>
          <w:rFonts w:ascii="Times New Roman" w:hAnsi="Times New Roman" w:cs="Times New Roman"/>
          <w:sz w:val="20"/>
          <w:szCs w:val="20"/>
        </w:rPr>
        <w:t xml:space="preserve">Automated </w:t>
      </w:r>
      <w:r w:rsidRPr="00C817BB">
        <w:rPr>
          <w:rFonts w:ascii="Times New Roman" w:hAnsi="Times New Roman" w:cs="Times New Roman"/>
          <w:b/>
          <w:bCs/>
          <w:sz w:val="20"/>
          <w:szCs w:val="20"/>
        </w:rPr>
        <w:t>root cause summarization</w:t>
      </w:r>
      <w:r w:rsidRPr="00C817BB">
        <w:rPr>
          <w:rFonts w:ascii="Times New Roman" w:hAnsi="Times New Roman" w:cs="Times New Roman"/>
          <w:sz w:val="20"/>
          <w:szCs w:val="20"/>
        </w:rPr>
        <w:t xml:space="preserve"> using </w:t>
      </w:r>
      <w:r w:rsidRPr="00C817BB">
        <w:rPr>
          <w:rFonts w:ascii="Times New Roman" w:hAnsi="Times New Roman" w:cs="Times New Roman"/>
          <w:b/>
          <w:bCs/>
          <w:sz w:val="20"/>
          <w:szCs w:val="20"/>
        </w:rPr>
        <w:t>Python + OpenAI API (GenAI)</w:t>
      </w:r>
      <w:r w:rsidRPr="00C817BB">
        <w:rPr>
          <w:rFonts w:ascii="Times New Roman" w:hAnsi="Times New Roman" w:cs="Times New Roman"/>
          <w:sz w:val="20"/>
          <w:szCs w:val="20"/>
        </w:rPr>
        <w:t>, generating human-readable RCA summaries from CloudWatch logs and Jenkins build outputs.</w:t>
      </w:r>
    </w:p>
    <w:p w14:paraId="164B9680" w14:textId="77777777" w:rsidR="0018005C"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Introduce</w:t>
      </w:r>
      <w:r w:rsidRPr="00E1531D">
        <w:rPr>
          <w:rFonts w:ascii="Times New Roman" w:hAnsi="Times New Roman" w:cs="Times New Roman"/>
          <w:sz w:val="20"/>
          <w:szCs w:val="20"/>
        </w:rPr>
        <w:t xml:space="preserve"> </w:t>
      </w:r>
      <w:r w:rsidRPr="00F45F2D">
        <w:rPr>
          <w:rFonts w:ascii="Times New Roman" w:hAnsi="Times New Roman" w:cs="Times New Roman"/>
          <w:b/>
          <w:bCs/>
          <w:sz w:val="20"/>
          <w:szCs w:val="20"/>
        </w:rPr>
        <w:t>microservices migration</w:t>
      </w:r>
      <w:r w:rsidRPr="00E1531D">
        <w:rPr>
          <w:rFonts w:ascii="Times New Roman" w:hAnsi="Times New Roman" w:cs="Times New Roman"/>
          <w:sz w:val="20"/>
          <w:szCs w:val="20"/>
        </w:rPr>
        <w:t xml:space="preserve"> methodologies, replacing monolithic applications, enhancing deployment frequency, reducing maintenance complexity, and </w:t>
      </w:r>
      <w:r w:rsidRPr="00F45F2D">
        <w:rPr>
          <w:rFonts w:ascii="Times New Roman" w:hAnsi="Times New Roman" w:cs="Times New Roman"/>
          <w:b/>
          <w:bCs/>
          <w:sz w:val="20"/>
          <w:szCs w:val="20"/>
        </w:rPr>
        <w:t>increasing flexibility for development</w:t>
      </w:r>
      <w:r w:rsidRPr="00E1531D">
        <w:rPr>
          <w:rFonts w:ascii="Times New Roman" w:hAnsi="Times New Roman" w:cs="Times New Roman"/>
          <w:sz w:val="20"/>
          <w:szCs w:val="20"/>
        </w:rPr>
        <w:t xml:space="preserve"> teams to adopt scalable DevOps-driven approaches across business operations.</w:t>
      </w:r>
    </w:p>
    <w:p w14:paraId="464A7861" w14:textId="77777777" w:rsidR="009202CC" w:rsidRDefault="00C817BB" w:rsidP="009202CC">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C817BB">
        <w:rPr>
          <w:rFonts w:ascii="Times New Roman" w:hAnsi="Times New Roman" w:cs="Times New Roman"/>
          <w:sz w:val="20"/>
          <w:szCs w:val="20"/>
        </w:rPr>
        <w:t xml:space="preserve">Developed </w:t>
      </w:r>
      <w:r w:rsidRPr="00C817BB">
        <w:rPr>
          <w:rFonts w:ascii="Times New Roman" w:hAnsi="Times New Roman" w:cs="Times New Roman"/>
          <w:b/>
          <w:bCs/>
          <w:sz w:val="20"/>
          <w:szCs w:val="20"/>
        </w:rPr>
        <w:t>Python APIs</w:t>
      </w:r>
      <w:r w:rsidRPr="00C817BB">
        <w:rPr>
          <w:rFonts w:ascii="Times New Roman" w:hAnsi="Times New Roman" w:cs="Times New Roman"/>
          <w:sz w:val="20"/>
          <w:szCs w:val="20"/>
        </w:rPr>
        <w:t xml:space="preserve"> for integrating monitoring data from </w:t>
      </w:r>
      <w:r w:rsidRPr="00C817BB">
        <w:rPr>
          <w:rFonts w:ascii="Times New Roman" w:hAnsi="Times New Roman" w:cs="Times New Roman"/>
          <w:b/>
          <w:bCs/>
          <w:sz w:val="20"/>
          <w:szCs w:val="20"/>
        </w:rPr>
        <w:t>ServiceNow CMDB</w:t>
      </w:r>
      <w:r w:rsidRPr="00C817BB">
        <w:rPr>
          <w:rFonts w:ascii="Times New Roman" w:hAnsi="Times New Roman" w:cs="Times New Roman"/>
          <w:sz w:val="20"/>
          <w:szCs w:val="20"/>
        </w:rPr>
        <w:t xml:space="preserve">, </w:t>
      </w:r>
      <w:r w:rsidRPr="00C817BB">
        <w:rPr>
          <w:rFonts w:ascii="Times New Roman" w:hAnsi="Times New Roman" w:cs="Times New Roman"/>
          <w:b/>
          <w:bCs/>
          <w:sz w:val="20"/>
          <w:szCs w:val="20"/>
        </w:rPr>
        <w:t>Dynatrace</w:t>
      </w:r>
      <w:r w:rsidRPr="00C817BB">
        <w:rPr>
          <w:rFonts w:ascii="Times New Roman" w:hAnsi="Times New Roman" w:cs="Times New Roman"/>
          <w:sz w:val="20"/>
          <w:szCs w:val="20"/>
        </w:rPr>
        <w:t xml:space="preserve">, and </w:t>
      </w:r>
      <w:r w:rsidRPr="00C817BB">
        <w:rPr>
          <w:rFonts w:ascii="Times New Roman" w:hAnsi="Times New Roman" w:cs="Times New Roman"/>
          <w:b/>
          <w:bCs/>
          <w:sz w:val="20"/>
          <w:szCs w:val="20"/>
        </w:rPr>
        <w:t>Prometheus</w:t>
      </w:r>
      <w:r w:rsidRPr="00C817BB">
        <w:rPr>
          <w:rFonts w:ascii="Times New Roman" w:hAnsi="Times New Roman" w:cs="Times New Roman"/>
          <w:sz w:val="20"/>
          <w:szCs w:val="20"/>
        </w:rPr>
        <w:t>, enabling centralized operational analytics.</w:t>
      </w:r>
    </w:p>
    <w:p w14:paraId="0AEAD987" w14:textId="77777777" w:rsidR="00D944BA" w:rsidRPr="00D944BA" w:rsidRDefault="00D944BA"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D944BA">
        <w:rPr>
          <w:rFonts w:ascii="Times New Roman" w:eastAsia="OpenSymbol" w:hAnsi="Times New Roman" w:cs="Times New Roman"/>
          <w:sz w:val="20"/>
          <w:szCs w:val="20"/>
        </w:rPr>
        <w:t xml:space="preserve">Configured and monitored </w:t>
      </w:r>
      <w:r w:rsidRPr="00D944BA">
        <w:rPr>
          <w:rFonts w:ascii="Times New Roman" w:eastAsia="OpenSymbol" w:hAnsi="Times New Roman" w:cs="Times New Roman"/>
          <w:b/>
          <w:bCs/>
          <w:sz w:val="20"/>
          <w:szCs w:val="20"/>
        </w:rPr>
        <w:t>SMTP services</w:t>
      </w:r>
      <w:r w:rsidRPr="00D944BA">
        <w:rPr>
          <w:rFonts w:ascii="Times New Roman" w:eastAsia="OpenSymbol" w:hAnsi="Times New Roman" w:cs="Times New Roman"/>
          <w:sz w:val="20"/>
          <w:szCs w:val="20"/>
        </w:rPr>
        <w:t xml:space="preserve"> for application email delivery, integrating with cloud monitoring tools to track email logs, ensure deliverability, and troubleshoot mail flow issues.</w:t>
      </w:r>
    </w:p>
    <w:p w14:paraId="68FA0CFD" w14:textId="6FB19696" w:rsidR="0039049F" w:rsidRDefault="0039049F"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39049F">
        <w:rPr>
          <w:rFonts w:ascii="Times New Roman" w:hAnsi="Times New Roman" w:cs="Times New Roman"/>
          <w:sz w:val="20"/>
          <w:szCs w:val="20"/>
        </w:rPr>
        <w:t xml:space="preserve">Experienced in defining and maintaining </w:t>
      </w:r>
      <w:r w:rsidRPr="0039049F">
        <w:rPr>
          <w:rFonts w:ascii="Times New Roman" w:hAnsi="Times New Roman" w:cs="Times New Roman"/>
          <w:b/>
          <w:bCs/>
          <w:sz w:val="20"/>
          <w:szCs w:val="20"/>
        </w:rPr>
        <w:t>API descriptor</w:t>
      </w:r>
      <w:r w:rsidRPr="0039049F">
        <w:rPr>
          <w:rFonts w:ascii="Times New Roman" w:hAnsi="Times New Roman" w:cs="Times New Roman"/>
          <w:sz w:val="20"/>
          <w:szCs w:val="20"/>
        </w:rPr>
        <w:t xml:space="preserve"> specifications using </w:t>
      </w:r>
      <w:proofErr w:type="spellStart"/>
      <w:r w:rsidRPr="0039049F">
        <w:rPr>
          <w:rFonts w:ascii="Times New Roman" w:hAnsi="Times New Roman" w:cs="Times New Roman"/>
          <w:b/>
          <w:bCs/>
          <w:sz w:val="20"/>
          <w:szCs w:val="20"/>
        </w:rPr>
        <w:t>OpenAPI</w:t>
      </w:r>
      <w:proofErr w:type="spellEnd"/>
      <w:r w:rsidRPr="0039049F">
        <w:rPr>
          <w:rFonts w:ascii="Times New Roman" w:hAnsi="Times New Roman" w:cs="Times New Roman"/>
          <w:sz w:val="20"/>
          <w:szCs w:val="20"/>
        </w:rPr>
        <w:t xml:space="preserve"> and Protocol Buffers to ensure robust, versioned, and well-documented service contracts across distributed systems.</w:t>
      </w:r>
    </w:p>
    <w:p w14:paraId="6FCAF7E6" w14:textId="1C90880D" w:rsidR="00DF2DA5" w:rsidRPr="00E1531D" w:rsidRDefault="00DF2DA5"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DF2DA5">
        <w:rPr>
          <w:rFonts w:ascii="Times New Roman" w:hAnsi="Times New Roman" w:cs="Times New Roman"/>
          <w:sz w:val="20"/>
          <w:szCs w:val="20"/>
        </w:rPr>
        <w:t xml:space="preserve">Integrated AWS-native and open-source security tools (AWS Inspector, </w:t>
      </w:r>
      <w:proofErr w:type="spellStart"/>
      <w:r w:rsidRPr="00DF2DA5">
        <w:rPr>
          <w:rFonts w:ascii="Times New Roman" w:hAnsi="Times New Roman" w:cs="Times New Roman"/>
          <w:sz w:val="20"/>
          <w:szCs w:val="20"/>
        </w:rPr>
        <w:t>Trivy</w:t>
      </w:r>
      <w:proofErr w:type="spellEnd"/>
      <w:r w:rsidRPr="00DF2DA5">
        <w:rPr>
          <w:rFonts w:ascii="Times New Roman" w:hAnsi="Times New Roman" w:cs="Times New Roman"/>
          <w:sz w:val="20"/>
          <w:szCs w:val="20"/>
        </w:rPr>
        <w:t xml:space="preserve">, SonarQube, and Checkov) into CI/CD pipelines to automate vulnerability scanning, </w:t>
      </w:r>
      <w:proofErr w:type="spellStart"/>
      <w:r w:rsidRPr="00DF2DA5">
        <w:rPr>
          <w:rFonts w:ascii="Times New Roman" w:hAnsi="Times New Roman" w:cs="Times New Roman"/>
          <w:sz w:val="20"/>
          <w:szCs w:val="20"/>
        </w:rPr>
        <w:t>IaC</w:t>
      </w:r>
      <w:proofErr w:type="spellEnd"/>
      <w:r w:rsidRPr="00DF2DA5">
        <w:rPr>
          <w:rFonts w:ascii="Times New Roman" w:hAnsi="Times New Roman" w:cs="Times New Roman"/>
          <w:sz w:val="20"/>
          <w:szCs w:val="20"/>
        </w:rPr>
        <w:t xml:space="preserve"> compliance, and container image security validation before production deployment.</w:t>
      </w:r>
    </w:p>
    <w:p w14:paraId="6CD97674"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Streamline</w:t>
      </w:r>
      <w:r w:rsidRPr="00E1531D">
        <w:rPr>
          <w:rFonts w:ascii="Times New Roman" w:hAnsi="Times New Roman" w:cs="Times New Roman"/>
          <w:sz w:val="20"/>
          <w:szCs w:val="20"/>
        </w:rPr>
        <w:t xml:space="preserve"> AWS resource management by implementing </w:t>
      </w:r>
      <w:r w:rsidRPr="00F45F2D">
        <w:rPr>
          <w:rFonts w:ascii="Times New Roman" w:hAnsi="Times New Roman" w:cs="Times New Roman"/>
          <w:b/>
          <w:bCs/>
          <w:sz w:val="20"/>
          <w:szCs w:val="20"/>
        </w:rPr>
        <w:t>tagging policies</w:t>
      </w:r>
      <w:r w:rsidRPr="00E1531D">
        <w:rPr>
          <w:rFonts w:ascii="Times New Roman" w:hAnsi="Times New Roman" w:cs="Times New Roman"/>
          <w:sz w:val="20"/>
          <w:szCs w:val="20"/>
        </w:rPr>
        <w:t xml:space="preserve">, </w:t>
      </w:r>
      <w:r w:rsidRPr="00F45F2D">
        <w:rPr>
          <w:rFonts w:ascii="Times New Roman" w:hAnsi="Times New Roman" w:cs="Times New Roman"/>
          <w:b/>
          <w:bCs/>
          <w:sz w:val="20"/>
          <w:szCs w:val="20"/>
        </w:rPr>
        <w:t>reserved instances</w:t>
      </w:r>
      <w:r w:rsidRPr="00E1531D">
        <w:rPr>
          <w:rFonts w:ascii="Times New Roman" w:hAnsi="Times New Roman" w:cs="Times New Roman"/>
          <w:sz w:val="20"/>
          <w:szCs w:val="20"/>
        </w:rPr>
        <w:t xml:space="preserve">, and </w:t>
      </w:r>
      <w:r w:rsidRPr="00F45F2D">
        <w:rPr>
          <w:rFonts w:ascii="Times New Roman" w:hAnsi="Times New Roman" w:cs="Times New Roman"/>
          <w:b/>
          <w:bCs/>
          <w:sz w:val="20"/>
          <w:szCs w:val="20"/>
        </w:rPr>
        <w:t>auto-scaling</w:t>
      </w:r>
      <w:r w:rsidRPr="00E1531D">
        <w:rPr>
          <w:rFonts w:ascii="Times New Roman" w:hAnsi="Times New Roman" w:cs="Times New Roman"/>
          <w:sz w:val="20"/>
          <w:szCs w:val="20"/>
        </w:rPr>
        <w:t xml:space="preserve"> groups, reducing monthly </w:t>
      </w:r>
      <w:r w:rsidRPr="00F45F2D">
        <w:rPr>
          <w:rFonts w:ascii="Times New Roman" w:hAnsi="Times New Roman" w:cs="Times New Roman"/>
          <w:b/>
          <w:bCs/>
          <w:sz w:val="20"/>
          <w:szCs w:val="20"/>
        </w:rPr>
        <w:t>infrastructure</w:t>
      </w:r>
      <w:r w:rsidRPr="00E1531D">
        <w:rPr>
          <w:rFonts w:ascii="Times New Roman" w:hAnsi="Times New Roman" w:cs="Times New Roman"/>
          <w:sz w:val="20"/>
          <w:szCs w:val="20"/>
        </w:rPr>
        <w:t xml:space="preserve"> spending while maintaining optimal capacity for compute-intensive enterprise workloads.</w:t>
      </w:r>
    </w:p>
    <w:p w14:paraId="6DA224B1"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Enforce</w:t>
      </w:r>
      <w:r w:rsidRPr="00E1531D">
        <w:rPr>
          <w:rFonts w:ascii="Times New Roman" w:hAnsi="Times New Roman" w:cs="Times New Roman"/>
          <w:sz w:val="20"/>
          <w:szCs w:val="20"/>
        </w:rPr>
        <w:t xml:space="preserve"> automated governance checks using AWS Config rules and custom scripts, proactively detecting non-compliance, </w:t>
      </w:r>
      <w:r w:rsidRPr="00A2135C">
        <w:rPr>
          <w:rFonts w:ascii="Times New Roman" w:hAnsi="Times New Roman" w:cs="Times New Roman"/>
          <w:b/>
          <w:bCs/>
          <w:sz w:val="20"/>
          <w:szCs w:val="20"/>
        </w:rPr>
        <w:t>preventing misconfigurations</w:t>
      </w:r>
      <w:r w:rsidRPr="00E1531D">
        <w:rPr>
          <w:rFonts w:ascii="Times New Roman" w:hAnsi="Times New Roman" w:cs="Times New Roman"/>
          <w:sz w:val="20"/>
          <w:szCs w:val="20"/>
        </w:rPr>
        <w:t>, and ensuring continuous adherence to enterprise-grade security and audit requirements.</w:t>
      </w:r>
    </w:p>
    <w:p w14:paraId="00669184" w14:textId="77777777" w:rsidR="0018005C"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Facilitate</w:t>
      </w:r>
      <w:r w:rsidRPr="00E1531D">
        <w:rPr>
          <w:rFonts w:ascii="Times New Roman" w:hAnsi="Times New Roman" w:cs="Times New Roman"/>
          <w:sz w:val="20"/>
          <w:szCs w:val="20"/>
        </w:rPr>
        <w:t xml:space="preserve"> </w:t>
      </w:r>
      <w:r w:rsidRPr="00A2135C">
        <w:rPr>
          <w:rFonts w:ascii="Times New Roman" w:hAnsi="Times New Roman" w:cs="Times New Roman"/>
          <w:b/>
          <w:bCs/>
          <w:sz w:val="20"/>
          <w:szCs w:val="20"/>
        </w:rPr>
        <w:t>disaster recovery</w:t>
      </w:r>
      <w:r w:rsidRPr="00E1531D">
        <w:rPr>
          <w:rFonts w:ascii="Times New Roman" w:hAnsi="Times New Roman" w:cs="Times New Roman"/>
          <w:sz w:val="20"/>
          <w:szCs w:val="20"/>
        </w:rPr>
        <w:t xml:space="preserve"> </w:t>
      </w:r>
      <w:r w:rsidRPr="00A2135C">
        <w:rPr>
          <w:rFonts w:ascii="Times New Roman" w:hAnsi="Times New Roman" w:cs="Times New Roman"/>
          <w:b/>
          <w:bCs/>
          <w:sz w:val="20"/>
          <w:szCs w:val="20"/>
        </w:rPr>
        <w:t>automation</w:t>
      </w:r>
      <w:r w:rsidRPr="00E1531D">
        <w:rPr>
          <w:rFonts w:ascii="Times New Roman" w:hAnsi="Times New Roman" w:cs="Times New Roman"/>
          <w:sz w:val="20"/>
          <w:szCs w:val="20"/>
        </w:rPr>
        <w:t xml:space="preserve"> with AWS S3 versioning, lifecycle rules, and Glacier archiving, ensuring </w:t>
      </w:r>
      <w:r w:rsidRPr="00A2135C">
        <w:rPr>
          <w:rFonts w:ascii="Times New Roman" w:hAnsi="Times New Roman" w:cs="Times New Roman"/>
          <w:b/>
          <w:bCs/>
          <w:sz w:val="20"/>
          <w:szCs w:val="20"/>
        </w:rPr>
        <w:t>high data durability</w:t>
      </w:r>
      <w:r w:rsidRPr="00E1531D">
        <w:rPr>
          <w:rFonts w:ascii="Times New Roman" w:hAnsi="Times New Roman" w:cs="Times New Roman"/>
          <w:sz w:val="20"/>
          <w:szCs w:val="20"/>
        </w:rPr>
        <w:t xml:space="preserve">, </w:t>
      </w:r>
      <w:r w:rsidRPr="00A2135C">
        <w:rPr>
          <w:rFonts w:ascii="Times New Roman" w:hAnsi="Times New Roman" w:cs="Times New Roman"/>
          <w:b/>
          <w:bCs/>
          <w:sz w:val="20"/>
          <w:szCs w:val="20"/>
        </w:rPr>
        <w:t>operational continuity</w:t>
      </w:r>
      <w:r w:rsidRPr="00E1531D">
        <w:rPr>
          <w:rFonts w:ascii="Times New Roman" w:hAnsi="Times New Roman" w:cs="Times New Roman"/>
          <w:sz w:val="20"/>
          <w:szCs w:val="20"/>
        </w:rPr>
        <w:t>, and compliance with enterprise disaster recovery policies.</w:t>
      </w:r>
    </w:p>
    <w:p w14:paraId="40B150AD" w14:textId="7E99E2C8" w:rsidR="00E1531D" w:rsidRPr="00E1531D" w:rsidRDefault="00E1531D" w:rsidP="00E1531D">
      <w:pPr>
        <w:pStyle w:val="BodyText"/>
        <w:spacing w:after="0" w:line="240" w:lineRule="auto"/>
        <w:ind w:right="57"/>
        <w:contextualSpacing/>
        <w:jc w:val="both"/>
        <w:rPr>
          <w:rFonts w:ascii="Times New Roman" w:hAnsi="Times New Roman" w:cs="Times New Roman"/>
          <w:sz w:val="20"/>
          <w:szCs w:val="20"/>
        </w:rPr>
      </w:pPr>
      <w:r w:rsidRPr="00E1531D">
        <w:rPr>
          <w:rFonts w:ascii="Times New Roman" w:hAnsi="Times New Roman" w:cs="Times New Roman"/>
          <w:b/>
          <w:bCs/>
          <w:sz w:val="20"/>
          <w:szCs w:val="20"/>
        </w:rPr>
        <w:t>Environment:</w:t>
      </w:r>
      <w:r w:rsidRPr="00E1531D">
        <w:rPr>
          <w:rFonts w:ascii="Times New Roman" w:hAnsi="Times New Roman" w:cs="Times New Roman"/>
          <w:sz w:val="20"/>
          <w:szCs w:val="20"/>
        </w:rPr>
        <w:t xml:space="preserve"> AWS, Jenkins, GitHub Actions, Docker, Kubernetes, Helm, Terraform, CloudFormation, Ansible, Prometheus, Grafana, ELK Stack, Python, Shell Scripting, GitHub, Linux, AWS Config, </w:t>
      </w:r>
      <w:proofErr w:type="spellStart"/>
      <w:r w:rsidRPr="00E1531D">
        <w:rPr>
          <w:rFonts w:ascii="Times New Roman" w:hAnsi="Times New Roman" w:cs="Times New Roman"/>
          <w:sz w:val="20"/>
          <w:szCs w:val="20"/>
        </w:rPr>
        <w:t>ArgoCD</w:t>
      </w:r>
      <w:proofErr w:type="spellEnd"/>
      <w:r w:rsidRPr="00E1531D">
        <w:rPr>
          <w:rFonts w:ascii="Times New Roman" w:hAnsi="Times New Roman" w:cs="Times New Roman"/>
          <w:sz w:val="20"/>
          <w:szCs w:val="20"/>
        </w:rPr>
        <w:t>.</w:t>
      </w:r>
    </w:p>
    <w:p w14:paraId="79E92820" w14:textId="77777777" w:rsidR="0018005C" w:rsidRPr="00E1531D" w:rsidRDefault="0018005C" w:rsidP="00E1531D">
      <w:pPr>
        <w:pStyle w:val="BodyText"/>
        <w:spacing w:after="0" w:line="240" w:lineRule="auto"/>
        <w:ind w:left="283" w:right="57"/>
        <w:contextualSpacing/>
        <w:jc w:val="both"/>
        <w:rPr>
          <w:rStyle w:val="Strong"/>
          <w:rFonts w:ascii="Times New Roman" w:hAnsi="Times New Roman" w:cs="Times New Roman"/>
          <w:sz w:val="20"/>
          <w:szCs w:val="20"/>
        </w:rPr>
      </w:pPr>
    </w:p>
    <w:p w14:paraId="00B55628" w14:textId="7BB64EB4" w:rsidR="0018005C" w:rsidRPr="00E1531D" w:rsidRDefault="009F2D49" w:rsidP="00E1531D">
      <w:pPr>
        <w:pStyle w:val="BodyText"/>
        <w:spacing w:after="0" w:line="240" w:lineRule="auto"/>
        <w:ind w:right="57"/>
        <w:contextualSpacing/>
        <w:jc w:val="both"/>
        <w:rPr>
          <w:rFonts w:ascii="Times New Roman" w:hAnsi="Times New Roman" w:cs="Times New Roman"/>
          <w:sz w:val="20"/>
          <w:szCs w:val="20"/>
        </w:rPr>
      </w:pPr>
      <w:proofErr w:type="spellStart"/>
      <w:r w:rsidRPr="00E1531D">
        <w:rPr>
          <w:rStyle w:val="Strong"/>
          <w:rFonts w:ascii="Times New Roman" w:hAnsi="Times New Roman" w:cs="Times New Roman"/>
          <w:sz w:val="20"/>
          <w:szCs w:val="20"/>
        </w:rPr>
        <w:t>HCLTech</w:t>
      </w:r>
      <w:proofErr w:type="spellEnd"/>
      <w:r w:rsidRPr="00E1531D">
        <w:rPr>
          <w:rStyle w:val="Strong"/>
          <w:rFonts w:ascii="Times New Roman" w:hAnsi="Times New Roman" w:cs="Times New Roman"/>
          <w:sz w:val="20"/>
          <w:szCs w:val="20"/>
        </w:rPr>
        <w:t>, India</w:t>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t xml:space="preserve">                </w:t>
      </w:r>
      <w:r w:rsidR="00DA7BB2">
        <w:rPr>
          <w:rStyle w:val="Strong"/>
          <w:rFonts w:ascii="Times New Roman" w:hAnsi="Times New Roman" w:cs="Times New Roman"/>
          <w:sz w:val="20"/>
          <w:szCs w:val="20"/>
        </w:rPr>
        <w:t xml:space="preserve">                          </w:t>
      </w:r>
      <w:r w:rsidRPr="00E1531D">
        <w:rPr>
          <w:rStyle w:val="Strong"/>
          <w:rFonts w:ascii="Times New Roman" w:hAnsi="Times New Roman" w:cs="Times New Roman"/>
          <w:sz w:val="20"/>
          <w:szCs w:val="20"/>
        </w:rPr>
        <w:t xml:space="preserve"> </w:t>
      </w:r>
      <w:r w:rsidRPr="00E1531D">
        <w:rPr>
          <w:rStyle w:val="Emphasis"/>
          <w:rFonts w:ascii="Times New Roman" w:hAnsi="Times New Roman" w:cs="Times New Roman"/>
          <w:b/>
          <w:bCs/>
          <w:i w:val="0"/>
          <w:iCs w:val="0"/>
          <w:sz w:val="20"/>
          <w:szCs w:val="20"/>
        </w:rPr>
        <w:t>Jun 2021 – Apr 2023</w:t>
      </w:r>
    </w:p>
    <w:p w14:paraId="47B6E810" w14:textId="77777777" w:rsidR="0018005C" w:rsidRPr="00E1531D" w:rsidRDefault="00401E46" w:rsidP="00E1531D">
      <w:pPr>
        <w:pStyle w:val="BodyText"/>
        <w:spacing w:after="0" w:line="240" w:lineRule="auto"/>
        <w:jc w:val="both"/>
        <w:rPr>
          <w:rFonts w:ascii="Times New Roman" w:hAnsi="Times New Roman" w:cs="Times New Roman"/>
          <w:sz w:val="20"/>
          <w:szCs w:val="20"/>
        </w:rPr>
      </w:pPr>
      <w:r w:rsidRPr="00E1531D">
        <w:rPr>
          <w:rStyle w:val="Emphasis"/>
          <w:rFonts w:ascii="Times New Roman" w:hAnsi="Times New Roman" w:cs="Times New Roman"/>
          <w:b/>
          <w:bCs/>
          <w:i w:val="0"/>
          <w:iCs w:val="0"/>
          <w:sz w:val="20"/>
          <w:szCs w:val="20"/>
        </w:rPr>
        <w:t>System Engineer / DevOps Engineer</w:t>
      </w:r>
    </w:p>
    <w:p w14:paraId="4EF19C1C"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Devised</w:t>
      </w:r>
      <w:r w:rsidRPr="00E1531D">
        <w:rPr>
          <w:rFonts w:ascii="Times New Roman" w:hAnsi="Times New Roman" w:cs="Times New Roman"/>
          <w:sz w:val="20"/>
          <w:szCs w:val="20"/>
        </w:rPr>
        <w:t xml:space="preserve"> Jenkins and Maven CI/CD pipelines, improving </w:t>
      </w:r>
      <w:r w:rsidRPr="00A2135C">
        <w:rPr>
          <w:rFonts w:ascii="Times New Roman" w:hAnsi="Times New Roman" w:cs="Times New Roman"/>
          <w:b/>
          <w:bCs/>
          <w:sz w:val="20"/>
          <w:szCs w:val="20"/>
        </w:rPr>
        <w:t>automation efficiency, reducing</w:t>
      </w:r>
      <w:r w:rsidRPr="00E1531D">
        <w:rPr>
          <w:rFonts w:ascii="Times New Roman" w:hAnsi="Times New Roman" w:cs="Times New Roman"/>
          <w:sz w:val="20"/>
          <w:szCs w:val="20"/>
        </w:rPr>
        <w:t xml:space="preserve"> </w:t>
      </w:r>
      <w:r w:rsidRPr="00A2135C">
        <w:rPr>
          <w:rFonts w:ascii="Times New Roman" w:hAnsi="Times New Roman" w:cs="Times New Roman"/>
          <w:b/>
          <w:bCs/>
          <w:sz w:val="20"/>
          <w:szCs w:val="20"/>
        </w:rPr>
        <w:t>release timelines</w:t>
      </w:r>
      <w:r w:rsidRPr="00E1531D">
        <w:rPr>
          <w:rFonts w:ascii="Times New Roman" w:hAnsi="Times New Roman" w:cs="Times New Roman"/>
          <w:sz w:val="20"/>
          <w:szCs w:val="20"/>
        </w:rPr>
        <w:t xml:space="preserve">, eliminating recurring deployment issues, and enabling reliable, repeatable, </w:t>
      </w:r>
      <w:r w:rsidRPr="00A2135C">
        <w:rPr>
          <w:rFonts w:ascii="Times New Roman" w:hAnsi="Times New Roman" w:cs="Times New Roman"/>
          <w:b/>
          <w:bCs/>
          <w:sz w:val="20"/>
          <w:szCs w:val="20"/>
        </w:rPr>
        <w:t>high-quality application rollouts</w:t>
      </w:r>
      <w:r w:rsidRPr="00E1531D">
        <w:rPr>
          <w:rFonts w:ascii="Times New Roman" w:hAnsi="Times New Roman" w:cs="Times New Roman"/>
          <w:sz w:val="20"/>
          <w:szCs w:val="20"/>
        </w:rPr>
        <w:t xml:space="preserve"> across Broadcom’s global enterprise client environments.</w:t>
      </w:r>
    </w:p>
    <w:p w14:paraId="25FEAB80" w14:textId="7C13B260"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Configured</w:t>
      </w:r>
      <w:r w:rsidRPr="00E1531D">
        <w:rPr>
          <w:rFonts w:ascii="Times New Roman" w:hAnsi="Times New Roman" w:cs="Times New Roman"/>
          <w:sz w:val="20"/>
          <w:szCs w:val="20"/>
        </w:rPr>
        <w:t xml:space="preserve"> Kubernetes clusters and Helm charts for enterprise workloads, enabling </w:t>
      </w:r>
      <w:r w:rsidRPr="00A2135C">
        <w:rPr>
          <w:rFonts w:ascii="Times New Roman" w:hAnsi="Times New Roman" w:cs="Times New Roman"/>
          <w:b/>
          <w:bCs/>
          <w:sz w:val="20"/>
          <w:szCs w:val="20"/>
        </w:rPr>
        <w:t>high availability,</w:t>
      </w:r>
      <w:r w:rsidR="002503FC" w:rsidRPr="00A2135C">
        <w:rPr>
          <w:rFonts w:ascii="Times New Roman" w:hAnsi="Times New Roman" w:cs="Times New Roman"/>
          <w:b/>
          <w:bCs/>
          <w:sz w:val="20"/>
          <w:szCs w:val="20"/>
        </w:rPr>
        <w:t xml:space="preserve"> </w:t>
      </w:r>
      <w:r w:rsidRPr="00A2135C">
        <w:rPr>
          <w:rFonts w:ascii="Times New Roman" w:hAnsi="Times New Roman" w:cs="Times New Roman"/>
          <w:b/>
          <w:bCs/>
          <w:sz w:val="20"/>
          <w:szCs w:val="20"/>
        </w:rPr>
        <w:t>self-healing</w:t>
      </w:r>
      <w:r w:rsidRPr="00E1531D">
        <w:rPr>
          <w:rFonts w:ascii="Times New Roman" w:hAnsi="Times New Roman" w:cs="Times New Roman"/>
          <w:sz w:val="20"/>
          <w:szCs w:val="20"/>
        </w:rPr>
        <w:t xml:space="preserve"> </w:t>
      </w:r>
      <w:r w:rsidRPr="00A2135C">
        <w:rPr>
          <w:rFonts w:ascii="Times New Roman" w:hAnsi="Times New Roman" w:cs="Times New Roman"/>
          <w:b/>
          <w:bCs/>
          <w:sz w:val="20"/>
          <w:szCs w:val="20"/>
        </w:rPr>
        <w:t>deployments,</w:t>
      </w:r>
      <w:r w:rsidRPr="00E1531D">
        <w:rPr>
          <w:rFonts w:ascii="Times New Roman" w:hAnsi="Times New Roman" w:cs="Times New Roman"/>
          <w:sz w:val="20"/>
          <w:szCs w:val="20"/>
        </w:rPr>
        <w:t xml:space="preserve"> </w:t>
      </w:r>
      <w:r w:rsidRPr="00A2135C">
        <w:rPr>
          <w:rFonts w:ascii="Times New Roman" w:hAnsi="Times New Roman" w:cs="Times New Roman"/>
          <w:b/>
          <w:bCs/>
          <w:sz w:val="20"/>
          <w:szCs w:val="20"/>
        </w:rPr>
        <w:t>seamless scaling</w:t>
      </w:r>
      <w:r w:rsidRPr="00E1531D">
        <w:rPr>
          <w:rFonts w:ascii="Times New Roman" w:hAnsi="Times New Roman" w:cs="Times New Roman"/>
          <w:sz w:val="20"/>
          <w:szCs w:val="20"/>
        </w:rPr>
        <w:t>, enhanced resiliency, improved resource utilization, and consistent performance across Broadcom production applications and hybrid cloud infrastructure.</w:t>
      </w:r>
    </w:p>
    <w:p w14:paraId="3606125C" w14:textId="77777777" w:rsidR="0018005C"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Constructed</w:t>
      </w:r>
      <w:r w:rsidRPr="00E1531D">
        <w:rPr>
          <w:rFonts w:ascii="Times New Roman" w:hAnsi="Times New Roman" w:cs="Times New Roman"/>
          <w:sz w:val="20"/>
          <w:szCs w:val="20"/>
        </w:rPr>
        <w:t xml:space="preserve"> Terraform and Ansible templates for provisioning infrastructure, </w:t>
      </w:r>
      <w:r w:rsidRPr="00A2135C">
        <w:rPr>
          <w:rFonts w:ascii="Times New Roman" w:hAnsi="Times New Roman" w:cs="Times New Roman"/>
          <w:b/>
          <w:bCs/>
          <w:sz w:val="20"/>
          <w:szCs w:val="20"/>
        </w:rPr>
        <w:t>reducing configuration drift</w:t>
      </w:r>
      <w:r w:rsidRPr="00E1531D">
        <w:rPr>
          <w:rFonts w:ascii="Times New Roman" w:hAnsi="Times New Roman" w:cs="Times New Roman"/>
          <w:sz w:val="20"/>
          <w:szCs w:val="20"/>
        </w:rPr>
        <w:t xml:space="preserve">, improving consistency, </w:t>
      </w:r>
      <w:r w:rsidRPr="00A2135C">
        <w:rPr>
          <w:rFonts w:ascii="Times New Roman" w:hAnsi="Times New Roman" w:cs="Times New Roman"/>
          <w:b/>
          <w:bCs/>
          <w:sz w:val="20"/>
          <w:szCs w:val="20"/>
        </w:rPr>
        <w:t>accelerating environment readiness</w:t>
      </w:r>
      <w:r w:rsidRPr="00E1531D">
        <w:rPr>
          <w:rFonts w:ascii="Times New Roman" w:hAnsi="Times New Roman" w:cs="Times New Roman"/>
          <w:sz w:val="20"/>
          <w:szCs w:val="20"/>
        </w:rPr>
        <w:t>, and enabling seamless, standardized deployments across multiple hybrid cloud environments supporting Broadcom enterprise systems.</w:t>
      </w:r>
    </w:p>
    <w:p w14:paraId="214FA3FA" w14:textId="1E95EEB2" w:rsidR="007F400F" w:rsidRPr="00E1531D" w:rsidRDefault="007F400F"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7F400F">
        <w:rPr>
          <w:rFonts w:ascii="Times New Roman" w:hAnsi="Times New Roman" w:cs="Times New Roman"/>
          <w:sz w:val="20"/>
          <w:szCs w:val="20"/>
        </w:rPr>
        <w:t xml:space="preserve">Used </w:t>
      </w:r>
      <w:r w:rsidRPr="007F400F">
        <w:rPr>
          <w:rFonts w:ascii="Times New Roman" w:hAnsi="Times New Roman" w:cs="Times New Roman"/>
          <w:b/>
          <w:bCs/>
          <w:sz w:val="20"/>
          <w:szCs w:val="20"/>
        </w:rPr>
        <w:t>Python data pipelines</w:t>
      </w:r>
      <w:r w:rsidRPr="007F400F">
        <w:rPr>
          <w:rFonts w:ascii="Times New Roman" w:hAnsi="Times New Roman" w:cs="Times New Roman"/>
          <w:sz w:val="20"/>
          <w:szCs w:val="20"/>
        </w:rPr>
        <w:t xml:space="preserve"> to process and correlate logs, metrics, and traces from CloudWatch, Prometheus, and Splunk into actionable insights for operations teams.</w:t>
      </w:r>
    </w:p>
    <w:p w14:paraId="36B45CCD" w14:textId="77777777" w:rsidR="00E1531D"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Executed</w:t>
      </w:r>
      <w:r w:rsidRPr="00E1531D">
        <w:rPr>
          <w:rFonts w:ascii="Times New Roman" w:hAnsi="Times New Roman" w:cs="Times New Roman"/>
          <w:sz w:val="20"/>
          <w:szCs w:val="20"/>
        </w:rPr>
        <w:t xml:space="preserve"> ELK stack and Splunk monitoring platforms, delivering actionable </w:t>
      </w:r>
      <w:r w:rsidRPr="00A2135C">
        <w:rPr>
          <w:rFonts w:ascii="Times New Roman" w:hAnsi="Times New Roman" w:cs="Times New Roman"/>
          <w:b/>
          <w:bCs/>
          <w:sz w:val="20"/>
          <w:szCs w:val="20"/>
        </w:rPr>
        <w:t>operational insights</w:t>
      </w:r>
      <w:r w:rsidRPr="00E1531D">
        <w:rPr>
          <w:rFonts w:ascii="Times New Roman" w:hAnsi="Times New Roman" w:cs="Times New Roman"/>
          <w:sz w:val="20"/>
          <w:szCs w:val="20"/>
        </w:rPr>
        <w:t xml:space="preserve">, improving observability, accelerating root-cause resolution, and supporting </w:t>
      </w:r>
      <w:r w:rsidRPr="00A2135C">
        <w:rPr>
          <w:rFonts w:ascii="Times New Roman" w:hAnsi="Times New Roman" w:cs="Times New Roman"/>
          <w:b/>
          <w:bCs/>
          <w:sz w:val="20"/>
          <w:szCs w:val="20"/>
        </w:rPr>
        <w:t>proactive incident management</w:t>
      </w:r>
      <w:r w:rsidRPr="00E1531D">
        <w:rPr>
          <w:rFonts w:ascii="Times New Roman" w:hAnsi="Times New Roman" w:cs="Times New Roman"/>
          <w:sz w:val="20"/>
          <w:szCs w:val="20"/>
        </w:rPr>
        <w:t xml:space="preserve"> across Broadcom’s mission-critical DevOps and enterprise environments.</w:t>
      </w:r>
    </w:p>
    <w:p w14:paraId="6F6C4B1F" w14:textId="252FD2BD" w:rsidR="00E1531D" w:rsidRPr="00E1531D" w:rsidRDefault="00E1531D"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Fonts w:ascii="Times New Roman" w:hAnsi="Times New Roman" w:cs="Times New Roman"/>
          <w:sz w:val="20"/>
          <w:szCs w:val="20"/>
        </w:rPr>
        <w:t xml:space="preserve">Resolved </w:t>
      </w:r>
      <w:r w:rsidRPr="00A2135C">
        <w:rPr>
          <w:rFonts w:ascii="Times New Roman" w:hAnsi="Times New Roman" w:cs="Times New Roman"/>
          <w:b/>
          <w:bCs/>
          <w:sz w:val="20"/>
          <w:szCs w:val="20"/>
        </w:rPr>
        <w:t>P1 production incidents</w:t>
      </w:r>
      <w:r w:rsidRPr="00E1531D">
        <w:rPr>
          <w:rFonts w:ascii="Times New Roman" w:hAnsi="Times New Roman" w:cs="Times New Roman"/>
          <w:sz w:val="20"/>
          <w:szCs w:val="20"/>
        </w:rPr>
        <w:t xml:space="preserve"> by debugging deployment failures, application crashes, and infrastructure issues, reducing </w:t>
      </w:r>
      <w:r w:rsidRPr="00A2135C">
        <w:rPr>
          <w:rFonts w:ascii="Times New Roman" w:hAnsi="Times New Roman" w:cs="Times New Roman"/>
          <w:b/>
          <w:bCs/>
          <w:sz w:val="20"/>
          <w:szCs w:val="20"/>
        </w:rPr>
        <w:t>critical downtime by 30%.</w:t>
      </w:r>
    </w:p>
    <w:p w14:paraId="3B99D9CC"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lastRenderedPageBreak/>
        <w:t>Automated</w:t>
      </w:r>
      <w:r w:rsidRPr="00E1531D">
        <w:rPr>
          <w:rFonts w:ascii="Times New Roman" w:hAnsi="Times New Roman" w:cs="Times New Roman"/>
          <w:sz w:val="20"/>
          <w:szCs w:val="20"/>
        </w:rPr>
        <w:t xml:space="preserve"> server patching processes and compliance workflows, improving </w:t>
      </w:r>
      <w:r w:rsidRPr="00A2135C">
        <w:rPr>
          <w:rFonts w:ascii="Times New Roman" w:hAnsi="Times New Roman" w:cs="Times New Roman"/>
          <w:b/>
          <w:bCs/>
          <w:sz w:val="20"/>
          <w:szCs w:val="20"/>
        </w:rPr>
        <w:t>security posture</w:t>
      </w:r>
      <w:r w:rsidRPr="00E1531D">
        <w:rPr>
          <w:rFonts w:ascii="Times New Roman" w:hAnsi="Times New Roman" w:cs="Times New Roman"/>
          <w:sz w:val="20"/>
          <w:szCs w:val="20"/>
        </w:rPr>
        <w:t>, reducing vulnerabilities, maintaining system integrity, and ensuring Broadcom’s IT governance and regulatory requirements are fully satisfied during audits.</w:t>
      </w:r>
    </w:p>
    <w:p w14:paraId="466728D9" w14:textId="77777777" w:rsid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Refined</w:t>
      </w:r>
      <w:r w:rsidRPr="00E1531D">
        <w:rPr>
          <w:rFonts w:ascii="Times New Roman" w:hAnsi="Times New Roman" w:cs="Times New Roman"/>
          <w:sz w:val="20"/>
          <w:szCs w:val="20"/>
        </w:rPr>
        <w:t xml:space="preserve"> hybrid cloud utilization strategies, </w:t>
      </w:r>
      <w:r w:rsidRPr="0010501C">
        <w:rPr>
          <w:rFonts w:ascii="Times New Roman" w:hAnsi="Times New Roman" w:cs="Times New Roman"/>
          <w:b/>
          <w:bCs/>
          <w:sz w:val="20"/>
          <w:szCs w:val="20"/>
        </w:rPr>
        <w:t>reducing operational</w:t>
      </w:r>
      <w:r w:rsidRPr="00E1531D">
        <w:rPr>
          <w:rFonts w:ascii="Times New Roman" w:hAnsi="Times New Roman" w:cs="Times New Roman"/>
          <w:sz w:val="20"/>
          <w:szCs w:val="20"/>
        </w:rPr>
        <w:t xml:space="preserve"> expenditure, </w:t>
      </w:r>
      <w:r w:rsidRPr="0010501C">
        <w:rPr>
          <w:rFonts w:ascii="Times New Roman" w:hAnsi="Times New Roman" w:cs="Times New Roman"/>
          <w:b/>
          <w:bCs/>
          <w:sz w:val="20"/>
          <w:szCs w:val="20"/>
        </w:rPr>
        <w:t xml:space="preserve">optimizing </w:t>
      </w:r>
      <w:proofErr w:type="gramStart"/>
      <w:r w:rsidRPr="0010501C">
        <w:rPr>
          <w:rFonts w:ascii="Times New Roman" w:hAnsi="Times New Roman" w:cs="Times New Roman"/>
          <w:b/>
          <w:bCs/>
          <w:sz w:val="20"/>
          <w:szCs w:val="20"/>
        </w:rPr>
        <w:t>compute</w:t>
      </w:r>
      <w:proofErr w:type="gramEnd"/>
      <w:r w:rsidRPr="00E1531D">
        <w:rPr>
          <w:rFonts w:ascii="Times New Roman" w:hAnsi="Times New Roman" w:cs="Times New Roman"/>
          <w:sz w:val="20"/>
          <w:szCs w:val="20"/>
        </w:rPr>
        <w:t xml:space="preserve"> and storage efficiency, improving overall performance, and ensuring reliable, cost-effective resource allocation across Broadcom’s critical client-facing production applications.</w:t>
      </w:r>
    </w:p>
    <w:p w14:paraId="3D1F5B9D" w14:textId="539CEE19" w:rsidR="00E1531D" w:rsidRPr="00E1531D" w:rsidRDefault="00E1531D"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Fonts w:ascii="Times New Roman" w:hAnsi="Times New Roman" w:cs="Times New Roman"/>
          <w:sz w:val="20"/>
          <w:szCs w:val="20"/>
        </w:rPr>
        <w:t xml:space="preserve">Implemented monitoring and alerting solutions with AWS CloudWatch, Prometheus, and ELK, </w:t>
      </w:r>
      <w:r w:rsidRPr="0010501C">
        <w:rPr>
          <w:rFonts w:ascii="Times New Roman" w:hAnsi="Times New Roman" w:cs="Times New Roman"/>
          <w:b/>
          <w:bCs/>
          <w:sz w:val="20"/>
          <w:szCs w:val="20"/>
        </w:rPr>
        <w:t>improving incident detection and response times by 25%.</w:t>
      </w:r>
    </w:p>
    <w:p w14:paraId="33A2DE68"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proofErr w:type="gramStart"/>
      <w:r w:rsidRPr="00E1531D">
        <w:rPr>
          <w:rStyle w:val="Strong"/>
          <w:rFonts w:ascii="Times New Roman" w:hAnsi="Times New Roman" w:cs="Times New Roman"/>
          <w:b w:val="0"/>
          <w:bCs w:val="0"/>
          <w:sz w:val="20"/>
          <w:szCs w:val="20"/>
        </w:rPr>
        <w:t>Partnered</w:t>
      </w:r>
      <w:proofErr w:type="gramEnd"/>
      <w:r w:rsidRPr="00E1531D">
        <w:rPr>
          <w:rFonts w:ascii="Times New Roman" w:hAnsi="Times New Roman" w:cs="Times New Roman"/>
          <w:sz w:val="20"/>
          <w:szCs w:val="20"/>
        </w:rPr>
        <w:t xml:space="preserve"> with developers and QA engineers to implement continuous testing pipelines, </w:t>
      </w:r>
      <w:r w:rsidRPr="0010501C">
        <w:rPr>
          <w:rFonts w:ascii="Times New Roman" w:hAnsi="Times New Roman" w:cs="Times New Roman"/>
          <w:b/>
          <w:bCs/>
          <w:sz w:val="20"/>
          <w:szCs w:val="20"/>
        </w:rPr>
        <w:t xml:space="preserve">accelerating </w:t>
      </w:r>
      <w:proofErr w:type="gramStart"/>
      <w:r w:rsidRPr="0010501C">
        <w:rPr>
          <w:rFonts w:ascii="Times New Roman" w:hAnsi="Times New Roman" w:cs="Times New Roman"/>
          <w:b/>
          <w:bCs/>
          <w:sz w:val="20"/>
          <w:szCs w:val="20"/>
        </w:rPr>
        <w:t>defect</w:t>
      </w:r>
      <w:proofErr w:type="gramEnd"/>
      <w:r w:rsidRPr="0010501C">
        <w:rPr>
          <w:rFonts w:ascii="Times New Roman" w:hAnsi="Times New Roman" w:cs="Times New Roman"/>
          <w:b/>
          <w:bCs/>
          <w:sz w:val="20"/>
          <w:szCs w:val="20"/>
        </w:rPr>
        <w:t xml:space="preserve"> detection</w:t>
      </w:r>
      <w:r w:rsidRPr="00E1531D">
        <w:rPr>
          <w:rFonts w:ascii="Times New Roman" w:hAnsi="Times New Roman" w:cs="Times New Roman"/>
          <w:sz w:val="20"/>
          <w:szCs w:val="20"/>
        </w:rPr>
        <w:t xml:space="preserve">, reducing post-deployment issues, </w:t>
      </w:r>
      <w:r w:rsidRPr="0010501C">
        <w:rPr>
          <w:rFonts w:ascii="Times New Roman" w:hAnsi="Times New Roman" w:cs="Times New Roman"/>
          <w:b/>
          <w:bCs/>
          <w:sz w:val="20"/>
          <w:szCs w:val="20"/>
        </w:rPr>
        <w:t>improving software quality</w:t>
      </w:r>
      <w:r w:rsidRPr="00E1531D">
        <w:rPr>
          <w:rFonts w:ascii="Times New Roman" w:hAnsi="Times New Roman" w:cs="Times New Roman"/>
          <w:sz w:val="20"/>
          <w:szCs w:val="20"/>
        </w:rPr>
        <w:t>, and supporting reliable, faster delivery across Broadcom enterprise release cycles.</w:t>
      </w:r>
    </w:p>
    <w:p w14:paraId="009A5465" w14:textId="61B2109D" w:rsid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Administered</w:t>
      </w:r>
      <w:r w:rsidRPr="00E1531D">
        <w:rPr>
          <w:rFonts w:ascii="Times New Roman" w:hAnsi="Times New Roman" w:cs="Times New Roman"/>
          <w:sz w:val="20"/>
          <w:szCs w:val="20"/>
        </w:rPr>
        <w:t xml:space="preserve"> </w:t>
      </w:r>
      <w:r w:rsidRPr="0010501C">
        <w:rPr>
          <w:rFonts w:ascii="Times New Roman" w:hAnsi="Times New Roman" w:cs="Times New Roman"/>
          <w:b/>
          <w:bCs/>
          <w:sz w:val="20"/>
          <w:szCs w:val="20"/>
        </w:rPr>
        <w:t>disaster recovery mechanisms</w:t>
      </w:r>
      <w:r w:rsidRPr="00E1531D">
        <w:rPr>
          <w:rFonts w:ascii="Times New Roman" w:hAnsi="Times New Roman" w:cs="Times New Roman"/>
          <w:sz w:val="20"/>
          <w:szCs w:val="20"/>
        </w:rPr>
        <w:t>, automating replication, recovery scripts, and backup operations, minimizing downtime, ensuring rapid failover, and maintaining robust service continuity and operational resilience during Broadcom infrastructure outages.</w:t>
      </w:r>
    </w:p>
    <w:p w14:paraId="783E134D" w14:textId="66D3EAC0" w:rsidR="00E1531D" w:rsidRPr="00E1531D" w:rsidRDefault="00E1531D" w:rsidP="00E1531D">
      <w:pPr>
        <w:pStyle w:val="BodyText"/>
        <w:spacing w:after="0" w:line="240" w:lineRule="auto"/>
        <w:ind w:right="57"/>
        <w:contextualSpacing/>
        <w:jc w:val="both"/>
        <w:rPr>
          <w:rFonts w:ascii="Times New Roman" w:hAnsi="Times New Roman" w:cs="Times New Roman"/>
          <w:sz w:val="20"/>
          <w:szCs w:val="20"/>
        </w:rPr>
      </w:pPr>
      <w:r w:rsidRPr="00E1531D">
        <w:rPr>
          <w:rFonts w:ascii="Times New Roman" w:hAnsi="Times New Roman" w:cs="Times New Roman"/>
          <w:b/>
          <w:bCs/>
          <w:sz w:val="20"/>
          <w:szCs w:val="20"/>
        </w:rPr>
        <w:t>Environment:</w:t>
      </w:r>
      <w:r w:rsidRPr="00E1531D">
        <w:rPr>
          <w:rFonts w:ascii="Times New Roman" w:hAnsi="Times New Roman" w:cs="Times New Roman"/>
          <w:sz w:val="20"/>
          <w:szCs w:val="20"/>
        </w:rPr>
        <w:t xml:space="preserve"> AWS, Jenkins, Maven, Kubernetes, Helm, Terraform, Ansible, ELK Stack, Splunk, Git, Bitbucket, Python, Shell Scripting, Linux, Prometheus, Grafana, Docker, CloudFormation, CI/CD Pipelines, Hybrid Cloud Infrastructure.</w:t>
      </w:r>
    </w:p>
    <w:p w14:paraId="17E4647F" w14:textId="77777777" w:rsidR="0018005C" w:rsidRDefault="0018005C" w:rsidP="00E1531D">
      <w:pPr>
        <w:pStyle w:val="BodyText"/>
        <w:spacing w:after="0" w:line="240" w:lineRule="auto"/>
        <w:ind w:right="57"/>
        <w:contextualSpacing/>
        <w:jc w:val="both"/>
        <w:rPr>
          <w:rFonts w:ascii="Times New Roman" w:hAnsi="Times New Roman" w:cs="Times New Roman"/>
          <w:sz w:val="20"/>
          <w:szCs w:val="20"/>
        </w:rPr>
      </w:pPr>
    </w:p>
    <w:p w14:paraId="033FAA48" w14:textId="77777777" w:rsidR="00752D17" w:rsidRPr="00E1531D" w:rsidRDefault="00752D17" w:rsidP="00E1531D">
      <w:pPr>
        <w:pStyle w:val="BodyText"/>
        <w:spacing w:after="0" w:line="240" w:lineRule="auto"/>
        <w:ind w:right="57"/>
        <w:contextualSpacing/>
        <w:jc w:val="both"/>
        <w:rPr>
          <w:rFonts w:ascii="Times New Roman" w:hAnsi="Times New Roman" w:cs="Times New Roman"/>
          <w:sz w:val="20"/>
          <w:szCs w:val="20"/>
        </w:rPr>
      </w:pPr>
    </w:p>
    <w:p w14:paraId="2FF01E13" w14:textId="7A294FB1" w:rsidR="0018005C" w:rsidRPr="00E1531D" w:rsidRDefault="00401E46" w:rsidP="00E1531D">
      <w:pPr>
        <w:pStyle w:val="BodyText"/>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sz w:val="20"/>
          <w:szCs w:val="20"/>
        </w:rPr>
        <w:t>Hexaware Technologies, India</w:t>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r>
      <w:r w:rsidRPr="00E1531D">
        <w:rPr>
          <w:rStyle w:val="Strong"/>
          <w:rFonts w:ascii="Times New Roman" w:hAnsi="Times New Roman" w:cs="Times New Roman"/>
          <w:sz w:val="20"/>
          <w:szCs w:val="20"/>
        </w:rPr>
        <w:tab/>
        <w:t xml:space="preserve">         </w:t>
      </w:r>
      <w:r w:rsidRPr="00E1531D">
        <w:rPr>
          <w:rStyle w:val="Strong"/>
          <w:rFonts w:ascii="Times New Roman" w:hAnsi="Times New Roman" w:cs="Times New Roman"/>
          <w:sz w:val="20"/>
          <w:szCs w:val="20"/>
        </w:rPr>
        <w:tab/>
        <w:t xml:space="preserve">            </w:t>
      </w:r>
      <w:r w:rsidRPr="00E1531D">
        <w:rPr>
          <w:rStyle w:val="Emphasis"/>
          <w:rFonts w:ascii="Times New Roman" w:hAnsi="Times New Roman" w:cs="Times New Roman"/>
          <w:b/>
          <w:bCs/>
          <w:i w:val="0"/>
          <w:iCs w:val="0"/>
          <w:sz w:val="20"/>
          <w:szCs w:val="20"/>
        </w:rPr>
        <w:t>Mar 20</w:t>
      </w:r>
      <w:r w:rsidR="00E36810" w:rsidRPr="00E1531D">
        <w:rPr>
          <w:rStyle w:val="Emphasis"/>
          <w:rFonts w:ascii="Times New Roman" w:hAnsi="Times New Roman" w:cs="Times New Roman"/>
          <w:b/>
          <w:bCs/>
          <w:i w:val="0"/>
          <w:iCs w:val="0"/>
          <w:sz w:val="20"/>
          <w:szCs w:val="20"/>
        </w:rPr>
        <w:t>19</w:t>
      </w:r>
      <w:r w:rsidRPr="00E1531D">
        <w:rPr>
          <w:rStyle w:val="Emphasis"/>
          <w:rFonts w:ascii="Times New Roman" w:hAnsi="Times New Roman" w:cs="Times New Roman"/>
          <w:b/>
          <w:bCs/>
          <w:i w:val="0"/>
          <w:iCs w:val="0"/>
          <w:sz w:val="20"/>
          <w:szCs w:val="20"/>
        </w:rPr>
        <w:t xml:space="preserve"> – Jun 202</w:t>
      </w:r>
      <w:r w:rsidR="00E36810" w:rsidRPr="00E1531D">
        <w:rPr>
          <w:rStyle w:val="Emphasis"/>
          <w:rFonts w:ascii="Times New Roman" w:hAnsi="Times New Roman" w:cs="Times New Roman"/>
          <w:b/>
          <w:bCs/>
          <w:i w:val="0"/>
          <w:iCs w:val="0"/>
          <w:sz w:val="20"/>
          <w:szCs w:val="20"/>
        </w:rPr>
        <w:t>1</w:t>
      </w:r>
    </w:p>
    <w:p w14:paraId="29BE92C0" w14:textId="77777777" w:rsidR="0018005C" w:rsidRPr="00E1531D" w:rsidRDefault="00401E46" w:rsidP="00E1531D">
      <w:pPr>
        <w:pStyle w:val="BodyText"/>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sz w:val="20"/>
          <w:szCs w:val="20"/>
        </w:rPr>
        <w:t xml:space="preserve">Jr. DevOps Engineer </w:t>
      </w:r>
    </w:p>
    <w:p w14:paraId="0F108D0B"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Assisted</w:t>
      </w:r>
      <w:r w:rsidRPr="00E1531D">
        <w:rPr>
          <w:rFonts w:ascii="Times New Roman" w:hAnsi="Times New Roman" w:cs="Times New Roman"/>
          <w:sz w:val="20"/>
          <w:szCs w:val="20"/>
        </w:rPr>
        <w:t xml:space="preserve"> senior engineers in Jenkins build automation, </w:t>
      </w:r>
      <w:proofErr w:type="gramStart"/>
      <w:r w:rsidRPr="00337E10">
        <w:rPr>
          <w:rFonts w:ascii="Times New Roman" w:hAnsi="Times New Roman" w:cs="Times New Roman"/>
          <w:b/>
          <w:bCs/>
          <w:sz w:val="20"/>
          <w:szCs w:val="20"/>
        </w:rPr>
        <w:t>reducing</w:t>
      </w:r>
      <w:proofErr w:type="gramEnd"/>
      <w:r w:rsidRPr="00337E10">
        <w:rPr>
          <w:rFonts w:ascii="Times New Roman" w:hAnsi="Times New Roman" w:cs="Times New Roman"/>
          <w:b/>
          <w:bCs/>
          <w:sz w:val="20"/>
          <w:szCs w:val="20"/>
        </w:rPr>
        <w:t xml:space="preserve"> manual</w:t>
      </w:r>
      <w:r w:rsidRPr="00E1531D">
        <w:rPr>
          <w:rFonts w:ascii="Times New Roman" w:hAnsi="Times New Roman" w:cs="Times New Roman"/>
          <w:sz w:val="20"/>
          <w:szCs w:val="20"/>
        </w:rPr>
        <w:t xml:space="preserve"> integration </w:t>
      </w:r>
      <w:r w:rsidRPr="00337E10">
        <w:rPr>
          <w:rFonts w:ascii="Times New Roman" w:hAnsi="Times New Roman" w:cs="Times New Roman"/>
          <w:b/>
          <w:bCs/>
          <w:sz w:val="20"/>
          <w:szCs w:val="20"/>
        </w:rPr>
        <w:t>efforts</w:t>
      </w:r>
      <w:r w:rsidRPr="00E1531D">
        <w:rPr>
          <w:rFonts w:ascii="Times New Roman" w:hAnsi="Times New Roman" w:cs="Times New Roman"/>
          <w:sz w:val="20"/>
          <w:szCs w:val="20"/>
        </w:rPr>
        <w:t xml:space="preserve">, </w:t>
      </w:r>
      <w:proofErr w:type="gramStart"/>
      <w:r w:rsidRPr="00E1531D">
        <w:rPr>
          <w:rFonts w:ascii="Times New Roman" w:hAnsi="Times New Roman" w:cs="Times New Roman"/>
          <w:sz w:val="20"/>
          <w:szCs w:val="20"/>
        </w:rPr>
        <w:t>ensuring</w:t>
      </w:r>
      <w:proofErr w:type="gramEnd"/>
      <w:r w:rsidRPr="00E1531D">
        <w:rPr>
          <w:rFonts w:ascii="Times New Roman" w:hAnsi="Times New Roman" w:cs="Times New Roman"/>
          <w:sz w:val="20"/>
          <w:szCs w:val="20"/>
        </w:rPr>
        <w:t xml:space="preserve"> reliable builds, </w:t>
      </w:r>
      <w:r w:rsidRPr="00337E10">
        <w:rPr>
          <w:rFonts w:ascii="Times New Roman" w:hAnsi="Times New Roman" w:cs="Times New Roman"/>
          <w:b/>
          <w:bCs/>
          <w:sz w:val="20"/>
          <w:szCs w:val="20"/>
        </w:rPr>
        <w:t>accelerating project delivery</w:t>
      </w:r>
      <w:r w:rsidRPr="00E1531D">
        <w:rPr>
          <w:rFonts w:ascii="Times New Roman" w:hAnsi="Times New Roman" w:cs="Times New Roman"/>
          <w:sz w:val="20"/>
          <w:szCs w:val="20"/>
        </w:rPr>
        <w:t xml:space="preserve"> timelines, and enabling seamless deployment processes across multiple client development and testing environments.</w:t>
      </w:r>
    </w:p>
    <w:p w14:paraId="08FFA8CE" w14:textId="07B93A33"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Supported</w:t>
      </w:r>
      <w:r w:rsidRPr="00E1531D">
        <w:rPr>
          <w:rFonts w:ascii="Times New Roman" w:hAnsi="Times New Roman" w:cs="Times New Roman"/>
          <w:sz w:val="20"/>
          <w:szCs w:val="20"/>
        </w:rPr>
        <w:t xml:space="preserve"> Kubernetes sandbox clusters and Docker containerization, improving </w:t>
      </w:r>
      <w:r w:rsidR="00337E10" w:rsidRPr="00337E10">
        <w:rPr>
          <w:rFonts w:ascii="Times New Roman" w:hAnsi="Times New Roman" w:cs="Times New Roman"/>
          <w:sz w:val="20"/>
          <w:szCs w:val="20"/>
        </w:rPr>
        <w:t>Information Systems</w:t>
      </w:r>
      <w:r w:rsidRPr="00E1531D">
        <w:rPr>
          <w:rFonts w:ascii="Times New Roman" w:hAnsi="Times New Roman" w:cs="Times New Roman"/>
          <w:sz w:val="20"/>
          <w:szCs w:val="20"/>
        </w:rPr>
        <w:t xml:space="preserve">, enhancing testing reliability, increasing </w:t>
      </w:r>
      <w:r w:rsidRPr="00337E10">
        <w:rPr>
          <w:rFonts w:ascii="Times New Roman" w:hAnsi="Times New Roman" w:cs="Times New Roman"/>
          <w:b/>
          <w:bCs/>
          <w:sz w:val="20"/>
          <w:szCs w:val="20"/>
        </w:rPr>
        <w:t>deployment consistency,</w:t>
      </w:r>
      <w:r w:rsidRPr="00E1531D">
        <w:rPr>
          <w:rFonts w:ascii="Times New Roman" w:hAnsi="Times New Roman" w:cs="Times New Roman"/>
          <w:sz w:val="20"/>
          <w:szCs w:val="20"/>
        </w:rPr>
        <w:t xml:space="preserve"> and ensuring smooth environment replication </w:t>
      </w:r>
      <w:r w:rsidR="007F2A87" w:rsidRPr="00E1531D">
        <w:rPr>
          <w:rFonts w:ascii="Times New Roman" w:hAnsi="Times New Roman" w:cs="Times New Roman"/>
          <w:sz w:val="20"/>
          <w:szCs w:val="20"/>
        </w:rPr>
        <w:t>across internal</w:t>
      </w:r>
      <w:r w:rsidRPr="00E1531D">
        <w:rPr>
          <w:rFonts w:ascii="Times New Roman" w:hAnsi="Times New Roman" w:cs="Times New Roman"/>
          <w:sz w:val="20"/>
          <w:szCs w:val="20"/>
        </w:rPr>
        <w:t xml:space="preserve"> QA and development projects.</w:t>
      </w:r>
    </w:p>
    <w:p w14:paraId="52FB9717"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Developed</w:t>
      </w:r>
      <w:r w:rsidRPr="00E1531D">
        <w:rPr>
          <w:rFonts w:ascii="Times New Roman" w:hAnsi="Times New Roman" w:cs="Times New Roman"/>
          <w:sz w:val="20"/>
          <w:szCs w:val="20"/>
        </w:rPr>
        <w:t xml:space="preserve"> Python and </w:t>
      </w:r>
      <w:r w:rsidRPr="00337E10">
        <w:rPr>
          <w:rFonts w:ascii="Times New Roman" w:hAnsi="Times New Roman" w:cs="Times New Roman"/>
          <w:b/>
          <w:bCs/>
          <w:sz w:val="20"/>
          <w:szCs w:val="20"/>
        </w:rPr>
        <w:t>Shell automation scripts, reducing repetitive operational tasks</w:t>
      </w:r>
      <w:r w:rsidRPr="00E1531D">
        <w:rPr>
          <w:rFonts w:ascii="Times New Roman" w:hAnsi="Times New Roman" w:cs="Times New Roman"/>
          <w:sz w:val="20"/>
          <w:szCs w:val="20"/>
        </w:rPr>
        <w:t>, improving team efficiency, accelerating routine processes, and enabling engineers to focus on higher-value infrastructure management across DevOps projects.</w:t>
      </w:r>
    </w:p>
    <w:p w14:paraId="18E0264C" w14:textId="77777777" w:rsidR="0018005C"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Maintained</w:t>
      </w:r>
      <w:r w:rsidRPr="00E1531D">
        <w:rPr>
          <w:rFonts w:ascii="Times New Roman" w:hAnsi="Times New Roman" w:cs="Times New Roman"/>
          <w:sz w:val="20"/>
          <w:szCs w:val="20"/>
        </w:rPr>
        <w:t xml:space="preserve"> Git and Bitbucket repositories, enforcing version control best practices, improving release visibility, enabling cross-team collaboration, and ensuring consistent code management across Hexaware development teams and enterprise projects.</w:t>
      </w:r>
    </w:p>
    <w:p w14:paraId="59910327" w14:textId="40B6A2C6" w:rsidR="00004D59" w:rsidRPr="00E1531D" w:rsidRDefault="00004D59"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004D59">
        <w:rPr>
          <w:rFonts w:ascii="Times New Roman" w:hAnsi="Times New Roman" w:cs="Times New Roman"/>
          <w:sz w:val="20"/>
          <w:szCs w:val="20"/>
        </w:rPr>
        <w:t>Implemented centralized monitoring of storage and system health using Nagios and Grafana, establishing proactive alerting for disk, memory, and network thresholds, which minimized production downtime and improved system uptime by 30%</w:t>
      </w:r>
    </w:p>
    <w:p w14:paraId="6A29FC63"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Monitored</w:t>
      </w:r>
      <w:r w:rsidRPr="00E1531D">
        <w:rPr>
          <w:rFonts w:ascii="Times New Roman" w:hAnsi="Times New Roman" w:cs="Times New Roman"/>
          <w:sz w:val="20"/>
          <w:szCs w:val="20"/>
        </w:rPr>
        <w:t xml:space="preserve"> infrastructure health using Nagios and Grafana dashboards, proactively identifying anomalies, </w:t>
      </w:r>
      <w:r w:rsidRPr="00337E10">
        <w:rPr>
          <w:rFonts w:ascii="Times New Roman" w:hAnsi="Times New Roman" w:cs="Times New Roman"/>
          <w:b/>
          <w:bCs/>
          <w:sz w:val="20"/>
          <w:szCs w:val="20"/>
        </w:rPr>
        <w:t>minimizing system outages</w:t>
      </w:r>
      <w:r w:rsidRPr="00E1531D">
        <w:rPr>
          <w:rFonts w:ascii="Times New Roman" w:hAnsi="Times New Roman" w:cs="Times New Roman"/>
          <w:sz w:val="20"/>
          <w:szCs w:val="20"/>
        </w:rPr>
        <w:t xml:space="preserve">, </w:t>
      </w:r>
      <w:r w:rsidRPr="00337E10">
        <w:rPr>
          <w:rFonts w:ascii="Times New Roman" w:hAnsi="Times New Roman" w:cs="Times New Roman"/>
          <w:b/>
          <w:bCs/>
          <w:sz w:val="20"/>
          <w:szCs w:val="20"/>
        </w:rPr>
        <w:t>improving uptime</w:t>
      </w:r>
      <w:r w:rsidRPr="00E1531D">
        <w:rPr>
          <w:rFonts w:ascii="Times New Roman" w:hAnsi="Times New Roman" w:cs="Times New Roman"/>
          <w:sz w:val="20"/>
          <w:szCs w:val="20"/>
        </w:rPr>
        <w:t>, and ensuring reliable performance and availability across multiple client environments.</w:t>
      </w:r>
    </w:p>
    <w:p w14:paraId="67C44671" w14:textId="77777777" w:rsidR="0018005C" w:rsidRPr="00E1531D"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Migrated</w:t>
      </w:r>
      <w:r w:rsidRPr="00E1531D">
        <w:rPr>
          <w:rFonts w:ascii="Times New Roman" w:hAnsi="Times New Roman" w:cs="Times New Roman"/>
          <w:sz w:val="20"/>
          <w:szCs w:val="20"/>
        </w:rPr>
        <w:t xml:space="preserve"> enterprise applications to AWS EC2 instances, configuring load balancers, security groups, and network rules, ensuring </w:t>
      </w:r>
      <w:r w:rsidRPr="00337E10">
        <w:rPr>
          <w:rFonts w:ascii="Times New Roman" w:hAnsi="Times New Roman" w:cs="Times New Roman"/>
          <w:b/>
          <w:bCs/>
          <w:sz w:val="20"/>
          <w:szCs w:val="20"/>
        </w:rPr>
        <w:t>stable cloud transitions</w:t>
      </w:r>
      <w:r w:rsidRPr="00E1531D">
        <w:rPr>
          <w:rFonts w:ascii="Times New Roman" w:hAnsi="Times New Roman" w:cs="Times New Roman"/>
          <w:sz w:val="20"/>
          <w:szCs w:val="20"/>
        </w:rPr>
        <w:t xml:space="preserve">, </w:t>
      </w:r>
      <w:r w:rsidRPr="00337E10">
        <w:rPr>
          <w:rFonts w:ascii="Times New Roman" w:hAnsi="Times New Roman" w:cs="Times New Roman"/>
          <w:b/>
          <w:bCs/>
          <w:sz w:val="20"/>
          <w:szCs w:val="20"/>
        </w:rPr>
        <w:t>minimal downtime</w:t>
      </w:r>
      <w:r w:rsidRPr="00E1531D">
        <w:rPr>
          <w:rFonts w:ascii="Times New Roman" w:hAnsi="Times New Roman" w:cs="Times New Roman"/>
          <w:sz w:val="20"/>
          <w:szCs w:val="20"/>
        </w:rPr>
        <w:t>, and successful Hexaware project cloud adoption outcomes.</w:t>
      </w:r>
    </w:p>
    <w:p w14:paraId="561D881D" w14:textId="77777777" w:rsidR="00B526BC" w:rsidRDefault="00B526BC"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B526BC">
        <w:rPr>
          <w:rFonts w:ascii="Times New Roman" w:hAnsi="Times New Roman" w:cs="Times New Roman"/>
          <w:sz w:val="20"/>
          <w:szCs w:val="20"/>
        </w:rPr>
        <w:t xml:space="preserve">Exposure to </w:t>
      </w:r>
      <w:r w:rsidRPr="00B526BC">
        <w:rPr>
          <w:rFonts w:ascii="Times New Roman" w:hAnsi="Times New Roman" w:cs="Times New Roman"/>
          <w:b/>
          <w:bCs/>
          <w:sz w:val="20"/>
          <w:szCs w:val="20"/>
        </w:rPr>
        <w:t>Lua scripting</w:t>
      </w:r>
      <w:r w:rsidRPr="00B526BC">
        <w:rPr>
          <w:rFonts w:ascii="Times New Roman" w:hAnsi="Times New Roman" w:cs="Times New Roman"/>
          <w:sz w:val="20"/>
          <w:szCs w:val="20"/>
        </w:rPr>
        <w:t xml:space="preserve"> for automation tasks in monitoring workflows, complementing Python and Shell automation.</w:t>
      </w:r>
    </w:p>
    <w:p w14:paraId="7ECF5416" w14:textId="5E469DB8" w:rsidR="0018005C" w:rsidRDefault="00401E46" w:rsidP="00E1531D">
      <w:pPr>
        <w:pStyle w:val="BodyText"/>
        <w:numPr>
          <w:ilvl w:val="0"/>
          <w:numId w:val="2"/>
        </w:numPr>
        <w:spacing w:after="0" w:line="240" w:lineRule="auto"/>
        <w:ind w:left="283" w:right="57" w:hanging="283"/>
        <w:contextualSpacing/>
        <w:jc w:val="both"/>
        <w:rPr>
          <w:rFonts w:ascii="Times New Roman" w:hAnsi="Times New Roman" w:cs="Times New Roman"/>
          <w:sz w:val="20"/>
          <w:szCs w:val="20"/>
        </w:rPr>
      </w:pPr>
      <w:r w:rsidRPr="00E1531D">
        <w:rPr>
          <w:rStyle w:val="Strong"/>
          <w:rFonts w:ascii="Times New Roman" w:hAnsi="Times New Roman" w:cs="Times New Roman"/>
          <w:b w:val="0"/>
          <w:bCs w:val="0"/>
          <w:sz w:val="20"/>
          <w:szCs w:val="20"/>
        </w:rPr>
        <w:t>Participated</w:t>
      </w:r>
      <w:r w:rsidRPr="00E1531D">
        <w:rPr>
          <w:rFonts w:ascii="Times New Roman" w:hAnsi="Times New Roman" w:cs="Times New Roman"/>
          <w:sz w:val="20"/>
          <w:szCs w:val="20"/>
        </w:rPr>
        <w:t xml:space="preserve"> in incident management, assisting with root-cause analysis, coordinating recovery efforts, </w:t>
      </w:r>
      <w:r w:rsidRPr="00337E10">
        <w:rPr>
          <w:rFonts w:ascii="Times New Roman" w:hAnsi="Times New Roman" w:cs="Times New Roman"/>
          <w:b/>
          <w:bCs/>
          <w:sz w:val="20"/>
          <w:szCs w:val="20"/>
        </w:rPr>
        <w:t>improving resolution times</w:t>
      </w:r>
      <w:r w:rsidRPr="00E1531D">
        <w:rPr>
          <w:rFonts w:ascii="Times New Roman" w:hAnsi="Times New Roman" w:cs="Times New Roman"/>
          <w:sz w:val="20"/>
          <w:szCs w:val="20"/>
        </w:rPr>
        <w:t xml:space="preserve">, and ensuring </w:t>
      </w:r>
      <w:r w:rsidRPr="00337E10">
        <w:rPr>
          <w:rFonts w:ascii="Times New Roman" w:hAnsi="Times New Roman" w:cs="Times New Roman"/>
          <w:b/>
          <w:bCs/>
          <w:sz w:val="20"/>
          <w:szCs w:val="20"/>
        </w:rPr>
        <w:t>SLA</w:t>
      </w:r>
      <w:r w:rsidRPr="00E1531D">
        <w:rPr>
          <w:rFonts w:ascii="Times New Roman" w:hAnsi="Times New Roman" w:cs="Times New Roman"/>
          <w:sz w:val="20"/>
          <w:szCs w:val="20"/>
        </w:rPr>
        <w:t xml:space="preserve"> adherence while maintaining operational continuity during critical client-facing outages.</w:t>
      </w:r>
    </w:p>
    <w:p w14:paraId="5124ADC3" w14:textId="0ADD5EA0" w:rsidR="00752D17" w:rsidRPr="00E1531D" w:rsidRDefault="00752D17" w:rsidP="00752D17">
      <w:pPr>
        <w:pStyle w:val="BodyText"/>
        <w:spacing w:after="0" w:line="240" w:lineRule="auto"/>
        <w:ind w:left="283" w:right="57"/>
        <w:contextualSpacing/>
        <w:jc w:val="both"/>
        <w:rPr>
          <w:rFonts w:ascii="Times New Roman" w:hAnsi="Times New Roman" w:cs="Times New Roman"/>
          <w:sz w:val="20"/>
          <w:szCs w:val="20"/>
        </w:rPr>
      </w:pPr>
      <w:r w:rsidRPr="00752D17">
        <w:rPr>
          <w:rFonts w:ascii="Times New Roman" w:hAnsi="Times New Roman" w:cs="Times New Roman"/>
          <w:b/>
          <w:bCs/>
          <w:sz w:val="20"/>
          <w:szCs w:val="20"/>
        </w:rPr>
        <w:t>Environment:</w:t>
      </w:r>
      <w:r w:rsidRPr="00752D17">
        <w:rPr>
          <w:rFonts w:ascii="Times New Roman" w:hAnsi="Times New Roman" w:cs="Times New Roman"/>
          <w:sz w:val="20"/>
          <w:szCs w:val="20"/>
        </w:rPr>
        <w:t xml:space="preserve"> AWS, Jenkins, Docker, Kubernetes, Python, Shell Scripting, Git, Bitbucket, Nagios, Grafana, Linux, EC2, Load Balancers, Security Groups, CloudWatch, Terraform (exposure), Ansible (exposure).</w:t>
      </w:r>
    </w:p>
    <w:p w14:paraId="72D9D37D" w14:textId="77777777" w:rsidR="0018005C" w:rsidRPr="00E1531D" w:rsidRDefault="0018005C" w:rsidP="00E1531D">
      <w:pPr>
        <w:pStyle w:val="BodyText"/>
        <w:spacing w:after="0" w:line="240" w:lineRule="auto"/>
        <w:ind w:left="283" w:right="57" w:hanging="283"/>
        <w:contextualSpacing/>
        <w:jc w:val="both"/>
        <w:rPr>
          <w:rFonts w:ascii="Times New Roman" w:hAnsi="Times New Roman" w:cs="Times New Roman"/>
          <w:sz w:val="20"/>
          <w:szCs w:val="20"/>
        </w:rPr>
      </w:pPr>
    </w:p>
    <w:p w14:paraId="29935A39" w14:textId="77777777" w:rsidR="0018005C" w:rsidRPr="00E1531D" w:rsidRDefault="00401E46" w:rsidP="00E1531D">
      <w:pPr>
        <w:pBdr>
          <w:bottom w:val="single" w:sz="8" w:space="1" w:color="000000"/>
        </w:pBdr>
        <w:spacing w:after="0" w:line="240" w:lineRule="auto"/>
        <w:jc w:val="both"/>
        <w:rPr>
          <w:rFonts w:ascii="Times New Roman" w:hAnsi="Times New Roman" w:cs="Times New Roman"/>
        </w:rPr>
      </w:pPr>
      <w:r w:rsidRPr="00E1531D">
        <w:rPr>
          <w:rFonts w:ascii="Times New Roman" w:hAnsi="Times New Roman" w:cs="Times New Roman"/>
          <w:b/>
          <w:sz w:val="24"/>
          <w:szCs w:val="24"/>
        </w:rPr>
        <w:t xml:space="preserve">EDUCATION &amp; CERTIFICATIONS </w:t>
      </w:r>
    </w:p>
    <w:p w14:paraId="14F90145" w14:textId="40EAEAAC" w:rsidR="0018005C" w:rsidRPr="00E1531D" w:rsidRDefault="00401E46" w:rsidP="00E1531D">
      <w:pPr>
        <w:widowControl w:val="0"/>
        <w:spacing w:after="0"/>
        <w:jc w:val="both"/>
        <w:rPr>
          <w:rFonts w:ascii="Times New Roman" w:hAnsi="Times New Roman" w:cs="Times New Roman"/>
          <w:sz w:val="20"/>
          <w:szCs w:val="20"/>
        </w:rPr>
      </w:pPr>
      <w:r w:rsidRPr="00E1531D">
        <w:rPr>
          <w:rFonts w:ascii="Times New Roman" w:hAnsi="Times New Roman" w:cs="Times New Roman"/>
          <w:b/>
          <w:sz w:val="20"/>
          <w:szCs w:val="20"/>
        </w:rPr>
        <w:t xml:space="preserve">Master of Science: Management Information Systems                                                                                       </w:t>
      </w:r>
      <w:r w:rsidRPr="00E1531D">
        <w:rPr>
          <w:rFonts w:ascii="Times New Roman" w:hAnsi="Times New Roman" w:cs="Times New Roman"/>
          <w:b/>
          <w:sz w:val="20"/>
          <w:szCs w:val="20"/>
        </w:rPr>
        <w:tab/>
        <w:t xml:space="preserve">   </w:t>
      </w:r>
      <w:r w:rsidR="00E1531D" w:rsidRPr="00E1531D">
        <w:rPr>
          <w:rFonts w:ascii="Times New Roman" w:hAnsi="Times New Roman" w:cs="Times New Roman"/>
          <w:b/>
          <w:sz w:val="20"/>
          <w:szCs w:val="20"/>
        </w:rPr>
        <w:tab/>
      </w:r>
      <w:r w:rsidRPr="00E1531D">
        <w:rPr>
          <w:rFonts w:ascii="Times New Roman" w:hAnsi="Times New Roman" w:cs="Times New Roman"/>
          <w:b/>
          <w:sz w:val="20"/>
          <w:szCs w:val="20"/>
        </w:rPr>
        <w:t>Dec</w:t>
      </w:r>
      <w:r w:rsidR="00046969">
        <w:rPr>
          <w:rFonts w:ascii="Times New Roman" w:hAnsi="Times New Roman" w:cs="Times New Roman"/>
          <w:b/>
          <w:sz w:val="20"/>
          <w:szCs w:val="20"/>
        </w:rPr>
        <w:t>-</w:t>
      </w:r>
      <w:r w:rsidRPr="00E1531D">
        <w:rPr>
          <w:rFonts w:ascii="Times New Roman" w:hAnsi="Times New Roman" w:cs="Times New Roman"/>
          <w:b/>
          <w:sz w:val="20"/>
          <w:szCs w:val="20"/>
        </w:rPr>
        <w:t xml:space="preserve"> 2024</w:t>
      </w:r>
    </w:p>
    <w:p w14:paraId="2FB26F43" w14:textId="77777777" w:rsidR="0018005C" w:rsidRPr="00E1531D" w:rsidRDefault="00401E46" w:rsidP="00E1531D">
      <w:pPr>
        <w:widowControl w:val="0"/>
        <w:spacing w:after="0"/>
        <w:jc w:val="both"/>
        <w:rPr>
          <w:rFonts w:ascii="Times New Roman" w:hAnsi="Times New Roman" w:cs="Times New Roman"/>
          <w:sz w:val="20"/>
          <w:szCs w:val="20"/>
        </w:rPr>
      </w:pPr>
      <w:r w:rsidRPr="00E1531D">
        <w:rPr>
          <w:rFonts w:ascii="Times New Roman" w:hAnsi="Times New Roman" w:cs="Times New Roman"/>
          <w:sz w:val="20"/>
          <w:szCs w:val="20"/>
        </w:rPr>
        <w:t xml:space="preserve">Auburn University at Montgomery, Montgomery, AL </w:t>
      </w:r>
    </w:p>
    <w:p w14:paraId="6B6323D8" w14:textId="0F39A16D" w:rsidR="0018005C" w:rsidRPr="00E1531D" w:rsidRDefault="00401E46" w:rsidP="00E1531D">
      <w:pPr>
        <w:widowControl w:val="0"/>
        <w:spacing w:after="0"/>
        <w:jc w:val="both"/>
        <w:rPr>
          <w:rFonts w:ascii="Times New Roman" w:hAnsi="Times New Roman" w:cs="Times New Roman"/>
          <w:sz w:val="20"/>
          <w:szCs w:val="20"/>
        </w:rPr>
      </w:pPr>
      <w:r w:rsidRPr="00E1531D">
        <w:rPr>
          <w:rFonts w:ascii="Times New Roman" w:hAnsi="Times New Roman" w:cs="Times New Roman"/>
          <w:b/>
          <w:sz w:val="20"/>
          <w:szCs w:val="20"/>
        </w:rPr>
        <w:t xml:space="preserve">Bachelor of Technology: Electrical and Electronics Engineering                                                                      </w:t>
      </w:r>
      <w:r w:rsidRPr="00E1531D">
        <w:rPr>
          <w:rFonts w:ascii="Times New Roman" w:hAnsi="Times New Roman" w:cs="Times New Roman"/>
          <w:b/>
          <w:sz w:val="20"/>
          <w:szCs w:val="20"/>
        </w:rPr>
        <w:tab/>
        <w:t xml:space="preserve">   </w:t>
      </w:r>
      <w:r w:rsidRPr="00E1531D">
        <w:rPr>
          <w:rFonts w:ascii="Times New Roman" w:hAnsi="Times New Roman" w:cs="Times New Roman"/>
          <w:b/>
          <w:sz w:val="20"/>
          <w:szCs w:val="20"/>
        </w:rPr>
        <w:tab/>
      </w:r>
      <w:r w:rsidR="00046969">
        <w:rPr>
          <w:rFonts w:ascii="Times New Roman" w:hAnsi="Times New Roman" w:cs="Times New Roman"/>
          <w:b/>
          <w:sz w:val="20"/>
          <w:szCs w:val="20"/>
        </w:rPr>
        <w:t>Sep-</w:t>
      </w:r>
      <w:r w:rsidRPr="00E1531D">
        <w:rPr>
          <w:rFonts w:ascii="Times New Roman" w:hAnsi="Times New Roman" w:cs="Times New Roman"/>
          <w:b/>
          <w:sz w:val="20"/>
          <w:szCs w:val="20"/>
        </w:rPr>
        <w:t xml:space="preserve"> 2020 </w:t>
      </w:r>
    </w:p>
    <w:p w14:paraId="556312BF" w14:textId="77777777" w:rsidR="0018005C" w:rsidRPr="00E1531D" w:rsidRDefault="00401E46" w:rsidP="00E1531D">
      <w:pPr>
        <w:widowControl w:val="0"/>
        <w:spacing w:after="0"/>
        <w:jc w:val="both"/>
        <w:rPr>
          <w:rFonts w:ascii="Times New Roman" w:hAnsi="Times New Roman" w:cs="Times New Roman"/>
          <w:sz w:val="20"/>
          <w:szCs w:val="20"/>
        </w:rPr>
      </w:pPr>
      <w:r w:rsidRPr="00E1531D">
        <w:rPr>
          <w:rStyle w:val="Strong"/>
          <w:rFonts w:ascii="Times New Roman" w:eastAsia="Calibri" w:hAnsi="Times New Roman" w:cs="Times New Roman"/>
          <w:b w:val="0"/>
          <w:bCs w:val="0"/>
          <w:sz w:val="20"/>
          <w:szCs w:val="20"/>
        </w:rPr>
        <w:t>Acharya Nagarjuna University, College of Engineering – Guntur, India</w:t>
      </w:r>
      <w:r w:rsidRPr="00E1531D">
        <w:rPr>
          <w:rStyle w:val="Strong"/>
          <w:rFonts w:ascii="Times New Roman" w:eastAsia="Calibri" w:hAnsi="Times New Roman" w:cs="Times New Roman"/>
          <w:sz w:val="20"/>
          <w:szCs w:val="20"/>
        </w:rPr>
        <w:t xml:space="preserve"> </w:t>
      </w:r>
    </w:p>
    <w:p w14:paraId="54D31E33" w14:textId="77777777" w:rsidR="0018005C" w:rsidRPr="00E1531D" w:rsidRDefault="0018005C" w:rsidP="00E1531D">
      <w:pPr>
        <w:widowControl w:val="0"/>
        <w:spacing w:after="0"/>
        <w:jc w:val="both"/>
        <w:rPr>
          <w:rStyle w:val="Strong"/>
          <w:rFonts w:ascii="Times New Roman" w:eastAsia="Calibri" w:hAnsi="Times New Roman" w:cs="Times New Roman"/>
          <w:sz w:val="20"/>
          <w:szCs w:val="20"/>
        </w:rPr>
      </w:pPr>
    </w:p>
    <w:p w14:paraId="423A6B2F" w14:textId="77777777" w:rsidR="0018005C" w:rsidRPr="00E1531D" w:rsidRDefault="00401E46" w:rsidP="00E1531D">
      <w:pPr>
        <w:pStyle w:val="ListParagraph"/>
        <w:widowControl w:val="0"/>
        <w:spacing w:after="0"/>
        <w:ind w:left="0"/>
        <w:contextualSpacing w:val="0"/>
        <w:jc w:val="both"/>
        <w:rPr>
          <w:rFonts w:ascii="Times New Roman" w:hAnsi="Times New Roman" w:cs="Times New Roman"/>
          <w:sz w:val="20"/>
          <w:szCs w:val="20"/>
        </w:rPr>
      </w:pPr>
      <w:r w:rsidRPr="00E1531D">
        <w:rPr>
          <w:rFonts w:ascii="Times New Roman" w:hAnsi="Times New Roman" w:cs="Times New Roman"/>
          <w:b/>
          <w:bCs/>
          <w:sz w:val="20"/>
          <w:szCs w:val="20"/>
        </w:rPr>
        <w:t xml:space="preserve">AWS certified DevOps professional - </w:t>
      </w:r>
      <w:hyperlink r:id="rId8">
        <w:r w:rsidR="0018005C" w:rsidRPr="00E1531D">
          <w:rPr>
            <w:rStyle w:val="Hyperlink"/>
            <w:rFonts w:ascii="Times New Roman" w:hAnsi="Times New Roman" w:cs="Times New Roman"/>
            <w:b/>
            <w:bCs/>
            <w:color w:val="8496B0" w:themeColor="text2" w:themeTint="99"/>
            <w:sz w:val="20"/>
            <w:szCs w:val="20"/>
          </w:rPr>
          <w:t>View credentials</w:t>
        </w:r>
      </w:hyperlink>
      <w:r w:rsidRPr="00E1531D">
        <w:rPr>
          <w:rFonts w:ascii="Times New Roman" w:hAnsi="Times New Roman" w:cs="Times New Roman"/>
          <w:b/>
          <w:bCs/>
          <w:sz w:val="20"/>
          <w:szCs w:val="20"/>
        </w:rPr>
        <w:t xml:space="preserve"> </w:t>
      </w:r>
    </w:p>
    <w:p w14:paraId="562ED00D" w14:textId="77777777" w:rsidR="0018005C" w:rsidRPr="00E1531D" w:rsidRDefault="00401E46" w:rsidP="00E1531D">
      <w:pPr>
        <w:pStyle w:val="ListParagraph"/>
        <w:widowControl w:val="0"/>
        <w:spacing w:after="0"/>
        <w:ind w:left="0"/>
        <w:contextualSpacing w:val="0"/>
        <w:jc w:val="both"/>
        <w:rPr>
          <w:rFonts w:ascii="Times New Roman" w:hAnsi="Times New Roman" w:cs="Times New Roman"/>
          <w:sz w:val="20"/>
          <w:szCs w:val="20"/>
        </w:rPr>
      </w:pPr>
      <w:r w:rsidRPr="00E1531D">
        <w:rPr>
          <w:rStyle w:val="Strong"/>
          <w:rFonts w:ascii="Times New Roman" w:eastAsia="Calibri" w:hAnsi="Times New Roman" w:cs="Times New Roman"/>
          <w:sz w:val="20"/>
          <w:szCs w:val="20"/>
        </w:rPr>
        <w:t xml:space="preserve">Microsoft Certified: Microsoft Azure Fundamentals – </w:t>
      </w:r>
      <w:hyperlink r:id="rId9">
        <w:r w:rsidR="0018005C" w:rsidRPr="00E1531D">
          <w:rPr>
            <w:rStyle w:val="Hyperlink"/>
            <w:rFonts w:ascii="Times New Roman" w:eastAsia="Calibri" w:hAnsi="Times New Roman" w:cs="Times New Roman"/>
            <w:b/>
            <w:bCs/>
            <w:color w:val="8496B0" w:themeColor="text2" w:themeTint="99"/>
            <w:sz w:val="20"/>
            <w:szCs w:val="20"/>
          </w:rPr>
          <w:t>View Credentials</w:t>
        </w:r>
      </w:hyperlink>
      <w:r w:rsidRPr="00E1531D">
        <w:rPr>
          <w:rStyle w:val="Strong"/>
          <w:rFonts w:ascii="Times New Roman" w:eastAsia="Calibri" w:hAnsi="Times New Roman" w:cs="Times New Roman"/>
          <w:color w:val="8496B0" w:themeColor="text2" w:themeTint="99"/>
          <w:sz w:val="20"/>
          <w:szCs w:val="20"/>
        </w:rPr>
        <w:t xml:space="preserve">  </w:t>
      </w:r>
      <w:r w:rsidRPr="00E1531D">
        <w:rPr>
          <w:rStyle w:val="Strong"/>
          <w:rFonts w:ascii="Times New Roman" w:eastAsia="Calibri" w:hAnsi="Times New Roman" w:cs="Times New Roman"/>
          <w:sz w:val="20"/>
          <w:szCs w:val="20"/>
        </w:rPr>
        <w:t xml:space="preserve"> </w:t>
      </w:r>
    </w:p>
    <w:p w14:paraId="5CF064BA" w14:textId="77777777" w:rsidR="0018005C" w:rsidRPr="00E1531D" w:rsidRDefault="0018005C" w:rsidP="00E1531D">
      <w:pPr>
        <w:pStyle w:val="BodyText"/>
        <w:widowControl w:val="0"/>
        <w:spacing w:after="0" w:line="240" w:lineRule="auto"/>
        <w:jc w:val="both"/>
        <w:rPr>
          <w:rFonts w:ascii="Times New Roman" w:hAnsi="Times New Roman" w:cs="Times New Roman"/>
          <w:b/>
          <w:bCs/>
          <w:sz w:val="10"/>
          <w:szCs w:val="10"/>
        </w:rPr>
      </w:pPr>
    </w:p>
    <w:p w14:paraId="0D5523E4" w14:textId="77777777" w:rsidR="0018005C" w:rsidRPr="00E1531D" w:rsidRDefault="00401E46" w:rsidP="00E1531D">
      <w:pPr>
        <w:pBdr>
          <w:bottom w:val="single" w:sz="8" w:space="1" w:color="000000"/>
        </w:pBdr>
        <w:spacing w:after="0" w:line="240" w:lineRule="auto"/>
        <w:jc w:val="both"/>
        <w:rPr>
          <w:rFonts w:ascii="Times New Roman" w:hAnsi="Times New Roman" w:cs="Times New Roman"/>
        </w:rPr>
      </w:pPr>
      <w:r w:rsidRPr="00E1531D">
        <w:rPr>
          <w:rFonts w:ascii="Times New Roman" w:hAnsi="Times New Roman" w:cs="Times New Roman"/>
          <w:b/>
          <w:sz w:val="24"/>
          <w:szCs w:val="24"/>
        </w:rPr>
        <w:t>TECHNICAL SKILLS</w:t>
      </w:r>
    </w:p>
    <w:p w14:paraId="164EA005"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DevOps &amp; CI/CD:</w:t>
      </w:r>
      <w:r w:rsidRPr="00E1531D">
        <w:rPr>
          <w:rFonts w:ascii="Times New Roman" w:hAnsi="Times New Roman" w:cs="Times New Roman"/>
          <w:color w:val="000000"/>
          <w:sz w:val="20"/>
          <w:szCs w:val="20"/>
        </w:rPr>
        <w:t xml:space="preserve"> Jenkins, GitHub Actions, GitLab CI, Maven, Gradle, Helm, Git, Bitbucket, CI/CD pipeline design, continuous testing pipelines, </w:t>
      </w:r>
      <w:proofErr w:type="spellStart"/>
      <w:r w:rsidRPr="00E1531D">
        <w:rPr>
          <w:rFonts w:ascii="Times New Roman" w:hAnsi="Times New Roman" w:cs="Times New Roman"/>
          <w:color w:val="000000"/>
          <w:sz w:val="20"/>
          <w:szCs w:val="20"/>
        </w:rPr>
        <w:t>ArgoCD</w:t>
      </w:r>
      <w:proofErr w:type="spellEnd"/>
      <w:r w:rsidRPr="00E1531D">
        <w:rPr>
          <w:rFonts w:ascii="Times New Roman" w:hAnsi="Times New Roman" w:cs="Times New Roman"/>
          <w:color w:val="000000"/>
          <w:sz w:val="20"/>
          <w:szCs w:val="20"/>
        </w:rPr>
        <w:t>, Bamboo</w:t>
      </w:r>
    </w:p>
    <w:p w14:paraId="615DB083"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Containers &amp; Orchestration:</w:t>
      </w:r>
      <w:r w:rsidRPr="00E1531D">
        <w:rPr>
          <w:rFonts w:ascii="Times New Roman" w:hAnsi="Times New Roman" w:cs="Times New Roman"/>
          <w:color w:val="000000"/>
          <w:sz w:val="20"/>
          <w:szCs w:val="20"/>
        </w:rPr>
        <w:t xml:space="preserve"> Docker, Kubernetes, Helm charts, containerized applications, </w:t>
      </w:r>
      <w:proofErr w:type="spellStart"/>
      <w:r w:rsidRPr="00E1531D">
        <w:rPr>
          <w:rFonts w:ascii="Times New Roman" w:hAnsi="Times New Roman" w:cs="Times New Roman"/>
          <w:color w:val="000000"/>
          <w:sz w:val="20"/>
          <w:szCs w:val="20"/>
        </w:rPr>
        <w:t>Podman</w:t>
      </w:r>
      <w:proofErr w:type="spellEnd"/>
      <w:r w:rsidRPr="00E1531D">
        <w:rPr>
          <w:rFonts w:ascii="Times New Roman" w:hAnsi="Times New Roman" w:cs="Times New Roman"/>
          <w:color w:val="000000"/>
          <w:sz w:val="20"/>
          <w:szCs w:val="20"/>
        </w:rPr>
        <w:t>, OpenShift, microservices deployment, container security best practices</w:t>
      </w:r>
    </w:p>
    <w:p w14:paraId="6249837B"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Cloud &amp; Infrastructure:</w:t>
      </w:r>
      <w:r w:rsidRPr="00E1531D">
        <w:rPr>
          <w:rFonts w:ascii="Times New Roman" w:hAnsi="Times New Roman" w:cs="Times New Roman"/>
          <w:color w:val="000000"/>
          <w:sz w:val="20"/>
          <w:szCs w:val="20"/>
        </w:rPr>
        <w:t xml:space="preserve"> AWS (EC2, S3, Glacier, Auto Scaling, Cost Explorer, CloudWatch, IAM), hybrid cloud environments, Azure basics, Terraform, CloudFormation, Ansible, Vagrant, Packer</w:t>
      </w:r>
    </w:p>
    <w:p w14:paraId="3945E31F"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Monitoring &amp; Logging:</w:t>
      </w:r>
      <w:r w:rsidRPr="00E1531D">
        <w:rPr>
          <w:rFonts w:ascii="Times New Roman" w:hAnsi="Times New Roman" w:cs="Times New Roman"/>
          <w:color w:val="000000"/>
          <w:sz w:val="20"/>
          <w:szCs w:val="20"/>
        </w:rPr>
        <w:t xml:space="preserve"> Prometheus, Grafana, Nagios, ELK Stack, Splunk, Datadog, New Relic, system observability, incident response, alerting strategies</w:t>
      </w:r>
    </w:p>
    <w:p w14:paraId="4926E325"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Scripting &amp; Automation:</w:t>
      </w:r>
      <w:r w:rsidRPr="00E1531D">
        <w:rPr>
          <w:rFonts w:ascii="Times New Roman" w:hAnsi="Times New Roman" w:cs="Times New Roman"/>
          <w:color w:val="000000"/>
          <w:sz w:val="20"/>
          <w:szCs w:val="20"/>
        </w:rPr>
        <w:t xml:space="preserve"> Python, Shell scripting, Bash, PowerShell, automation frameworks, configuration management, automated infrastructure provisioning, CI/CD automation</w:t>
      </w:r>
    </w:p>
    <w:p w14:paraId="73E4D5D5"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Security &amp; Compliance:</w:t>
      </w:r>
      <w:r w:rsidRPr="00E1531D">
        <w:rPr>
          <w:rFonts w:ascii="Times New Roman" w:hAnsi="Times New Roman" w:cs="Times New Roman"/>
          <w:color w:val="000000"/>
          <w:sz w:val="20"/>
          <w:szCs w:val="20"/>
        </w:rPr>
        <w:t xml:space="preserve"> AWS Config, automated patching, governance policies, role-based access control (RBAC), vulnerability scanning, disaster recovery automation, logging compliance</w:t>
      </w:r>
    </w:p>
    <w:p w14:paraId="2CEC52F4"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Version Control &amp; Collaboration:</w:t>
      </w:r>
      <w:r w:rsidRPr="00E1531D">
        <w:rPr>
          <w:rFonts w:ascii="Times New Roman" w:hAnsi="Times New Roman" w:cs="Times New Roman"/>
          <w:color w:val="000000"/>
          <w:sz w:val="20"/>
          <w:szCs w:val="20"/>
        </w:rPr>
        <w:t xml:space="preserve"> Git, Bitbucket, GitHub, GitLab, code branching strategies, collaborative workflows, code review best practices</w:t>
      </w:r>
    </w:p>
    <w:p w14:paraId="013716D0" w14:textId="77777777" w:rsidR="0018005C" w:rsidRPr="00E1531D" w:rsidRDefault="00401E46" w:rsidP="00E1531D">
      <w:pPr>
        <w:pStyle w:val="BodyText"/>
        <w:spacing w:after="0" w:line="240" w:lineRule="auto"/>
        <w:jc w:val="both"/>
        <w:rPr>
          <w:rFonts w:ascii="Times New Roman" w:hAnsi="Times New Roman" w:cs="Times New Roman"/>
          <w:color w:val="000000"/>
          <w:sz w:val="20"/>
          <w:szCs w:val="20"/>
        </w:rPr>
      </w:pPr>
      <w:r w:rsidRPr="00E1531D">
        <w:rPr>
          <w:rStyle w:val="Strong"/>
          <w:rFonts w:ascii="Times New Roman" w:hAnsi="Times New Roman" w:cs="Times New Roman"/>
          <w:color w:val="000000"/>
          <w:sz w:val="20"/>
          <w:szCs w:val="20"/>
        </w:rPr>
        <w:t>Other Tools &amp; Platforms:</w:t>
      </w:r>
      <w:r w:rsidRPr="00E1531D">
        <w:rPr>
          <w:rFonts w:ascii="Times New Roman" w:hAnsi="Times New Roman" w:cs="Times New Roman"/>
          <w:color w:val="000000"/>
          <w:sz w:val="20"/>
          <w:szCs w:val="20"/>
        </w:rPr>
        <w:t xml:space="preserve"> Maven, Gradle, </w:t>
      </w:r>
      <w:proofErr w:type="gramStart"/>
      <w:r w:rsidRPr="00E1531D">
        <w:rPr>
          <w:rFonts w:ascii="Times New Roman" w:hAnsi="Times New Roman" w:cs="Times New Roman"/>
          <w:color w:val="000000"/>
          <w:sz w:val="20"/>
          <w:szCs w:val="20"/>
        </w:rPr>
        <w:t>Terraform</w:t>
      </w:r>
      <w:proofErr w:type="gramEnd"/>
      <w:r w:rsidRPr="00E1531D">
        <w:rPr>
          <w:rFonts w:ascii="Times New Roman" w:hAnsi="Times New Roman" w:cs="Times New Roman"/>
          <w:color w:val="000000"/>
          <w:sz w:val="20"/>
          <w:szCs w:val="20"/>
        </w:rPr>
        <w:t xml:space="preserve"> modules, Docker Compose, Jenkins pipelines, cloud cost optimization tools, CI/CD dashboards, container registry management</w:t>
      </w:r>
    </w:p>
    <w:p w14:paraId="3972D792" w14:textId="77777777" w:rsidR="0018005C" w:rsidRPr="00E1531D" w:rsidRDefault="00401E46" w:rsidP="00E1531D">
      <w:pPr>
        <w:pStyle w:val="BodyText"/>
        <w:spacing w:after="0" w:line="240" w:lineRule="auto"/>
        <w:jc w:val="both"/>
        <w:rPr>
          <w:rFonts w:ascii="Times New Roman" w:hAnsi="Times New Roman" w:cs="Times New Roman"/>
          <w:sz w:val="20"/>
          <w:szCs w:val="20"/>
        </w:rPr>
      </w:pPr>
      <w:r w:rsidRPr="00E1531D">
        <w:rPr>
          <w:rStyle w:val="Strong"/>
          <w:rFonts w:ascii="Times New Roman" w:hAnsi="Times New Roman" w:cs="Times New Roman"/>
          <w:color w:val="000000"/>
          <w:sz w:val="20"/>
          <w:szCs w:val="20"/>
        </w:rPr>
        <w:t>Soft Skills:</w:t>
      </w:r>
      <w:r w:rsidRPr="00E1531D">
        <w:rPr>
          <w:rFonts w:ascii="Times New Roman" w:hAnsi="Times New Roman" w:cs="Times New Roman"/>
          <w:color w:val="000000"/>
          <w:sz w:val="20"/>
          <w:szCs w:val="20"/>
        </w:rPr>
        <w:t xml:space="preserve"> Critical Thinking, Problem Solving, Analytical Mindset, Attention to Detail, Effective Communication, Teamwork, Cross-Functional Collaboration, Leadership, Time Management, Adaptability, Negotiation, Stakeholder Management, Decision-Making, Strategic Planning</w:t>
      </w:r>
    </w:p>
    <w:sectPr w:rsidR="0018005C" w:rsidRPr="00E1531D">
      <w:pgSz w:w="11906" w:h="16838"/>
      <w:pgMar w:top="144" w:right="360" w:bottom="131" w:left="360" w:header="0" w:footer="0" w:gutter="0"/>
      <w:pgNumType w:start="1"/>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OpenSymbol">
    <w:altName w:val="Cambria"/>
    <w:charset w:val="00"/>
    <w:family w:val="roman"/>
    <w:pitch w:val="variable"/>
  </w:font>
  <w:font w:name="Helvetica Neue Ligh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94033"/>
    <w:multiLevelType w:val="hybridMultilevel"/>
    <w:tmpl w:val="3FAAB1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A5E25"/>
    <w:multiLevelType w:val="hybridMultilevel"/>
    <w:tmpl w:val="0A9077B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290559F"/>
    <w:multiLevelType w:val="multilevel"/>
    <w:tmpl w:val="E47048C4"/>
    <w:lvl w:ilvl="0">
      <w:start w:val="1"/>
      <w:numFmt w:val="bullet"/>
      <w:lvlText w:val="o"/>
      <w:lvlJc w:val="left"/>
      <w:pPr>
        <w:tabs>
          <w:tab w:val="num" w:pos="0"/>
        </w:tabs>
        <w:ind w:left="360" w:hanging="360"/>
      </w:pPr>
      <w:rPr>
        <w:rFonts w:ascii="Courier New" w:hAnsi="Courier New" w:cs="Courier New"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5D387169"/>
    <w:multiLevelType w:val="multilevel"/>
    <w:tmpl w:val="1DDCD2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0C06430"/>
    <w:multiLevelType w:val="multilevel"/>
    <w:tmpl w:val="B158EF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73750E9"/>
    <w:multiLevelType w:val="multilevel"/>
    <w:tmpl w:val="7C984E52"/>
    <w:lvl w:ilvl="0">
      <w:start w:val="1"/>
      <w:numFmt w:val="bullet"/>
      <w:lvlText w:val=""/>
      <w:lvlJc w:val="left"/>
      <w:pPr>
        <w:tabs>
          <w:tab w:val="num" w:pos="0"/>
        </w:tabs>
        <w:ind w:left="990" w:hanging="360"/>
      </w:pPr>
      <w:rPr>
        <w:rFonts w:ascii="Symbol" w:hAnsi="Symbol" w:cs="Symbol"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num w:numId="1" w16cid:durableId="625354190">
    <w:abstractNumId w:val="4"/>
  </w:num>
  <w:num w:numId="2" w16cid:durableId="898976798">
    <w:abstractNumId w:val="5"/>
  </w:num>
  <w:num w:numId="3" w16cid:durableId="1056395858">
    <w:abstractNumId w:val="2"/>
  </w:num>
  <w:num w:numId="4" w16cid:durableId="1742556181">
    <w:abstractNumId w:val="3"/>
  </w:num>
  <w:num w:numId="5" w16cid:durableId="1171142270">
    <w:abstractNumId w:val="1"/>
  </w:num>
  <w:num w:numId="6" w16cid:durableId="149305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05C"/>
    <w:rsid w:val="00004D59"/>
    <w:rsid w:val="00046969"/>
    <w:rsid w:val="0009389C"/>
    <w:rsid w:val="000B644A"/>
    <w:rsid w:val="0010501C"/>
    <w:rsid w:val="00144AEF"/>
    <w:rsid w:val="0015199B"/>
    <w:rsid w:val="0018005C"/>
    <w:rsid w:val="001D3D0E"/>
    <w:rsid w:val="002503FC"/>
    <w:rsid w:val="00253626"/>
    <w:rsid w:val="003071D7"/>
    <w:rsid w:val="00337E10"/>
    <w:rsid w:val="0039049F"/>
    <w:rsid w:val="0039342D"/>
    <w:rsid w:val="00401E46"/>
    <w:rsid w:val="00416D13"/>
    <w:rsid w:val="004523CC"/>
    <w:rsid w:val="004F0613"/>
    <w:rsid w:val="00575ECC"/>
    <w:rsid w:val="00581BDD"/>
    <w:rsid w:val="00582D4F"/>
    <w:rsid w:val="00631A9B"/>
    <w:rsid w:val="0063603F"/>
    <w:rsid w:val="00752D17"/>
    <w:rsid w:val="00773E8F"/>
    <w:rsid w:val="007F2A87"/>
    <w:rsid w:val="007F400F"/>
    <w:rsid w:val="008378C5"/>
    <w:rsid w:val="00840414"/>
    <w:rsid w:val="008774AE"/>
    <w:rsid w:val="008C0AFE"/>
    <w:rsid w:val="008E243D"/>
    <w:rsid w:val="009202CC"/>
    <w:rsid w:val="009C380A"/>
    <w:rsid w:val="009F2D49"/>
    <w:rsid w:val="00A2135C"/>
    <w:rsid w:val="00B526BC"/>
    <w:rsid w:val="00BD0371"/>
    <w:rsid w:val="00BE5CE4"/>
    <w:rsid w:val="00BE66DB"/>
    <w:rsid w:val="00BF0191"/>
    <w:rsid w:val="00BF410D"/>
    <w:rsid w:val="00BF5B2E"/>
    <w:rsid w:val="00BF7C4E"/>
    <w:rsid w:val="00C6533E"/>
    <w:rsid w:val="00C817BB"/>
    <w:rsid w:val="00CD562E"/>
    <w:rsid w:val="00D13DD8"/>
    <w:rsid w:val="00D944BA"/>
    <w:rsid w:val="00DA7BB2"/>
    <w:rsid w:val="00DF2DA5"/>
    <w:rsid w:val="00E1531D"/>
    <w:rsid w:val="00E278C1"/>
    <w:rsid w:val="00E36810"/>
    <w:rsid w:val="00F45F2D"/>
    <w:rsid w:val="00F962BD"/>
    <w:rsid w:val="00FE79C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A932"/>
  <w15:docId w15:val="{98C69616-99E8-4AEE-B22C-B9DE75B2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Heading"/>
    <w:next w:val="BodyText"/>
    <w:qFormat/>
    <w:pPr>
      <w:outlineLvl w:val="0"/>
    </w:pPr>
    <w:rPr>
      <w:rFonts w:ascii="Liberation Serif" w:eastAsia="Segoe UI" w:hAnsi="Liberation Serif" w:cs="Tahoma"/>
      <w:b/>
      <w:bCs/>
      <w:sz w:val="48"/>
      <w:szCs w:val="48"/>
    </w:rPr>
  </w:style>
  <w:style w:type="paragraph" w:styleId="Heading2">
    <w:name w:val="heading 2"/>
    <w:basedOn w:val="Heading"/>
    <w:next w:val="BodyText"/>
    <w:qFormat/>
    <w:pPr>
      <w:spacing w:before="200"/>
      <w:outlineLvl w:val="1"/>
    </w:pPr>
    <w:rPr>
      <w:rFonts w:ascii="Liberation Serif" w:eastAsia="Segoe UI" w:hAnsi="Liberation Serif" w:cs="Tahoma"/>
      <w:b/>
      <w:bCs/>
      <w:sz w:val="36"/>
      <w:szCs w:val="36"/>
    </w:rPr>
  </w:style>
  <w:style w:type="paragraph" w:styleId="Heading3">
    <w:name w:val="heading 3"/>
    <w:basedOn w:val="Heading"/>
    <w:next w:val="BodyText"/>
    <w:qFormat/>
    <w:pPr>
      <w:spacing w:before="140"/>
      <w:outlineLvl w:val="2"/>
    </w:pPr>
    <w:rPr>
      <w:rFonts w:ascii="Liberation Serif" w:eastAsia="Segoe UI" w:hAnsi="Liberation Serif" w:cs="Tahoma"/>
      <w:b/>
      <w:bCs/>
    </w:rPr>
  </w:style>
  <w:style w:type="paragraph" w:styleId="Heading4">
    <w:name w:val="heading 4"/>
    <w:basedOn w:val="Heading"/>
    <w:next w:val="BodyText"/>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05FB"/>
    <w:rPr>
      <w:color w:val="0563C1" w:themeColor="hyperlink"/>
      <w:u w:val="single"/>
    </w:rPr>
  </w:style>
  <w:style w:type="character" w:customStyle="1" w:styleId="BalloonTextChar">
    <w:name w:val="Balloon Text Char"/>
    <w:basedOn w:val="DefaultParagraphFont"/>
    <w:link w:val="BalloonText"/>
    <w:uiPriority w:val="99"/>
    <w:semiHidden/>
    <w:qFormat/>
    <w:rsid w:val="00B5432F"/>
    <w:rPr>
      <w:rFonts w:ascii="Segoe UI" w:hAnsi="Segoe UI" w:cs="Segoe UI"/>
      <w:sz w:val="18"/>
      <w:szCs w:val="18"/>
    </w:rPr>
  </w:style>
  <w:style w:type="character" w:customStyle="1" w:styleId="Bulletsuser">
    <w:name w:val="Bullets (user)"/>
    <w:qFormat/>
    <w:rPr>
      <w:rFonts w:ascii="OpenSymbol" w:eastAsia="OpenSymbol" w:hAnsi="OpenSymbol" w:cs="OpenSymbol"/>
    </w:rPr>
  </w:style>
  <w:style w:type="character" w:styleId="Strong">
    <w:name w:val="Strong"/>
    <w:uiPriority w:val="22"/>
    <w:qFormat/>
    <w:rPr>
      <w:b/>
      <w:bCs/>
    </w:rPr>
  </w:style>
  <w:style w:type="character" w:styleId="Emphasis">
    <w:name w:val="Emphasis"/>
    <w:uiPriority w:val="20"/>
    <w:qFormat/>
    <w:rPr>
      <w:i/>
      <w:i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Heading1Char">
    <w:name w:val="Heading 1 Char"/>
    <w:basedOn w:val="DefaultParagraphFont"/>
    <w:qFormat/>
    <w:rPr>
      <w:b/>
      <w:sz w:val="48"/>
      <w:szCs w:val="48"/>
    </w:rPr>
  </w:style>
  <w:style w:type="character" w:styleId="FollowedHyperlink">
    <w:name w:val="FollowedHyperlink"/>
    <w:basedOn w:val="DefaultParagraphFont"/>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aliases w:val="Use Case List Paragraph,EG Bullet 1,Ref,Bullet List Paragraph,List Paragraph1"/>
    <w:basedOn w:val="Normal"/>
    <w:link w:val="ListParagraphChar"/>
    <w:uiPriority w:val="34"/>
    <w:qFormat/>
    <w:rsid w:val="005814E6"/>
    <w:pPr>
      <w:ind w:left="720"/>
      <w:contextualSpacing/>
    </w:pPr>
  </w:style>
  <w:style w:type="paragraph" w:styleId="BalloonText">
    <w:name w:val="Balloon Text"/>
    <w:basedOn w:val="Normal"/>
    <w:link w:val="BalloonTextChar"/>
    <w:uiPriority w:val="99"/>
    <w:semiHidden/>
    <w:unhideWhenUsed/>
    <w:qFormat/>
    <w:rsid w:val="00B5432F"/>
    <w:pPr>
      <w:spacing w:after="0" w:line="240" w:lineRule="auto"/>
    </w:pPr>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317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E1531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Use Case List Paragraph Char,EG Bullet 1 Char,Ref Char,Bullet List Paragraph Char,List Paragraph1 Char"/>
    <w:link w:val="ListParagraph"/>
    <w:uiPriority w:val="34"/>
    <w:qFormat/>
    <w:locked/>
    <w:rsid w:val="00E1531D"/>
  </w:style>
  <w:style w:type="character" w:styleId="UnresolvedMention">
    <w:name w:val="Unresolved Mention"/>
    <w:basedOn w:val="DefaultParagraphFont"/>
    <w:uiPriority w:val="99"/>
    <w:semiHidden/>
    <w:unhideWhenUsed/>
    <w:rsid w:val="00877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cdb38a83-5c46-46f6-8dc6-0bd548a7cd22/public_ur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api/credentials/share/en-us/BhaskarRaoGorripati-9683/B01B030BE07003CF?sharingId=724757D0634F8051"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ee09238f055d4a06ac2be1d3a912c78">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98dd74afc7500d292ef6e560849620b3"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7247DD-39C8-4F13-96B5-5DA526827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E85FED-FA97-4C09-AE9C-61A4CA6BB44E}">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3.xml><?xml version="1.0" encoding="utf-8"?>
<ds:datastoreItem xmlns:ds="http://schemas.openxmlformats.org/officeDocument/2006/customXml" ds:itemID="{98A26DE9-654D-401F-983C-9943DE56CD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1476</TotalTime>
  <Pages>2</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Patel;Bhaskar</dc:creator>
  <dc:description/>
  <cp:lastModifiedBy>Swathi Jamma</cp:lastModifiedBy>
  <cp:revision>77</cp:revision>
  <cp:lastPrinted>2025-10-22T21:32:00Z</cp:lastPrinted>
  <dcterms:created xsi:type="dcterms:W3CDTF">2025-02-23T05:05:00Z</dcterms:created>
  <dcterms:modified xsi:type="dcterms:W3CDTF">2025-10-30T18:59:00Z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0x0101000D502599F5DC9F4096021EBA248D7262</vt:lpwstr>
  </property>
  <property fmtid="{D5CDD505-2E9C-101B-9397-08002B2CF9AE}" pid="3" name="GrammarlyDocumentId">
    <vt:lpwstr>aaf816dba3d7174ef436609024f41d9ba4667a701203d989ce803d942c5e3c04</vt:lpwstr>
  </property>
</Properties>
</file>