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BE57" w14:textId="77777777" w:rsidR="00D63BDE" w:rsidRDefault="000719BA" w:rsidP="00FC3DFD">
      <w:pPr>
        <w:spacing w:beforeLines="30" w:before="72" w:after="30"/>
        <w:ind w:left="-288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B2424">
        <w:rPr>
          <w:rFonts w:ascii="Calibri" w:hAnsi="Calibri" w:cs="Calibri"/>
          <w:b/>
          <w:bCs/>
          <w:sz w:val="40"/>
          <w:szCs w:val="40"/>
        </w:rPr>
        <w:t>BHAVYASAISREE YATHAM</w:t>
      </w:r>
      <w:r w:rsidR="002B2424" w:rsidRPr="002B2424">
        <w:rPr>
          <w:rFonts w:ascii="Calibri" w:hAnsi="Calibri" w:cs="Calibri"/>
          <w:b/>
          <w:bCs/>
          <w:sz w:val="40"/>
          <w:szCs w:val="40"/>
        </w:rPr>
        <w:t xml:space="preserve">    |   JAVA FULL STACK DEVELOPE</w:t>
      </w:r>
      <w:r w:rsidR="002B2424">
        <w:rPr>
          <w:rFonts w:ascii="Calibri" w:hAnsi="Calibri" w:cs="Calibri"/>
          <w:b/>
          <w:bCs/>
          <w:sz w:val="40"/>
          <w:szCs w:val="40"/>
        </w:rPr>
        <w:t>R</w:t>
      </w:r>
    </w:p>
    <w:p w14:paraId="473EAFD2" w14:textId="4A169BB8" w:rsidR="002B2424" w:rsidRPr="00D63BDE" w:rsidRDefault="002B2424" w:rsidP="00FC3DFD">
      <w:pPr>
        <w:spacing w:beforeLines="30" w:before="72" w:after="30"/>
        <w:ind w:left="-288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A3404">
        <w:rPr>
          <w:rFonts w:ascii="Times New Roman" w:hAnsi="Times New Roman" w:cs="Times New Roman"/>
          <w:b/>
          <w:bCs/>
          <w:color w:val="215E99" w:themeColor="text2" w:themeTint="BF"/>
          <w:sz w:val="19"/>
          <w:szCs w:val="19"/>
        </w:rPr>
        <w:t>Email</w:t>
      </w:r>
      <w:r w:rsidRPr="00FA3404">
        <w:rPr>
          <w:rFonts w:ascii="Times New Roman" w:hAnsi="Times New Roman" w:cs="Times New Roman"/>
          <w:b/>
          <w:bCs/>
          <w:sz w:val="19"/>
          <w:szCs w:val="19"/>
        </w:rPr>
        <w:t xml:space="preserve">: </w:t>
      </w:r>
      <w:hyperlink r:id="rId6" w:history="1">
        <w:r w:rsidRPr="00FA3404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  <w:u w:val="none"/>
          </w:rPr>
          <w:t>bhavyasaisree08@gmail.com</w:t>
        </w:r>
      </w:hyperlink>
      <w:r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           </w:t>
      </w:r>
      <w:r>
        <w:rPr>
          <w:rFonts w:ascii="Times New Roman" w:hAnsi="Times New Roman" w:cs="Times New Roman"/>
          <w:sz w:val="19"/>
          <w:szCs w:val="19"/>
        </w:rPr>
        <w:t xml:space="preserve">  </w:t>
      </w:r>
      <w:r w:rsidR="00097428" w:rsidRPr="00FA3404">
        <w:rPr>
          <w:rFonts w:ascii="Times New Roman" w:hAnsi="Times New Roman" w:cs="Times New Roman"/>
          <w:b/>
          <w:bCs/>
          <w:color w:val="215E99" w:themeColor="text2" w:themeTint="BF"/>
          <w:sz w:val="19"/>
          <w:szCs w:val="19"/>
        </w:rPr>
        <w:t>LinkedIn</w:t>
      </w:r>
      <w:r w:rsidR="00097428" w:rsidRPr="00FA3404">
        <w:rPr>
          <w:rFonts w:ascii="Times New Roman" w:hAnsi="Times New Roman" w:cs="Times New Roman"/>
          <w:b/>
          <w:bCs/>
          <w:sz w:val="19"/>
          <w:szCs w:val="19"/>
        </w:rPr>
        <w:t>:</w:t>
      </w:r>
      <w:r w:rsidR="00097428" w:rsidRPr="002B2424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</w:t>
      </w:r>
      <w:hyperlink r:id="rId7" w:history="1">
        <w:r w:rsidR="00097428" w:rsidRPr="002B2424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  <w:u w:val="none"/>
          </w:rPr>
          <w:t>https://www.linkedin.com/in/bhavya-sai-sree-yatham/</w:t>
        </w:r>
      </w:hyperlink>
      <w:r w:rsidR="00097428">
        <w:t xml:space="preserve">     </w:t>
      </w:r>
      <w:r w:rsidR="00097428" w:rsidRPr="00FA3404">
        <w:rPr>
          <w:rFonts w:ascii="Times New Roman" w:hAnsi="Times New Roman" w:cs="Times New Roman"/>
          <w:b/>
          <w:bCs/>
          <w:color w:val="215E99" w:themeColor="text2" w:themeTint="BF"/>
          <w:sz w:val="19"/>
          <w:szCs w:val="19"/>
        </w:rPr>
        <w:t>Phone</w:t>
      </w:r>
      <w:r w:rsidR="00097428" w:rsidRPr="00FA3404">
        <w:rPr>
          <w:rFonts w:ascii="Times New Roman" w:hAnsi="Times New Roman" w:cs="Times New Roman"/>
          <w:b/>
          <w:bCs/>
          <w:sz w:val="19"/>
          <w:szCs w:val="19"/>
        </w:rPr>
        <w:t>: (346)-823-7236</w:t>
      </w:r>
    </w:p>
    <w:p w14:paraId="48E6CD0D" w14:textId="3C0693C9" w:rsidR="002B2424" w:rsidRPr="00E14986" w:rsidRDefault="002B2424" w:rsidP="00FC3DFD">
      <w:pPr>
        <w:pBdr>
          <w:bottom w:val="single" w:sz="12" w:space="1" w:color="auto"/>
        </w:pBdr>
        <w:spacing w:beforeLines="30" w:before="72" w:after="30"/>
        <w:ind w:left="-288"/>
        <w:rPr>
          <w:rFonts w:ascii="Calibri" w:hAnsi="Calibri" w:cs="Calibri"/>
          <w:b/>
          <w:sz w:val="22"/>
          <w:szCs w:val="22"/>
        </w:rPr>
      </w:pPr>
      <w:r w:rsidRPr="00E14986">
        <w:rPr>
          <w:rFonts w:ascii="Calibri" w:hAnsi="Calibri" w:cs="Calibri"/>
          <w:b/>
          <w:sz w:val="22"/>
          <w:szCs w:val="22"/>
        </w:rPr>
        <w:t>PROFESSIONAL</w:t>
      </w:r>
      <w:r w:rsidRPr="00E14986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E14986">
        <w:rPr>
          <w:rFonts w:ascii="Calibri" w:hAnsi="Calibri" w:cs="Calibri"/>
          <w:b/>
          <w:sz w:val="22"/>
          <w:szCs w:val="22"/>
        </w:rPr>
        <w:t>SUMMARY</w:t>
      </w:r>
    </w:p>
    <w:p w14:paraId="018051ED" w14:textId="22AA49E2" w:rsidR="001D145A" w:rsidRPr="003E1FF1" w:rsidRDefault="000E78D4" w:rsidP="00FC3DFD">
      <w:pPr>
        <w:spacing w:beforeLines="30" w:before="72" w:after="30"/>
        <w:ind w:left="-144"/>
        <w:rPr>
          <w:rFonts w:ascii="Calibri" w:hAnsi="Calibri" w:cs="Calibri"/>
          <w:sz w:val="20"/>
          <w:szCs w:val="20"/>
        </w:rPr>
      </w:pPr>
      <w:r w:rsidRPr="000E78D4">
        <w:rPr>
          <w:rFonts w:ascii="Calibri" w:hAnsi="Calibri" w:cs="Calibri"/>
          <w:b/>
          <w:bCs/>
          <w:sz w:val="20"/>
          <w:szCs w:val="20"/>
        </w:rPr>
        <w:t>Java Full Stack Developer</w:t>
      </w:r>
      <w:r w:rsidRPr="000E78D4">
        <w:rPr>
          <w:rFonts w:ascii="Calibri" w:hAnsi="Calibri" w:cs="Calibri"/>
          <w:sz w:val="20"/>
          <w:szCs w:val="20"/>
        </w:rPr>
        <w:t xml:space="preserve"> with </w:t>
      </w:r>
      <w:r w:rsidRPr="000E78D4">
        <w:rPr>
          <w:rFonts w:ascii="Calibri" w:hAnsi="Calibri" w:cs="Calibri"/>
          <w:b/>
          <w:bCs/>
          <w:sz w:val="20"/>
          <w:szCs w:val="20"/>
        </w:rPr>
        <w:t>3+ years</w:t>
      </w:r>
      <w:r w:rsidRPr="000E78D4">
        <w:rPr>
          <w:rFonts w:ascii="Calibri" w:hAnsi="Calibri" w:cs="Calibri"/>
          <w:sz w:val="20"/>
          <w:szCs w:val="20"/>
        </w:rPr>
        <w:t xml:space="preserve"> of experience building </w:t>
      </w:r>
      <w:r w:rsidRPr="000E78D4">
        <w:rPr>
          <w:rFonts w:ascii="Calibri" w:hAnsi="Calibri" w:cs="Calibri"/>
          <w:b/>
          <w:bCs/>
          <w:sz w:val="20"/>
          <w:szCs w:val="20"/>
        </w:rPr>
        <w:t>secure</w:t>
      </w:r>
      <w:r w:rsidRPr="000E78D4">
        <w:rPr>
          <w:rFonts w:ascii="Calibri" w:hAnsi="Calibri" w:cs="Calibri"/>
          <w:sz w:val="20"/>
          <w:szCs w:val="20"/>
        </w:rPr>
        <w:t xml:space="preserve">, </w:t>
      </w:r>
      <w:r w:rsidRPr="000E78D4">
        <w:rPr>
          <w:rFonts w:ascii="Calibri" w:hAnsi="Calibri" w:cs="Calibri"/>
          <w:b/>
          <w:bCs/>
          <w:sz w:val="20"/>
          <w:szCs w:val="20"/>
        </w:rPr>
        <w:t>high-performance financial and enterprise applications</w:t>
      </w:r>
      <w:r w:rsidRPr="000E78D4">
        <w:rPr>
          <w:rFonts w:ascii="Calibri" w:hAnsi="Calibri" w:cs="Calibri"/>
          <w:sz w:val="20"/>
          <w:szCs w:val="20"/>
        </w:rPr>
        <w:t xml:space="preserve"> using </w:t>
      </w:r>
      <w:r w:rsidRPr="000E78D4">
        <w:rPr>
          <w:rFonts w:ascii="Calibri" w:hAnsi="Calibri" w:cs="Calibri"/>
          <w:b/>
          <w:bCs/>
          <w:sz w:val="20"/>
          <w:szCs w:val="20"/>
        </w:rPr>
        <w:t>Java</w:t>
      </w:r>
      <w:r w:rsidRPr="000E78D4">
        <w:rPr>
          <w:rFonts w:ascii="Calibri" w:hAnsi="Calibri" w:cs="Calibri"/>
          <w:sz w:val="20"/>
          <w:szCs w:val="20"/>
        </w:rPr>
        <w:t xml:space="preserve">, </w:t>
      </w:r>
      <w:r w:rsidRPr="000E78D4">
        <w:rPr>
          <w:rFonts w:ascii="Calibri" w:hAnsi="Calibri" w:cs="Calibri"/>
          <w:b/>
          <w:bCs/>
          <w:sz w:val="20"/>
          <w:szCs w:val="20"/>
        </w:rPr>
        <w:t>Spring Boot</w:t>
      </w:r>
      <w:r w:rsidRPr="000E78D4">
        <w:rPr>
          <w:rFonts w:ascii="Calibri" w:hAnsi="Calibri" w:cs="Calibri"/>
          <w:sz w:val="20"/>
          <w:szCs w:val="20"/>
        </w:rPr>
        <w:t xml:space="preserve">, </w:t>
      </w:r>
      <w:r w:rsidRPr="000E78D4">
        <w:rPr>
          <w:rFonts w:ascii="Calibri" w:hAnsi="Calibri" w:cs="Calibri"/>
          <w:b/>
          <w:bCs/>
          <w:sz w:val="20"/>
          <w:szCs w:val="20"/>
        </w:rPr>
        <w:t>React/Angular</w:t>
      </w:r>
      <w:r w:rsidRPr="000E78D4">
        <w:rPr>
          <w:rFonts w:ascii="Calibri" w:hAnsi="Calibri" w:cs="Calibri"/>
          <w:sz w:val="20"/>
          <w:szCs w:val="20"/>
        </w:rPr>
        <w:t xml:space="preserve">, and </w:t>
      </w:r>
      <w:r w:rsidRPr="000E78D4">
        <w:rPr>
          <w:rFonts w:ascii="Calibri" w:hAnsi="Calibri" w:cs="Calibri"/>
          <w:b/>
          <w:bCs/>
          <w:sz w:val="20"/>
          <w:szCs w:val="20"/>
        </w:rPr>
        <w:t>AWS</w:t>
      </w:r>
      <w:r w:rsidRPr="000E78D4">
        <w:rPr>
          <w:rFonts w:ascii="Calibri" w:hAnsi="Calibri" w:cs="Calibri"/>
          <w:sz w:val="20"/>
          <w:szCs w:val="20"/>
        </w:rPr>
        <w:t xml:space="preserve">. Led </w:t>
      </w:r>
      <w:r w:rsidRPr="000E78D4">
        <w:rPr>
          <w:rFonts w:ascii="Calibri" w:hAnsi="Calibri" w:cs="Calibri"/>
          <w:b/>
          <w:bCs/>
          <w:sz w:val="20"/>
          <w:szCs w:val="20"/>
        </w:rPr>
        <w:t>end-to-end delivery</w:t>
      </w:r>
      <w:r w:rsidRPr="000E78D4">
        <w:rPr>
          <w:rFonts w:ascii="Calibri" w:hAnsi="Calibri" w:cs="Calibri"/>
          <w:sz w:val="20"/>
          <w:szCs w:val="20"/>
        </w:rPr>
        <w:t xml:space="preserve"> of </w:t>
      </w:r>
      <w:r w:rsidRPr="000E78D4">
        <w:rPr>
          <w:rFonts w:ascii="Calibri" w:hAnsi="Calibri" w:cs="Calibri"/>
          <w:b/>
          <w:bCs/>
          <w:sz w:val="20"/>
          <w:szCs w:val="20"/>
        </w:rPr>
        <w:t>microservices</w:t>
      </w:r>
      <w:r w:rsidRPr="000E78D4">
        <w:rPr>
          <w:rFonts w:ascii="Calibri" w:hAnsi="Calibri" w:cs="Calibri"/>
          <w:sz w:val="20"/>
          <w:szCs w:val="20"/>
        </w:rPr>
        <w:t xml:space="preserve"> that process </w:t>
      </w:r>
      <w:r w:rsidRPr="000E78D4">
        <w:rPr>
          <w:rFonts w:ascii="Calibri" w:hAnsi="Calibri" w:cs="Calibri"/>
          <w:b/>
          <w:bCs/>
          <w:sz w:val="20"/>
          <w:szCs w:val="20"/>
        </w:rPr>
        <w:t>millions of transactions daily</w:t>
      </w:r>
      <w:r w:rsidRPr="000E78D4">
        <w:rPr>
          <w:rFonts w:ascii="Calibri" w:hAnsi="Calibri" w:cs="Calibri"/>
          <w:sz w:val="20"/>
          <w:szCs w:val="20"/>
        </w:rPr>
        <w:t xml:space="preserve">, improving </w:t>
      </w:r>
      <w:r w:rsidRPr="000E78D4">
        <w:rPr>
          <w:rFonts w:ascii="Calibri" w:hAnsi="Calibri" w:cs="Calibri"/>
          <w:b/>
          <w:bCs/>
          <w:sz w:val="20"/>
          <w:szCs w:val="20"/>
        </w:rPr>
        <w:t>system reliability</w:t>
      </w:r>
      <w:r w:rsidRPr="000E78D4">
        <w:rPr>
          <w:rFonts w:ascii="Calibri" w:hAnsi="Calibri" w:cs="Calibri"/>
          <w:sz w:val="20"/>
          <w:szCs w:val="20"/>
        </w:rPr>
        <w:t xml:space="preserve">, cutting </w:t>
      </w:r>
      <w:r w:rsidRPr="000E78D4">
        <w:rPr>
          <w:rFonts w:ascii="Calibri" w:hAnsi="Calibri" w:cs="Calibri"/>
          <w:b/>
          <w:bCs/>
          <w:sz w:val="20"/>
          <w:szCs w:val="20"/>
        </w:rPr>
        <w:t>latency</w:t>
      </w:r>
      <w:r w:rsidRPr="000E78D4">
        <w:rPr>
          <w:rFonts w:ascii="Calibri" w:hAnsi="Calibri" w:cs="Calibri"/>
          <w:sz w:val="20"/>
          <w:szCs w:val="20"/>
        </w:rPr>
        <w:t xml:space="preserve">, and enhancing </w:t>
      </w:r>
      <w:r w:rsidRPr="000E78D4">
        <w:rPr>
          <w:rFonts w:ascii="Calibri" w:hAnsi="Calibri" w:cs="Calibri"/>
          <w:b/>
          <w:bCs/>
          <w:sz w:val="20"/>
          <w:szCs w:val="20"/>
        </w:rPr>
        <w:t>customer experience</w:t>
      </w:r>
      <w:r w:rsidRPr="000E78D4">
        <w:rPr>
          <w:rFonts w:ascii="Calibri" w:hAnsi="Calibri" w:cs="Calibri"/>
          <w:sz w:val="20"/>
          <w:szCs w:val="20"/>
        </w:rPr>
        <w:t xml:space="preserve">. Strong collaborator with a track record of solving </w:t>
      </w:r>
      <w:r w:rsidRPr="000E78D4">
        <w:rPr>
          <w:rFonts w:ascii="Calibri" w:hAnsi="Calibri" w:cs="Calibri"/>
          <w:b/>
          <w:bCs/>
          <w:sz w:val="20"/>
          <w:szCs w:val="20"/>
        </w:rPr>
        <w:t>production issues</w:t>
      </w:r>
      <w:r w:rsidRPr="000E78D4">
        <w:rPr>
          <w:rFonts w:ascii="Calibri" w:hAnsi="Calibri" w:cs="Calibri"/>
          <w:sz w:val="20"/>
          <w:szCs w:val="20"/>
        </w:rPr>
        <w:t xml:space="preserve"> and delivering </w:t>
      </w:r>
      <w:r w:rsidRPr="000E78D4">
        <w:rPr>
          <w:rFonts w:ascii="Calibri" w:hAnsi="Calibri" w:cs="Calibri"/>
          <w:b/>
          <w:bCs/>
          <w:sz w:val="20"/>
          <w:szCs w:val="20"/>
        </w:rPr>
        <w:t>measurable business results</w:t>
      </w:r>
      <w:r w:rsidRPr="000E78D4">
        <w:rPr>
          <w:rFonts w:ascii="Calibri" w:hAnsi="Calibri" w:cs="Calibri"/>
          <w:sz w:val="20"/>
          <w:szCs w:val="20"/>
        </w:rPr>
        <w:t>.</w:t>
      </w:r>
    </w:p>
    <w:p w14:paraId="1DEC99A9" w14:textId="40BE5707" w:rsidR="00E14986" w:rsidRPr="00E14986" w:rsidRDefault="00E14986" w:rsidP="00FC3DFD">
      <w:pPr>
        <w:pBdr>
          <w:bottom w:val="single" w:sz="12" w:space="1" w:color="auto"/>
        </w:pBdr>
        <w:spacing w:beforeLines="30" w:before="72" w:after="30"/>
        <w:ind w:left="-288"/>
        <w:rPr>
          <w:rFonts w:ascii="Calibri" w:hAnsi="Calibri" w:cs="Calibri"/>
          <w:b/>
          <w:sz w:val="22"/>
          <w:szCs w:val="22"/>
        </w:rPr>
      </w:pPr>
      <w:r w:rsidRPr="00E14986">
        <w:rPr>
          <w:rFonts w:ascii="Calibri" w:hAnsi="Calibri" w:cs="Calibri"/>
          <w:b/>
          <w:sz w:val="22"/>
          <w:szCs w:val="22"/>
        </w:rPr>
        <w:t>TECHNICAL</w:t>
      </w:r>
      <w:r w:rsidRPr="00E14986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E14986">
        <w:rPr>
          <w:rFonts w:ascii="Calibri" w:hAnsi="Calibri" w:cs="Calibri"/>
          <w:b/>
          <w:sz w:val="22"/>
          <w:szCs w:val="22"/>
        </w:rPr>
        <w:t>SKILLS</w:t>
      </w:r>
    </w:p>
    <w:p w14:paraId="196FD33E" w14:textId="233808B8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Programming Languages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Java, JavaScript, TypeScript, Python</w:t>
      </w:r>
    </w:p>
    <w:p w14:paraId="2CCA2639" w14:textId="4158E402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Microservices &amp; Backend Development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 xml:space="preserve">Spring Boot, Spring MVC, Spring Security, Spring Data JPA, Hibernate, JDBC, JPA, REST API Development, </w:t>
      </w:r>
      <w:proofErr w:type="spellStart"/>
      <w:r w:rsidRPr="00D63BDE">
        <w:rPr>
          <w:rFonts w:ascii="Calibri" w:hAnsi="Calibri" w:cs="Calibri"/>
          <w:sz w:val="20"/>
          <w:szCs w:val="20"/>
        </w:rPr>
        <w:t>gRPC</w:t>
      </w:r>
      <w:proofErr w:type="spellEnd"/>
      <w:r w:rsidRPr="00D63BDE">
        <w:rPr>
          <w:rFonts w:ascii="Calibri" w:hAnsi="Calibri" w:cs="Calibri"/>
          <w:sz w:val="20"/>
          <w:szCs w:val="20"/>
        </w:rPr>
        <w:t>, JSP/Servlets</w:t>
      </w:r>
    </w:p>
    <w:p w14:paraId="5DD620F3" w14:textId="30220DB6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Frontend Development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React, Angular, HTML5, CSS3, Bootstrap, jQuery</w:t>
      </w:r>
    </w:p>
    <w:p w14:paraId="7015D5D3" w14:textId="59D704B7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Cloud &amp; Infrastructure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AWS (EC2, S3, Lambda, API Gateway, RDS, DynamoDB, CloudWatch)</w:t>
      </w:r>
      <w:r>
        <w:rPr>
          <w:rFonts w:ascii="Calibri" w:hAnsi="Calibri" w:cs="Calibri"/>
          <w:sz w:val="20"/>
          <w:szCs w:val="20"/>
        </w:rPr>
        <w:t xml:space="preserve">, </w:t>
      </w:r>
      <w:r w:rsidRPr="00D63BDE">
        <w:rPr>
          <w:rFonts w:ascii="Calibri" w:hAnsi="Calibri" w:cs="Calibri"/>
          <w:sz w:val="20"/>
          <w:szCs w:val="20"/>
        </w:rPr>
        <w:t>Azure Functions (deployment experience)</w:t>
      </w:r>
      <w:r>
        <w:rPr>
          <w:rFonts w:ascii="Calibri" w:hAnsi="Calibri" w:cs="Calibri"/>
          <w:sz w:val="20"/>
          <w:szCs w:val="20"/>
        </w:rPr>
        <w:t xml:space="preserve">, </w:t>
      </w:r>
      <w:r w:rsidRPr="00D63BDE">
        <w:rPr>
          <w:rFonts w:ascii="Calibri" w:hAnsi="Calibri" w:cs="Calibri"/>
          <w:sz w:val="20"/>
          <w:szCs w:val="20"/>
        </w:rPr>
        <w:t>Docker, Kubernetes, Terraform</w:t>
      </w:r>
    </w:p>
    <w:p w14:paraId="22C0D761" w14:textId="7647F9AC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Databases &amp; Storage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PostgreSQL, MySQL, Oracle, MongoDB, DynamoDB, Cassandra</w:t>
      </w:r>
    </w:p>
    <w:p w14:paraId="121B6202" w14:textId="696C410F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Event Streaming &amp; Messaging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Apache Kafka, RabbitMQ, JMS</w:t>
      </w:r>
    </w:p>
    <w:p w14:paraId="6845FE78" w14:textId="06DC96AF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CI/CD &amp; DevOps Tooling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Jenkins, Git/GitHub, GitHub Actions, Maven, Docker, Kubernetes</w:t>
      </w:r>
    </w:p>
    <w:p w14:paraId="179155AE" w14:textId="577D66BF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Testing &amp; Quality Assurance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JUnit, Mockito, TestNG, Selenium</w:t>
      </w:r>
    </w:p>
    <w:p w14:paraId="710DC1A6" w14:textId="669238EB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Observability &amp; Monitoring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Log4j, ELK Stack, AWS CloudWatch</w:t>
      </w:r>
    </w:p>
    <w:p w14:paraId="0271CA49" w14:textId="29F3F1A6" w:rsidR="00D63BDE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Development Tools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IntelliJ IDEA, Eclipse, VS Code, Postman, Swagger/</w:t>
      </w:r>
      <w:proofErr w:type="spellStart"/>
      <w:r w:rsidRPr="00D63BDE">
        <w:rPr>
          <w:rFonts w:ascii="Calibri" w:hAnsi="Calibri" w:cs="Calibri"/>
          <w:sz w:val="20"/>
          <w:szCs w:val="20"/>
        </w:rPr>
        <w:t>OpenAPI</w:t>
      </w:r>
      <w:proofErr w:type="spellEnd"/>
    </w:p>
    <w:p w14:paraId="69E702D1" w14:textId="570548EB" w:rsidR="00307523" w:rsidRPr="00D63BDE" w:rsidRDefault="00D63BDE" w:rsidP="00FC3DFD">
      <w:pPr>
        <w:pStyle w:val="ListParagraph"/>
        <w:numPr>
          <w:ilvl w:val="0"/>
          <w:numId w:val="2"/>
        </w:numPr>
        <w:spacing w:beforeLines="30" w:before="72" w:after="30"/>
        <w:ind w:left="72"/>
        <w:rPr>
          <w:rFonts w:ascii="Calibri" w:hAnsi="Calibri" w:cs="Calibri"/>
          <w:b/>
          <w:bCs/>
          <w:sz w:val="20"/>
          <w:szCs w:val="20"/>
        </w:rPr>
      </w:pPr>
      <w:r w:rsidRPr="00D63BDE">
        <w:rPr>
          <w:rFonts w:ascii="Calibri" w:hAnsi="Calibri" w:cs="Calibri"/>
          <w:b/>
          <w:bCs/>
          <w:sz w:val="20"/>
          <w:szCs w:val="20"/>
        </w:rPr>
        <w:t>Methodologies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D63BDE">
        <w:rPr>
          <w:rFonts w:ascii="Calibri" w:hAnsi="Calibri" w:cs="Calibri"/>
          <w:sz w:val="20"/>
          <w:szCs w:val="20"/>
        </w:rPr>
        <w:t>Agile, Scrum, SDLC</w:t>
      </w:r>
    </w:p>
    <w:p w14:paraId="28C4D385" w14:textId="5EF087CE" w:rsidR="00E14986" w:rsidRPr="00E14986" w:rsidRDefault="00E14986" w:rsidP="00FC3DFD">
      <w:pPr>
        <w:pBdr>
          <w:bottom w:val="single" w:sz="12" w:space="0" w:color="auto"/>
        </w:pBdr>
        <w:spacing w:beforeLines="30" w:before="72" w:after="30"/>
        <w:ind w:left="-288"/>
        <w:rPr>
          <w:b/>
        </w:rPr>
      </w:pPr>
      <w:r w:rsidRPr="00E14986">
        <w:rPr>
          <w:rFonts w:ascii="Calibri" w:hAnsi="Calibri" w:cs="Calibri"/>
          <w:b/>
          <w:sz w:val="22"/>
          <w:szCs w:val="22"/>
        </w:rPr>
        <w:t>WORK</w:t>
      </w:r>
      <w:r w:rsidRPr="00E14986">
        <w:rPr>
          <w:b/>
          <w:spacing w:val="-3"/>
        </w:rPr>
        <w:t xml:space="preserve"> </w:t>
      </w:r>
      <w:r w:rsidRPr="00E14986">
        <w:rPr>
          <w:rFonts w:ascii="Calibri" w:hAnsi="Calibri" w:cs="Calibri"/>
          <w:b/>
          <w:spacing w:val="-3"/>
          <w:sz w:val="22"/>
          <w:szCs w:val="22"/>
        </w:rPr>
        <w:t>EXPERIENCE</w:t>
      </w:r>
    </w:p>
    <w:p w14:paraId="11845F10" w14:textId="77777777" w:rsidR="00152B1D" w:rsidRDefault="00E14986" w:rsidP="00FC3DFD">
      <w:pPr>
        <w:spacing w:beforeLines="30" w:before="72" w:after="30"/>
        <w:ind w:left="-288"/>
        <w:rPr>
          <w:rFonts w:ascii="Calibri" w:hAnsi="Calibri" w:cs="Calibri"/>
          <w:b/>
          <w:bCs/>
          <w:sz w:val="22"/>
          <w:szCs w:val="22"/>
        </w:rPr>
      </w:pPr>
      <w:r w:rsidRPr="00E14986">
        <w:rPr>
          <w:rFonts w:ascii="Calibri" w:hAnsi="Calibri" w:cs="Calibri"/>
          <w:b/>
          <w:bCs/>
          <w:sz w:val="22"/>
          <w:szCs w:val="22"/>
        </w:rPr>
        <w:t>Synchrony</w:t>
      </w:r>
      <w:r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E14986">
        <w:rPr>
          <w:rFonts w:ascii="Calibri" w:hAnsi="Calibri" w:cs="Calibri"/>
          <w:b/>
          <w:bCs/>
          <w:sz w:val="22"/>
          <w:szCs w:val="22"/>
        </w:rPr>
        <w:t xml:space="preserve"> Dallas, TX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Java Full Stack Developer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     Feb 2025 - Present</w:t>
      </w:r>
    </w:p>
    <w:p w14:paraId="079AD6E5" w14:textId="799E3373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Developed and optimized </w:t>
      </w:r>
      <w:r w:rsidRPr="009242D1">
        <w:rPr>
          <w:rFonts w:ascii="Calibri" w:hAnsi="Calibri" w:cs="Calibri"/>
          <w:b/>
          <w:bCs/>
          <w:sz w:val="20"/>
          <w:szCs w:val="20"/>
        </w:rPr>
        <w:t>Spring Boot microservices</w:t>
      </w:r>
      <w:r w:rsidRPr="009242D1">
        <w:rPr>
          <w:rFonts w:ascii="Calibri" w:hAnsi="Calibri" w:cs="Calibri"/>
          <w:sz w:val="20"/>
          <w:szCs w:val="20"/>
        </w:rPr>
        <w:t xml:space="preserve"> for payments, risk evaluation, and authentication workflows, improving response times and ensuring secure processing of high-volume financial transactions.</w:t>
      </w:r>
    </w:p>
    <w:p w14:paraId="5A32B2DB" w14:textId="779DA699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Designed </w:t>
      </w:r>
      <w:r w:rsidRPr="009242D1">
        <w:rPr>
          <w:rFonts w:ascii="Calibri" w:hAnsi="Calibri" w:cs="Calibri"/>
          <w:b/>
          <w:bCs/>
          <w:sz w:val="20"/>
          <w:szCs w:val="20"/>
        </w:rPr>
        <w:t>event-driven architectures</w:t>
      </w:r>
      <w:r w:rsidRPr="009242D1">
        <w:rPr>
          <w:rFonts w:ascii="Calibri" w:hAnsi="Calibri" w:cs="Calibri"/>
          <w:sz w:val="20"/>
          <w:szCs w:val="20"/>
        </w:rPr>
        <w:t xml:space="preserve"> using </w:t>
      </w:r>
      <w:r w:rsidRPr="009242D1">
        <w:rPr>
          <w:rFonts w:ascii="Calibri" w:hAnsi="Calibri" w:cs="Calibri"/>
          <w:b/>
          <w:bCs/>
          <w:sz w:val="20"/>
          <w:szCs w:val="20"/>
        </w:rPr>
        <w:t>Kafka</w:t>
      </w:r>
      <w:r w:rsidRPr="009242D1">
        <w:rPr>
          <w:rFonts w:ascii="Calibri" w:hAnsi="Calibri" w:cs="Calibri"/>
          <w:sz w:val="20"/>
          <w:szCs w:val="20"/>
        </w:rPr>
        <w:t xml:space="preserve"> for real-time transaction validation, fraud-detection pipelines, and customer-notification services, enabling low-latency communication and higher system reliability.</w:t>
      </w:r>
    </w:p>
    <w:p w14:paraId="66046714" w14:textId="2C530881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Built and deployed </w:t>
      </w:r>
      <w:r w:rsidRPr="009242D1">
        <w:rPr>
          <w:rFonts w:ascii="Calibri" w:hAnsi="Calibri" w:cs="Calibri"/>
          <w:b/>
          <w:bCs/>
          <w:sz w:val="20"/>
          <w:szCs w:val="20"/>
        </w:rPr>
        <w:t>cloud-native applications on AWS</w:t>
      </w:r>
      <w:r w:rsidRPr="009242D1">
        <w:rPr>
          <w:rFonts w:ascii="Calibri" w:hAnsi="Calibri" w:cs="Calibri"/>
          <w:sz w:val="20"/>
          <w:szCs w:val="20"/>
        </w:rPr>
        <w:t xml:space="preserve"> using EC2, Lambda, ECS/EKS, S3, RDS, DynamoDB, and API Gateway, supporting automated scaling, high availability, and fault-tolerant execution for critical workloads.</w:t>
      </w:r>
    </w:p>
    <w:p w14:paraId="51F35D34" w14:textId="73713642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Delivered responsive </w:t>
      </w:r>
      <w:r w:rsidRPr="009242D1">
        <w:rPr>
          <w:rFonts w:ascii="Calibri" w:hAnsi="Calibri" w:cs="Calibri"/>
          <w:b/>
          <w:bCs/>
          <w:sz w:val="20"/>
          <w:szCs w:val="20"/>
        </w:rPr>
        <w:t>React</w:t>
      </w:r>
      <w:r w:rsidRPr="009242D1">
        <w:rPr>
          <w:rFonts w:ascii="Calibri" w:hAnsi="Calibri" w:cs="Calibri"/>
          <w:sz w:val="20"/>
          <w:szCs w:val="20"/>
        </w:rPr>
        <w:t xml:space="preserve"> and </w:t>
      </w:r>
      <w:r w:rsidRPr="009242D1">
        <w:rPr>
          <w:rFonts w:ascii="Calibri" w:hAnsi="Calibri" w:cs="Calibri"/>
          <w:b/>
          <w:bCs/>
          <w:sz w:val="20"/>
          <w:szCs w:val="20"/>
        </w:rPr>
        <w:t>Angular</w:t>
      </w:r>
      <w:r w:rsidRPr="009242D1">
        <w:rPr>
          <w:rFonts w:ascii="Calibri" w:hAnsi="Calibri" w:cs="Calibri"/>
          <w:sz w:val="20"/>
          <w:szCs w:val="20"/>
        </w:rPr>
        <w:t xml:space="preserve"> front-end interfaces with reusable components, secure forms, and optimized workflows for customer service, credit applications, dispute management, and account dashboards.</w:t>
      </w:r>
    </w:p>
    <w:p w14:paraId="004B8629" w14:textId="7CA71E40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Integrated </w:t>
      </w:r>
      <w:r w:rsidRPr="009242D1">
        <w:rPr>
          <w:rFonts w:ascii="Calibri" w:hAnsi="Calibri" w:cs="Calibri"/>
          <w:b/>
          <w:bCs/>
          <w:sz w:val="20"/>
          <w:szCs w:val="20"/>
        </w:rPr>
        <w:t>Node.js backend services</w:t>
      </w:r>
      <w:r w:rsidRPr="009242D1">
        <w:rPr>
          <w:rFonts w:ascii="Calibri" w:hAnsi="Calibri" w:cs="Calibri"/>
          <w:sz w:val="20"/>
          <w:szCs w:val="20"/>
        </w:rPr>
        <w:t xml:space="preserve"> for API orchestration, rules processing, and real-time data transformation, improving modularity and reducing communication overhead between microservices.</w:t>
      </w:r>
    </w:p>
    <w:p w14:paraId="6C668671" w14:textId="352F3619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Designed and integrated </w:t>
      </w:r>
      <w:r w:rsidRPr="009242D1">
        <w:rPr>
          <w:rFonts w:ascii="Calibri" w:hAnsi="Calibri" w:cs="Calibri"/>
          <w:b/>
          <w:bCs/>
          <w:sz w:val="20"/>
          <w:szCs w:val="20"/>
        </w:rPr>
        <w:t>RESTful</w:t>
      </w:r>
      <w:r w:rsidRPr="009242D1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9242D1">
        <w:rPr>
          <w:rFonts w:ascii="Calibri" w:hAnsi="Calibri" w:cs="Calibri"/>
          <w:b/>
          <w:bCs/>
          <w:sz w:val="20"/>
          <w:szCs w:val="20"/>
        </w:rPr>
        <w:t>GraphQL</w:t>
      </w:r>
      <w:proofErr w:type="spellEnd"/>
      <w:r w:rsidRPr="009242D1">
        <w:rPr>
          <w:rFonts w:ascii="Calibri" w:hAnsi="Calibri" w:cs="Calibri"/>
          <w:b/>
          <w:bCs/>
          <w:sz w:val="20"/>
          <w:szCs w:val="20"/>
        </w:rPr>
        <w:t xml:space="preserve"> APIs</w:t>
      </w:r>
      <w:r w:rsidRPr="009242D1">
        <w:rPr>
          <w:rFonts w:ascii="Calibri" w:hAnsi="Calibri" w:cs="Calibri"/>
          <w:sz w:val="20"/>
          <w:szCs w:val="20"/>
        </w:rPr>
        <w:t xml:space="preserve"> for authentication, payments, customer-profile updates, and risk scoring, enhancing interoperability, maintainability, and overall system performance.</w:t>
      </w:r>
    </w:p>
    <w:p w14:paraId="34409C0F" w14:textId="4F8CD5B2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Automated </w:t>
      </w:r>
      <w:r w:rsidRPr="009242D1">
        <w:rPr>
          <w:rFonts w:ascii="Calibri" w:hAnsi="Calibri" w:cs="Calibri"/>
          <w:b/>
          <w:bCs/>
          <w:sz w:val="20"/>
          <w:szCs w:val="20"/>
        </w:rPr>
        <w:t>CI/CD pipelines</w:t>
      </w:r>
      <w:r w:rsidRPr="009242D1">
        <w:rPr>
          <w:rFonts w:ascii="Calibri" w:hAnsi="Calibri" w:cs="Calibri"/>
          <w:sz w:val="20"/>
          <w:szCs w:val="20"/>
        </w:rPr>
        <w:t xml:space="preserve"> using Jenkins, GitHub Actions, Maven, Docker, and AWS </w:t>
      </w:r>
      <w:proofErr w:type="spellStart"/>
      <w:r w:rsidRPr="009242D1">
        <w:rPr>
          <w:rFonts w:ascii="Calibri" w:hAnsi="Calibri" w:cs="Calibri"/>
          <w:sz w:val="20"/>
          <w:szCs w:val="20"/>
        </w:rPr>
        <w:t>CodePipeline</w:t>
      </w:r>
      <w:proofErr w:type="spellEnd"/>
      <w:r w:rsidRPr="009242D1">
        <w:rPr>
          <w:rFonts w:ascii="Calibri" w:hAnsi="Calibri" w:cs="Calibri"/>
          <w:sz w:val="20"/>
          <w:szCs w:val="20"/>
        </w:rPr>
        <w:t>/</w:t>
      </w:r>
      <w:proofErr w:type="spellStart"/>
      <w:r w:rsidRPr="009242D1">
        <w:rPr>
          <w:rFonts w:ascii="Calibri" w:hAnsi="Calibri" w:cs="Calibri"/>
          <w:sz w:val="20"/>
          <w:szCs w:val="20"/>
        </w:rPr>
        <w:t>CodeBuild</w:t>
      </w:r>
      <w:proofErr w:type="spellEnd"/>
      <w:r w:rsidRPr="009242D1">
        <w:rPr>
          <w:rFonts w:ascii="Calibri" w:hAnsi="Calibri" w:cs="Calibri"/>
          <w:sz w:val="20"/>
          <w:szCs w:val="20"/>
        </w:rPr>
        <w:t>, ensuring standardized build/test/deployment workflows and faster, error-free releases.</w:t>
      </w:r>
    </w:p>
    <w:p w14:paraId="2DAFA8D1" w14:textId="641A03A6" w:rsidR="009242D1" w:rsidRP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Implemented centralized </w:t>
      </w:r>
      <w:r w:rsidRPr="009242D1">
        <w:rPr>
          <w:rFonts w:ascii="Calibri" w:hAnsi="Calibri" w:cs="Calibri"/>
          <w:b/>
          <w:bCs/>
          <w:sz w:val="20"/>
          <w:szCs w:val="20"/>
        </w:rPr>
        <w:t>logging, monitoring, and alerting</w:t>
      </w:r>
      <w:r w:rsidRPr="009242D1">
        <w:rPr>
          <w:rFonts w:ascii="Calibri" w:hAnsi="Calibri" w:cs="Calibri"/>
          <w:sz w:val="20"/>
          <w:szCs w:val="20"/>
        </w:rPr>
        <w:t xml:space="preserve"> using CloudWatch, AWS X-Ray, and the ELK Stack, enabling distributed tracing, proactive issue detection, and rapid incident resolution.</w:t>
      </w:r>
    </w:p>
    <w:p w14:paraId="46EC2AB3" w14:textId="438A7A4E" w:rsidR="009242D1" w:rsidRDefault="009242D1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9242D1">
        <w:rPr>
          <w:rFonts w:ascii="Calibri" w:hAnsi="Calibri" w:cs="Calibri"/>
          <w:sz w:val="20"/>
          <w:szCs w:val="20"/>
        </w:rPr>
        <w:t xml:space="preserve">Managed relational and NoSQL databases including </w:t>
      </w:r>
      <w:r w:rsidRPr="009242D1">
        <w:rPr>
          <w:rFonts w:ascii="Calibri" w:hAnsi="Calibri" w:cs="Calibri"/>
          <w:b/>
          <w:bCs/>
          <w:sz w:val="20"/>
          <w:szCs w:val="20"/>
        </w:rPr>
        <w:t>PostgreSQL, MySQL, Oracle, DynamoDB, and MongoDB</w:t>
      </w:r>
      <w:r w:rsidRPr="009242D1">
        <w:rPr>
          <w:rFonts w:ascii="Calibri" w:hAnsi="Calibri" w:cs="Calibri"/>
          <w:sz w:val="20"/>
          <w:szCs w:val="20"/>
        </w:rPr>
        <w:t>, optimizing schema design, indexing, and query performance for large-scale financial data.</w:t>
      </w:r>
    </w:p>
    <w:p w14:paraId="3E361ABD" w14:textId="6DE90424" w:rsid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Worked through the complete </w:t>
      </w:r>
      <w:r w:rsidRPr="00FC3DFD">
        <w:rPr>
          <w:rFonts w:ascii="Calibri" w:hAnsi="Calibri" w:cs="Calibri"/>
          <w:b/>
          <w:bCs/>
          <w:sz w:val="20"/>
          <w:szCs w:val="20"/>
        </w:rPr>
        <w:t>SDLC</w:t>
      </w:r>
      <w:r w:rsidRPr="00FC3DFD">
        <w:rPr>
          <w:rFonts w:ascii="Calibri" w:hAnsi="Calibri" w:cs="Calibri"/>
          <w:sz w:val="20"/>
          <w:szCs w:val="20"/>
        </w:rPr>
        <w:t xml:space="preserve"> in an Agile environment, handling design, development, code reviews, testing, CI/CD deployment, and post-release support.</w:t>
      </w:r>
    </w:p>
    <w:p w14:paraId="0C0B8555" w14:textId="77777777" w:rsidR="00FC3DFD" w:rsidRDefault="00FC3DFD" w:rsidP="00FC3DFD">
      <w:pPr>
        <w:spacing w:beforeLines="30" w:before="72" w:after="30"/>
        <w:rPr>
          <w:rFonts w:ascii="Calibri" w:hAnsi="Calibri" w:cs="Calibri"/>
          <w:sz w:val="20"/>
          <w:szCs w:val="20"/>
        </w:rPr>
      </w:pPr>
    </w:p>
    <w:p w14:paraId="59EC289D" w14:textId="77777777" w:rsidR="00FC3DFD" w:rsidRPr="00FC3DFD" w:rsidRDefault="00FC3DFD" w:rsidP="00FC3DFD">
      <w:pPr>
        <w:spacing w:beforeLines="30" w:before="72" w:after="30"/>
        <w:rPr>
          <w:rFonts w:ascii="Calibri" w:hAnsi="Calibri" w:cs="Calibri"/>
          <w:sz w:val="20"/>
          <w:szCs w:val="20"/>
        </w:rPr>
      </w:pPr>
    </w:p>
    <w:p w14:paraId="7604B9CE" w14:textId="03716F14" w:rsidR="00152B1D" w:rsidRDefault="00152B1D" w:rsidP="00FC3DFD">
      <w:pPr>
        <w:spacing w:beforeLines="30" w:before="72" w:after="30"/>
        <w:ind w:left="-288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General Motors - </w:t>
      </w:r>
      <w:r w:rsidRPr="00E14986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Austin</w:t>
      </w:r>
      <w:r w:rsidRPr="00E14986">
        <w:rPr>
          <w:rFonts w:ascii="Calibri" w:hAnsi="Calibri" w:cs="Calibri"/>
          <w:b/>
          <w:bCs/>
          <w:sz w:val="22"/>
          <w:szCs w:val="22"/>
        </w:rPr>
        <w:t>, TX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Java Full Stack Developer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   Jul 202</w:t>
      </w:r>
      <w:r w:rsidR="004D6FFF">
        <w:rPr>
          <w:rFonts w:ascii="Calibri" w:hAnsi="Calibri" w:cs="Calibri"/>
          <w:b/>
          <w:bCs/>
          <w:sz w:val="22"/>
          <w:szCs w:val="22"/>
        </w:rPr>
        <w:t>4</w:t>
      </w:r>
      <w:r>
        <w:rPr>
          <w:rFonts w:ascii="Calibri" w:hAnsi="Calibri" w:cs="Calibri"/>
          <w:b/>
          <w:bCs/>
          <w:sz w:val="22"/>
          <w:szCs w:val="22"/>
        </w:rPr>
        <w:t xml:space="preserve"> – Jan 2025</w:t>
      </w:r>
    </w:p>
    <w:p w14:paraId="0099BB5B" w14:textId="304EA9FA" w:rsidR="00FC3DFD" w:rsidRP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Designed and developed RESTful and SOAP APIs using </w:t>
      </w:r>
      <w:r w:rsidRPr="00FC3DFD">
        <w:rPr>
          <w:rFonts w:ascii="Calibri" w:hAnsi="Calibri" w:cs="Calibri"/>
          <w:b/>
          <w:bCs/>
          <w:sz w:val="20"/>
          <w:szCs w:val="20"/>
        </w:rPr>
        <w:t>Spring Boot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JAX-RS</w:t>
      </w:r>
      <w:r w:rsidRPr="00FC3DFD">
        <w:rPr>
          <w:rFonts w:ascii="Calibri" w:hAnsi="Calibri" w:cs="Calibri"/>
          <w:sz w:val="20"/>
          <w:szCs w:val="20"/>
        </w:rPr>
        <w:t xml:space="preserve">, and </w:t>
      </w:r>
      <w:r w:rsidRPr="00FC3DFD">
        <w:rPr>
          <w:rFonts w:ascii="Calibri" w:hAnsi="Calibri" w:cs="Calibri"/>
          <w:b/>
          <w:bCs/>
          <w:sz w:val="20"/>
          <w:szCs w:val="20"/>
        </w:rPr>
        <w:t>JAXB</w:t>
      </w:r>
      <w:r w:rsidRPr="00FC3DFD">
        <w:rPr>
          <w:rFonts w:ascii="Calibri" w:hAnsi="Calibri" w:cs="Calibri"/>
          <w:sz w:val="20"/>
          <w:szCs w:val="20"/>
        </w:rPr>
        <w:t xml:space="preserve"> to integrate warranty, claims, and diagnostic systems, improving interoperability and reducing manual reconciliation tasks.</w:t>
      </w:r>
    </w:p>
    <w:p w14:paraId="24B54EFA" w14:textId="37B65216" w:rsidR="00FC3DFD" w:rsidRP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Built responsive UI modules using </w:t>
      </w:r>
      <w:r w:rsidRPr="00FC3DFD">
        <w:rPr>
          <w:rFonts w:ascii="Calibri" w:hAnsi="Calibri" w:cs="Calibri"/>
          <w:b/>
          <w:bCs/>
          <w:sz w:val="20"/>
          <w:szCs w:val="20"/>
        </w:rPr>
        <w:t>React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Angular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TypeScript</w:t>
      </w:r>
      <w:r w:rsidRPr="00FC3DFD">
        <w:rPr>
          <w:rFonts w:ascii="Calibri" w:hAnsi="Calibri" w:cs="Calibri"/>
          <w:sz w:val="20"/>
          <w:szCs w:val="20"/>
        </w:rPr>
        <w:t xml:space="preserve">, and </w:t>
      </w:r>
      <w:r w:rsidRPr="00FC3DFD">
        <w:rPr>
          <w:rFonts w:ascii="Calibri" w:hAnsi="Calibri" w:cs="Calibri"/>
          <w:b/>
          <w:bCs/>
          <w:sz w:val="20"/>
          <w:szCs w:val="20"/>
        </w:rPr>
        <w:t>Bootstrap</w:t>
      </w:r>
      <w:r w:rsidRPr="00FC3DFD">
        <w:rPr>
          <w:rFonts w:ascii="Calibri" w:hAnsi="Calibri" w:cs="Calibri"/>
          <w:sz w:val="20"/>
          <w:szCs w:val="20"/>
        </w:rPr>
        <w:t>, enhancing usability, streamlining navigation, and ensuring consistent cross-browser performance for dealer and engineering applications.</w:t>
      </w:r>
    </w:p>
    <w:p w14:paraId="5AA39A25" w14:textId="59671083" w:rsidR="00FC3DFD" w:rsidRP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Developed backend components using </w:t>
      </w:r>
      <w:r w:rsidRPr="00FC3DFD">
        <w:rPr>
          <w:rFonts w:ascii="Calibri" w:hAnsi="Calibri" w:cs="Calibri"/>
          <w:b/>
          <w:bCs/>
          <w:sz w:val="20"/>
          <w:szCs w:val="20"/>
        </w:rPr>
        <w:t>Spring Data JPA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Hibernate</w:t>
      </w:r>
      <w:r w:rsidRPr="00FC3DFD">
        <w:rPr>
          <w:rFonts w:ascii="Calibri" w:hAnsi="Calibri" w:cs="Calibri"/>
          <w:sz w:val="20"/>
          <w:szCs w:val="20"/>
        </w:rPr>
        <w:t xml:space="preserve">, and </w:t>
      </w:r>
      <w:r w:rsidRPr="00FC3DFD">
        <w:rPr>
          <w:rFonts w:ascii="Calibri" w:hAnsi="Calibri" w:cs="Calibri"/>
          <w:b/>
          <w:bCs/>
          <w:sz w:val="20"/>
          <w:szCs w:val="20"/>
        </w:rPr>
        <w:t>JDBC</w:t>
      </w:r>
      <w:r w:rsidRPr="00FC3DFD">
        <w:rPr>
          <w:rFonts w:ascii="Calibri" w:hAnsi="Calibri" w:cs="Calibri"/>
          <w:sz w:val="20"/>
          <w:szCs w:val="20"/>
        </w:rPr>
        <w:t>, implementing scalable data-access layers for high-volume automotive operations including customer profiles, parts workflows, and service-center processes.</w:t>
      </w:r>
    </w:p>
    <w:p w14:paraId="515D742A" w14:textId="009FAFDF" w:rsidR="00FC3DFD" w:rsidRP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Implemented event-driven architecture using </w:t>
      </w:r>
      <w:r w:rsidRPr="00FC3DFD">
        <w:rPr>
          <w:rFonts w:ascii="Calibri" w:hAnsi="Calibri" w:cs="Calibri"/>
          <w:b/>
          <w:bCs/>
          <w:sz w:val="20"/>
          <w:szCs w:val="20"/>
        </w:rPr>
        <w:t>Kafka</w:t>
      </w:r>
      <w:r w:rsidRPr="00FC3DFD">
        <w:rPr>
          <w:rFonts w:ascii="Calibri" w:hAnsi="Calibri" w:cs="Calibri"/>
          <w:sz w:val="20"/>
          <w:szCs w:val="20"/>
        </w:rPr>
        <w:t xml:space="preserve"> and </w:t>
      </w:r>
      <w:r w:rsidRPr="00FC3DFD">
        <w:rPr>
          <w:rFonts w:ascii="Calibri" w:hAnsi="Calibri" w:cs="Calibri"/>
          <w:b/>
          <w:bCs/>
          <w:sz w:val="20"/>
          <w:szCs w:val="20"/>
        </w:rPr>
        <w:t>JMS</w:t>
      </w:r>
      <w:r w:rsidRPr="00FC3DFD">
        <w:rPr>
          <w:rFonts w:ascii="Calibri" w:hAnsi="Calibri" w:cs="Calibri"/>
          <w:sz w:val="20"/>
          <w:szCs w:val="20"/>
        </w:rPr>
        <w:t>, enabling near real-time processing of warranty submissions, diagnostic notifications, and internal workflow events across distributed systems.</w:t>
      </w:r>
    </w:p>
    <w:p w14:paraId="093E5504" w14:textId="41AAF22F" w:rsidR="00FC3DFD" w:rsidRP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Automated builds and deployments using </w:t>
      </w:r>
      <w:r w:rsidRPr="00FC3DFD">
        <w:rPr>
          <w:rFonts w:ascii="Calibri" w:hAnsi="Calibri" w:cs="Calibri"/>
          <w:b/>
          <w:bCs/>
          <w:sz w:val="20"/>
          <w:szCs w:val="20"/>
        </w:rPr>
        <w:t>Jenkins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Git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Maven</w:t>
      </w:r>
      <w:r w:rsidRPr="00FC3DFD">
        <w:rPr>
          <w:rFonts w:ascii="Calibri" w:hAnsi="Calibri" w:cs="Calibri"/>
          <w:sz w:val="20"/>
          <w:szCs w:val="20"/>
        </w:rPr>
        <w:t xml:space="preserve">, and deployed cloud-ready components on </w:t>
      </w:r>
      <w:r w:rsidRPr="00FC3DFD">
        <w:rPr>
          <w:rFonts w:ascii="Calibri" w:hAnsi="Calibri" w:cs="Calibri"/>
          <w:b/>
          <w:bCs/>
          <w:sz w:val="20"/>
          <w:szCs w:val="20"/>
        </w:rPr>
        <w:t>Azure</w:t>
      </w:r>
      <w:r w:rsidRPr="00FC3DFD">
        <w:rPr>
          <w:rFonts w:ascii="Calibri" w:hAnsi="Calibri" w:cs="Calibri"/>
          <w:sz w:val="20"/>
          <w:szCs w:val="20"/>
        </w:rPr>
        <w:t xml:space="preserve"> (</w:t>
      </w:r>
      <w:r w:rsidRPr="00FC3DFD">
        <w:rPr>
          <w:rFonts w:ascii="Calibri" w:hAnsi="Calibri" w:cs="Calibri"/>
          <w:b/>
          <w:bCs/>
          <w:sz w:val="20"/>
          <w:szCs w:val="20"/>
        </w:rPr>
        <w:t>Azure Functions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Blob Storage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App Service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Azure SQL</w:t>
      </w:r>
      <w:r w:rsidRPr="00FC3DFD">
        <w:rPr>
          <w:rFonts w:ascii="Calibri" w:hAnsi="Calibri" w:cs="Calibri"/>
          <w:sz w:val="20"/>
          <w:szCs w:val="20"/>
        </w:rPr>
        <w:t xml:space="preserve">, </w:t>
      </w:r>
      <w:r w:rsidRPr="00FC3DFD">
        <w:rPr>
          <w:rFonts w:ascii="Calibri" w:hAnsi="Calibri" w:cs="Calibri"/>
          <w:b/>
          <w:bCs/>
          <w:sz w:val="20"/>
          <w:szCs w:val="20"/>
        </w:rPr>
        <w:t>Event Grid</w:t>
      </w:r>
      <w:r w:rsidRPr="00FC3DFD">
        <w:rPr>
          <w:rFonts w:ascii="Calibri" w:hAnsi="Calibri" w:cs="Calibri"/>
          <w:sz w:val="20"/>
          <w:szCs w:val="20"/>
        </w:rPr>
        <w:t>), improving scalability, reliability, and fault tolerance for core microservices.</w:t>
      </w:r>
    </w:p>
    <w:p w14:paraId="1F5E7067" w14:textId="72C83F50" w:rsidR="009A08F5" w:rsidRPr="00FC3DFD" w:rsidRDefault="00FC3DFD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FC3DFD">
        <w:rPr>
          <w:rFonts w:ascii="Calibri" w:hAnsi="Calibri" w:cs="Calibri"/>
          <w:sz w:val="20"/>
          <w:szCs w:val="20"/>
        </w:rPr>
        <w:t xml:space="preserve">Participated in the full </w:t>
      </w:r>
      <w:r w:rsidRPr="00FC3DFD">
        <w:rPr>
          <w:rFonts w:ascii="Calibri" w:hAnsi="Calibri" w:cs="Calibri"/>
          <w:b/>
          <w:bCs/>
          <w:sz w:val="20"/>
          <w:szCs w:val="20"/>
        </w:rPr>
        <w:t>SDLC</w:t>
      </w:r>
      <w:r w:rsidR="009C1EF4">
        <w:rPr>
          <w:rFonts w:ascii="Calibri" w:hAnsi="Calibri" w:cs="Calibri"/>
          <w:sz w:val="20"/>
          <w:szCs w:val="20"/>
        </w:rPr>
        <w:t xml:space="preserve"> </w:t>
      </w:r>
      <w:r w:rsidRPr="00FC3DFD">
        <w:rPr>
          <w:rFonts w:ascii="Calibri" w:hAnsi="Calibri" w:cs="Calibri"/>
          <w:sz w:val="20"/>
          <w:szCs w:val="20"/>
        </w:rPr>
        <w:t xml:space="preserve">requirements analysis, development, </w:t>
      </w:r>
      <w:r w:rsidRPr="00FC3DFD">
        <w:rPr>
          <w:rFonts w:ascii="Calibri" w:hAnsi="Calibri" w:cs="Calibri"/>
          <w:b/>
          <w:bCs/>
          <w:sz w:val="20"/>
          <w:szCs w:val="20"/>
        </w:rPr>
        <w:t>JUnit/Mockito testing</w:t>
      </w:r>
      <w:r w:rsidRPr="00FC3DFD">
        <w:rPr>
          <w:rFonts w:ascii="Calibri" w:hAnsi="Calibri" w:cs="Calibri"/>
          <w:sz w:val="20"/>
          <w:szCs w:val="20"/>
        </w:rPr>
        <w:t>, code reviews, deployment, and production support</w:t>
      </w:r>
      <w:r w:rsidR="009C1EF4">
        <w:rPr>
          <w:rFonts w:ascii="Calibri" w:hAnsi="Calibri" w:cs="Calibri"/>
          <w:sz w:val="20"/>
          <w:szCs w:val="20"/>
        </w:rPr>
        <w:t xml:space="preserve"> </w:t>
      </w:r>
      <w:r w:rsidRPr="00FC3DFD">
        <w:rPr>
          <w:rFonts w:ascii="Calibri" w:hAnsi="Calibri" w:cs="Calibri"/>
          <w:sz w:val="20"/>
          <w:szCs w:val="20"/>
        </w:rPr>
        <w:t>ensuring delivery quality, compliance, and smooth release cycles across multiple teams.</w:t>
      </w:r>
    </w:p>
    <w:p w14:paraId="7041B26D" w14:textId="31E0A727" w:rsidR="00152B1D" w:rsidRDefault="00152B1D" w:rsidP="00FC3DFD">
      <w:pPr>
        <w:spacing w:beforeLines="30" w:before="72" w:after="30"/>
        <w:ind w:left="-288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Bank of America - </w:t>
      </w:r>
      <w:r w:rsidRPr="00E14986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Hyderabad</w:t>
      </w:r>
      <w:r w:rsidRPr="00E14986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India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Java Full Stack Developer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  Mar 2022 – Jul 2023</w:t>
      </w:r>
    </w:p>
    <w:p w14:paraId="375809FF" w14:textId="03561412" w:rsidR="00526774" w:rsidRPr="00526774" w:rsidRDefault="00526774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526774">
        <w:rPr>
          <w:rFonts w:ascii="Calibri" w:hAnsi="Calibri" w:cs="Calibri"/>
          <w:sz w:val="20"/>
          <w:szCs w:val="20"/>
        </w:rPr>
        <w:t xml:space="preserve">Developed and enhanced </w:t>
      </w:r>
      <w:r w:rsidRPr="00526774">
        <w:rPr>
          <w:rFonts w:ascii="Calibri" w:hAnsi="Calibri" w:cs="Calibri"/>
          <w:b/>
          <w:bCs/>
          <w:sz w:val="20"/>
          <w:szCs w:val="20"/>
        </w:rPr>
        <w:t>Spring Boot microservices</w:t>
      </w:r>
      <w:r w:rsidRPr="00526774">
        <w:rPr>
          <w:rFonts w:ascii="Calibri" w:hAnsi="Calibri" w:cs="Calibri"/>
          <w:sz w:val="20"/>
          <w:szCs w:val="20"/>
        </w:rPr>
        <w:t xml:space="preserve"> for payments, credit-card servicing, and customer onboarding workflows, improving transaction throughput and reliability across high-volume banking systems.</w:t>
      </w:r>
    </w:p>
    <w:p w14:paraId="47843F5F" w14:textId="4DECE69A" w:rsidR="00526774" w:rsidRPr="00526774" w:rsidRDefault="00526774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526774">
        <w:rPr>
          <w:rFonts w:ascii="Calibri" w:hAnsi="Calibri" w:cs="Calibri"/>
          <w:sz w:val="20"/>
          <w:szCs w:val="20"/>
        </w:rPr>
        <w:t xml:space="preserve">Built user-facing modules using </w:t>
      </w:r>
      <w:r w:rsidRPr="00526774">
        <w:rPr>
          <w:rFonts w:ascii="Calibri" w:hAnsi="Calibri" w:cs="Calibri"/>
          <w:b/>
          <w:bCs/>
          <w:sz w:val="20"/>
          <w:szCs w:val="20"/>
        </w:rPr>
        <w:t>React</w:t>
      </w:r>
      <w:r w:rsidRPr="00526774">
        <w:rPr>
          <w:rFonts w:ascii="Calibri" w:hAnsi="Calibri" w:cs="Calibri"/>
          <w:sz w:val="20"/>
          <w:szCs w:val="20"/>
        </w:rPr>
        <w:t xml:space="preserve">, </w:t>
      </w:r>
      <w:r w:rsidRPr="00526774">
        <w:rPr>
          <w:rFonts w:ascii="Calibri" w:hAnsi="Calibri" w:cs="Calibri"/>
          <w:b/>
          <w:bCs/>
          <w:sz w:val="20"/>
          <w:szCs w:val="20"/>
        </w:rPr>
        <w:t>TypeScript</w:t>
      </w:r>
      <w:r w:rsidRPr="00526774">
        <w:rPr>
          <w:rFonts w:ascii="Calibri" w:hAnsi="Calibri" w:cs="Calibri"/>
          <w:sz w:val="20"/>
          <w:szCs w:val="20"/>
        </w:rPr>
        <w:t xml:space="preserve">, and </w:t>
      </w:r>
      <w:r w:rsidRPr="00526774">
        <w:rPr>
          <w:rFonts w:ascii="Calibri" w:hAnsi="Calibri" w:cs="Calibri"/>
          <w:b/>
          <w:bCs/>
          <w:sz w:val="20"/>
          <w:szCs w:val="20"/>
        </w:rPr>
        <w:t>Bootstrap</w:t>
      </w:r>
      <w:r w:rsidRPr="00526774">
        <w:rPr>
          <w:rFonts w:ascii="Calibri" w:hAnsi="Calibri" w:cs="Calibri"/>
          <w:sz w:val="20"/>
          <w:szCs w:val="20"/>
        </w:rPr>
        <w:t>, improving dashboard responsiveness, strengthening form validations, and simplifying customer-facing account and fraud-alert interactions.</w:t>
      </w:r>
    </w:p>
    <w:p w14:paraId="37800125" w14:textId="7C11F5BB" w:rsidR="00526774" w:rsidRPr="00526774" w:rsidRDefault="00526774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526774">
        <w:rPr>
          <w:rFonts w:ascii="Calibri" w:hAnsi="Calibri" w:cs="Calibri"/>
          <w:sz w:val="20"/>
          <w:szCs w:val="20"/>
        </w:rPr>
        <w:t xml:space="preserve">Implemented </w:t>
      </w:r>
      <w:r w:rsidRPr="00526774">
        <w:rPr>
          <w:rFonts w:ascii="Calibri" w:hAnsi="Calibri" w:cs="Calibri"/>
          <w:b/>
          <w:bCs/>
          <w:sz w:val="20"/>
          <w:szCs w:val="20"/>
        </w:rPr>
        <w:t>Kafka</w:t>
      </w:r>
      <w:r w:rsidRPr="00526774">
        <w:rPr>
          <w:rFonts w:ascii="Calibri" w:hAnsi="Calibri" w:cs="Calibri"/>
          <w:sz w:val="20"/>
          <w:szCs w:val="20"/>
        </w:rPr>
        <w:t xml:space="preserve"> event streams for real-time monitoring and fraud-detection triggers, enabling faster decisioning and improving the accuracy of suspicious-activity alerts across distributed systems.</w:t>
      </w:r>
    </w:p>
    <w:p w14:paraId="44B8B5EB" w14:textId="0536CE4B" w:rsidR="00526774" w:rsidRPr="00526774" w:rsidRDefault="00526774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526774">
        <w:rPr>
          <w:rFonts w:ascii="Calibri" w:hAnsi="Calibri" w:cs="Calibri"/>
          <w:sz w:val="20"/>
          <w:szCs w:val="20"/>
        </w:rPr>
        <w:t xml:space="preserve">Designed secure </w:t>
      </w:r>
      <w:r w:rsidRPr="00526774">
        <w:rPr>
          <w:rFonts w:ascii="Calibri" w:hAnsi="Calibri" w:cs="Calibri"/>
          <w:b/>
          <w:bCs/>
          <w:sz w:val="20"/>
          <w:szCs w:val="20"/>
        </w:rPr>
        <w:t>RESTful APIs</w:t>
      </w:r>
      <w:r w:rsidRPr="00526774">
        <w:rPr>
          <w:rFonts w:ascii="Calibri" w:hAnsi="Calibri" w:cs="Calibri"/>
          <w:sz w:val="20"/>
          <w:szCs w:val="20"/>
        </w:rPr>
        <w:t xml:space="preserve"> and integrated third-party services using </w:t>
      </w:r>
      <w:r w:rsidRPr="00526774">
        <w:rPr>
          <w:rFonts w:ascii="Calibri" w:hAnsi="Calibri" w:cs="Calibri"/>
          <w:b/>
          <w:bCs/>
          <w:sz w:val="20"/>
          <w:szCs w:val="20"/>
        </w:rPr>
        <w:t>OAuth2</w:t>
      </w:r>
      <w:r w:rsidRPr="00526774">
        <w:rPr>
          <w:rFonts w:ascii="Calibri" w:hAnsi="Calibri" w:cs="Calibri"/>
          <w:sz w:val="20"/>
          <w:szCs w:val="20"/>
        </w:rPr>
        <w:t xml:space="preserve">, </w:t>
      </w:r>
      <w:r w:rsidRPr="00526774">
        <w:rPr>
          <w:rFonts w:ascii="Calibri" w:hAnsi="Calibri" w:cs="Calibri"/>
          <w:b/>
          <w:bCs/>
          <w:sz w:val="20"/>
          <w:szCs w:val="20"/>
        </w:rPr>
        <w:t>JWT</w:t>
      </w:r>
      <w:r w:rsidRPr="00526774">
        <w:rPr>
          <w:rFonts w:ascii="Calibri" w:hAnsi="Calibri" w:cs="Calibri"/>
          <w:sz w:val="20"/>
          <w:szCs w:val="20"/>
        </w:rPr>
        <w:t>, and role-based access controls, ensuring compliance with internal security standards and regulatory requirements.</w:t>
      </w:r>
    </w:p>
    <w:p w14:paraId="72F5C424" w14:textId="2FCD458B" w:rsidR="0090749C" w:rsidRPr="00526774" w:rsidRDefault="00526774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526774">
        <w:rPr>
          <w:rFonts w:ascii="Calibri" w:hAnsi="Calibri" w:cs="Calibri"/>
          <w:sz w:val="20"/>
          <w:szCs w:val="20"/>
        </w:rPr>
        <w:t xml:space="preserve">Worked with </w:t>
      </w:r>
      <w:r w:rsidRPr="00526774">
        <w:rPr>
          <w:rFonts w:ascii="Calibri" w:hAnsi="Calibri" w:cs="Calibri"/>
          <w:b/>
          <w:bCs/>
          <w:sz w:val="20"/>
          <w:szCs w:val="20"/>
        </w:rPr>
        <w:t>Oracle</w:t>
      </w:r>
      <w:r w:rsidRPr="00526774">
        <w:rPr>
          <w:rFonts w:ascii="Calibri" w:hAnsi="Calibri" w:cs="Calibri"/>
          <w:sz w:val="20"/>
          <w:szCs w:val="20"/>
        </w:rPr>
        <w:t xml:space="preserve">, </w:t>
      </w:r>
      <w:r w:rsidRPr="00526774">
        <w:rPr>
          <w:rFonts w:ascii="Calibri" w:hAnsi="Calibri" w:cs="Calibri"/>
          <w:b/>
          <w:bCs/>
          <w:sz w:val="20"/>
          <w:szCs w:val="20"/>
        </w:rPr>
        <w:t>PostgreSQL</w:t>
      </w:r>
      <w:r w:rsidRPr="00526774">
        <w:rPr>
          <w:rFonts w:ascii="Calibri" w:hAnsi="Calibri" w:cs="Calibri"/>
          <w:sz w:val="20"/>
          <w:szCs w:val="20"/>
        </w:rPr>
        <w:t xml:space="preserve">, and </w:t>
      </w:r>
      <w:r w:rsidRPr="00526774">
        <w:rPr>
          <w:rFonts w:ascii="Calibri" w:hAnsi="Calibri" w:cs="Calibri"/>
          <w:b/>
          <w:bCs/>
          <w:sz w:val="20"/>
          <w:szCs w:val="20"/>
        </w:rPr>
        <w:t>MongoDB</w:t>
      </w:r>
      <w:r w:rsidRPr="00526774">
        <w:rPr>
          <w:rFonts w:ascii="Calibri" w:hAnsi="Calibri" w:cs="Calibri"/>
          <w:sz w:val="20"/>
          <w:szCs w:val="20"/>
        </w:rPr>
        <w:t xml:space="preserve"> to optimize queries, indexing, and schema design, supporting large financial datasets and improving performance for reporting and analytical applications.</w:t>
      </w:r>
    </w:p>
    <w:p w14:paraId="3B2F16D7" w14:textId="7EF99DAA" w:rsidR="00286BA0" w:rsidRDefault="00286BA0" w:rsidP="00FC3DFD">
      <w:pPr>
        <w:spacing w:beforeLines="30" w:before="72" w:after="30"/>
        <w:ind w:left="-288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Qualcomm - </w:t>
      </w:r>
      <w:r w:rsidRPr="00E14986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Hyderabad</w:t>
      </w:r>
      <w:r w:rsidRPr="00E14986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India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Java Developer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Mar 2021 – Feb 2022</w:t>
      </w:r>
    </w:p>
    <w:p w14:paraId="74B8FE21" w14:textId="29FB811A" w:rsidR="00436078" w:rsidRPr="00436078" w:rsidRDefault="00436078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436078">
        <w:rPr>
          <w:rFonts w:ascii="Calibri" w:hAnsi="Calibri" w:cs="Calibri"/>
          <w:sz w:val="20"/>
          <w:szCs w:val="20"/>
        </w:rPr>
        <w:t xml:space="preserve">Developed scalable backend services using </w:t>
      </w:r>
      <w:r w:rsidRPr="00436078">
        <w:rPr>
          <w:rFonts w:ascii="Calibri" w:hAnsi="Calibri" w:cs="Calibri"/>
          <w:b/>
          <w:bCs/>
          <w:sz w:val="20"/>
          <w:szCs w:val="20"/>
        </w:rPr>
        <w:t>Java</w:t>
      </w:r>
      <w:r w:rsidRPr="00436078">
        <w:rPr>
          <w:rFonts w:ascii="Calibri" w:hAnsi="Calibri" w:cs="Calibri"/>
          <w:sz w:val="20"/>
          <w:szCs w:val="20"/>
        </w:rPr>
        <w:t xml:space="preserve">, </w:t>
      </w:r>
      <w:r w:rsidRPr="00436078">
        <w:rPr>
          <w:rFonts w:ascii="Calibri" w:hAnsi="Calibri" w:cs="Calibri"/>
          <w:b/>
          <w:bCs/>
          <w:sz w:val="20"/>
          <w:szCs w:val="20"/>
        </w:rPr>
        <w:t>Spring Boot</w:t>
      </w:r>
      <w:r w:rsidRPr="00436078">
        <w:rPr>
          <w:rFonts w:ascii="Calibri" w:hAnsi="Calibri" w:cs="Calibri"/>
          <w:sz w:val="20"/>
          <w:szCs w:val="20"/>
        </w:rPr>
        <w:t xml:space="preserve">, </w:t>
      </w:r>
      <w:r w:rsidRPr="00436078">
        <w:rPr>
          <w:rFonts w:ascii="Calibri" w:hAnsi="Calibri" w:cs="Calibri"/>
          <w:b/>
          <w:bCs/>
          <w:sz w:val="20"/>
          <w:szCs w:val="20"/>
        </w:rPr>
        <w:t>JPA</w:t>
      </w:r>
      <w:r w:rsidRPr="00436078">
        <w:rPr>
          <w:rFonts w:ascii="Calibri" w:hAnsi="Calibri" w:cs="Calibri"/>
          <w:sz w:val="20"/>
          <w:szCs w:val="20"/>
        </w:rPr>
        <w:t xml:space="preserve">, and </w:t>
      </w:r>
      <w:r w:rsidRPr="00436078">
        <w:rPr>
          <w:rFonts w:ascii="Calibri" w:hAnsi="Calibri" w:cs="Calibri"/>
          <w:b/>
          <w:bCs/>
          <w:sz w:val="20"/>
          <w:szCs w:val="20"/>
        </w:rPr>
        <w:t>REST APIs</w:t>
      </w:r>
      <w:r w:rsidRPr="00436078">
        <w:rPr>
          <w:rFonts w:ascii="Calibri" w:hAnsi="Calibri" w:cs="Calibri"/>
          <w:sz w:val="20"/>
          <w:szCs w:val="20"/>
        </w:rPr>
        <w:t xml:space="preserve"> to support Qualcomm’s device-testing and engineering automation platforms, improving processing speed and reliability across high-volume validation workflows.</w:t>
      </w:r>
    </w:p>
    <w:p w14:paraId="77FA3411" w14:textId="4F595868" w:rsidR="00436078" w:rsidRPr="00436078" w:rsidRDefault="00436078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436078">
        <w:rPr>
          <w:rFonts w:ascii="Calibri" w:hAnsi="Calibri" w:cs="Calibri"/>
          <w:sz w:val="20"/>
          <w:szCs w:val="20"/>
        </w:rPr>
        <w:t xml:space="preserve">Implemented secure authentication and authorization using </w:t>
      </w:r>
      <w:r w:rsidRPr="00436078">
        <w:rPr>
          <w:rFonts w:ascii="Calibri" w:hAnsi="Calibri" w:cs="Calibri"/>
          <w:b/>
          <w:bCs/>
          <w:sz w:val="20"/>
          <w:szCs w:val="20"/>
        </w:rPr>
        <w:t>Spring Security</w:t>
      </w:r>
      <w:r w:rsidRPr="00436078">
        <w:rPr>
          <w:rFonts w:ascii="Calibri" w:hAnsi="Calibri" w:cs="Calibri"/>
          <w:sz w:val="20"/>
          <w:szCs w:val="20"/>
        </w:rPr>
        <w:t xml:space="preserve">, </w:t>
      </w:r>
      <w:r w:rsidRPr="00436078">
        <w:rPr>
          <w:rFonts w:ascii="Calibri" w:hAnsi="Calibri" w:cs="Calibri"/>
          <w:b/>
          <w:bCs/>
          <w:sz w:val="20"/>
          <w:szCs w:val="20"/>
        </w:rPr>
        <w:t>OAuth2</w:t>
      </w:r>
      <w:r w:rsidRPr="00436078">
        <w:rPr>
          <w:rFonts w:ascii="Calibri" w:hAnsi="Calibri" w:cs="Calibri"/>
          <w:sz w:val="20"/>
          <w:szCs w:val="20"/>
        </w:rPr>
        <w:t xml:space="preserve">, and </w:t>
      </w:r>
      <w:r w:rsidRPr="00436078">
        <w:rPr>
          <w:rFonts w:ascii="Calibri" w:hAnsi="Calibri" w:cs="Calibri"/>
          <w:b/>
          <w:bCs/>
          <w:sz w:val="20"/>
          <w:szCs w:val="20"/>
        </w:rPr>
        <w:t>JWT</w:t>
      </w:r>
      <w:r w:rsidRPr="00436078">
        <w:rPr>
          <w:rFonts w:ascii="Calibri" w:hAnsi="Calibri" w:cs="Calibri"/>
          <w:sz w:val="20"/>
          <w:szCs w:val="20"/>
        </w:rPr>
        <w:t>, ensuring controlled access to internal engineering tools and protecting sensitive device data and test results.</w:t>
      </w:r>
    </w:p>
    <w:p w14:paraId="7535186F" w14:textId="64C59AFA" w:rsidR="00436078" w:rsidRPr="00436078" w:rsidRDefault="00436078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436078">
        <w:rPr>
          <w:rFonts w:ascii="Calibri" w:hAnsi="Calibri" w:cs="Calibri"/>
          <w:sz w:val="20"/>
          <w:szCs w:val="20"/>
        </w:rPr>
        <w:t xml:space="preserve">Worked with </w:t>
      </w:r>
      <w:r w:rsidRPr="00436078">
        <w:rPr>
          <w:rFonts w:ascii="Calibri" w:hAnsi="Calibri" w:cs="Calibri"/>
          <w:b/>
          <w:bCs/>
          <w:sz w:val="20"/>
          <w:szCs w:val="20"/>
        </w:rPr>
        <w:t>PostgreSQL</w:t>
      </w:r>
      <w:r w:rsidRPr="00436078">
        <w:rPr>
          <w:rFonts w:ascii="Calibri" w:hAnsi="Calibri" w:cs="Calibri"/>
          <w:sz w:val="20"/>
          <w:szCs w:val="20"/>
        </w:rPr>
        <w:t xml:space="preserve">, </w:t>
      </w:r>
      <w:r w:rsidRPr="00436078">
        <w:rPr>
          <w:rFonts w:ascii="Calibri" w:hAnsi="Calibri" w:cs="Calibri"/>
          <w:b/>
          <w:bCs/>
          <w:sz w:val="20"/>
          <w:szCs w:val="20"/>
        </w:rPr>
        <w:t>Oracle</w:t>
      </w:r>
      <w:r w:rsidRPr="00436078">
        <w:rPr>
          <w:rFonts w:ascii="Calibri" w:hAnsi="Calibri" w:cs="Calibri"/>
          <w:sz w:val="20"/>
          <w:szCs w:val="20"/>
        </w:rPr>
        <w:t xml:space="preserve">, and </w:t>
      </w:r>
      <w:r w:rsidRPr="00436078">
        <w:rPr>
          <w:rFonts w:ascii="Calibri" w:hAnsi="Calibri" w:cs="Calibri"/>
          <w:b/>
          <w:bCs/>
          <w:sz w:val="20"/>
          <w:szCs w:val="20"/>
        </w:rPr>
        <w:t>MongoDB</w:t>
      </w:r>
      <w:r w:rsidRPr="00436078">
        <w:rPr>
          <w:rFonts w:ascii="Calibri" w:hAnsi="Calibri" w:cs="Calibri"/>
          <w:sz w:val="20"/>
          <w:szCs w:val="20"/>
        </w:rPr>
        <w:t xml:space="preserve"> to design schemas, optimize queries, and build high-performance data-access layers for storing device logs, telemetry data, and test results at scale.</w:t>
      </w:r>
    </w:p>
    <w:p w14:paraId="057CBF95" w14:textId="01AD1679" w:rsidR="00343A7F" w:rsidRPr="00436078" w:rsidRDefault="00436078" w:rsidP="00FC3DFD">
      <w:pPr>
        <w:pStyle w:val="ListParagraph"/>
        <w:numPr>
          <w:ilvl w:val="0"/>
          <w:numId w:val="3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436078">
        <w:rPr>
          <w:rFonts w:ascii="Calibri" w:hAnsi="Calibri" w:cs="Calibri"/>
          <w:sz w:val="20"/>
          <w:szCs w:val="20"/>
        </w:rPr>
        <w:t xml:space="preserve">Participated in full </w:t>
      </w:r>
      <w:r w:rsidRPr="00436078">
        <w:rPr>
          <w:rFonts w:ascii="Calibri" w:hAnsi="Calibri" w:cs="Calibri"/>
          <w:b/>
          <w:bCs/>
          <w:sz w:val="20"/>
          <w:szCs w:val="20"/>
        </w:rPr>
        <w:t>SDLC</w:t>
      </w:r>
      <w:r w:rsidRPr="00436078">
        <w:rPr>
          <w:rFonts w:ascii="Calibri" w:hAnsi="Calibri" w:cs="Calibri"/>
          <w:sz w:val="20"/>
          <w:szCs w:val="20"/>
        </w:rPr>
        <w:t xml:space="preserve"> activities, performing </w:t>
      </w:r>
      <w:r w:rsidRPr="00436078">
        <w:rPr>
          <w:rFonts w:ascii="Calibri" w:hAnsi="Calibri" w:cs="Calibri"/>
          <w:b/>
          <w:bCs/>
          <w:sz w:val="20"/>
          <w:szCs w:val="20"/>
        </w:rPr>
        <w:t>unit and integration testing</w:t>
      </w:r>
      <w:r w:rsidRPr="00436078">
        <w:rPr>
          <w:rFonts w:ascii="Calibri" w:hAnsi="Calibri" w:cs="Calibri"/>
          <w:sz w:val="20"/>
          <w:szCs w:val="20"/>
        </w:rPr>
        <w:t xml:space="preserve"> with </w:t>
      </w:r>
      <w:r w:rsidRPr="00436078">
        <w:rPr>
          <w:rFonts w:ascii="Calibri" w:hAnsi="Calibri" w:cs="Calibri"/>
          <w:b/>
          <w:bCs/>
          <w:sz w:val="20"/>
          <w:szCs w:val="20"/>
        </w:rPr>
        <w:t>JUnit</w:t>
      </w:r>
      <w:r w:rsidRPr="00436078">
        <w:rPr>
          <w:rFonts w:ascii="Calibri" w:hAnsi="Calibri" w:cs="Calibri"/>
          <w:sz w:val="20"/>
          <w:szCs w:val="20"/>
        </w:rPr>
        <w:t xml:space="preserve"> and </w:t>
      </w:r>
      <w:r w:rsidRPr="00436078">
        <w:rPr>
          <w:rFonts w:ascii="Calibri" w:hAnsi="Calibri" w:cs="Calibri"/>
          <w:b/>
          <w:bCs/>
          <w:sz w:val="20"/>
          <w:szCs w:val="20"/>
        </w:rPr>
        <w:t>Mockito</w:t>
      </w:r>
      <w:r w:rsidRPr="00436078">
        <w:rPr>
          <w:rFonts w:ascii="Calibri" w:hAnsi="Calibri" w:cs="Calibri"/>
          <w:sz w:val="20"/>
          <w:szCs w:val="20"/>
        </w:rPr>
        <w:t xml:space="preserve">, assisting with CI/CD pipelines using </w:t>
      </w:r>
      <w:r w:rsidRPr="00436078">
        <w:rPr>
          <w:rFonts w:ascii="Calibri" w:hAnsi="Calibri" w:cs="Calibri"/>
          <w:b/>
          <w:bCs/>
          <w:sz w:val="20"/>
          <w:szCs w:val="20"/>
        </w:rPr>
        <w:t>Jenkins</w:t>
      </w:r>
      <w:r w:rsidRPr="00436078">
        <w:rPr>
          <w:rFonts w:ascii="Calibri" w:hAnsi="Calibri" w:cs="Calibri"/>
          <w:sz w:val="20"/>
          <w:szCs w:val="20"/>
        </w:rPr>
        <w:t xml:space="preserve"> and </w:t>
      </w:r>
      <w:r w:rsidRPr="00436078">
        <w:rPr>
          <w:rFonts w:ascii="Calibri" w:hAnsi="Calibri" w:cs="Calibri"/>
          <w:b/>
          <w:bCs/>
          <w:sz w:val="20"/>
          <w:szCs w:val="20"/>
        </w:rPr>
        <w:t>Git</w:t>
      </w:r>
      <w:r w:rsidRPr="00436078">
        <w:rPr>
          <w:rFonts w:ascii="Calibri" w:hAnsi="Calibri" w:cs="Calibri"/>
          <w:sz w:val="20"/>
          <w:szCs w:val="20"/>
        </w:rPr>
        <w:t>, and supporting deployments across multiple staging environments.</w:t>
      </w:r>
    </w:p>
    <w:p w14:paraId="2BE206A5" w14:textId="33A614E7" w:rsidR="003F6050" w:rsidRPr="00E14986" w:rsidRDefault="003F6050" w:rsidP="00FC3DFD">
      <w:pPr>
        <w:pBdr>
          <w:bottom w:val="single" w:sz="12" w:space="1" w:color="auto"/>
        </w:pBdr>
        <w:spacing w:beforeLines="30" w:before="72" w:after="30"/>
        <w:ind w:left="-288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CERTIFICATIONS</w:t>
      </w:r>
    </w:p>
    <w:p w14:paraId="4A3C1359" w14:textId="7DBF1FA2" w:rsidR="003F6050" w:rsidRDefault="003F6050" w:rsidP="00FC3DFD">
      <w:pPr>
        <w:pStyle w:val="ListParagraph"/>
        <w:numPr>
          <w:ilvl w:val="0"/>
          <w:numId w:val="4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3F6050">
        <w:rPr>
          <w:rFonts w:ascii="Calibri" w:hAnsi="Calibri" w:cs="Calibri"/>
          <w:sz w:val="20"/>
          <w:szCs w:val="20"/>
        </w:rPr>
        <w:t>Oracle Certified Associate, Java SE 8 Programmer I (1Z0-808)</w:t>
      </w:r>
    </w:p>
    <w:p w14:paraId="04A6D806" w14:textId="60B7FCF0" w:rsidR="003F6050" w:rsidRDefault="003F6050" w:rsidP="00FC3DFD">
      <w:pPr>
        <w:pStyle w:val="ListParagraph"/>
        <w:numPr>
          <w:ilvl w:val="0"/>
          <w:numId w:val="4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3F6050">
        <w:rPr>
          <w:rFonts w:ascii="Calibri" w:hAnsi="Calibri" w:cs="Calibri"/>
          <w:sz w:val="20"/>
          <w:szCs w:val="20"/>
        </w:rPr>
        <w:t>Microsoft Azure Fundamentals</w:t>
      </w:r>
    </w:p>
    <w:p w14:paraId="696A6134" w14:textId="5E30ABA9" w:rsidR="003F6050" w:rsidRDefault="003F6050" w:rsidP="00FC3DFD">
      <w:pPr>
        <w:pStyle w:val="ListParagraph"/>
        <w:numPr>
          <w:ilvl w:val="0"/>
          <w:numId w:val="4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3F6050">
        <w:rPr>
          <w:rFonts w:ascii="Calibri" w:hAnsi="Calibri" w:cs="Calibri"/>
          <w:sz w:val="20"/>
          <w:szCs w:val="20"/>
        </w:rPr>
        <w:t>AZ-400: Designing and Implementing Microsoft DevOps Solutions</w:t>
      </w:r>
    </w:p>
    <w:p w14:paraId="5F1AFD37" w14:textId="10FED4A0" w:rsidR="003F6050" w:rsidRDefault="00597727" w:rsidP="00FC3DFD">
      <w:pPr>
        <w:pStyle w:val="ListParagraph"/>
        <w:numPr>
          <w:ilvl w:val="0"/>
          <w:numId w:val="4"/>
        </w:numPr>
        <w:spacing w:beforeLines="30" w:before="72" w:after="30"/>
        <w:ind w:left="72"/>
        <w:rPr>
          <w:rFonts w:ascii="Calibri" w:hAnsi="Calibri" w:cs="Calibri"/>
          <w:sz w:val="20"/>
          <w:szCs w:val="20"/>
        </w:rPr>
      </w:pPr>
      <w:r w:rsidRPr="003F6050">
        <w:rPr>
          <w:rFonts w:ascii="Calibri" w:hAnsi="Calibri" w:cs="Calibri"/>
          <w:sz w:val="20"/>
          <w:szCs w:val="20"/>
        </w:rPr>
        <w:t>Talent Next</w:t>
      </w:r>
      <w:r w:rsidR="003F6050" w:rsidRPr="003F6050">
        <w:rPr>
          <w:rFonts w:ascii="Calibri" w:hAnsi="Calibri" w:cs="Calibri"/>
          <w:sz w:val="20"/>
          <w:szCs w:val="20"/>
        </w:rPr>
        <w:t xml:space="preserve"> Wipro – Java Full Stack, Java J2EE</w:t>
      </w:r>
    </w:p>
    <w:p w14:paraId="698A1A27" w14:textId="63D6CFAE" w:rsidR="003F6050" w:rsidRPr="00E14986" w:rsidRDefault="003F6050" w:rsidP="00FC3DFD">
      <w:pPr>
        <w:pBdr>
          <w:bottom w:val="single" w:sz="12" w:space="1" w:color="auto"/>
        </w:pBdr>
        <w:spacing w:beforeLines="30" w:before="72" w:after="30"/>
        <w:ind w:left="-288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EDUCATION</w:t>
      </w:r>
    </w:p>
    <w:p w14:paraId="726E79F5" w14:textId="77777777" w:rsidR="003F6050" w:rsidRDefault="003F6050" w:rsidP="00FC3DFD">
      <w:pPr>
        <w:pStyle w:val="BodyText"/>
        <w:spacing w:beforeLines="30" w:before="72" w:after="30"/>
        <w:ind w:left="-288" w:right="0" w:firstLine="0"/>
      </w:pPr>
      <w:r w:rsidRPr="003F6050">
        <w:rPr>
          <w:b/>
          <w:bCs/>
        </w:rPr>
        <w:t>University of Texas at Arlington</w:t>
      </w:r>
      <w:r w:rsidRPr="003F6050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3F6050">
        <w:t xml:space="preserve"> </w:t>
      </w:r>
      <w:r w:rsidRPr="003F6050">
        <w:rPr>
          <w:b/>
          <w:bCs/>
        </w:rPr>
        <w:t>Aug 2023 – May 2025</w:t>
      </w:r>
      <w:r>
        <w:rPr>
          <w:b/>
          <w:bCs/>
        </w:rPr>
        <w:br/>
      </w:r>
      <w:r>
        <w:t>Master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sectPr w:rsidR="003F6050" w:rsidSect="002B24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414"/>
    <w:multiLevelType w:val="multilevel"/>
    <w:tmpl w:val="BAD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A2A2E"/>
    <w:multiLevelType w:val="multilevel"/>
    <w:tmpl w:val="B63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5DB8"/>
    <w:multiLevelType w:val="hybridMultilevel"/>
    <w:tmpl w:val="37065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F5742"/>
    <w:multiLevelType w:val="multilevel"/>
    <w:tmpl w:val="787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D04A3"/>
    <w:multiLevelType w:val="hybridMultilevel"/>
    <w:tmpl w:val="02F24CB2"/>
    <w:lvl w:ilvl="0" w:tplc="A612875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2FEE6F2C"/>
    <w:multiLevelType w:val="multilevel"/>
    <w:tmpl w:val="89D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72BF9"/>
    <w:multiLevelType w:val="multilevel"/>
    <w:tmpl w:val="401C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C76DA"/>
    <w:multiLevelType w:val="hybridMultilevel"/>
    <w:tmpl w:val="B6F2E31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470A15AA"/>
    <w:multiLevelType w:val="hybridMultilevel"/>
    <w:tmpl w:val="850C8494"/>
    <w:lvl w:ilvl="0" w:tplc="A6128750">
      <w:numFmt w:val="bullet"/>
      <w:lvlText w:val="•"/>
      <w:lvlJc w:val="left"/>
      <w:pPr>
        <w:ind w:left="43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513D625F"/>
    <w:multiLevelType w:val="hybridMultilevel"/>
    <w:tmpl w:val="36524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51D39"/>
    <w:multiLevelType w:val="multilevel"/>
    <w:tmpl w:val="A20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F2DA4"/>
    <w:multiLevelType w:val="multilevel"/>
    <w:tmpl w:val="476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A6C91"/>
    <w:multiLevelType w:val="multilevel"/>
    <w:tmpl w:val="95D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6279E"/>
    <w:multiLevelType w:val="hybridMultilevel"/>
    <w:tmpl w:val="04BA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44575">
    <w:abstractNumId w:val="8"/>
  </w:num>
  <w:num w:numId="2" w16cid:durableId="942609319">
    <w:abstractNumId w:val="4"/>
  </w:num>
  <w:num w:numId="3" w16cid:durableId="983388466">
    <w:abstractNumId w:val="7"/>
  </w:num>
  <w:num w:numId="4" w16cid:durableId="1107429699">
    <w:abstractNumId w:val="13"/>
  </w:num>
  <w:num w:numId="5" w16cid:durableId="1768110750">
    <w:abstractNumId w:val="10"/>
  </w:num>
  <w:num w:numId="6" w16cid:durableId="566770664">
    <w:abstractNumId w:val="3"/>
  </w:num>
  <w:num w:numId="7" w16cid:durableId="1244223001">
    <w:abstractNumId w:val="0"/>
  </w:num>
  <w:num w:numId="8" w16cid:durableId="1398017997">
    <w:abstractNumId w:val="12"/>
  </w:num>
  <w:num w:numId="9" w16cid:durableId="1283002480">
    <w:abstractNumId w:val="9"/>
  </w:num>
  <w:num w:numId="10" w16cid:durableId="419833865">
    <w:abstractNumId w:val="2"/>
  </w:num>
  <w:num w:numId="11" w16cid:durableId="1666784933">
    <w:abstractNumId w:val="1"/>
  </w:num>
  <w:num w:numId="12" w16cid:durableId="1017736879">
    <w:abstractNumId w:val="5"/>
  </w:num>
  <w:num w:numId="13" w16cid:durableId="956451583">
    <w:abstractNumId w:val="6"/>
  </w:num>
  <w:num w:numId="14" w16cid:durableId="11050784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24"/>
    <w:rsid w:val="0000637B"/>
    <w:rsid w:val="0002320B"/>
    <w:rsid w:val="00042796"/>
    <w:rsid w:val="0005516B"/>
    <w:rsid w:val="00065445"/>
    <w:rsid w:val="000719BA"/>
    <w:rsid w:val="00071FB8"/>
    <w:rsid w:val="000770D0"/>
    <w:rsid w:val="00077520"/>
    <w:rsid w:val="00080FF5"/>
    <w:rsid w:val="00097428"/>
    <w:rsid w:val="000A00B5"/>
    <w:rsid w:val="000A0DDE"/>
    <w:rsid w:val="000A67C8"/>
    <w:rsid w:val="000B633A"/>
    <w:rsid w:val="000C68F8"/>
    <w:rsid w:val="000C7C00"/>
    <w:rsid w:val="000D3BC5"/>
    <w:rsid w:val="000E3C93"/>
    <w:rsid w:val="000E3D4A"/>
    <w:rsid w:val="000E78D4"/>
    <w:rsid w:val="000F3ABC"/>
    <w:rsid w:val="000F4D8B"/>
    <w:rsid w:val="000F6966"/>
    <w:rsid w:val="0010793E"/>
    <w:rsid w:val="0011011F"/>
    <w:rsid w:val="001238FF"/>
    <w:rsid w:val="00127185"/>
    <w:rsid w:val="00131695"/>
    <w:rsid w:val="00143C53"/>
    <w:rsid w:val="00145A38"/>
    <w:rsid w:val="00145F67"/>
    <w:rsid w:val="00152B1D"/>
    <w:rsid w:val="00163318"/>
    <w:rsid w:val="00164C02"/>
    <w:rsid w:val="00166C5A"/>
    <w:rsid w:val="00170E22"/>
    <w:rsid w:val="00175361"/>
    <w:rsid w:val="00177920"/>
    <w:rsid w:val="001850A4"/>
    <w:rsid w:val="0019312E"/>
    <w:rsid w:val="001A238C"/>
    <w:rsid w:val="001A4E27"/>
    <w:rsid w:val="001C6865"/>
    <w:rsid w:val="001D145A"/>
    <w:rsid w:val="001E7BA5"/>
    <w:rsid w:val="002038FA"/>
    <w:rsid w:val="00206C8B"/>
    <w:rsid w:val="00207FCB"/>
    <w:rsid w:val="002141F6"/>
    <w:rsid w:val="0024151C"/>
    <w:rsid w:val="00246238"/>
    <w:rsid w:val="002479A9"/>
    <w:rsid w:val="00260A7C"/>
    <w:rsid w:val="0026243E"/>
    <w:rsid w:val="00270B6C"/>
    <w:rsid w:val="00286BA0"/>
    <w:rsid w:val="00291C07"/>
    <w:rsid w:val="002B2424"/>
    <w:rsid w:val="002C44A0"/>
    <w:rsid w:val="002D00B5"/>
    <w:rsid w:val="002D3ECE"/>
    <w:rsid w:val="002D5473"/>
    <w:rsid w:val="002D6A41"/>
    <w:rsid w:val="002F724F"/>
    <w:rsid w:val="0030575C"/>
    <w:rsid w:val="00307523"/>
    <w:rsid w:val="003116BB"/>
    <w:rsid w:val="00312019"/>
    <w:rsid w:val="0031569E"/>
    <w:rsid w:val="003164F8"/>
    <w:rsid w:val="0034138A"/>
    <w:rsid w:val="003422CF"/>
    <w:rsid w:val="003436FA"/>
    <w:rsid w:val="00343A7F"/>
    <w:rsid w:val="0035047F"/>
    <w:rsid w:val="00355414"/>
    <w:rsid w:val="003622E7"/>
    <w:rsid w:val="0037037C"/>
    <w:rsid w:val="0037100C"/>
    <w:rsid w:val="00384CF4"/>
    <w:rsid w:val="003B2528"/>
    <w:rsid w:val="003D7700"/>
    <w:rsid w:val="003E1FF1"/>
    <w:rsid w:val="003F6050"/>
    <w:rsid w:val="003F7205"/>
    <w:rsid w:val="00411D3F"/>
    <w:rsid w:val="00414AD4"/>
    <w:rsid w:val="00416A06"/>
    <w:rsid w:val="00422EC4"/>
    <w:rsid w:val="00427207"/>
    <w:rsid w:val="00430B15"/>
    <w:rsid w:val="00436078"/>
    <w:rsid w:val="0043695B"/>
    <w:rsid w:val="00450990"/>
    <w:rsid w:val="00457FA7"/>
    <w:rsid w:val="00476FFD"/>
    <w:rsid w:val="0048140D"/>
    <w:rsid w:val="00482B73"/>
    <w:rsid w:val="004860AD"/>
    <w:rsid w:val="004A45AD"/>
    <w:rsid w:val="004C0ADA"/>
    <w:rsid w:val="004C1EC4"/>
    <w:rsid w:val="004C4934"/>
    <w:rsid w:val="004D0591"/>
    <w:rsid w:val="004D6FFF"/>
    <w:rsid w:val="004E0F77"/>
    <w:rsid w:val="004E59C1"/>
    <w:rsid w:val="004F53FA"/>
    <w:rsid w:val="005030B8"/>
    <w:rsid w:val="00526774"/>
    <w:rsid w:val="00551FBB"/>
    <w:rsid w:val="00553D8E"/>
    <w:rsid w:val="00554943"/>
    <w:rsid w:val="00572B16"/>
    <w:rsid w:val="00593B70"/>
    <w:rsid w:val="00597727"/>
    <w:rsid w:val="005C3FE9"/>
    <w:rsid w:val="005C6D70"/>
    <w:rsid w:val="005C70DB"/>
    <w:rsid w:val="005D44BC"/>
    <w:rsid w:val="006079A2"/>
    <w:rsid w:val="00610E53"/>
    <w:rsid w:val="00620BFC"/>
    <w:rsid w:val="00623B66"/>
    <w:rsid w:val="006254CC"/>
    <w:rsid w:val="006375EE"/>
    <w:rsid w:val="00641174"/>
    <w:rsid w:val="00643835"/>
    <w:rsid w:val="0064701E"/>
    <w:rsid w:val="00657C34"/>
    <w:rsid w:val="006619FC"/>
    <w:rsid w:val="0066273E"/>
    <w:rsid w:val="00682F97"/>
    <w:rsid w:val="0068509E"/>
    <w:rsid w:val="00687A0B"/>
    <w:rsid w:val="00693207"/>
    <w:rsid w:val="006A107D"/>
    <w:rsid w:val="006A22C9"/>
    <w:rsid w:val="006B0365"/>
    <w:rsid w:val="006C31D4"/>
    <w:rsid w:val="006C3662"/>
    <w:rsid w:val="006C598B"/>
    <w:rsid w:val="006D28AC"/>
    <w:rsid w:val="006D33B0"/>
    <w:rsid w:val="006E080E"/>
    <w:rsid w:val="006E096C"/>
    <w:rsid w:val="006E59D4"/>
    <w:rsid w:val="006E6D13"/>
    <w:rsid w:val="006F24D3"/>
    <w:rsid w:val="006F33B0"/>
    <w:rsid w:val="00700A5E"/>
    <w:rsid w:val="0071196A"/>
    <w:rsid w:val="00712095"/>
    <w:rsid w:val="0072378B"/>
    <w:rsid w:val="007269A5"/>
    <w:rsid w:val="0072717B"/>
    <w:rsid w:val="00743BBC"/>
    <w:rsid w:val="00743E0B"/>
    <w:rsid w:val="00776CFB"/>
    <w:rsid w:val="00793420"/>
    <w:rsid w:val="007A4CE9"/>
    <w:rsid w:val="007B1D9E"/>
    <w:rsid w:val="007B54DD"/>
    <w:rsid w:val="007D46C0"/>
    <w:rsid w:val="007E43E0"/>
    <w:rsid w:val="007F1A72"/>
    <w:rsid w:val="0081334C"/>
    <w:rsid w:val="00822C76"/>
    <w:rsid w:val="00823829"/>
    <w:rsid w:val="00831ABE"/>
    <w:rsid w:val="00831E0C"/>
    <w:rsid w:val="00847056"/>
    <w:rsid w:val="00847F76"/>
    <w:rsid w:val="00854399"/>
    <w:rsid w:val="00857BAD"/>
    <w:rsid w:val="00890B65"/>
    <w:rsid w:val="00897575"/>
    <w:rsid w:val="008A074D"/>
    <w:rsid w:val="008B407B"/>
    <w:rsid w:val="008B6499"/>
    <w:rsid w:val="008C30D2"/>
    <w:rsid w:val="008D5F56"/>
    <w:rsid w:val="008D7EDA"/>
    <w:rsid w:val="008E05F3"/>
    <w:rsid w:val="008E113C"/>
    <w:rsid w:val="008F1F3D"/>
    <w:rsid w:val="008F50F4"/>
    <w:rsid w:val="00906ABA"/>
    <w:rsid w:val="0090749C"/>
    <w:rsid w:val="0092392D"/>
    <w:rsid w:val="009242D1"/>
    <w:rsid w:val="00925A36"/>
    <w:rsid w:val="00944EE1"/>
    <w:rsid w:val="00950405"/>
    <w:rsid w:val="00950745"/>
    <w:rsid w:val="00952CCF"/>
    <w:rsid w:val="009704F3"/>
    <w:rsid w:val="00970D60"/>
    <w:rsid w:val="00974C1C"/>
    <w:rsid w:val="00991DAA"/>
    <w:rsid w:val="0099653B"/>
    <w:rsid w:val="009A08F5"/>
    <w:rsid w:val="009A7D93"/>
    <w:rsid w:val="009C1EF4"/>
    <w:rsid w:val="009D1F7C"/>
    <w:rsid w:val="009D51AB"/>
    <w:rsid w:val="009D52AD"/>
    <w:rsid w:val="009F674E"/>
    <w:rsid w:val="009F7B13"/>
    <w:rsid w:val="00A16BFE"/>
    <w:rsid w:val="00A41005"/>
    <w:rsid w:val="00A45023"/>
    <w:rsid w:val="00A548F1"/>
    <w:rsid w:val="00A65472"/>
    <w:rsid w:val="00A718E5"/>
    <w:rsid w:val="00AB4B69"/>
    <w:rsid w:val="00AC4803"/>
    <w:rsid w:val="00AC4B73"/>
    <w:rsid w:val="00AD567F"/>
    <w:rsid w:val="00AF1657"/>
    <w:rsid w:val="00AF2D6E"/>
    <w:rsid w:val="00AF60FC"/>
    <w:rsid w:val="00B02AC4"/>
    <w:rsid w:val="00B108F4"/>
    <w:rsid w:val="00B15F71"/>
    <w:rsid w:val="00B169C7"/>
    <w:rsid w:val="00B205AF"/>
    <w:rsid w:val="00B23536"/>
    <w:rsid w:val="00B25875"/>
    <w:rsid w:val="00B27AFD"/>
    <w:rsid w:val="00B35471"/>
    <w:rsid w:val="00B401A5"/>
    <w:rsid w:val="00B47AA5"/>
    <w:rsid w:val="00B542B8"/>
    <w:rsid w:val="00B62A81"/>
    <w:rsid w:val="00B632D6"/>
    <w:rsid w:val="00B76A7F"/>
    <w:rsid w:val="00B77411"/>
    <w:rsid w:val="00B92647"/>
    <w:rsid w:val="00BB004F"/>
    <w:rsid w:val="00BC3B7C"/>
    <w:rsid w:val="00BD5B50"/>
    <w:rsid w:val="00BE0D44"/>
    <w:rsid w:val="00BE3F05"/>
    <w:rsid w:val="00BF4AEB"/>
    <w:rsid w:val="00C0051B"/>
    <w:rsid w:val="00C008FC"/>
    <w:rsid w:val="00C07A19"/>
    <w:rsid w:val="00C109A4"/>
    <w:rsid w:val="00C110F1"/>
    <w:rsid w:val="00C12007"/>
    <w:rsid w:val="00C21FA1"/>
    <w:rsid w:val="00C22684"/>
    <w:rsid w:val="00C34D0A"/>
    <w:rsid w:val="00C37A6D"/>
    <w:rsid w:val="00C468B7"/>
    <w:rsid w:val="00C5028F"/>
    <w:rsid w:val="00C534B9"/>
    <w:rsid w:val="00C64ED8"/>
    <w:rsid w:val="00C8294E"/>
    <w:rsid w:val="00C84DCC"/>
    <w:rsid w:val="00C84E20"/>
    <w:rsid w:val="00C950D0"/>
    <w:rsid w:val="00CA4ECA"/>
    <w:rsid w:val="00CB765D"/>
    <w:rsid w:val="00CC65E8"/>
    <w:rsid w:val="00CE0006"/>
    <w:rsid w:val="00CE23BD"/>
    <w:rsid w:val="00CF00CA"/>
    <w:rsid w:val="00CF1B19"/>
    <w:rsid w:val="00CF226B"/>
    <w:rsid w:val="00CF726B"/>
    <w:rsid w:val="00D03386"/>
    <w:rsid w:val="00D048C3"/>
    <w:rsid w:val="00D21ECD"/>
    <w:rsid w:val="00D22878"/>
    <w:rsid w:val="00D306DF"/>
    <w:rsid w:val="00D46FBE"/>
    <w:rsid w:val="00D50DD9"/>
    <w:rsid w:val="00D523F0"/>
    <w:rsid w:val="00D55791"/>
    <w:rsid w:val="00D575CC"/>
    <w:rsid w:val="00D61654"/>
    <w:rsid w:val="00D63BDE"/>
    <w:rsid w:val="00D67622"/>
    <w:rsid w:val="00D7154F"/>
    <w:rsid w:val="00D956BA"/>
    <w:rsid w:val="00D960E4"/>
    <w:rsid w:val="00DA3379"/>
    <w:rsid w:val="00DB1714"/>
    <w:rsid w:val="00DB3359"/>
    <w:rsid w:val="00DB7ECE"/>
    <w:rsid w:val="00DC2FC9"/>
    <w:rsid w:val="00DC3D12"/>
    <w:rsid w:val="00DE0D56"/>
    <w:rsid w:val="00DE0E1C"/>
    <w:rsid w:val="00DE2077"/>
    <w:rsid w:val="00E14986"/>
    <w:rsid w:val="00E15F86"/>
    <w:rsid w:val="00E221B7"/>
    <w:rsid w:val="00E3390C"/>
    <w:rsid w:val="00E43655"/>
    <w:rsid w:val="00E602B8"/>
    <w:rsid w:val="00E61A25"/>
    <w:rsid w:val="00E63008"/>
    <w:rsid w:val="00E9312D"/>
    <w:rsid w:val="00EA7E70"/>
    <w:rsid w:val="00EB7D79"/>
    <w:rsid w:val="00ED1E5A"/>
    <w:rsid w:val="00EE2E22"/>
    <w:rsid w:val="00F27A38"/>
    <w:rsid w:val="00F27DBD"/>
    <w:rsid w:val="00F344B7"/>
    <w:rsid w:val="00F60CA1"/>
    <w:rsid w:val="00F76114"/>
    <w:rsid w:val="00F778E6"/>
    <w:rsid w:val="00F85853"/>
    <w:rsid w:val="00F905F9"/>
    <w:rsid w:val="00FA13AF"/>
    <w:rsid w:val="00FA5F4D"/>
    <w:rsid w:val="00FA6567"/>
    <w:rsid w:val="00FA6A60"/>
    <w:rsid w:val="00FC3DFD"/>
    <w:rsid w:val="00FD7DBA"/>
    <w:rsid w:val="00FE51ED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081D"/>
  <w15:chartTrackingRefBased/>
  <w15:docId w15:val="{1B7945FC-F677-4772-B218-A022618A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28"/>
  </w:style>
  <w:style w:type="paragraph" w:styleId="Heading1">
    <w:name w:val="heading 1"/>
    <w:basedOn w:val="Normal"/>
    <w:next w:val="Normal"/>
    <w:link w:val="Heading1Char"/>
    <w:uiPriority w:val="9"/>
    <w:qFormat/>
    <w:rsid w:val="002B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42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F6050"/>
    <w:pPr>
      <w:widowControl w:val="0"/>
      <w:autoSpaceDE w:val="0"/>
      <w:autoSpaceDN w:val="0"/>
      <w:spacing w:after="0" w:line="240" w:lineRule="auto"/>
      <w:ind w:left="561" w:right="256" w:hanging="360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6050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53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havya-sai-sree-yatha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vyasaisree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F1667-327E-4A96-A61F-AEA1D0A8E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Maneeshwar Marpu</dc:creator>
  <cp:keywords/>
  <dc:description/>
  <cp:lastModifiedBy>Bhavya Sai Sree Yatham</cp:lastModifiedBy>
  <cp:revision>6</cp:revision>
  <cp:lastPrinted>2025-12-10T17:50:00Z</cp:lastPrinted>
  <dcterms:created xsi:type="dcterms:W3CDTF">2025-12-10T17:32:00Z</dcterms:created>
  <dcterms:modified xsi:type="dcterms:W3CDTF">2025-12-10T21:11:00Z</dcterms:modified>
</cp:coreProperties>
</file>