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right" w:leader="none" w:pos="9360"/>
          <w:tab w:val="right" w:leader="none" w:pos="9360"/>
        </w:tabs>
        <w:spacing w:before="0" w:lineRule="auto"/>
        <w:jc w:val="center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Claire Harbison,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she/her/hers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Brooklyn, NY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484 624 9878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sz w:val="20"/>
          <w:szCs w:val="20"/>
        </w:rPr>
      </w:pPr>
      <w:hyperlink r:id="rId7">
        <w:r w:rsidDel="00000000" w:rsidR="00000000" w:rsidRPr="00000000">
          <w:rPr>
            <w:rFonts w:ascii="Georgia" w:cs="Georgia" w:eastAsia="Georgia" w:hAnsi="Georgia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cmh42598@gmail.com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0" w:right="0" w:firstLine="0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tabs>
          <w:tab w:val="right" w:leader="none" w:pos="9360"/>
          <w:tab w:val="right" w:leader="none" w:pos="9360"/>
        </w:tabs>
        <w:jc w:val="center"/>
        <w:rPr>
          <w:sz w:val="14"/>
          <w:szCs w:val="14"/>
        </w:rPr>
      </w:pPr>
      <w:r w:rsidDel="00000000" w:rsidR="00000000" w:rsidRPr="00000000">
        <w:rPr>
          <w:sz w:val="28"/>
          <w:szCs w:val="2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  <w:tab w:val="right" w:leader="none" w:pos="9360"/>
        </w:tabs>
        <w:spacing w:line="276" w:lineRule="auto"/>
        <w:jc w:val="center"/>
        <w:rPr>
          <w:sz w:val="20"/>
          <w:szCs w:val="20"/>
        </w:rPr>
      </w:pPr>
      <w:bookmarkStart w:colFirst="0" w:colLast="0" w:name="_heading=h.tiw8d527rvm1" w:id="0"/>
      <w:bookmarkEnd w:id="0"/>
      <w:r w:rsidDel="00000000" w:rsidR="00000000" w:rsidRPr="00000000">
        <w:rPr>
          <w:sz w:val="20"/>
          <w:szCs w:val="20"/>
          <w:rtl w:val="0"/>
        </w:rPr>
        <w:t xml:space="preserve">Highly motivated and organized healthcare manager looking to apply my skills and support the important work of your department</w:t>
      </w:r>
    </w:p>
    <w:p w:rsidR="00000000" w:rsidDel="00000000" w:rsidP="00000000" w:rsidRDefault="00000000" w:rsidRPr="00000000" w14:paraId="0000000D">
      <w:pPr>
        <w:pStyle w:val="Heading1"/>
        <w:tabs>
          <w:tab w:val="right" w:leader="none" w:pos="9360"/>
          <w:tab w:val="right" w:leader="none" w:pos="9360"/>
        </w:tabs>
        <w:jc w:val="center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Healthcare Operations and Administration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KPI and Quality Metric Monitoring</w:t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 Improvement and Lean techniques </w:t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SOP and Policy Writing and Improvement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Analysis and Presentation</w:t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Professionalism and Collaboration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Office Suite, Epic, Cerner, R, SQL</w:t>
      </w:r>
    </w:p>
    <w:p w:rsidR="00000000" w:rsidDel="00000000" w:rsidP="00000000" w:rsidRDefault="00000000" w:rsidRPr="00000000" w14:paraId="00000015">
      <w:pPr>
        <w:tabs>
          <w:tab w:val="right" w:leader="none" w:pos="9360"/>
          <w:tab w:val="right" w:leader="none" w:pos="9360"/>
        </w:tabs>
        <w:spacing w:line="276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tabs>
          <w:tab w:val="right" w:leader="none" w:pos="9360"/>
          <w:tab w:val="right" w:leader="none" w:pos="9360"/>
        </w:tabs>
        <w:jc w:val="center"/>
        <w:rPr>
          <w:sz w:val="28"/>
          <w:szCs w:val="28"/>
        </w:rPr>
      </w:pPr>
      <w:bookmarkStart w:colFirst="0" w:colLast="0" w:name="_heading=h.9f1jkl9ps4e5" w:id="1"/>
      <w:bookmarkEnd w:id="1"/>
      <w:r w:rsidDel="00000000" w:rsidR="00000000" w:rsidRPr="00000000">
        <w:rPr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tabs>
          <w:tab w:val="right" w:leader="none" w:pos="9360"/>
          <w:tab w:val="right" w:leader="none" w:pos="9360"/>
        </w:tabs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MS</w:t>
      </w:r>
      <w:r w:rsidDel="00000000" w:rsidR="00000000" w:rsidRPr="00000000">
        <w:rPr>
          <w:b w:val="1"/>
          <w:sz w:val="20"/>
          <w:szCs w:val="20"/>
          <w:rtl w:val="0"/>
        </w:rPr>
        <w:t xml:space="preserve">, Biomedical Laboratory Management</w:t>
      </w:r>
    </w:p>
    <w:p w:rsidR="00000000" w:rsidDel="00000000" w:rsidP="00000000" w:rsidRDefault="00000000" w:rsidRPr="00000000" w14:paraId="00000018">
      <w:pPr>
        <w:tabs>
          <w:tab w:val="right" w:leader="none" w:pos="9360"/>
          <w:tab w:val="right" w:leader="none" w:pos="9360"/>
        </w:tabs>
        <w:jc w:val="center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Magna Cum Laude</w:t>
      </w:r>
    </w:p>
    <w:p w:rsidR="00000000" w:rsidDel="00000000" w:rsidP="00000000" w:rsidRDefault="00000000" w:rsidRPr="00000000" w14:paraId="00000019">
      <w:pPr>
        <w:tabs>
          <w:tab w:val="right" w:leader="none" w:pos="9360"/>
          <w:tab w:val="right" w:leader="none" w:pos="9360"/>
        </w:tabs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Hunter College</w:t>
      </w:r>
    </w:p>
    <w:p w:rsidR="00000000" w:rsidDel="00000000" w:rsidP="00000000" w:rsidRDefault="00000000" w:rsidRPr="00000000" w14:paraId="0000001A">
      <w:pPr>
        <w:tabs>
          <w:tab w:val="right" w:leader="none" w:pos="9360"/>
          <w:tab w:val="right" w:leader="none" w:pos="9360"/>
        </w:tabs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  <w:tab w:val="right" w:leader="none" w:pos="9360"/>
        </w:tabs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BS</w:t>
      </w:r>
      <w:r w:rsidDel="00000000" w:rsidR="00000000" w:rsidRPr="00000000">
        <w:rPr>
          <w:b w:val="1"/>
          <w:sz w:val="20"/>
          <w:szCs w:val="20"/>
          <w:rtl w:val="0"/>
        </w:rPr>
        <w:t xml:space="preserve">, 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  <w:tab w:val="right" w:leader="none" w:pos="9360"/>
        </w:tabs>
        <w:jc w:val="center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Cum Laude, Departmental Honors  </w:t>
      </w:r>
    </w:p>
    <w:p w:rsidR="00000000" w:rsidDel="00000000" w:rsidP="00000000" w:rsidRDefault="00000000" w:rsidRPr="00000000" w14:paraId="0000001D">
      <w:pPr>
        <w:tabs>
          <w:tab w:val="right" w:leader="none" w:pos="9360"/>
          <w:tab w:val="right" w:leader="none" w:pos="9360"/>
        </w:tabs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University of Pittsburgh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  <w:tab w:val="right" w:leader="none" w:pos="9360"/>
        </w:tabs>
        <w:spacing w:line="276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tabs>
          <w:tab w:val="right" w:leader="none" w:pos="9360"/>
          <w:tab w:val="right" w:leader="none" w:pos="9360"/>
        </w:tabs>
        <w:jc w:val="center"/>
        <w:rPr>
          <w:rFonts w:ascii="Arial" w:cs="Arial" w:eastAsia="Arial" w:hAnsi="Arial"/>
          <w:i w:val="1"/>
          <w:sz w:val="2"/>
          <w:szCs w:val="2"/>
        </w:rPr>
      </w:pPr>
      <w:bookmarkStart w:colFirst="0" w:colLast="0" w:name="_heading=h.uus5m6p8drlp" w:id="2"/>
      <w:bookmarkEnd w:id="2"/>
      <w:r w:rsidDel="00000000" w:rsidR="00000000" w:rsidRPr="00000000">
        <w:rPr>
          <w:sz w:val="28"/>
          <w:szCs w:val="28"/>
          <w:rtl w:val="0"/>
        </w:rPr>
        <w:t xml:space="preserve">Certifications and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Certified Associate in Project Management (CAPM) - In Progress</w:t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jc w:val="center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Project Management Institute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jc w:val="center"/>
        <w:rPr>
          <w:rFonts w:ascii="Arial" w:cs="Arial" w:eastAsia="Arial" w:hAnsi="Arial"/>
          <w:i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  <w:tab w:val="right" w:leader="none" w:pos="9360"/>
        </w:tabs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Lean Six Sigma - Green Belt</w:t>
      </w:r>
    </w:p>
    <w:p w:rsidR="00000000" w:rsidDel="00000000" w:rsidP="00000000" w:rsidRDefault="00000000" w:rsidRPr="00000000" w14:paraId="00000024">
      <w:pPr>
        <w:tabs>
          <w:tab w:val="right" w:leader="none" w:pos="9360"/>
          <w:tab w:val="right" w:leader="none" w:pos="9360"/>
        </w:tabs>
        <w:jc w:val="center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Council for Six Sigma Certification</w:t>
      </w:r>
    </w:p>
    <w:p w:rsidR="00000000" w:rsidDel="00000000" w:rsidP="00000000" w:rsidRDefault="00000000" w:rsidRPr="00000000" w14:paraId="00000025">
      <w:pPr>
        <w:tabs>
          <w:tab w:val="right" w:leader="none" w:pos="9360"/>
          <w:tab w:val="right" w:leader="none" w:pos="9360"/>
        </w:tabs>
        <w:jc w:val="center"/>
        <w:rPr>
          <w:rFonts w:ascii="Arial" w:cs="Arial" w:eastAsia="Arial" w:hAnsi="Arial"/>
          <w:i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60"/>
          <w:tab w:val="right" w:leader="none" w:pos="9360"/>
        </w:tabs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Advanced Certificate in Management</w:t>
      </w:r>
    </w:p>
    <w:p w:rsidR="00000000" w:rsidDel="00000000" w:rsidP="00000000" w:rsidRDefault="00000000" w:rsidRPr="00000000" w14:paraId="00000027">
      <w:pPr>
        <w:tabs>
          <w:tab w:val="right" w:leader="none" w:pos="9360"/>
          <w:tab w:val="right" w:leader="none" w:pos="9360"/>
        </w:tabs>
        <w:jc w:val="center"/>
        <w:rPr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CUNY School of Professional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  <w:tab w:val="right" w:leader="none" w:pos="9360"/>
        </w:tabs>
        <w:jc w:val="left"/>
        <w:rPr>
          <w:rFonts w:ascii="Arial" w:cs="Arial" w:eastAsia="Arial" w:hAnsi="Arial"/>
          <w:i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60"/>
          <w:tab w:val="right" w:leader="none" w:pos="9360"/>
        </w:tabs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National Professional STEM Master’s Association</w:t>
      </w:r>
    </w:p>
    <w:p w:rsidR="00000000" w:rsidDel="00000000" w:rsidP="00000000" w:rsidRDefault="00000000" w:rsidRPr="00000000" w14:paraId="0000002A">
      <w:pPr>
        <w:tabs>
          <w:tab w:val="right" w:leader="none" w:pos="9360"/>
          <w:tab w:val="right" w:leader="none" w:pos="9360"/>
        </w:tabs>
        <w:jc w:val="center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Member</w:t>
      </w:r>
    </w:p>
    <w:p w:rsidR="00000000" w:rsidDel="00000000" w:rsidP="00000000" w:rsidRDefault="00000000" w:rsidRPr="00000000" w14:paraId="0000002B">
      <w:pPr>
        <w:pStyle w:val="Heading1"/>
        <w:tabs>
          <w:tab w:val="right" w:leader="none" w:pos="9360"/>
          <w:tab w:val="right" w:leader="none" w:pos="9360"/>
        </w:tabs>
        <w:spacing w:after="0" w:before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60"/>
          <w:tab w:val="right" w:leader="none" w:pos="9360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Associate Director, </w:t>
        <w:tab/>
      </w:r>
      <w:r w:rsidDel="00000000" w:rsidR="00000000" w:rsidRPr="00000000">
        <w:rPr>
          <w:b w:val="0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60"/>
          <w:tab w:val="right" w:leader="none" w:pos="9360"/>
        </w:tabs>
        <w:spacing w:before="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Quality Assurance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Nov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60"/>
          <w:tab w:val="right" w:leader="none" w:pos="9360"/>
        </w:tabs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0"/>
          <w:sz w:val="20"/>
          <w:szCs w:val="20"/>
          <w:rtl w:val="0"/>
        </w:rPr>
        <w:t xml:space="preserve">NYC Health+Hospitals/Metropolitan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tabs>
          <w:tab w:val="right" w:leader="none" w:pos="9360"/>
          <w:tab w:val="right" w:leader="none" w:pos="9360"/>
        </w:tabs>
        <w:spacing w:after="200" w:before="0" w:lineRule="auto"/>
        <w:ind w:left="144"/>
        <w:jc w:val="both"/>
      </w:pPr>
      <w:r w:rsidDel="00000000" w:rsidR="00000000" w:rsidRPr="00000000">
        <w:rPr>
          <w:sz w:val="20"/>
          <w:szCs w:val="20"/>
          <w:rtl w:val="0"/>
        </w:rPr>
        <w:t xml:space="preserve">Collect and analyze clinical and non-clinical data to establish KPIs for various projects in my department and other projects across the hospital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tabs>
          <w:tab w:val="right" w:leader="none" w:pos="9360"/>
          <w:tab w:val="right" w:leader="none" w:pos="9360"/>
        </w:tabs>
        <w:spacing w:after="240" w:before="0" w:lineRule="auto"/>
        <w:ind w:left="144"/>
        <w:jc w:val="both"/>
      </w:pPr>
      <w:r w:rsidDel="00000000" w:rsidR="00000000" w:rsidRPr="00000000">
        <w:rPr>
          <w:sz w:val="20"/>
          <w:szCs w:val="20"/>
          <w:rtl w:val="0"/>
        </w:rPr>
        <w:t xml:space="preserve">Monitor and validate progress of 10+ process improvement projects through data collection, analysis and KPI monitoring and initiate troubleshooting or corrective actions when necessary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right" w:leader="none" w:pos="9360"/>
          <w:tab w:val="right" w:leader="none" w:pos="9360"/>
        </w:tabs>
        <w:spacing w:after="240" w:before="0" w:lineRule="auto"/>
        <w:ind w:left="144"/>
        <w:jc w:val="both"/>
      </w:pPr>
      <w:r w:rsidDel="00000000" w:rsidR="00000000" w:rsidRPr="00000000">
        <w:rPr>
          <w:sz w:val="20"/>
          <w:szCs w:val="20"/>
          <w:rtl w:val="0"/>
        </w:rPr>
        <w:t xml:space="preserve">Lead and represent my department in meetings with external stakeholders of various backgrounds to assist in project completion and quality goals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tabs>
          <w:tab w:val="right" w:leader="none" w:pos="9360"/>
          <w:tab w:val="right" w:leader="none" w:pos="9360"/>
        </w:tabs>
        <w:spacing w:after="200" w:before="0" w:lineRule="auto"/>
        <w:ind w:left="144"/>
        <w:jc w:val="both"/>
      </w:pPr>
      <w:r w:rsidDel="00000000" w:rsidR="00000000" w:rsidRPr="00000000">
        <w:rPr>
          <w:sz w:val="20"/>
          <w:szCs w:val="20"/>
          <w:rtl w:val="0"/>
        </w:rPr>
        <w:t xml:space="preserve">Organize and coordinate completion of regulatory documentation to ensure compliance with regulatory bodies and hospital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tabs>
          <w:tab w:val="right" w:leader="none" w:pos="9360"/>
          <w:tab w:val="right" w:leader="none" w:pos="9360"/>
        </w:tabs>
        <w:spacing w:after="240" w:before="0" w:lineRule="auto"/>
        <w:ind w:left="144"/>
        <w:jc w:val="both"/>
      </w:pPr>
      <w:r w:rsidDel="00000000" w:rsidR="00000000" w:rsidRPr="00000000">
        <w:rPr>
          <w:sz w:val="19"/>
          <w:szCs w:val="19"/>
          <w:rtl w:val="0"/>
        </w:rPr>
        <w:t xml:space="preserve">Generate Quality System Manual and technical SOPs to establish general laboratory and hospital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360"/>
          <w:tab w:val="right" w:leader="none" w:pos="9360"/>
        </w:tabs>
        <w:spacing w:after="0" w:lineRule="auto"/>
        <w:rPr>
          <w:b w:val="0"/>
        </w:rPr>
      </w:pPr>
      <w:r w:rsidDel="00000000" w:rsidR="00000000" w:rsidRPr="00000000">
        <w:rPr>
          <w:b w:val="1"/>
          <w:rtl w:val="0"/>
        </w:rPr>
        <w:t xml:space="preserve">Associate Scientist I</w:t>
      </w:r>
      <w:r w:rsidDel="00000000" w:rsidR="00000000" w:rsidRPr="00000000">
        <w:rPr>
          <w:b w:val="0"/>
          <w:rtl w:val="0"/>
        </w:rPr>
        <w:tab/>
        <w:t xml:space="preserve">New York, NY</w:t>
      </w:r>
    </w:p>
    <w:p w:rsidR="00000000" w:rsidDel="00000000" w:rsidP="00000000" w:rsidRDefault="00000000" w:rsidRPr="00000000" w14:paraId="00000035">
      <w:pPr>
        <w:tabs>
          <w:tab w:val="right" w:leader="none" w:pos="9360"/>
          <w:tab w:val="right" w:leader="none" w:pos="9360"/>
        </w:tabs>
        <w:rPr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NY Genome Center 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           May 2022-Apr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200" w:before="0" w:line="240" w:lineRule="auto"/>
        <w:ind w:left="144" w:right="0" w:hanging="144"/>
        <w:jc w:val="both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various wet lab molecular techniques such as</w:t>
      </w:r>
      <w:r w:rsidDel="00000000" w:rsidR="00000000" w:rsidRPr="00000000">
        <w:rPr>
          <w:sz w:val="20"/>
          <w:szCs w:val="20"/>
          <w:rtl w:val="0"/>
        </w:rPr>
        <w:t xml:space="preserve"> mini, midi and maxi preps, western blotting and vector isolation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right" w:leader="none" w:pos="9360"/>
          <w:tab w:val="right" w:leader="none" w:pos="9360"/>
        </w:tabs>
        <w:spacing w:after="0" w:before="0" w:line="240" w:lineRule="auto"/>
        <w:ind w:left="144" w:hanging="144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Plan, perform and coordinate multiple transcriptomic dysregulation projects across the Lappalainen and Knowles laboratories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200" w:before="200" w:line="240" w:lineRule="auto"/>
        <w:ind w:left="144" w:right="0" w:hanging="144"/>
        <w:jc w:val="both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Regularly meet with lab members and collaborators to discuss, troubleshoot and advise in numerous projects across subjects such as RNA splicing, deep learning and 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360"/>
          <w:tab w:val="right" w:leader="none" w:pos="9360"/>
        </w:tabs>
        <w:spacing w:before="0" w:lineRule="auto"/>
        <w:rPr/>
      </w:pPr>
      <w:r w:rsidDel="00000000" w:rsidR="00000000" w:rsidRPr="00000000">
        <w:rPr>
          <w:b w:val="1"/>
          <w:rtl w:val="0"/>
        </w:rPr>
        <w:t xml:space="preserve">Research Assistant            </w:t>
      </w:r>
      <w:r w:rsidDel="00000000" w:rsidR="00000000" w:rsidRPr="00000000">
        <w:rPr>
          <w:rtl w:val="0"/>
        </w:rPr>
        <w:t xml:space="preserve"> New York, NY</w:t>
      </w:r>
    </w:p>
    <w:p w:rsidR="00000000" w:rsidDel="00000000" w:rsidP="00000000" w:rsidRDefault="00000000" w:rsidRPr="00000000" w14:paraId="0000003A">
      <w:pPr>
        <w:tabs>
          <w:tab w:val="right" w:leader="none" w:pos="9360"/>
          <w:tab w:val="right" w:leader="none" w:pos="9360"/>
        </w:tabs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Columbia University            Nov 2020-May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200" w:before="0" w:line="240" w:lineRule="auto"/>
        <w:ind w:left="144" w:right="0" w:hanging="144"/>
        <w:jc w:val="both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Isolate microglial cells from human neuro-degenerative brain tissue via a highly refined isolation pipeline, in preparation for flow cytometry and sequencin</w:t>
      </w:r>
      <w:r w:rsidDel="00000000" w:rsidR="00000000" w:rsidRPr="00000000">
        <w:rPr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0" w:line="240" w:lineRule="auto"/>
        <w:ind w:left="144" w:right="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Perform antibody staining and flow cytometry to isolate microglial cells and perform flow cytometer maintenance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  <w:tab w:val="right" w:leader="none" w:pos="9360"/>
        </w:tabs>
        <w:spacing w:after="0" w:before="200" w:line="240" w:lineRule="auto"/>
        <w:ind w:left="144" w:right="0" w:hanging="144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Isolate PBMCs, serum, plasma and DNA for NGS library construction</w:t>
      </w:r>
    </w:p>
    <w:sectPr>
      <w:footerReference r:id="rId8" w:type="default"/>
      <w:pgSz w:h="15840" w:w="12240" w:orient="portrait"/>
      <w:pgMar w:bottom="806" w:top="720" w:left="1440" w:right="1440" w:header="720" w:footer="0"/>
      <w:pgNumType w:start="1"/>
      <w:cols w:equalWidth="0" w:num="2" w:sep="1">
        <w:col w:space="863.98" w:w="4248.01"/>
        <w:col w:space="0" w:w="4248.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360"/>
      </w:tabs>
      <w:spacing w:after="0" w:before="0" w:line="276" w:lineRule="auto"/>
      <w:ind w:left="0" w:right="0" w:firstLine="0"/>
      <w:jc w:val="left"/>
      <w:rPr>
        <w:rFonts w:ascii="Georgia" w:cs="Georgia" w:eastAsia="Georgia" w:hAnsi="Georgia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" w:hanging="144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" w:hanging="14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" w:hanging="14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4" w:val="single"/>
      </w:pBdr>
      <w:spacing w:after="100" w:lineRule="auto"/>
    </w:pPr>
    <w:rPr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01414"/>
    <w:rPr>
      <w:rFonts w:ascii="Georgia" w:hAnsi="Georgia" w:cstheme="majorBidi" w:eastAsiaTheme="majorEastAsia"/>
      <w:b w:val="1"/>
      <w:bCs w:val="1"/>
      <w:caps w:val="1"/>
      <w:color w:val="000000" w:themeColor="text1"/>
      <w:spacing w:val="25"/>
    </w:rPr>
  </w:style>
  <w:style w:type="paragraph" w:styleId="Name" w:customStyle="1">
    <w:name w:val="Name"/>
    <w:basedOn w:val="Normal"/>
    <w:qFormat w:val="1"/>
    <w:rsid w:val="00601414"/>
    <w:pPr>
      <w:jc w:val="center"/>
    </w:pPr>
    <w:rPr>
      <w:b w:val="1"/>
      <w:sz w:val="40"/>
      <w:szCs w:val="40"/>
    </w:rPr>
  </w:style>
  <w:style w:type="paragraph" w:styleId="ContactInfo" w:customStyle="1">
    <w:name w:val="Contact Info"/>
    <w:basedOn w:val="Normal"/>
    <w:qFormat w:val="1"/>
    <w:rsid w:val="00601414"/>
    <w:pPr>
      <w:spacing w:after="0" w:before="0"/>
      <w:jc w:val="center"/>
    </w:pPr>
    <w:rPr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601414"/>
    <w:pPr>
      <w:numPr>
        <w:numId w:val="1"/>
      </w:numPr>
    </w:pPr>
  </w:style>
  <w:style w:type="character" w:styleId="NormalBold" w:customStyle="1">
    <w:name w:val="Normal Bold"/>
    <w:uiPriority w:val="1"/>
    <w:qFormat w:val="1"/>
    <w:rsid w:val="00601414"/>
    <w:rPr>
      <w:b w:val="1"/>
    </w:rPr>
  </w:style>
  <w:style w:type="character" w:styleId="NormalItalic" w:customStyle="1">
    <w:name w:val="Normal Italic"/>
    <w:basedOn w:val="DefaultParagraphFont"/>
    <w:uiPriority w:val="1"/>
    <w:qFormat w:val="1"/>
    <w:rsid w:val="00601414"/>
    <w:rPr>
      <w:rFonts w:ascii="Arial" w:hAnsi="Arial"/>
      <w:i w:val="1"/>
    </w:rPr>
  </w:style>
  <w:style w:type="paragraph" w:styleId="Footer">
    <w:name w:val="footer"/>
    <w:basedOn w:val="Normal"/>
    <w:link w:val="FooterChar"/>
    <w:uiPriority w:val="99"/>
    <w:unhideWhenUsed w:val="1"/>
    <w:rsid w:val="00601414"/>
    <w:pPr>
      <w:tabs>
        <w:tab w:val="center" w:pos="4680"/>
      </w:tabs>
      <w:spacing w:after="0" w:before="0"/>
    </w:pPr>
  </w:style>
  <w:style w:type="character" w:styleId="FooterChar" w:customStyle="1">
    <w:name w:val="Footer Char"/>
    <w:basedOn w:val="DefaultParagraphFont"/>
    <w:link w:val="Footer"/>
    <w:uiPriority w:val="99"/>
    <w:rsid w:val="00601414"/>
    <w:rPr>
      <w:rFonts w:ascii="Georgia" w:hAnsi="Georgia"/>
      <w:sz w:val="22"/>
      <w:szCs w:val="22"/>
    </w:rPr>
  </w:style>
  <w:style w:type="character" w:styleId="tgc" w:customStyle="1">
    <w:name w:val="_tgc"/>
    <w:rsid w:val="00601414"/>
  </w:style>
  <w:style w:type="table" w:styleId="TableGrid">
    <w:name w:val="Table Grid"/>
    <w:basedOn w:val="TableNormal"/>
    <w:uiPriority w:val="59"/>
    <w:rsid w:val="00601414"/>
    <w:pPr>
      <w:ind w:left="360" w:hanging="360"/>
    </w:pPr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mh42598@gmail.com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FoILNsV+f6Xskd7xbCtxtq/ZdQ==">CgMxLjAyDmgudGl3OGQ1Mjdydm0xMg5oLjlmMWprbDlwczRlNTIOaC51dXM1bTZwOGRybHA4AHIhMTVjUUZRcmdGRTgwU25xTnQ4NGJRekp4YTdtWHIzU2xu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2025-07-14T19:14:00Z</dcterms:created>
  <dc:creator>Harbison, Claire</dc:creator>
</cp:coreProperties>
</file>