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DF3F" w14:textId="5343F2DE" w:rsidR="002A1CE3" w:rsidRPr="006C28EF" w:rsidRDefault="00AE68DE" w:rsidP="006C28EF">
      <w:pPr>
        <w:pStyle w:val="Title"/>
        <w:rPr>
          <w:rFonts w:ascii="Arial" w:hAnsi="Arial" w:cs="Arial"/>
          <w:sz w:val="20"/>
          <w:szCs w:val="20"/>
        </w:rPr>
      </w:pPr>
      <w:r w:rsidRPr="006C28EF">
        <w:rPr>
          <w:rFonts w:ascii="Arial" w:hAnsi="Arial" w:cs="Arial"/>
          <w:sz w:val="20"/>
          <w:szCs w:val="20"/>
        </w:rPr>
        <w:t>Deepthi</w:t>
      </w:r>
      <w:r w:rsidRPr="006C28EF">
        <w:rPr>
          <w:rFonts w:ascii="Arial" w:hAnsi="Arial" w:cs="Arial"/>
          <w:spacing w:val="7"/>
          <w:sz w:val="20"/>
          <w:szCs w:val="20"/>
        </w:rPr>
        <w:t xml:space="preserve"> </w:t>
      </w:r>
      <w:r w:rsidRPr="006C28EF">
        <w:rPr>
          <w:rFonts w:ascii="Arial" w:hAnsi="Arial" w:cs="Arial"/>
          <w:sz w:val="20"/>
          <w:szCs w:val="20"/>
        </w:rPr>
        <w:t>Venkatesh</w:t>
      </w:r>
      <w:r w:rsidRPr="006C28EF">
        <w:rPr>
          <w:rFonts w:ascii="Arial" w:hAnsi="Arial" w:cs="Arial"/>
          <w:spacing w:val="1"/>
          <w:sz w:val="20"/>
          <w:szCs w:val="20"/>
        </w:rPr>
        <w:t xml:space="preserve"> </w:t>
      </w:r>
      <w:r w:rsidRPr="006C28EF">
        <w:rPr>
          <w:rFonts w:ascii="Arial" w:hAnsi="Arial" w:cs="Arial"/>
          <w:spacing w:val="-4"/>
          <w:sz w:val="20"/>
          <w:szCs w:val="20"/>
        </w:rPr>
        <w:t>Reddy</w:t>
      </w:r>
    </w:p>
    <w:p w14:paraId="78C0C10D" w14:textId="7E84814E" w:rsidR="006C28EF" w:rsidRPr="006C28EF" w:rsidRDefault="006C28EF" w:rsidP="006C28EF">
      <w:pPr>
        <w:pStyle w:val="BodyText"/>
        <w:spacing w:line="224" w:lineRule="exact"/>
        <w:ind w:left="6" w:right="2" w:firstLine="0"/>
        <w:jc w:val="center"/>
        <w:rPr>
          <w:rFonts w:ascii="Arial" w:hAnsi="Arial" w:cs="Arial"/>
        </w:rPr>
      </w:pPr>
      <w:hyperlink r:id="rId5" w:history="1">
        <w:r w:rsidRPr="006C28EF">
          <w:rPr>
            <w:rStyle w:val="Hyperlink"/>
            <w:rFonts w:ascii="Arial" w:hAnsi="Arial" w:cs="Arial"/>
          </w:rPr>
          <w:t>reddydeepthi394@gmail.com</w:t>
        </w:r>
      </w:hyperlink>
    </w:p>
    <w:p w14:paraId="5C255691" w14:textId="2F876880" w:rsidR="002A1CE3" w:rsidRPr="006C28EF" w:rsidRDefault="00DF4DA7" w:rsidP="006C28EF">
      <w:pPr>
        <w:pStyle w:val="BodyText"/>
        <w:spacing w:line="224" w:lineRule="exact"/>
        <w:ind w:left="6" w:right="2" w:firstLine="0"/>
        <w:jc w:val="center"/>
        <w:rPr>
          <w:rFonts w:ascii="Arial" w:hAnsi="Arial" w:cs="Arial"/>
        </w:rPr>
      </w:pPr>
      <w:r w:rsidRPr="006C28EF">
        <w:rPr>
          <w:rFonts w:ascii="Arial" w:hAnsi="Arial" w:cs="Arial"/>
        </w:rPr>
        <w:t>765-409-1812</w:t>
      </w:r>
    </w:p>
    <w:p w14:paraId="68EB2790" w14:textId="77777777" w:rsidR="006C28EF" w:rsidRPr="006C28EF" w:rsidRDefault="006C28EF" w:rsidP="006C28EF">
      <w:pPr>
        <w:pStyle w:val="BodyText"/>
        <w:spacing w:line="224" w:lineRule="exact"/>
        <w:ind w:left="6" w:right="2" w:firstLine="0"/>
        <w:rPr>
          <w:rFonts w:ascii="Arial" w:hAnsi="Arial" w:cs="Arial"/>
        </w:rPr>
      </w:pPr>
    </w:p>
    <w:p w14:paraId="73C1CFBA" w14:textId="56FE7F92" w:rsidR="006C28EF" w:rsidRPr="006C28EF" w:rsidRDefault="006C28EF" w:rsidP="006C28EF">
      <w:pPr>
        <w:pStyle w:val="BodyText"/>
        <w:spacing w:line="224" w:lineRule="exact"/>
        <w:ind w:left="6" w:right="2" w:firstLine="0"/>
        <w:rPr>
          <w:rFonts w:ascii="Arial" w:hAnsi="Arial" w:cs="Arial"/>
          <w:b/>
          <w:bCs/>
        </w:rPr>
      </w:pPr>
      <w:r w:rsidRPr="006C28EF">
        <w:rPr>
          <w:rFonts w:ascii="Arial" w:hAnsi="Arial" w:cs="Arial"/>
          <w:b/>
          <w:bCs/>
        </w:rPr>
        <w:t>SUMMARY:</w:t>
      </w:r>
    </w:p>
    <w:p w14:paraId="132D5932" w14:textId="77777777" w:rsidR="006C28EF" w:rsidRPr="006C28EF" w:rsidRDefault="006C28EF" w:rsidP="006C28EF">
      <w:pPr>
        <w:pStyle w:val="BodyText"/>
        <w:spacing w:line="224" w:lineRule="exact"/>
        <w:ind w:left="6" w:right="2" w:firstLine="0"/>
        <w:rPr>
          <w:rFonts w:ascii="Arial" w:hAnsi="Arial" w:cs="Arial"/>
        </w:rPr>
      </w:pPr>
    </w:p>
    <w:p w14:paraId="4EE88299" w14:textId="77777777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 xml:space="preserve">Analytics professional and Master’s candidate in Business Analytics &amp; Information Management at Purdue University with 2.5 years of experience spanning data preparation, predictive modelling, and stakeholder-focused business analysis. </w:t>
      </w:r>
    </w:p>
    <w:p w14:paraId="5F4893C3" w14:textId="77777777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 xml:space="preserve">Experienced in building data pipelines, designing dashboards, and delivering insights that translate into measurable outcomes such as cost savings, revenue contribution, and engagement growth. </w:t>
      </w:r>
    </w:p>
    <w:p w14:paraId="61505067" w14:textId="48E6F4C2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Recognized for strong requirements gathering, structured problem-solving, and clear communication of results to business leaders.</w:t>
      </w:r>
    </w:p>
    <w:p w14:paraId="4A6FB071" w14:textId="77777777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</w:p>
    <w:p w14:paraId="182C4AAD" w14:textId="451F5C6B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  <w:r w:rsidRPr="006C28EF">
        <w:rPr>
          <w:rFonts w:ascii="Arial" w:hAnsi="Arial" w:cs="Arial"/>
          <w:b/>
          <w:bCs/>
        </w:rPr>
        <w:t>EDUCATION:</w:t>
      </w:r>
    </w:p>
    <w:p w14:paraId="4C228BCB" w14:textId="77777777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</w:p>
    <w:p w14:paraId="549FB564" w14:textId="43FC95C6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 xml:space="preserve">Master of Science in Business Analytics and Information Management Purdue University, Daniels School of </w:t>
      </w:r>
      <w:proofErr w:type="gramStart"/>
      <w:r w:rsidRPr="006C28EF">
        <w:rPr>
          <w:rFonts w:ascii="Arial" w:hAnsi="Arial" w:cs="Arial"/>
        </w:rPr>
        <w:t>Business,  West</w:t>
      </w:r>
      <w:proofErr w:type="gramEnd"/>
      <w:r w:rsidRPr="006C28EF">
        <w:rPr>
          <w:rFonts w:ascii="Arial" w:hAnsi="Arial" w:cs="Arial"/>
        </w:rPr>
        <w:t xml:space="preserve"> Lafayette, IN August 2025</w:t>
      </w:r>
    </w:p>
    <w:p w14:paraId="7CAC2AC3" w14:textId="13E55909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 xml:space="preserve">Bachelor of Engineering in Electronics and </w:t>
      </w:r>
      <w:proofErr w:type="gramStart"/>
      <w:r w:rsidRPr="006C28EF">
        <w:rPr>
          <w:rFonts w:ascii="Arial" w:hAnsi="Arial" w:cs="Arial"/>
        </w:rPr>
        <w:t>Communication  Visvesvaraya</w:t>
      </w:r>
      <w:proofErr w:type="gramEnd"/>
      <w:r w:rsidRPr="006C28EF">
        <w:rPr>
          <w:rFonts w:ascii="Arial" w:hAnsi="Arial" w:cs="Arial"/>
        </w:rPr>
        <w:t xml:space="preserve"> Technological University Bangalore, India May 2023</w:t>
      </w:r>
    </w:p>
    <w:p w14:paraId="1E3F4C02" w14:textId="77777777" w:rsidR="006C28EF" w:rsidRPr="006C28EF" w:rsidRDefault="006C28EF" w:rsidP="006C28EF">
      <w:pPr>
        <w:pStyle w:val="BodyText"/>
        <w:spacing w:line="224" w:lineRule="exact"/>
        <w:ind w:right="2"/>
        <w:rPr>
          <w:rFonts w:ascii="Arial" w:hAnsi="Arial" w:cs="Arial"/>
        </w:rPr>
      </w:pPr>
    </w:p>
    <w:p w14:paraId="787507AB" w14:textId="656512B1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  <w:r w:rsidRPr="006C28EF">
        <w:rPr>
          <w:rFonts w:ascii="Arial" w:hAnsi="Arial" w:cs="Arial"/>
          <w:b/>
          <w:bCs/>
        </w:rPr>
        <w:t xml:space="preserve">RELEVANT COURSES: </w:t>
      </w:r>
    </w:p>
    <w:p w14:paraId="68B6CF19" w14:textId="77777777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</w:p>
    <w:p w14:paraId="0C21E95A" w14:textId="12A02FE2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Business Analytics</w:t>
      </w:r>
    </w:p>
    <w:p w14:paraId="3B33E37D" w14:textId="5BA929CB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Data Mining, IT Project Management</w:t>
      </w:r>
    </w:p>
    <w:p w14:paraId="4AC89E87" w14:textId="5A79F3C8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Economic Analysis of Tech Markets</w:t>
      </w:r>
    </w:p>
    <w:p w14:paraId="3D1D8CC8" w14:textId="346E29E5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Optimization</w:t>
      </w:r>
    </w:p>
    <w:p w14:paraId="16D070B5" w14:textId="10CBDACA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Pricing Strategy</w:t>
      </w:r>
    </w:p>
    <w:p w14:paraId="7D53BCF1" w14:textId="0D7684C7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Change Management.</w:t>
      </w:r>
    </w:p>
    <w:p w14:paraId="4FCC43D1" w14:textId="77777777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</w:p>
    <w:p w14:paraId="7952D7AD" w14:textId="314B2838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  <w:r w:rsidRPr="006C28EF">
        <w:rPr>
          <w:rFonts w:ascii="Arial" w:hAnsi="Arial" w:cs="Arial"/>
          <w:b/>
          <w:bCs/>
        </w:rPr>
        <w:t>CERTIFICATION:</w:t>
      </w:r>
    </w:p>
    <w:p w14:paraId="1084700D" w14:textId="77777777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</w:p>
    <w:p w14:paraId="7D676809" w14:textId="77777777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 xml:space="preserve">Microsoft Azure AI Fundamentals, </w:t>
      </w:r>
    </w:p>
    <w:p w14:paraId="030F1B68" w14:textId="77777777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 xml:space="preserve">Microsoft Azure AZ-900, </w:t>
      </w:r>
    </w:p>
    <w:p w14:paraId="759B1B40" w14:textId="77777777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 xml:space="preserve">Tableau Desktop Specialist, </w:t>
      </w:r>
    </w:p>
    <w:p w14:paraId="5A71687A" w14:textId="77777777" w:rsidR="006C28EF" w:rsidRPr="006C28EF" w:rsidRDefault="006C28EF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Associate Certified Analytics Professional.</w:t>
      </w:r>
    </w:p>
    <w:p w14:paraId="4719FE07" w14:textId="77777777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</w:p>
    <w:p w14:paraId="3BC1CD5A" w14:textId="08433CA8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  <w:r w:rsidRPr="006C28EF">
        <w:rPr>
          <w:rFonts w:ascii="Arial" w:hAnsi="Arial" w:cs="Arial"/>
          <w:b/>
          <w:bCs/>
        </w:rPr>
        <w:t>SKILLS:</w:t>
      </w:r>
    </w:p>
    <w:p w14:paraId="7A7B116E" w14:textId="77777777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</w:p>
    <w:p w14:paraId="7BB92AAF" w14:textId="77777777" w:rsidR="006C28EF" w:rsidRPr="006C28EF" w:rsidRDefault="00DF4DA7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  <w:bCs/>
        </w:rPr>
      </w:pPr>
      <w:r w:rsidRPr="006C28EF">
        <w:rPr>
          <w:rFonts w:ascii="Arial" w:hAnsi="Arial" w:cs="Arial"/>
          <w:b/>
          <w:bCs/>
        </w:rPr>
        <w:t>Business Analysis Tools &amp; Methodologies:</w:t>
      </w:r>
      <w:r w:rsidRPr="006C28EF">
        <w:rPr>
          <w:rFonts w:ascii="Arial" w:hAnsi="Arial" w:cs="Arial"/>
        </w:rPr>
        <w:t xml:space="preserve"> Jira, Confluence, Trello, Asana, Monday.com, </w:t>
      </w:r>
      <w:proofErr w:type="spellStart"/>
      <w:r w:rsidRPr="006C28EF">
        <w:rPr>
          <w:rFonts w:ascii="Arial" w:hAnsi="Arial" w:cs="Arial"/>
        </w:rPr>
        <w:t>Lucidchart</w:t>
      </w:r>
      <w:proofErr w:type="spellEnd"/>
      <w:r w:rsidRPr="006C28EF">
        <w:rPr>
          <w:rFonts w:ascii="Arial" w:hAnsi="Arial" w:cs="Arial"/>
        </w:rPr>
        <w:t>, Draw.io, MS Visio, Balsamiq, Figma, Miro, Agile, Scrum, Waterfall, Kanban</w:t>
      </w:r>
    </w:p>
    <w:p w14:paraId="10291A53" w14:textId="77777777" w:rsidR="006C28EF" w:rsidRPr="006C28EF" w:rsidRDefault="00DF4DA7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  <w:bCs/>
        </w:rPr>
      </w:pPr>
      <w:r w:rsidRPr="006C28EF">
        <w:rPr>
          <w:rFonts w:ascii="Arial" w:hAnsi="Arial" w:cs="Arial"/>
          <w:b/>
          <w:bCs/>
        </w:rPr>
        <w:t>Data &amp; Reporting Tools:</w:t>
      </w:r>
      <w:r w:rsidRPr="006C28EF">
        <w:rPr>
          <w:rFonts w:ascii="Arial" w:hAnsi="Arial" w:cs="Arial"/>
        </w:rPr>
        <w:t xml:space="preserve"> Excel (Pivot Tables, VLOOKUP, Power Query), Power BI, Tableau, Google Data Studio, SQL (MySQL, PostgreSQL), Python (Pandas, NumPy)</w:t>
      </w:r>
    </w:p>
    <w:p w14:paraId="258631C6" w14:textId="7924B462" w:rsidR="006522E0" w:rsidRPr="006C28EF" w:rsidRDefault="0014370D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  <w:bCs/>
        </w:rPr>
      </w:pPr>
      <w:r w:rsidRPr="006C28EF">
        <w:rPr>
          <w:rFonts w:ascii="Arial" w:hAnsi="Arial" w:cs="Arial"/>
          <w:b/>
          <w:bCs/>
        </w:rPr>
        <w:t>Communication &amp; Collaboration:</w:t>
      </w:r>
      <w:r w:rsidRPr="006C28EF">
        <w:rPr>
          <w:rFonts w:ascii="Arial" w:hAnsi="Arial" w:cs="Arial"/>
        </w:rPr>
        <w:t xml:space="preserve"> MS Teams, Slack, Zoom, Google Meet, Outlook</w:t>
      </w:r>
      <w:r w:rsidRPr="006C28EF">
        <w:rPr>
          <w:rFonts w:ascii="Arial" w:hAnsi="Arial" w:cs="Arial"/>
          <w:bCs/>
        </w:rPr>
        <w:br/>
      </w:r>
    </w:p>
    <w:p w14:paraId="1645235D" w14:textId="77777777" w:rsidR="006C28EF" w:rsidRPr="006C28EF" w:rsidRDefault="00000000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  <w:r w:rsidRPr="006C28EF">
        <w:rPr>
          <w:rFonts w:ascii="Arial" w:hAnsi="Arial" w:cs="Arial"/>
          <w:b/>
          <w:bCs/>
        </w:rPr>
        <w:t>EXPERIENCE</w:t>
      </w:r>
    </w:p>
    <w:p w14:paraId="0EA210A8" w14:textId="77777777" w:rsidR="006C28EF" w:rsidRP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</w:p>
    <w:p w14:paraId="41D82740" w14:textId="41C2F8DB" w:rsidR="002A1CE3" w:rsidRPr="006C28EF" w:rsidRDefault="0066365B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  <w:r w:rsidRPr="006C28EF">
        <w:rPr>
          <w:rFonts w:ascii="Arial" w:hAnsi="Arial" w:cs="Arial"/>
          <w:b/>
          <w:bCs/>
        </w:rPr>
        <w:t>Turbine Finance</w:t>
      </w:r>
      <w:r w:rsidR="006522E0" w:rsidRPr="006C28EF">
        <w:rPr>
          <w:rFonts w:ascii="Arial" w:hAnsi="Arial" w:cs="Arial"/>
          <w:b/>
          <w:bCs/>
        </w:rPr>
        <w:t xml:space="preserve">, </w:t>
      </w:r>
      <w:r w:rsidRPr="006C28EF">
        <w:rPr>
          <w:rFonts w:ascii="Arial" w:hAnsi="Arial" w:cs="Arial"/>
          <w:b/>
          <w:bCs/>
        </w:rPr>
        <w:t>Santa Monica, CA</w:t>
      </w:r>
      <w:r w:rsidR="006C28EF" w:rsidRPr="006C28EF">
        <w:rPr>
          <w:rFonts w:ascii="Arial" w:hAnsi="Arial" w:cs="Arial"/>
          <w:b/>
          <w:bCs/>
        </w:rPr>
        <w:t xml:space="preserve"> </w:t>
      </w:r>
      <w:r w:rsidR="006C28EF" w:rsidRPr="006C28EF">
        <w:rPr>
          <w:rFonts w:ascii="Arial" w:hAnsi="Arial" w:cs="Arial"/>
          <w:b/>
          <w:bCs/>
        </w:rPr>
        <w:tab/>
      </w:r>
      <w:r w:rsidR="006C28EF" w:rsidRPr="006C28EF">
        <w:rPr>
          <w:rFonts w:ascii="Arial" w:hAnsi="Arial" w:cs="Arial"/>
          <w:b/>
          <w:bCs/>
        </w:rPr>
        <w:tab/>
      </w:r>
      <w:r w:rsidR="006C28EF" w:rsidRPr="006C28EF">
        <w:rPr>
          <w:rFonts w:ascii="Arial" w:hAnsi="Arial" w:cs="Arial"/>
          <w:b/>
          <w:bCs/>
        </w:rPr>
        <w:tab/>
      </w:r>
      <w:r w:rsidR="006C28EF" w:rsidRPr="006C28EF">
        <w:rPr>
          <w:rFonts w:ascii="Arial" w:hAnsi="Arial" w:cs="Arial"/>
          <w:b/>
          <w:bCs/>
        </w:rPr>
        <w:tab/>
      </w:r>
      <w:r w:rsidR="006C28EF" w:rsidRPr="006C28EF">
        <w:rPr>
          <w:rFonts w:ascii="Arial" w:hAnsi="Arial" w:cs="Arial"/>
          <w:b/>
          <w:bCs/>
        </w:rPr>
        <w:tab/>
      </w:r>
      <w:r w:rsidR="006C28EF" w:rsidRPr="006C28EF">
        <w:rPr>
          <w:rFonts w:ascii="Arial" w:hAnsi="Arial" w:cs="Arial"/>
          <w:b/>
          <w:bCs/>
        </w:rPr>
        <w:tab/>
      </w:r>
      <w:r w:rsidR="006C28EF" w:rsidRPr="006C28EF">
        <w:rPr>
          <w:rFonts w:ascii="Arial" w:hAnsi="Arial" w:cs="Arial"/>
          <w:b/>
          <w:bCs/>
        </w:rPr>
        <w:tab/>
      </w:r>
      <w:r w:rsidR="006C28EF" w:rsidRPr="006C28EF">
        <w:rPr>
          <w:rFonts w:ascii="Arial" w:hAnsi="Arial" w:cs="Arial"/>
          <w:b/>
          <w:bCs/>
        </w:rPr>
        <w:tab/>
        <w:t xml:space="preserve">    Sep 2025 to Present</w:t>
      </w:r>
    </w:p>
    <w:p w14:paraId="1C6695A6" w14:textId="7F116790" w:rsidR="002A1CE3" w:rsidRPr="006C28EF" w:rsidRDefault="00DD26B5" w:rsidP="006C28EF">
      <w:pPr>
        <w:pStyle w:val="BodyText"/>
        <w:spacing w:line="224" w:lineRule="exact"/>
        <w:ind w:left="0" w:right="2" w:firstLine="0"/>
        <w:rPr>
          <w:rFonts w:ascii="Arial" w:hAnsi="Arial" w:cs="Arial"/>
          <w:b/>
          <w:bCs/>
        </w:rPr>
      </w:pPr>
      <w:r w:rsidRPr="006C28EF">
        <w:rPr>
          <w:rFonts w:ascii="Arial" w:hAnsi="Arial" w:cs="Arial"/>
          <w:b/>
          <w:bCs/>
        </w:rPr>
        <w:t xml:space="preserve">Business Analyst </w:t>
      </w:r>
    </w:p>
    <w:p w14:paraId="0524E1D7" w14:textId="77777777" w:rsidR="00DD26B5" w:rsidRPr="006C28EF" w:rsidRDefault="00DD26B5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</w:p>
    <w:p w14:paraId="50ADF4D3" w14:textId="21E68CA3" w:rsidR="006C28EF" w:rsidRPr="006C28EF" w:rsidRDefault="006C28EF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  <w:r w:rsidRPr="006C28EF">
        <w:rPr>
          <w:rFonts w:ascii="Arial" w:hAnsi="Arial" w:cs="Arial"/>
          <w:b/>
          <w:sz w:val="20"/>
          <w:szCs w:val="20"/>
        </w:rPr>
        <w:t>Responsibilities:</w:t>
      </w:r>
    </w:p>
    <w:p w14:paraId="04C19C52" w14:textId="044B9749" w:rsidR="00DD26B5" w:rsidRPr="006C28EF" w:rsidRDefault="00DD26B5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Conducted financial forecasting, budgeting, and scenario modelling to support executive planning.</w:t>
      </w:r>
    </w:p>
    <w:p w14:paraId="12969689" w14:textId="77777777" w:rsidR="00DD26B5" w:rsidRPr="006C28EF" w:rsidRDefault="00DD26B5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Analyzed P&amp;L statements, balance sheets, and cost structures to identify margin improvement opportunities.</w:t>
      </w:r>
    </w:p>
    <w:p w14:paraId="3619C7B5" w14:textId="77777777" w:rsidR="00DD26B5" w:rsidRPr="006C28EF" w:rsidRDefault="00DD26B5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Developed Tableau dashboards and Excel reports to visualize key business and financial KPIs.</w:t>
      </w:r>
    </w:p>
    <w:p w14:paraId="160F3E9A" w14:textId="77777777" w:rsidR="00DD26B5" w:rsidRPr="006C28EF" w:rsidRDefault="00DD26B5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Partnered with supply chain teams to improve inventory efficiency, reducing carrying costs by 12%.</w:t>
      </w:r>
    </w:p>
    <w:p w14:paraId="61E1573C" w14:textId="77777777" w:rsidR="00DD26B5" w:rsidRPr="006C28EF" w:rsidRDefault="00DD26B5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Performed customer segmentation and A/B testing to optimize marketing spend and campaign ROI.</w:t>
      </w:r>
    </w:p>
    <w:p w14:paraId="1CDC88F8" w14:textId="77777777" w:rsidR="00DD26B5" w:rsidRPr="006C28EF" w:rsidRDefault="00DD26B5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Utilized SQL and Python for data extraction and building data pipelines for financial analysis.</w:t>
      </w:r>
    </w:p>
    <w:p w14:paraId="537F4259" w14:textId="77777777" w:rsidR="00DD26B5" w:rsidRPr="006C28EF" w:rsidRDefault="00DD26B5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Supported month-end close and variance reporting with detailed financial reconciliations and insights.</w:t>
      </w:r>
    </w:p>
    <w:p w14:paraId="345AE062" w14:textId="22CB0834" w:rsidR="00DD26B5" w:rsidRPr="006C28EF" w:rsidRDefault="00DD26B5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Collaborated with Agile teams using JIRA to define business requirements and track sprint progress.</w:t>
      </w:r>
    </w:p>
    <w:p w14:paraId="15DCF508" w14:textId="77777777" w:rsidR="0014370D" w:rsidRPr="006C28EF" w:rsidRDefault="0014370D" w:rsidP="006C28EF">
      <w:pPr>
        <w:tabs>
          <w:tab w:val="left" w:pos="717"/>
          <w:tab w:val="left" w:pos="719"/>
        </w:tabs>
        <w:spacing w:before="20" w:line="225" w:lineRule="auto"/>
        <w:ind w:right="148"/>
        <w:rPr>
          <w:rFonts w:ascii="Arial" w:hAnsi="Arial" w:cs="Arial"/>
          <w:sz w:val="20"/>
          <w:szCs w:val="20"/>
        </w:rPr>
      </w:pPr>
    </w:p>
    <w:p w14:paraId="7B9C18B6" w14:textId="3EBEFD35" w:rsidR="0014370D" w:rsidRPr="006C28EF" w:rsidRDefault="0014370D" w:rsidP="006C28EF">
      <w:pPr>
        <w:tabs>
          <w:tab w:val="left" w:pos="717"/>
          <w:tab w:val="left" w:pos="719"/>
        </w:tabs>
        <w:spacing w:before="20" w:line="225" w:lineRule="auto"/>
        <w:ind w:right="148"/>
        <w:rPr>
          <w:rFonts w:ascii="Arial" w:hAnsi="Arial" w:cs="Arial"/>
          <w:b/>
          <w:bCs/>
          <w:sz w:val="20"/>
          <w:szCs w:val="20"/>
        </w:rPr>
      </w:pPr>
      <w:r w:rsidRPr="006C28EF">
        <w:rPr>
          <w:rFonts w:ascii="Arial" w:hAnsi="Arial" w:cs="Arial"/>
          <w:b/>
          <w:bCs/>
          <w:sz w:val="20"/>
          <w:szCs w:val="20"/>
        </w:rPr>
        <w:t>Kearney Student Lab Indiana, USA</w:t>
      </w:r>
      <w:r w:rsidR="006C28EF" w:rsidRPr="006C28EF">
        <w:rPr>
          <w:rFonts w:ascii="Arial" w:hAnsi="Arial" w:cs="Arial"/>
          <w:b/>
          <w:bCs/>
          <w:sz w:val="20"/>
          <w:szCs w:val="20"/>
        </w:rPr>
        <w:t xml:space="preserve"> </w:t>
      </w:r>
      <w:r w:rsidR="006C28EF">
        <w:rPr>
          <w:rFonts w:ascii="Arial" w:hAnsi="Arial" w:cs="Arial"/>
          <w:b/>
          <w:bCs/>
          <w:sz w:val="20"/>
          <w:szCs w:val="20"/>
        </w:rPr>
        <w:tab/>
      </w:r>
      <w:r w:rsidR="006C28EF">
        <w:rPr>
          <w:rFonts w:ascii="Arial" w:hAnsi="Arial" w:cs="Arial"/>
          <w:b/>
          <w:bCs/>
          <w:sz w:val="20"/>
          <w:szCs w:val="20"/>
        </w:rPr>
        <w:tab/>
      </w:r>
      <w:r w:rsidR="006C28EF">
        <w:rPr>
          <w:rFonts w:ascii="Arial" w:hAnsi="Arial" w:cs="Arial"/>
          <w:b/>
          <w:bCs/>
          <w:sz w:val="20"/>
          <w:szCs w:val="20"/>
        </w:rPr>
        <w:tab/>
      </w:r>
      <w:r w:rsidR="006C28EF">
        <w:rPr>
          <w:rFonts w:ascii="Arial" w:hAnsi="Arial" w:cs="Arial"/>
          <w:b/>
          <w:bCs/>
          <w:sz w:val="20"/>
          <w:szCs w:val="20"/>
        </w:rPr>
        <w:tab/>
      </w:r>
      <w:r w:rsidR="006C28EF">
        <w:rPr>
          <w:rFonts w:ascii="Arial" w:hAnsi="Arial" w:cs="Arial"/>
          <w:b/>
          <w:bCs/>
          <w:sz w:val="20"/>
          <w:szCs w:val="20"/>
        </w:rPr>
        <w:tab/>
      </w:r>
      <w:r w:rsidR="006C28EF">
        <w:rPr>
          <w:rFonts w:ascii="Arial" w:hAnsi="Arial" w:cs="Arial"/>
          <w:b/>
          <w:bCs/>
          <w:sz w:val="20"/>
          <w:szCs w:val="20"/>
        </w:rPr>
        <w:tab/>
      </w:r>
      <w:r w:rsidR="006C28EF"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  <w:r w:rsidR="006C28EF" w:rsidRPr="006C28EF">
        <w:rPr>
          <w:rFonts w:ascii="Arial" w:hAnsi="Arial" w:cs="Arial"/>
          <w:b/>
          <w:bCs/>
          <w:sz w:val="20"/>
          <w:szCs w:val="20"/>
        </w:rPr>
        <w:t>Jan 2025 to May 2025</w:t>
      </w:r>
    </w:p>
    <w:p w14:paraId="0317FE7E" w14:textId="77777777" w:rsidR="006C28EF" w:rsidRDefault="0014370D" w:rsidP="006C28EF">
      <w:pPr>
        <w:tabs>
          <w:tab w:val="left" w:pos="717"/>
          <w:tab w:val="left" w:pos="719"/>
        </w:tabs>
        <w:spacing w:before="20" w:line="225" w:lineRule="auto"/>
        <w:ind w:right="148"/>
        <w:rPr>
          <w:rFonts w:ascii="Arial" w:hAnsi="Arial" w:cs="Arial"/>
          <w:b/>
          <w:bCs/>
          <w:sz w:val="20"/>
          <w:szCs w:val="20"/>
        </w:rPr>
      </w:pPr>
      <w:r w:rsidRPr="006C28EF">
        <w:rPr>
          <w:rFonts w:ascii="Arial" w:hAnsi="Arial" w:cs="Arial"/>
          <w:b/>
          <w:bCs/>
          <w:sz w:val="20"/>
          <w:szCs w:val="20"/>
        </w:rPr>
        <w:t>Data analytics consultant Intern</w:t>
      </w:r>
    </w:p>
    <w:p w14:paraId="2E6CFB2D" w14:textId="4B85BDDF" w:rsidR="0014370D" w:rsidRPr="006C28EF" w:rsidRDefault="006C28EF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  <w:r w:rsidRPr="006C28EF">
        <w:rPr>
          <w:rFonts w:ascii="Arial" w:hAnsi="Arial" w:cs="Arial"/>
          <w:b/>
          <w:sz w:val="20"/>
          <w:szCs w:val="20"/>
        </w:rPr>
        <w:lastRenderedPageBreak/>
        <w:t>Responsibilities:</w:t>
      </w:r>
      <w:r w:rsidR="0014370D" w:rsidRPr="006C28EF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</w:t>
      </w:r>
    </w:p>
    <w:p w14:paraId="25ECA6F8" w14:textId="353DA308" w:rsidR="0014370D" w:rsidRPr="006C28EF" w:rsidRDefault="0014370D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Led a six-member team to build 70 K-record data pipelines using Python, R, SQL, and Excel, and modeled phased outsourcing</w:t>
      </w:r>
    </w:p>
    <w:p w14:paraId="02CE45B9" w14:textId="77777777" w:rsidR="0014370D" w:rsidRPr="006C28EF" w:rsidRDefault="0014370D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scenarios, resulting in $1.7M annual savings and a $204K increase in customer contribution</w:t>
      </w:r>
    </w:p>
    <w:p w14:paraId="3E558494" w14:textId="6FA854FD" w:rsidR="0014370D" w:rsidRPr="006C28EF" w:rsidRDefault="0014370D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Built regression and LSTM models and interactive Tableau dashboards to optimize Amazon content scores, ad spend timing</w:t>
      </w:r>
    </w:p>
    <w:p w14:paraId="71CBE859" w14:textId="77777777" w:rsidR="0014370D" w:rsidRPr="006C28EF" w:rsidRDefault="0014370D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and Return on Ad Spend, driving a 35% reduction in multi-channel losses.</w:t>
      </w:r>
    </w:p>
    <w:p w14:paraId="369D9339" w14:textId="26ED7221" w:rsidR="0014370D" w:rsidRPr="006C28EF" w:rsidRDefault="0014370D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Analyzed cross-category profitability and competitor gaps, revealing a 24.2% perceived profit share and recommended data -</w:t>
      </w:r>
    </w:p>
    <w:p w14:paraId="4471B81F" w14:textId="77777777" w:rsidR="006C28EF" w:rsidRDefault="0014370D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driven bundling and shelf placement, which increased customer contribution by 20%.</w:t>
      </w:r>
    </w:p>
    <w:p w14:paraId="016A8903" w14:textId="77777777" w:rsid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</w:p>
    <w:p w14:paraId="153EA4BF" w14:textId="135C9C7E" w:rsidR="002A1CE3" w:rsidRPr="006C28EF" w:rsidRDefault="00000000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  <w:proofErr w:type="spellStart"/>
      <w:r w:rsidRPr="006C28EF">
        <w:rPr>
          <w:rFonts w:ascii="Arial" w:hAnsi="Arial" w:cs="Arial"/>
          <w:b/>
          <w:bCs/>
        </w:rPr>
        <w:t>Signdesk</w:t>
      </w:r>
      <w:proofErr w:type="spellEnd"/>
      <w:r w:rsidRPr="006C28EF">
        <w:rPr>
          <w:rFonts w:ascii="Arial" w:hAnsi="Arial" w:cs="Arial"/>
          <w:b/>
          <w:bCs/>
          <w:spacing w:val="13"/>
        </w:rPr>
        <w:t xml:space="preserve"> </w:t>
      </w:r>
      <w:r w:rsidRPr="006C28EF">
        <w:rPr>
          <w:rFonts w:ascii="Arial" w:hAnsi="Arial" w:cs="Arial"/>
          <w:b/>
          <w:bCs/>
        </w:rPr>
        <w:t>(Desk</w:t>
      </w:r>
      <w:r w:rsidRPr="006C28EF">
        <w:rPr>
          <w:rFonts w:ascii="Arial" w:hAnsi="Arial" w:cs="Arial"/>
          <w:b/>
          <w:bCs/>
          <w:spacing w:val="14"/>
        </w:rPr>
        <w:t xml:space="preserve"> </w:t>
      </w:r>
      <w:r w:rsidRPr="006C28EF">
        <w:rPr>
          <w:rFonts w:ascii="Arial" w:hAnsi="Arial" w:cs="Arial"/>
          <w:b/>
          <w:bCs/>
        </w:rPr>
        <w:t>Nine</w:t>
      </w:r>
      <w:r w:rsidRPr="006C28EF">
        <w:rPr>
          <w:rFonts w:ascii="Arial" w:hAnsi="Arial" w:cs="Arial"/>
          <w:b/>
          <w:bCs/>
          <w:spacing w:val="13"/>
        </w:rPr>
        <w:t xml:space="preserve"> </w:t>
      </w:r>
      <w:r w:rsidRPr="006C28EF">
        <w:rPr>
          <w:rFonts w:ascii="Arial" w:hAnsi="Arial" w:cs="Arial"/>
          <w:b/>
          <w:bCs/>
        </w:rPr>
        <w:t>Pvt</w:t>
      </w:r>
      <w:r w:rsidRPr="006C28EF">
        <w:rPr>
          <w:rFonts w:ascii="Arial" w:hAnsi="Arial" w:cs="Arial"/>
          <w:b/>
          <w:bCs/>
          <w:spacing w:val="10"/>
        </w:rPr>
        <w:t xml:space="preserve"> </w:t>
      </w:r>
      <w:r w:rsidR="006522E0" w:rsidRPr="006C28EF">
        <w:rPr>
          <w:rFonts w:ascii="Arial" w:hAnsi="Arial" w:cs="Arial"/>
          <w:b/>
          <w:bCs/>
          <w:spacing w:val="-4"/>
        </w:rPr>
        <w:t>Ltd</w:t>
      </w:r>
      <w:r w:rsidRPr="006C28EF">
        <w:rPr>
          <w:rFonts w:ascii="Arial" w:hAnsi="Arial" w:cs="Arial"/>
          <w:b/>
          <w:bCs/>
          <w:spacing w:val="-4"/>
        </w:rPr>
        <w:t>)</w:t>
      </w:r>
      <w:r w:rsidR="006522E0" w:rsidRPr="006C28EF">
        <w:rPr>
          <w:rFonts w:ascii="Arial" w:hAnsi="Arial" w:cs="Arial"/>
          <w:b/>
          <w:bCs/>
        </w:rPr>
        <w:t xml:space="preserve">, </w:t>
      </w:r>
      <w:r w:rsidRPr="006C28EF">
        <w:rPr>
          <w:rFonts w:ascii="Arial" w:hAnsi="Arial" w:cs="Arial"/>
          <w:b/>
          <w:bCs/>
        </w:rPr>
        <w:t>Bangalore,</w:t>
      </w:r>
      <w:r w:rsidRPr="006C28EF">
        <w:rPr>
          <w:rFonts w:ascii="Arial" w:hAnsi="Arial" w:cs="Arial"/>
          <w:b/>
          <w:bCs/>
          <w:spacing w:val="10"/>
        </w:rPr>
        <w:t xml:space="preserve"> </w:t>
      </w:r>
      <w:r w:rsidRPr="006C28EF">
        <w:rPr>
          <w:rFonts w:ascii="Arial" w:hAnsi="Arial" w:cs="Arial"/>
          <w:b/>
          <w:bCs/>
          <w:spacing w:val="-2"/>
        </w:rPr>
        <w:t>India</w:t>
      </w:r>
      <w:r w:rsidR="006C28EF" w:rsidRPr="006C28EF">
        <w:rPr>
          <w:rFonts w:ascii="Arial" w:hAnsi="Arial" w:cs="Arial"/>
          <w:b/>
          <w:bCs/>
          <w:spacing w:val="-2"/>
        </w:rPr>
        <w:t xml:space="preserve">                           </w:t>
      </w:r>
      <w:r w:rsidR="006C28EF" w:rsidRPr="006C28EF">
        <w:rPr>
          <w:rFonts w:ascii="Arial" w:hAnsi="Arial" w:cs="Arial"/>
          <w:b/>
        </w:rPr>
        <w:t xml:space="preserve">                                                May</w:t>
      </w:r>
      <w:r w:rsidR="006C28EF" w:rsidRPr="006C28EF">
        <w:rPr>
          <w:rFonts w:ascii="Arial" w:hAnsi="Arial" w:cs="Arial"/>
          <w:b/>
          <w:spacing w:val="2"/>
        </w:rPr>
        <w:t xml:space="preserve"> </w:t>
      </w:r>
      <w:r w:rsidR="006C28EF" w:rsidRPr="006C28EF">
        <w:rPr>
          <w:rFonts w:ascii="Arial" w:hAnsi="Arial" w:cs="Arial"/>
          <w:b/>
        </w:rPr>
        <w:t>2023</w:t>
      </w:r>
      <w:r w:rsidR="006C28EF" w:rsidRPr="006C28EF">
        <w:rPr>
          <w:rFonts w:ascii="Arial" w:hAnsi="Arial" w:cs="Arial"/>
          <w:b/>
          <w:spacing w:val="21"/>
        </w:rPr>
        <w:t xml:space="preserve"> </w:t>
      </w:r>
      <w:r w:rsidR="006C28EF">
        <w:rPr>
          <w:rFonts w:ascii="Arial" w:hAnsi="Arial" w:cs="Arial"/>
          <w:b/>
        </w:rPr>
        <w:t xml:space="preserve">to </w:t>
      </w:r>
      <w:r w:rsidR="006C28EF" w:rsidRPr="006C28EF">
        <w:rPr>
          <w:rFonts w:ascii="Arial" w:hAnsi="Arial" w:cs="Arial"/>
          <w:b/>
        </w:rPr>
        <w:t>June</w:t>
      </w:r>
      <w:r w:rsidR="006C28EF" w:rsidRPr="006C28EF">
        <w:rPr>
          <w:rFonts w:ascii="Arial" w:hAnsi="Arial" w:cs="Arial"/>
          <w:b/>
          <w:spacing w:val="17"/>
        </w:rPr>
        <w:t xml:space="preserve"> </w:t>
      </w:r>
      <w:r w:rsidR="006C28EF" w:rsidRPr="006C28EF">
        <w:rPr>
          <w:rFonts w:ascii="Arial" w:hAnsi="Arial" w:cs="Arial"/>
          <w:b/>
          <w:spacing w:val="-4"/>
        </w:rPr>
        <w:t>2024</w:t>
      </w:r>
    </w:p>
    <w:p w14:paraId="02EE30C0" w14:textId="173BEDAF" w:rsidR="006C28EF" w:rsidRDefault="00000000" w:rsidP="006C28EF">
      <w:pPr>
        <w:tabs>
          <w:tab w:val="left" w:pos="8803"/>
        </w:tabs>
        <w:spacing w:line="229" w:lineRule="exact"/>
        <w:rPr>
          <w:rFonts w:ascii="Arial" w:hAnsi="Arial" w:cs="Arial"/>
          <w:b/>
          <w:sz w:val="20"/>
          <w:szCs w:val="20"/>
        </w:rPr>
      </w:pPr>
      <w:r w:rsidRPr="006C28EF">
        <w:rPr>
          <w:rFonts w:ascii="Arial" w:hAnsi="Arial" w:cs="Arial"/>
          <w:b/>
          <w:sz w:val="20"/>
          <w:szCs w:val="20"/>
        </w:rPr>
        <w:t>Business</w:t>
      </w:r>
      <w:r w:rsidRPr="006C28EF">
        <w:rPr>
          <w:rFonts w:ascii="Arial" w:hAnsi="Arial" w:cs="Arial"/>
          <w:b/>
          <w:spacing w:val="3"/>
          <w:sz w:val="20"/>
          <w:szCs w:val="20"/>
        </w:rPr>
        <w:t xml:space="preserve"> </w:t>
      </w:r>
      <w:r w:rsidRPr="006C28EF">
        <w:rPr>
          <w:rFonts w:ascii="Arial" w:hAnsi="Arial" w:cs="Arial"/>
          <w:b/>
          <w:spacing w:val="-2"/>
          <w:sz w:val="20"/>
          <w:szCs w:val="20"/>
        </w:rPr>
        <w:t>Analyst</w:t>
      </w:r>
      <w:r w:rsidR="006522E0" w:rsidRPr="006C28EF">
        <w:rPr>
          <w:rFonts w:ascii="Arial" w:hAnsi="Arial" w:cs="Arial"/>
          <w:b/>
          <w:sz w:val="20"/>
          <w:szCs w:val="20"/>
        </w:rPr>
        <w:t xml:space="preserve"> </w:t>
      </w:r>
    </w:p>
    <w:p w14:paraId="61F5816D" w14:textId="77777777" w:rsidR="006C28EF" w:rsidRDefault="006C28EF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</w:p>
    <w:p w14:paraId="1F42E059" w14:textId="37736BA6" w:rsidR="002A1CE3" w:rsidRPr="006C28EF" w:rsidRDefault="006C28EF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  <w:r w:rsidRPr="006C28EF">
        <w:rPr>
          <w:rFonts w:ascii="Arial" w:hAnsi="Arial" w:cs="Arial"/>
          <w:b/>
          <w:sz w:val="20"/>
          <w:szCs w:val="20"/>
        </w:rPr>
        <w:t>Responsibilities:</w:t>
      </w:r>
      <w:r w:rsidR="006522E0" w:rsidRPr="006C28EF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</w:t>
      </w:r>
    </w:p>
    <w:p w14:paraId="63A56935" w14:textId="0C8218B2" w:rsidR="002A1CE3" w:rsidRPr="006C28EF" w:rsidRDefault="00000000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 xml:space="preserve">Conducted end-to-end business workflow analysis with stakeholders, identifying inefficiencies and proposing </w:t>
      </w:r>
      <w:r w:rsidR="006522E0" w:rsidRPr="006C28EF">
        <w:rPr>
          <w:rFonts w:ascii="Arial" w:hAnsi="Arial" w:cs="Arial"/>
        </w:rPr>
        <w:t>data-driven</w:t>
      </w:r>
      <w:r w:rsidRPr="006C28EF">
        <w:rPr>
          <w:rFonts w:ascii="Arial" w:hAnsi="Arial" w:cs="Arial"/>
        </w:rPr>
        <w:t xml:space="preserve"> improvements that streamlined operations and reduced manual effort.</w:t>
      </w:r>
    </w:p>
    <w:p w14:paraId="5BC1FCE7" w14:textId="77777777" w:rsidR="002A1CE3" w:rsidRPr="006C28EF" w:rsidRDefault="00000000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Collaborated with cross-functional teams (50+ members) to gather requirements, assess client use cases, and translate them into technical specifications, ensuring alignment with business objectives.</w:t>
      </w:r>
    </w:p>
    <w:p w14:paraId="3A03400C" w14:textId="77777777" w:rsidR="006C28EF" w:rsidRDefault="00000000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Managed client relationships with enterprise accounts (Kotak, Mahindra, Tata, Netflix, and 20+ others), driving a 28% revenue growth through business insights, adoption strategies, and value-added recommendations.</w:t>
      </w:r>
    </w:p>
    <w:p w14:paraId="4C769F9E" w14:textId="77777777" w:rsidR="006C28EF" w:rsidRDefault="006C28EF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</w:p>
    <w:p w14:paraId="5ED8691B" w14:textId="511BABEF" w:rsidR="006C28EF" w:rsidRDefault="00000000" w:rsidP="006C28EF">
      <w:pPr>
        <w:pStyle w:val="BodyText"/>
        <w:spacing w:line="224" w:lineRule="exact"/>
        <w:ind w:left="0" w:right="2" w:firstLine="0"/>
        <w:rPr>
          <w:rFonts w:ascii="Arial" w:hAnsi="Arial" w:cs="Arial"/>
          <w:spacing w:val="-2"/>
        </w:rPr>
      </w:pPr>
      <w:proofErr w:type="spellStart"/>
      <w:r w:rsidRPr="006C28EF">
        <w:rPr>
          <w:rFonts w:ascii="Arial" w:hAnsi="Arial" w:cs="Arial"/>
          <w:b/>
          <w:bCs/>
          <w:spacing w:val="-2"/>
        </w:rPr>
        <w:t>Glitchh</w:t>
      </w:r>
      <w:proofErr w:type="spellEnd"/>
      <w:r w:rsidR="006522E0" w:rsidRPr="006C28EF">
        <w:rPr>
          <w:rFonts w:ascii="Arial" w:hAnsi="Arial" w:cs="Arial"/>
          <w:b/>
          <w:bCs/>
        </w:rPr>
        <w:t xml:space="preserve">, </w:t>
      </w:r>
      <w:r w:rsidRPr="006C28EF">
        <w:rPr>
          <w:rFonts w:ascii="Arial" w:hAnsi="Arial" w:cs="Arial"/>
          <w:b/>
          <w:bCs/>
          <w:spacing w:val="2"/>
        </w:rPr>
        <w:t xml:space="preserve">Bangalore, </w:t>
      </w:r>
      <w:r w:rsidRPr="006C28EF">
        <w:rPr>
          <w:rFonts w:ascii="Arial" w:hAnsi="Arial" w:cs="Arial"/>
          <w:b/>
          <w:bCs/>
          <w:spacing w:val="-2"/>
        </w:rPr>
        <w:t>India</w:t>
      </w:r>
      <w:r w:rsidR="006C28EF">
        <w:rPr>
          <w:rFonts w:ascii="Arial" w:hAnsi="Arial" w:cs="Arial"/>
          <w:spacing w:val="-2"/>
        </w:rPr>
        <w:t xml:space="preserve">                                                                                                                       </w:t>
      </w:r>
      <w:r w:rsidR="006C28EF" w:rsidRPr="006C28EF">
        <w:rPr>
          <w:rFonts w:ascii="Arial" w:hAnsi="Arial" w:cs="Arial"/>
          <w:b/>
        </w:rPr>
        <w:t>Sep</w:t>
      </w:r>
      <w:r w:rsidR="006C28EF" w:rsidRPr="006C28EF">
        <w:rPr>
          <w:rFonts w:ascii="Arial" w:hAnsi="Arial" w:cs="Arial"/>
          <w:b/>
          <w:spacing w:val="14"/>
        </w:rPr>
        <w:t xml:space="preserve"> </w:t>
      </w:r>
      <w:r w:rsidR="006C28EF" w:rsidRPr="006C28EF">
        <w:rPr>
          <w:rFonts w:ascii="Arial" w:hAnsi="Arial" w:cs="Arial"/>
          <w:b/>
        </w:rPr>
        <w:t>2022</w:t>
      </w:r>
      <w:r w:rsidR="006C28EF" w:rsidRPr="006C28EF">
        <w:rPr>
          <w:rFonts w:ascii="Arial" w:hAnsi="Arial" w:cs="Arial"/>
          <w:b/>
          <w:spacing w:val="20"/>
        </w:rPr>
        <w:t xml:space="preserve"> </w:t>
      </w:r>
      <w:r w:rsidR="006C28EF">
        <w:rPr>
          <w:rFonts w:ascii="Arial" w:hAnsi="Arial" w:cs="Arial"/>
          <w:b/>
        </w:rPr>
        <w:t xml:space="preserve">to </w:t>
      </w:r>
      <w:r w:rsidR="006C28EF" w:rsidRPr="006C28EF">
        <w:rPr>
          <w:rFonts w:ascii="Arial" w:hAnsi="Arial" w:cs="Arial"/>
          <w:b/>
        </w:rPr>
        <w:t>Apr</w:t>
      </w:r>
      <w:r w:rsidR="006C28EF" w:rsidRPr="006C28EF">
        <w:rPr>
          <w:rFonts w:ascii="Arial" w:hAnsi="Arial" w:cs="Arial"/>
          <w:b/>
          <w:spacing w:val="17"/>
        </w:rPr>
        <w:t xml:space="preserve"> </w:t>
      </w:r>
      <w:r w:rsidR="006C28EF" w:rsidRPr="006C28EF">
        <w:rPr>
          <w:rFonts w:ascii="Arial" w:hAnsi="Arial" w:cs="Arial"/>
          <w:b/>
          <w:spacing w:val="-4"/>
        </w:rPr>
        <w:t>2023</w:t>
      </w:r>
    </w:p>
    <w:p w14:paraId="5C4B3EBE" w14:textId="6DA78FF9" w:rsidR="002A1CE3" w:rsidRPr="006C28EF" w:rsidRDefault="00000000" w:rsidP="006C28EF">
      <w:pPr>
        <w:pStyle w:val="BodyText"/>
        <w:spacing w:line="224" w:lineRule="exact"/>
        <w:ind w:left="0" w:right="2" w:firstLine="0"/>
        <w:rPr>
          <w:rFonts w:ascii="Arial" w:hAnsi="Arial" w:cs="Arial"/>
        </w:rPr>
      </w:pPr>
      <w:r w:rsidRPr="006C28EF">
        <w:rPr>
          <w:rFonts w:ascii="Arial" w:hAnsi="Arial" w:cs="Arial"/>
          <w:b/>
        </w:rPr>
        <w:t>Data</w:t>
      </w:r>
      <w:r w:rsidRPr="006C28EF">
        <w:rPr>
          <w:rFonts w:ascii="Arial" w:hAnsi="Arial" w:cs="Arial"/>
          <w:b/>
          <w:spacing w:val="6"/>
        </w:rPr>
        <w:t xml:space="preserve"> </w:t>
      </w:r>
      <w:r w:rsidR="006522E0" w:rsidRPr="006C28EF">
        <w:rPr>
          <w:rFonts w:ascii="Arial" w:hAnsi="Arial" w:cs="Arial"/>
          <w:b/>
        </w:rPr>
        <w:t>Analyst</w:t>
      </w:r>
      <w:r w:rsidRPr="006C28EF">
        <w:rPr>
          <w:rFonts w:ascii="Arial" w:hAnsi="Arial" w:cs="Arial"/>
          <w:b/>
          <w:spacing w:val="-9"/>
        </w:rPr>
        <w:t xml:space="preserve"> </w:t>
      </w:r>
    </w:p>
    <w:p w14:paraId="17DF455D" w14:textId="77777777" w:rsidR="006C28EF" w:rsidRDefault="006C28EF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</w:p>
    <w:p w14:paraId="79EBF449" w14:textId="2CFD98E5" w:rsidR="006522E0" w:rsidRPr="006C28EF" w:rsidRDefault="006C28EF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  <w:r w:rsidRPr="006C28EF">
        <w:rPr>
          <w:rFonts w:ascii="Arial" w:hAnsi="Arial" w:cs="Arial"/>
          <w:b/>
          <w:sz w:val="20"/>
          <w:szCs w:val="20"/>
        </w:rPr>
        <w:t>Responsibilities:</w:t>
      </w:r>
    </w:p>
    <w:p w14:paraId="4DB2D664" w14:textId="77777777" w:rsidR="002A1CE3" w:rsidRPr="006C28EF" w:rsidRDefault="00000000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Applied Python and Excel to analyze large survey datasets, extracting key trends and segmenting audiences for targeted outreach that improved campaign precision.</w:t>
      </w:r>
    </w:p>
    <w:p w14:paraId="60D78C39" w14:textId="77777777" w:rsidR="002A1CE3" w:rsidRPr="006C28EF" w:rsidRDefault="00000000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Built performance reports and KPI visualizations that quantified marketing impact, improving transparency for internal teams and enabling investors to make data-driven funding decisions.</w:t>
      </w:r>
    </w:p>
    <w:p w14:paraId="482B5500" w14:textId="77777777" w:rsidR="002A1CE3" w:rsidRPr="006C28EF" w:rsidRDefault="00000000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</w:rPr>
        <w:t>Delivered insights that informed investor pitch decks and strategic business proposals, directly supporting approximately $10 K in funding, increasing audience engagement by 5%, and strengthening brand presence.</w:t>
      </w:r>
    </w:p>
    <w:p w14:paraId="0163982A" w14:textId="77777777" w:rsidR="006522E0" w:rsidRPr="006C28EF" w:rsidRDefault="006522E0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</w:p>
    <w:p w14:paraId="12EE9E55" w14:textId="673CF167" w:rsidR="006C28EF" w:rsidRDefault="00000000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  <w:r w:rsidRPr="006C28EF">
        <w:rPr>
          <w:rFonts w:ascii="Arial" w:hAnsi="Arial" w:cs="Arial"/>
          <w:b/>
          <w:sz w:val="20"/>
          <w:szCs w:val="20"/>
        </w:rPr>
        <w:t>PROJECTS</w:t>
      </w:r>
      <w:r w:rsidR="006C28EF" w:rsidRPr="006C28EF">
        <w:rPr>
          <w:rFonts w:ascii="Arial" w:hAnsi="Arial" w:cs="Arial"/>
          <w:b/>
          <w:sz w:val="20"/>
          <w:szCs w:val="20"/>
        </w:rPr>
        <w:t>:</w:t>
      </w:r>
    </w:p>
    <w:p w14:paraId="73193587" w14:textId="77777777" w:rsidR="006C28EF" w:rsidRPr="006C28EF" w:rsidRDefault="006C28EF" w:rsidP="006C28EF">
      <w:pPr>
        <w:tabs>
          <w:tab w:val="left" w:pos="8670"/>
        </w:tabs>
        <w:spacing w:line="229" w:lineRule="exact"/>
        <w:rPr>
          <w:rFonts w:ascii="Arial" w:hAnsi="Arial" w:cs="Arial"/>
          <w:b/>
          <w:sz w:val="20"/>
          <w:szCs w:val="20"/>
        </w:rPr>
      </w:pPr>
    </w:p>
    <w:p w14:paraId="6BFC82F2" w14:textId="77777777" w:rsidR="002A1CE3" w:rsidRPr="006C28EF" w:rsidRDefault="00000000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  <w:b/>
          <w:bCs/>
        </w:rPr>
        <w:t>Credit Card Default Prediction:</w:t>
      </w:r>
      <w:r w:rsidRPr="006C28EF">
        <w:rPr>
          <w:rFonts w:ascii="Arial" w:hAnsi="Arial" w:cs="Arial"/>
        </w:rPr>
        <w:t xml:space="preserve"> Developed a predictive risk model using Gradient Boosting, Decision Trees, and Neural Networks, achieving 93.6% AUC. Improved credit risk classification accuracy by 1.7%, enabling better lending decisions and reducing potential financial losses.</w:t>
      </w:r>
    </w:p>
    <w:p w14:paraId="513865B0" w14:textId="77777777" w:rsidR="002A1CE3" w:rsidRPr="006C28EF" w:rsidRDefault="00000000" w:rsidP="006C28EF">
      <w:pPr>
        <w:pStyle w:val="BodyText"/>
        <w:numPr>
          <w:ilvl w:val="0"/>
          <w:numId w:val="9"/>
        </w:numPr>
        <w:spacing w:line="224" w:lineRule="exact"/>
        <w:ind w:left="360" w:right="2"/>
        <w:rPr>
          <w:rFonts w:ascii="Arial" w:hAnsi="Arial" w:cs="Arial"/>
        </w:rPr>
      </w:pPr>
      <w:r w:rsidRPr="006C28EF">
        <w:rPr>
          <w:rFonts w:ascii="Arial" w:hAnsi="Arial" w:cs="Arial"/>
          <w:b/>
          <w:bCs/>
        </w:rPr>
        <w:t>Attrition-Risk Analytics:</w:t>
      </w:r>
      <w:r w:rsidRPr="006C28EF">
        <w:rPr>
          <w:rFonts w:ascii="Arial" w:hAnsi="Arial" w:cs="Arial"/>
        </w:rPr>
        <w:t xml:space="preserve"> Built a Monte Carlo simulation in Python to quantify turnover risk, analyze compensation elasticity, and benchmark competitors. Delivered insights that reduced attrition by 38% and informed HR retention strategies.</w:t>
      </w:r>
    </w:p>
    <w:p w14:paraId="7BA200CD" w14:textId="77777777" w:rsidR="002A1CE3" w:rsidRPr="006C28EF" w:rsidRDefault="002A1CE3" w:rsidP="006C28EF">
      <w:pPr>
        <w:pStyle w:val="BodyText"/>
        <w:spacing w:before="10"/>
        <w:ind w:left="0" w:firstLine="0"/>
        <w:rPr>
          <w:rFonts w:ascii="Arial" w:hAnsi="Arial" w:cs="Arial"/>
        </w:rPr>
      </w:pPr>
    </w:p>
    <w:p w14:paraId="349C5317" w14:textId="6D90A2F7" w:rsidR="002A1CE3" w:rsidRPr="006C28EF" w:rsidRDefault="002A1CE3" w:rsidP="006C28EF">
      <w:pPr>
        <w:tabs>
          <w:tab w:val="left" w:pos="718"/>
        </w:tabs>
        <w:spacing w:before="7"/>
        <w:rPr>
          <w:rFonts w:ascii="Arial" w:hAnsi="Arial" w:cs="Arial"/>
          <w:sz w:val="20"/>
          <w:szCs w:val="20"/>
        </w:rPr>
      </w:pPr>
    </w:p>
    <w:sectPr w:rsidR="002A1CE3" w:rsidRPr="006C28EF" w:rsidSect="006C28EF">
      <w:type w:val="continuous"/>
      <w:pgSz w:w="12230" w:h="158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6B9"/>
    <w:multiLevelType w:val="hybridMultilevel"/>
    <w:tmpl w:val="EE0C0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A099E"/>
    <w:multiLevelType w:val="hybridMultilevel"/>
    <w:tmpl w:val="62106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20B25"/>
    <w:multiLevelType w:val="hybridMultilevel"/>
    <w:tmpl w:val="5594784C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" w15:restartNumberingAfterBreak="0">
    <w:nsid w:val="20B15C30"/>
    <w:multiLevelType w:val="hybridMultilevel"/>
    <w:tmpl w:val="CE984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A1964"/>
    <w:multiLevelType w:val="hybridMultilevel"/>
    <w:tmpl w:val="893ADD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6A6F81"/>
    <w:multiLevelType w:val="hybridMultilevel"/>
    <w:tmpl w:val="F4200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879DB"/>
    <w:multiLevelType w:val="hybridMultilevel"/>
    <w:tmpl w:val="CB26E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23A4C"/>
    <w:multiLevelType w:val="hybridMultilevel"/>
    <w:tmpl w:val="54909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FE1F3A"/>
    <w:multiLevelType w:val="hybridMultilevel"/>
    <w:tmpl w:val="3C7498E6"/>
    <w:lvl w:ilvl="0" w:tplc="32B6BCEC">
      <w:numFmt w:val="bullet"/>
      <w:lvlText w:val=""/>
      <w:lvlJc w:val="left"/>
      <w:pPr>
        <w:ind w:left="719" w:hanging="27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4830D46C">
      <w:numFmt w:val="bullet"/>
      <w:lvlText w:val="•"/>
      <w:lvlJc w:val="left"/>
      <w:pPr>
        <w:ind w:left="1757" w:hanging="277"/>
      </w:pPr>
      <w:rPr>
        <w:rFonts w:hint="default"/>
        <w:lang w:val="en-US" w:eastAsia="en-US" w:bidi="ar-SA"/>
      </w:rPr>
    </w:lvl>
    <w:lvl w:ilvl="2" w:tplc="D8189EB2">
      <w:numFmt w:val="bullet"/>
      <w:lvlText w:val="•"/>
      <w:lvlJc w:val="left"/>
      <w:pPr>
        <w:ind w:left="2795" w:hanging="277"/>
      </w:pPr>
      <w:rPr>
        <w:rFonts w:hint="default"/>
        <w:lang w:val="en-US" w:eastAsia="en-US" w:bidi="ar-SA"/>
      </w:rPr>
    </w:lvl>
    <w:lvl w:ilvl="3" w:tplc="B8088CEA">
      <w:numFmt w:val="bullet"/>
      <w:lvlText w:val="•"/>
      <w:lvlJc w:val="left"/>
      <w:pPr>
        <w:ind w:left="3832" w:hanging="277"/>
      </w:pPr>
      <w:rPr>
        <w:rFonts w:hint="default"/>
        <w:lang w:val="en-US" w:eastAsia="en-US" w:bidi="ar-SA"/>
      </w:rPr>
    </w:lvl>
    <w:lvl w:ilvl="4" w:tplc="854C4B42">
      <w:numFmt w:val="bullet"/>
      <w:lvlText w:val="•"/>
      <w:lvlJc w:val="left"/>
      <w:pPr>
        <w:ind w:left="4870" w:hanging="277"/>
      </w:pPr>
      <w:rPr>
        <w:rFonts w:hint="default"/>
        <w:lang w:val="en-US" w:eastAsia="en-US" w:bidi="ar-SA"/>
      </w:rPr>
    </w:lvl>
    <w:lvl w:ilvl="5" w:tplc="9CBAF0EA">
      <w:numFmt w:val="bullet"/>
      <w:lvlText w:val="•"/>
      <w:lvlJc w:val="left"/>
      <w:pPr>
        <w:ind w:left="5908" w:hanging="277"/>
      </w:pPr>
      <w:rPr>
        <w:rFonts w:hint="default"/>
        <w:lang w:val="en-US" w:eastAsia="en-US" w:bidi="ar-SA"/>
      </w:rPr>
    </w:lvl>
    <w:lvl w:ilvl="6" w:tplc="F6304E82">
      <w:numFmt w:val="bullet"/>
      <w:lvlText w:val="•"/>
      <w:lvlJc w:val="left"/>
      <w:pPr>
        <w:ind w:left="6945" w:hanging="277"/>
      </w:pPr>
      <w:rPr>
        <w:rFonts w:hint="default"/>
        <w:lang w:val="en-US" w:eastAsia="en-US" w:bidi="ar-SA"/>
      </w:rPr>
    </w:lvl>
    <w:lvl w:ilvl="7" w:tplc="4042A19E">
      <w:numFmt w:val="bullet"/>
      <w:lvlText w:val="•"/>
      <w:lvlJc w:val="left"/>
      <w:pPr>
        <w:ind w:left="7983" w:hanging="277"/>
      </w:pPr>
      <w:rPr>
        <w:rFonts w:hint="default"/>
        <w:lang w:val="en-US" w:eastAsia="en-US" w:bidi="ar-SA"/>
      </w:rPr>
    </w:lvl>
    <w:lvl w:ilvl="8" w:tplc="A782A54E">
      <w:numFmt w:val="bullet"/>
      <w:lvlText w:val="•"/>
      <w:lvlJc w:val="left"/>
      <w:pPr>
        <w:ind w:left="9020" w:hanging="277"/>
      </w:pPr>
      <w:rPr>
        <w:rFonts w:hint="default"/>
        <w:lang w:val="en-US" w:eastAsia="en-US" w:bidi="ar-SA"/>
      </w:rPr>
    </w:lvl>
  </w:abstractNum>
  <w:num w:numId="1" w16cid:durableId="418647892">
    <w:abstractNumId w:val="8"/>
  </w:num>
  <w:num w:numId="2" w16cid:durableId="1564486935">
    <w:abstractNumId w:val="1"/>
  </w:num>
  <w:num w:numId="3" w16cid:durableId="372313749">
    <w:abstractNumId w:val="3"/>
  </w:num>
  <w:num w:numId="4" w16cid:durableId="1688868302">
    <w:abstractNumId w:val="5"/>
  </w:num>
  <w:num w:numId="5" w16cid:durableId="1265839754">
    <w:abstractNumId w:val="0"/>
  </w:num>
  <w:num w:numId="6" w16cid:durableId="1174343168">
    <w:abstractNumId w:val="4"/>
  </w:num>
  <w:num w:numId="7" w16cid:durableId="364990928">
    <w:abstractNumId w:val="6"/>
  </w:num>
  <w:num w:numId="8" w16cid:durableId="651830502">
    <w:abstractNumId w:val="7"/>
  </w:num>
  <w:num w:numId="9" w16cid:durableId="2068145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E3"/>
    <w:rsid w:val="0014370D"/>
    <w:rsid w:val="002A1CE3"/>
    <w:rsid w:val="00412137"/>
    <w:rsid w:val="0047639E"/>
    <w:rsid w:val="004D3623"/>
    <w:rsid w:val="005A1C38"/>
    <w:rsid w:val="006522E0"/>
    <w:rsid w:val="0066365B"/>
    <w:rsid w:val="006C28EF"/>
    <w:rsid w:val="00714643"/>
    <w:rsid w:val="00907120"/>
    <w:rsid w:val="00977924"/>
    <w:rsid w:val="009F15BC"/>
    <w:rsid w:val="00A60FB5"/>
    <w:rsid w:val="00AA0691"/>
    <w:rsid w:val="00AE68DE"/>
    <w:rsid w:val="00C61987"/>
    <w:rsid w:val="00DD26B5"/>
    <w:rsid w:val="00DF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12A0A1"/>
  <w15:docId w15:val="{DC9D18DD-AE2E-4B49-AEA8-0C1859F5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line="228" w:lineRule="exact"/>
      <w:ind w:left="15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27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 w:line="408" w:lineRule="exact"/>
      <w:ind w:left="4" w:right="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19" w:hanging="27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4D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ddydeepthi39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Deepthi</dc:creator>
  <cp:lastModifiedBy>Samir</cp:lastModifiedBy>
  <cp:revision>6</cp:revision>
  <dcterms:created xsi:type="dcterms:W3CDTF">2025-10-15T11:48:00Z</dcterms:created>
  <dcterms:modified xsi:type="dcterms:W3CDTF">2025-10-17T20:54:00Z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3d4858e7-5519-4fea-805a-1060736b53dd</vt:lpwstr>
  </property>
</Properties>
</file>