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F669C8" w:rsidRDefault="00C75C45" w:rsidP="00B0064D">
      <w:pPr>
        <w:pStyle w:val="Title"/>
        <w:ind w:firstLine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39712" behindDoc="1" locked="0" layoutInCell="1" allowOverlap="1">
                <wp:simplePos x="0" y="0"/>
                <wp:positionH relativeFrom="page">
                  <wp:posOffset>3983284</wp:posOffset>
                </wp:positionH>
                <wp:positionV relativeFrom="paragraph">
                  <wp:posOffset>6350</wp:posOffset>
                </wp:positionV>
                <wp:extent cx="2730500" cy="9334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0500" cy="933450"/>
                          <a:chOff x="0" y="0"/>
                          <a:chExt cx="2730500" cy="9334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72"/>
                            <a:ext cx="710847" cy="7291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785" y="0"/>
                            <a:ext cx="1219200" cy="933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2205" y="19050"/>
                            <a:ext cx="887730" cy="806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823665" y="334962"/>
                            <a:ext cx="838200" cy="187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:rsidR="00F669C8" w:rsidRDefault="00C75C45">
                              <w:pPr>
                                <w:spacing w:before="76"/>
                                <w:ind w:left="190"/>
                                <w:rPr>
                                  <w:b/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30859B"/>
                                  <w:spacing w:val="-2"/>
                                  <w:sz w:val="8"/>
                                </w:rPr>
                                <w:t>Advanced</w:t>
                              </w:r>
                              <w:r>
                                <w:rPr>
                                  <w:b/>
                                  <w:color w:val="30859B"/>
                                  <w:spacing w:val="9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59B"/>
                                  <w:spacing w:val="-2"/>
                                  <w:sz w:val="8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color w:val="30859B"/>
                                  <w:spacing w:val="9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859B"/>
                                  <w:spacing w:val="-2"/>
                                  <w:sz w:val="8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13.644440pt;margin-top:.5pt;width:215pt;height:73.5pt;mso-position-horizontal-relative:page;mso-position-vertical-relative:paragraph;z-index:-15776768" id="docshapegroup1" coordorigin="6273,10" coordsize="4300,1470">
                <v:shape style="position:absolute;left:6272;top:84;width:1120;height:1149" type="#_x0000_t75" id="docshape2" stroked="false">
                  <v:imagedata r:id="rId9" o:title=""/>
                </v:shape>
                <v:shape style="position:absolute;left:7282;top:10;width:1920;height:1470" type="#_x0000_t75" id="docshape3" stroked="false">
                  <v:imagedata r:id="rId10" o:title=""/>
                </v:shape>
                <v:shape style="position:absolute;left:9174;top:40;width:1398;height:1270" type="#_x0000_t75" id="docshape4" stroked="false">
                  <v:imagedata r:id="rId11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570;top:537;width:1320;height:295" type="#_x0000_t202" id="docshape5" filled="true" fillcolor="#ffffff" stroked="false">
                  <v:textbox inset="0,0,0,0">
                    <w:txbxContent>
                      <w:p>
                        <w:pPr>
                          <w:spacing w:before="76"/>
                          <w:ind w:left="190" w:right="0" w:firstLine="0"/>
                          <w:jc w:val="left"/>
                          <w:rPr>
                            <w:b/>
                            <w:color w:val="000000"/>
                            <w:sz w:val="8"/>
                          </w:rPr>
                        </w:pPr>
                        <w:r>
                          <w:rPr>
                            <w:b/>
                            <w:color w:val="30859B"/>
                            <w:spacing w:val="-2"/>
                            <w:sz w:val="8"/>
                          </w:rPr>
                          <w:t>Advanced</w:t>
                        </w:r>
                        <w:r>
                          <w:rPr>
                            <w:b/>
                            <w:color w:val="30859B"/>
                            <w:spacing w:val="9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color w:val="30859B"/>
                            <w:spacing w:val="-2"/>
                            <w:sz w:val="8"/>
                          </w:rPr>
                          <w:t>Machine</w:t>
                        </w:r>
                        <w:r>
                          <w:rPr>
                            <w:b/>
                            <w:color w:val="30859B"/>
                            <w:spacing w:val="9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color w:val="30859B"/>
                            <w:spacing w:val="-2"/>
                            <w:sz w:val="8"/>
                          </w:rPr>
                          <w:t>Learning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6787104</wp:posOffset>
            </wp:positionH>
            <wp:positionV relativeFrom="paragraph">
              <wp:posOffset>72630</wp:posOffset>
            </wp:positionV>
            <wp:extent cx="890108" cy="749152"/>
            <wp:effectExtent l="0" t="0" r="0" b="0"/>
            <wp:wrapNone/>
            <wp:docPr id="6" name="Image 6" descr="Google Advanced Data Analytics Certificate - Credl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Google Advanced Data Analytics Certificate - Credly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108" cy="749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Eshwar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Achampeta</w:t>
      </w:r>
      <w:proofErr w:type="spellEnd"/>
    </w:p>
    <w:p w:rsidR="00F669C8" w:rsidRDefault="00C75C45">
      <w:pPr>
        <w:spacing w:before="90"/>
        <w:ind w:left="360"/>
        <w:rPr>
          <w:b/>
          <w:sz w:val="36"/>
        </w:rPr>
      </w:pPr>
      <w:r>
        <w:rPr>
          <w:b/>
          <w:sz w:val="36"/>
        </w:rPr>
        <w:t xml:space="preserve">Data </w:t>
      </w:r>
      <w:r>
        <w:rPr>
          <w:b/>
          <w:spacing w:val="-2"/>
          <w:sz w:val="36"/>
        </w:rPr>
        <w:t>Analyst</w:t>
      </w:r>
    </w:p>
    <w:p w:rsidR="00F669C8" w:rsidRDefault="00C75C45">
      <w:pPr>
        <w:pStyle w:val="Heading1"/>
        <w:spacing w:before="64"/>
      </w:pPr>
      <w:r>
        <w:rPr>
          <w:spacing w:val="-2"/>
        </w:rPr>
        <w:t>OH,</w:t>
      </w:r>
      <w:r>
        <w:rPr>
          <w:spacing w:val="-8"/>
        </w:rPr>
        <w:t xml:space="preserve"> </w:t>
      </w:r>
      <w:r>
        <w:rPr>
          <w:spacing w:val="-2"/>
        </w:rPr>
        <w:t>USA</w:t>
      </w:r>
      <w:r>
        <w:rPr>
          <w:spacing w:val="-4"/>
        </w:rPr>
        <w:t xml:space="preserve"> </w:t>
      </w:r>
      <w:r>
        <w:rPr>
          <w:spacing w:val="-2"/>
        </w:rPr>
        <w:t>|</w:t>
      </w:r>
      <w:hyperlink r:id="rId13">
        <w:r>
          <w:rPr>
            <w:spacing w:val="-2"/>
          </w:rPr>
          <w:t>eachampeta@gmail.com</w:t>
        </w:r>
      </w:hyperlink>
      <w:r>
        <w:rPr>
          <w:spacing w:val="-3"/>
        </w:rPr>
        <w:t xml:space="preserve"> </w:t>
      </w:r>
      <w:r>
        <w:rPr>
          <w:spacing w:val="-2"/>
        </w:rPr>
        <w:t>| +1</w:t>
      </w:r>
      <w:r>
        <w:t xml:space="preserve"> </w:t>
      </w:r>
      <w:r>
        <w:rPr>
          <w:spacing w:val="-2"/>
        </w:rPr>
        <w:t>(</w:t>
      </w:r>
      <w:r w:rsidR="00D871AE">
        <w:rPr>
          <w:spacing w:val="-2"/>
        </w:rPr>
        <w:t>908</w:t>
      </w:r>
      <w:r>
        <w:rPr>
          <w:spacing w:val="-2"/>
        </w:rPr>
        <w:t>)</w:t>
      </w:r>
      <w:r>
        <w:rPr>
          <w:spacing w:val="-1"/>
        </w:rPr>
        <w:t xml:space="preserve"> </w:t>
      </w:r>
      <w:r w:rsidR="00D871AE">
        <w:rPr>
          <w:spacing w:val="-2"/>
        </w:rPr>
        <w:t>405-8169</w:t>
      </w:r>
      <w:r>
        <w:rPr>
          <w:spacing w:val="-13"/>
        </w:rPr>
        <w:t xml:space="preserve"> </w:t>
      </w:r>
      <w:r>
        <w:rPr>
          <w:spacing w:val="-2"/>
        </w:rPr>
        <w:t>|</w:t>
      </w:r>
      <w:r>
        <w:rPr>
          <w:spacing w:val="-14"/>
        </w:rPr>
        <w:t xml:space="preserve"> </w:t>
      </w:r>
      <w:hyperlink r:id="rId14">
        <w:r>
          <w:rPr>
            <w:color w:val="0000FF"/>
            <w:spacing w:val="-2"/>
            <w:u w:val="single" w:color="0000FF"/>
          </w:rPr>
          <w:t>www.linkedin.com/in/eshwardataanalyst/</w:t>
        </w:r>
      </w:hyperlink>
    </w:p>
    <w:p w:rsidR="00F669C8" w:rsidRDefault="00F669C8">
      <w:pPr>
        <w:pStyle w:val="BodyText"/>
        <w:spacing w:before="80"/>
        <w:ind w:left="0" w:firstLine="0"/>
        <w:rPr>
          <w:b/>
          <w:sz w:val="22"/>
        </w:rPr>
      </w:pPr>
    </w:p>
    <w:p w:rsidR="00F669C8" w:rsidRDefault="00C75C45">
      <w:pPr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149225</wp:posOffset>
                </wp:positionH>
                <wp:positionV relativeFrom="paragraph">
                  <wp:posOffset>19875</wp:posOffset>
                </wp:positionV>
                <wp:extent cx="116839" cy="692721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839" cy="6927215"/>
                          <a:chOff x="0" y="0"/>
                          <a:chExt cx="116839" cy="69272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0325" y="60325"/>
                            <a:ext cx="1270" cy="680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06565">
                                <a:moveTo>
                                  <a:pt x="0" y="0"/>
                                </a:moveTo>
                                <a:lnTo>
                                  <a:pt x="0" y="680631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99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39" cy="116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4900"/>
                            <a:ext cx="116839" cy="116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4800"/>
                            <a:ext cx="116839" cy="116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43450"/>
                            <a:ext cx="116839" cy="116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10375"/>
                            <a:ext cx="116839" cy="1168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.75pt;margin-top:1.565pt;width:9.2pt;height:545.450pt;mso-position-horizontal-relative:page;mso-position-vertical-relative:paragraph;z-index:15728640" id="docshapegroup6" coordorigin="235,31" coordsize="184,10909">
                <v:line style="position:absolute" from="330,126" to="330,10845" stroked="true" strokeweight="1.5pt" strokecolor="#ff9900">
                  <v:stroke dashstyle="solid"/>
                </v:line>
                <v:shape style="position:absolute;left:235;top:31;width:184;height:184" type="#_x0000_t75" id="docshape7" stroked="false">
                  <v:imagedata r:id="rId16" o:title=""/>
                </v:shape>
                <v:shape style="position:absolute;left:235;top:1771;width:184;height:184" type="#_x0000_t75" id="docshape8" stroked="false">
                  <v:imagedata r:id="rId16" o:title=""/>
                </v:shape>
                <v:shape style="position:absolute;left:235;top:6511;width:184;height:184" type="#_x0000_t75" id="docshape9" stroked="false">
                  <v:imagedata r:id="rId16" o:title=""/>
                </v:shape>
                <v:shape style="position:absolute;left:235;top:7501;width:184;height:184" type="#_x0000_t75" id="docshape10" stroked="false">
                  <v:imagedata r:id="rId16" o:title=""/>
                </v:shape>
                <v:shape style="position:absolute;left:235;top:10756;width:184;height:184" type="#_x0000_t75" id="docshape11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b/>
          <w:color w:val="FF9900"/>
        </w:rPr>
        <w:t>Professional</w:t>
      </w:r>
      <w:r>
        <w:rPr>
          <w:b/>
          <w:color w:val="FF9900"/>
          <w:spacing w:val="-10"/>
        </w:rPr>
        <w:t xml:space="preserve"> </w:t>
      </w:r>
      <w:r>
        <w:rPr>
          <w:b/>
          <w:color w:val="FF9900"/>
          <w:spacing w:val="-2"/>
        </w:rPr>
        <w:t>Summary</w:t>
      </w:r>
    </w:p>
    <w:p w:rsidR="00F669C8" w:rsidRDefault="00C75C45">
      <w:pPr>
        <w:pStyle w:val="BodyText"/>
        <w:spacing w:before="43" w:line="276" w:lineRule="auto"/>
        <w:ind w:left="360" w:right="254" w:firstLine="0"/>
      </w:pPr>
      <w:r>
        <w:t>I’m a data detective at heart, with over 3 years of hands</w:t>
      </w:r>
      <w:r>
        <w:rPr>
          <w:rFonts w:ascii="Cambria Math" w:hAnsi="Cambria Math"/>
        </w:rPr>
        <w:t>‑</w:t>
      </w:r>
      <w:r>
        <w:t>on experience in Banking, Insurance, Healthcare and Retail. At Capital One, I built self</w:t>
      </w:r>
      <w:r>
        <w:rPr>
          <w:rFonts w:ascii="Cambria Math" w:hAnsi="Cambria Math"/>
        </w:rPr>
        <w:t>‑</w:t>
      </w:r>
      <w:r>
        <w:t>serving dashboards and ETL pipelines that shaved 40% off reporting time—and even nudged campaign performance up by 18% through targeted A/B experiments.</w:t>
      </w:r>
      <w:r>
        <w:rPr>
          <w:spacing w:val="-2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I’m</w:t>
      </w:r>
      <w:r>
        <w:rPr>
          <w:spacing w:val="-1"/>
        </w:rPr>
        <w:t xml:space="preserve"> </w:t>
      </w:r>
      <w:r>
        <w:t>wrestling</w:t>
      </w:r>
      <w:r>
        <w:rPr>
          <w:spacing w:val="-2"/>
        </w:rPr>
        <w:t xml:space="preserve"> </w:t>
      </w:r>
      <w:r>
        <w:t>million</w:t>
      </w:r>
      <w:r>
        <w:rPr>
          <w:rFonts w:ascii="Cambria Math" w:hAnsi="Cambria Math"/>
        </w:rPr>
        <w:t>‑</w:t>
      </w:r>
      <w:r>
        <w:t>row</w:t>
      </w:r>
      <w:r>
        <w:rPr>
          <w:spacing w:val="-1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SQL/Python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translating</w:t>
      </w:r>
      <w:r>
        <w:rPr>
          <w:spacing w:val="-2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clear,</w:t>
      </w:r>
      <w:r>
        <w:rPr>
          <w:spacing w:val="-1"/>
        </w:rPr>
        <w:t xml:space="preserve"> </w:t>
      </w:r>
      <w:r>
        <w:t>actionable</w:t>
      </w:r>
      <w:r>
        <w:rPr>
          <w:spacing w:val="-2"/>
        </w:rPr>
        <w:t xml:space="preserve"> </w:t>
      </w:r>
      <w:r>
        <w:t>stories,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the same: empower</w:t>
      </w:r>
      <w:r>
        <w:rPr>
          <w:spacing w:val="-2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smarter</w:t>
      </w:r>
      <w:r>
        <w:rPr>
          <w:spacing w:val="-1"/>
        </w:rPr>
        <w:t xml:space="preserve"> </w:t>
      </w:r>
      <w:r>
        <w:t>decisions,</w:t>
      </w:r>
      <w:r>
        <w:rPr>
          <w:spacing w:val="-2"/>
        </w:rPr>
        <w:t xml:space="preserve"> </w:t>
      </w:r>
      <w:r>
        <w:t>faster.</w:t>
      </w:r>
      <w:r>
        <w:rPr>
          <w:spacing w:val="-3"/>
        </w:rPr>
        <w:t xml:space="preserve"> </w:t>
      </w:r>
      <w:r>
        <w:t>Certified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Analytics,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blend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chops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 knack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connecting data to real business wins.</w:t>
      </w:r>
    </w:p>
    <w:p w:rsidR="00F669C8" w:rsidRDefault="00C75C45">
      <w:pPr>
        <w:pStyle w:val="Heading1"/>
        <w:spacing w:before="165"/>
      </w:pPr>
      <w:r>
        <w:rPr>
          <w:color w:val="FF9900"/>
        </w:rPr>
        <w:t>Professional</w:t>
      </w:r>
      <w:r>
        <w:rPr>
          <w:color w:val="FF9900"/>
          <w:spacing w:val="-10"/>
        </w:rPr>
        <w:t xml:space="preserve"> </w:t>
      </w:r>
      <w:r>
        <w:rPr>
          <w:color w:val="FF9900"/>
          <w:spacing w:val="-2"/>
        </w:rPr>
        <w:t>Experience</w:t>
      </w:r>
    </w:p>
    <w:p w:rsidR="00F669C8" w:rsidRDefault="00C75C45">
      <w:pPr>
        <w:spacing w:before="41"/>
        <w:ind w:left="360"/>
        <w:rPr>
          <w:b/>
        </w:rPr>
      </w:pPr>
      <w:r>
        <w:rPr>
          <w:b/>
        </w:rPr>
        <w:t>Capital</w:t>
      </w:r>
      <w:r>
        <w:rPr>
          <w:b/>
          <w:spacing w:val="-2"/>
        </w:rPr>
        <w:t xml:space="preserve"> </w:t>
      </w:r>
      <w:r>
        <w:rPr>
          <w:b/>
        </w:rPr>
        <w:t>One,</w:t>
      </w:r>
      <w:r>
        <w:rPr>
          <w:b/>
          <w:spacing w:val="-4"/>
        </w:rPr>
        <w:t xml:space="preserve"> </w:t>
      </w:r>
      <w:r>
        <w:rPr>
          <w:b/>
        </w:rPr>
        <w:t>USA</w:t>
      </w:r>
      <w:r>
        <w:rPr>
          <w:b/>
          <w:spacing w:val="-3"/>
        </w:rPr>
        <w:t xml:space="preserve"> </w:t>
      </w:r>
      <w:r>
        <w:rPr>
          <w:b/>
        </w:rPr>
        <w:t>|</w:t>
      </w:r>
      <w:r>
        <w:rPr>
          <w:b/>
          <w:spacing w:val="-1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Analyst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1"/>
        </w:rPr>
        <w:t xml:space="preserve"> </w:t>
      </w:r>
      <w:r>
        <w:rPr>
          <w:b/>
        </w:rPr>
        <w:t>Oct</w:t>
      </w:r>
      <w:r>
        <w:rPr>
          <w:b/>
          <w:spacing w:val="-4"/>
        </w:rPr>
        <w:t xml:space="preserve"> </w:t>
      </w:r>
      <w:r>
        <w:rPr>
          <w:b/>
        </w:rPr>
        <w:t>2023 –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Present</w:t>
      </w:r>
    </w:p>
    <w:p w:rsidR="00F669C8" w:rsidRDefault="00C75C45">
      <w:pPr>
        <w:pStyle w:val="ListParagraph"/>
        <w:numPr>
          <w:ilvl w:val="0"/>
          <w:numId w:val="1"/>
        </w:numPr>
        <w:tabs>
          <w:tab w:val="left" w:pos="450"/>
        </w:tabs>
        <w:spacing w:before="43"/>
        <w:ind w:left="450" w:hanging="270"/>
        <w:rPr>
          <w:sz w:val="18"/>
        </w:rPr>
      </w:pPr>
      <w:r>
        <w:rPr>
          <w:sz w:val="18"/>
        </w:rPr>
        <w:t>Analyzed</w:t>
      </w:r>
      <w:r>
        <w:rPr>
          <w:spacing w:val="-6"/>
          <w:sz w:val="18"/>
        </w:rPr>
        <w:t xml:space="preserve"> </w:t>
      </w:r>
      <w:r>
        <w:rPr>
          <w:sz w:val="18"/>
        </w:rPr>
        <w:t>customer</w:t>
      </w:r>
      <w:r>
        <w:rPr>
          <w:spacing w:val="-2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3"/>
          <w:sz w:val="18"/>
        </w:rPr>
        <w:t xml:space="preserve"> </w:t>
      </w:r>
      <w:r>
        <w:rPr>
          <w:sz w:val="18"/>
        </w:rPr>
        <w:t>patterns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SQL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Python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identify spending</w:t>
      </w:r>
      <w:r>
        <w:rPr>
          <w:spacing w:val="-3"/>
          <w:sz w:val="18"/>
        </w:rPr>
        <w:t xml:space="preserve"> </w:t>
      </w:r>
      <w:r>
        <w:rPr>
          <w:sz w:val="18"/>
        </w:rPr>
        <w:t>trends,</w:t>
      </w:r>
      <w:r>
        <w:rPr>
          <w:spacing w:val="-2"/>
          <w:sz w:val="18"/>
        </w:rPr>
        <w:t xml:space="preserve"> </w:t>
      </w:r>
      <w:r>
        <w:rPr>
          <w:sz w:val="18"/>
        </w:rPr>
        <w:t>improving</w:t>
      </w:r>
      <w:r>
        <w:rPr>
          <w:spacing w:val="-3"/>
          <w:sz w:val="18"/>
        </w:rPr>
        <w:t xml:space="preserve"> </w:t>
      </w:r>
      <w:r>
        <w:rPr>
          <w:sz w:val="18"/>
        </w:rPr>
        <w:t>marketing</w:t>
      </w:r>
      <w:r>
        <w:rPr>
          <w:spacing w:val="-3"/>
          <w:sz w:val="18"/>
        </w:rPr>
        <w:t xml:space="preserve"> </w:t>
      </w:r>
      <w:r>
        <w:rPr>
          <w:sz w:val="18"/>
        </w:rPr>
        <w:t>campaign</w:t>
      </w:r>
      <w:r>
        <w:rPr>
          <w:spacing w:val="-3"/>
          <w:sz w:val="18"/>
        </w:rPr>
        <w:t xml:space="preserve"> </w:t>
      </w:r>
      <w:r>
        <w:rPr>
          <w:sz w:val="18"/>
        </w:rPr>
        <w:t>targeting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18%.</w:t>
      </w:r>
    </w:p>
    <w:p w:rsidR="00F669C8" w:rsidRDefault="00C75C45">
      <w:pPr>
        <w:pStyle w:val="ListParagraph"/>
        <w:numPr>
          <w:ilvl w:val="0"/>
          <w:numId w:val="1"/>
        </w:numPr>
        <w:tabs>
          <w:tab w:val="left" w:pos="450"/>
        </w:tabs>
        <w:ind w:left="450" w:hanging="270"/>
        <w:rPr>
          <w:sz w:val="18"/>
        </w:rPr>
      </w:pPr>
      <w:r>
        <w:rPr>
          <w:sz w:val="18"/>
        </w:rPr>
        <w:t>Automated</w:t>
      </w:r>
      <w:r>
        <w:rPr>
          <w:spacing w:val="-5"/>
          <w:sz w:val="18"/>
        </w:rPr>
        <w:t xml:space="preserve"> </w:t>
      </w:r>
      <w:r>
        <w:rPr>
          <w:sz w:val="18"/>
        </w:rPr>
        <w:t>weekly</w:t>
      </w:r>
      <w:r>
        <w:rPr>
          <w:spacing w:val="-2"/>
          <w:sz w:val="18"/>
        </w:rPr>
        <w:t xml:space="preserve"> </w:t>
      </w:r>
      <w:r>
        <w:rPr>
          <w:sz w:val="18"/>
        </w:rPr>
        <w:t>dashboards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Power</w:t>
      </w:r>
      <w:r>
        <w:rPr>
          <w:spacing w:val="-2"/>
          <w:sz w:val="18"/>
        </w:rPr>
        <w:t xml:space="preserve"> </w:t>
      </w:r>
      <w:r>
        <w:rPr>
          <w:sz w:val="18"/>
        </w:rPr>
        <w:t>BI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track</w:t>
      </w:r>
      <w:r>
        <w:rPr>
          <w:spacing w:val="-2"/>
          <w:sz w:val="18"/>
        </w:rPr>
        <w:t xml:space="preserve"> </w:t>
      </w:r>
      <w:r>
        <w:rPr>
          <w:sz w:val="18"/>
        </w:rPr>
        <w:t>KPIs</w:t>
      </w:r>
      <w:r>
        <w:rPr>
          <w:spacing w:val="-3"/>
          <w:sz w:val="18"/>
        </w:rPr>
        <w:t xml:space="preserve"> </w:t>
      </w:r>
      <w:r>
        <w:rPr>
          <w:sz w:val="18"/>
        </w:rPr>
        <w:t>across</w:t>
      </w:r>
      <w:r>
        <w:rPr>
          <w:spacing w:val="-3"/>
          <w:sz w:val="18"/>
        </w:rPr>
        <w:t xml:space="preserve"> </w:t>
      </w:r>
      <w:r>
        <w:rPr>
          <w:sz w:val="18"/>
        </w:rPr>
        <w:t>credit</w:t>
      </w:r>
      <w:r>
        <w:rPr>
          <w:spacing w:val="-2"/>
          <w:sz w:val="18"/>
        </w:rPr>
        <w:t xml:space="preserve"> </w:t>
      </w:r>
      <w:r>
        <w:rPr>
          <w:sz w:val="18"/>
        </w:rPr>
        <w:t>card</w:t>
      </w:r>
      <w:r>
        <w:rPr>
          <w:spacing w:val="-3"/>
          <w:sz w:val="18"/>
        </w:rPr>
        <w:t xml:space="preserve"> </w:t>
      </w:r>
      <w:r>
        <w:rPr>
          <w:sz w:val="18"/>
        </w:rPr>
        <w:t>products,</w:t>
      </w:r>
      <w:r>
        <w:rPr>
          <w:spacing w:val="-2"/>
          <w:sz w:val="18"/>
        </w:rPr>
        <w:t xml:space="preserve"> </w:t>
      </w:r>
      <w:r>
        <w:rPr>
          <w:sz w:val="18"/>
        </w:rPr>
        <w:t>reducing</w:t>
      </w:r>
      <w:r>
        <w:rPr>
          <w:spacing w:val="-3"/>
          <w:sz w:val="18"/>
        </w:rPr>
        <w:t xml:space="preserve"> </w:t>
      </w:r>
      <w:r>
        <w:rPr>
          <w:sz w:val="18"/>
        </w:rPr>
        <w:t>manual</w:t>
      </w:r>
      <w:r>
        <w:rPr>
          <w:spacing w:val="-2"/>
          <w:sz w:val="18"/>
        </w:rPr>
        <w:t xml:space="preserve"> </w:t>
      </w:r>
      <w:r>
        <w:rPr>
          <w:sz w:val="18"/>
        </w:rPr>
        <w:t>reporting</w:t>
      </w:r>
      <w:r>
        <w:rPr>
          <w:spacing w:val="-3"/>
          <w:sz w:val="18"/>
        </w:rPr>
        <w:t xml:space="preserve"> </w:t>
      </w:r>
      <w:r>
        <w:rPr>
          <w:sz w:val="18"/>
        </w:rPr>
        <w:t>time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40%.</w:t>
      </w:r>
    </w:p>
    <w:p w:rsidR="00F669C8" w:rsidRDefault="00C75C45">
      <w:pPr>
        <w:pStyle w:val="ListParagraph"/>
        <w:numPr>
          <w:ilvl w:val="0"/>
          <w:numId w:val="1"/>
        </w:numPr>
        <w:tabs>
          <w:tab w:val="left" w:pos="450"/>
        </w:tabs>
        <w:spacing w:before="33"/>
        <w:ind w:left="450" w:hanging="270"/>
        <w:rPr>
          <w:sz w:val="18"/>
        </w:rPr>
      </w:pPr>
      <w:r>
        <w:rPr>
          <w:sz w:val="18"/>
        </w:rPr>
        <w:t>Collaborated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2"/>
          <w:sz w:val="18"/>
        </w:rPr>
        <w:t xml:space="preserve"> </w:t>
      </w:r>
      <w:r>
        <w:rPr>
          <w:sz w:val="18"/>
        </w:rPr>
        <w:t>teams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clean,</w:t>
      </w:r>
      <w:r>
        <w:rPr>
          <w:spacing w:val="-2"/>
          <w:sz w:val="18"/>
        </w:rPr>
        <w:t xml:space="preserve"> </w:t>
      </w:r>
      <w:r>
        <w:rPr>
          <w:sz w:val="18"/>
        </w:rPr>
        <w:t>transform,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validate</w:t>
      </w:r>
      <w:r>
        <w:rPr>
          <w:spacing w:val="-3"/>
          <w:sz w:val="18"/>
        </w:rPr>
        <w:t xml:space="preserve"> </w:t>
      </w:r>
      <w:r>
        <w:rPr>
          <w:sz w:val="18"/>
        </w:rPr>
        <w:t>large</w:t>
      </w:r>
      <w:r>
        <w:rPr>
          <w:spacing w:val="-4"/>
          <w:sz w:val="18"/>
        </w:rPr>
        <w:t xml:space="preserve"> </w:t>
      </w:r>
      <w:r>
        <w:rPr>
          <w:sz w:val="18"/>
        </w:rPr>
        <w:t>datasets</w:t>
      </w:r>
      <w:r>
        <w:rPr>
          <w:spacing w:val="-4"/>
          <w:sz w:val="18"/>
        </w:rPr>
        <w:t xml:space="preserve"> </w:t>
      </w:r>
      <w:r>
        <w:rPr>
          <w:sz w:val="18"/>
        </w:rPr>
        <w:t>(1M+</w:t>
      </w:r>
      <w:r>
        <w:rPr>
          <w:spacing w:val="-3"/>
          <w:sz w:val="18"/>
        </w:rPr>
        <w:t xml:space="preserve"> </w:t>
      </w:r>
      <w:r>
        <w:rPr>
          <w:sz w:val="18"/>
        </w:rPr>
        <w:t>records)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internal databases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business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insights.</w:t>
      </w:r>
    </w:p>
    <w:p w:rsidR="00F669C8" w:rsidRDefault="00C75C45">
      <w:pPr>
        <w:pStyle w:val="ListParagraph"/>
        <w:numPr>
          <w:ilvl w:val="0"/>
          <w:numId w:val="1"/>
        </w:numPr>
        <w:tabs>
          <w:tab w:val="left" w:pos="450"/>
        </w:tabs>
        <w:spacing w:before="35"/>
        <w:ind w:left="450" w:hanging="270"/>
        <w:rPr>
          <w:sz w:val="18"/>
        </w:rPr>
      </w:pPr>
      <w:r>
        <w:rPr>
          <w:sz w:val="18"/>
        </w:rPr>
        <w:t>Conducted</w:t>
      </w:r>
      <w:r>
        <w:rPr>
          <w:spacing w:val="-3"/>
          <w:sz w:val="18"/>
        </w:rPr>
        <w:t xml:space="preserve"> </w:t>
      </w:r>
      <w:r>
        <w:rPr>
          <w:sz w:val="18"/>
        </w:rPr>
        <w:t>A/B</w:t>
      </w:r>
      <w:r>
        <w:rPr>
          <w:spacing w:val="-2"/>
          <w:sz w:val="18"/>
        </w:rPr>
        <w:t xml:space="preserve"> </w:t>
      </w:r>
      <w:r>
        <w:rPr>
          <w:sz w:val="18"/>
        </w:rPr>
        <w:t>testing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statistical</w:t>
      </w:r>
      <w:r>
        <w:rPr>
          <w:spacing w:val="-2"/>
          <w:sz w:val="18"/>
        </w:rPr>
        <w:t xml:space="preserve"> </w:t>
      </w:r>
      <w:r>
        <w:rPr>
          <w:sz w:val="18"/>
        </w:rPr>
        <w:t>analysis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measure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impact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product</w:t>
      </w:r>
      <w:r>
        <w:rPr>
          <w:spacing w:val="-2"/>
          <w:sz w:val="18"/>
        </w:rPr>
        <w:t xml:space="preserve"> </w:t>
      </w:r>
      <w:r>
        <w:rPr>
          <w:sz w:val="18"/>
        </w:rPr>
        <w:t>changes,</w:t>
      </w:r>
      <w:r>
        <w:rPr>
          <w:spacing w:val="-2"/>
          <w:sz w:val="18"/>
        </w:rPr>
        <w:t xml:space="preserve"> </w:t>
      </w:r>
      <w:r>
        <w:rPr>
          <w:sz w:val="18"/>
        </w:rPr>
        <w:t>contributing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10%</w:t>
      </w:r>
      <w:r>
        <w:rPr>
          <w:spacing w:val="-2"/>
          <w:sz w:val="18"/>
        </w:rPr>
        <w:t xml:space="preserve"> </w:t>
      </w:r>
      <w:r>
        <w:rPr>
          <w:sz w:val="18"/>
        </w:rPr>
        <w:t>increase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user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engagement.</w:t>
      </w:r>
    </w:p>
    <w:p w:rsidR="00F669C8" w:rsidRDefault="00C75C45">
      <w:pPr>
        <w:pStyle w:val="ListParagraph"/>
        <w:numPr>
          <w:ilvl w:val="0"/>
          <w:numId w:val="1"/>
        </w:numPr>
        <w:tabs>
          <w:tab w:val="left" w:pos="450"/>
        </w:tabs>
        <w:ind w:left="450" w:hanging="270"/>
        <w:rPr>
          <w:sz w:val="18"/>
        </w:rPr>
      </w:pPr>
      <w:r>
        <w:rPr>
          <w:sz w:val="18"/>
        </w:rPr>
        <w:t>Built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maintained</w:t>
      </w:r>
      <w:r>
        <w:rPr>
          <w:spacing w:val="-3"/>
          <w:sz w:val="18"/>
        </w:rPr>
        <w:t xml:space="preserve"> </w:t>
      </w:r>
      <w:r>
        <w:rPr>
          <w:sz w:val="18"/>
        </w:rPr>
        <w:t>ETL pipelines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SQL and</w:t>
      </w:r>
      <w:r>
        <w:rPr>
          <w:spacing w:val="-2"/>
          <w:sz w:val="18"/>
        </w:rPr>
        <w:t xml:space="preserve"> </w:t>
      </w:r>
      <w:r>
        <w:rPr>
          <w:sz w:val="18"/>
        </w:rPr>
        <w:t>Excel</w:t>
      </w:r>
      <w:r>
        <w:rPr>
          <w:spacing w:val="-3"/>
          <w:sz w:val="18"/>
        </w:rPr>
        <w:t xml:space="preserve"> </w:t>
      </w:r>
      <w:r>
        <w:rPr>
          <w:sz w:val="18"/>
        </w:rPr>
        <w:t>VBA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regular</w:t>
      </w:r>
      <w:r>
        <w:rPr>
          <w:spacing w:val="-2"/>
          <w:sz w:val="18"/>
        </w:rPr>
        <w:t xml:space="preserve"> </w:t>
      </w:r>
      <w:r>
        <w:rPr>
          <w:sz w:val="18"/>
        </w:rPr>
        <w:t>reporting</w:t>
      </w:r>
      <w:r>
        <w:rPr>
          <w:spacing w:val="-2"/>
          <w:sz w:val="18"/>
        </w:rPr>
        <w:t xml:space="preserve"> </w:t>
      </w:r>
      <w:r>
        <w:rPr>
          <w:sz w:val="18"/>
        </w:rPr>
        <w:t>tasks,</w:t>
      </w:r>
      <w:r>
        <w:rPr>
          <w:spacing w:val="-2"/>
          <w:sz w:val="18"/>
        </w:rPr>
        <w:t xml:space="preserve"> </w:t>
      </w:r>
      <w:r>
        <w:rPr>
          <w:sz w:val="18"/>
        </w:rPr>
        <w:t>ensuring</w:t>
      </w:r>
      <w:r>
        <w:rPr>
          <w:spacing w:val="-2"/>
          <w:sz w:val="18"/>
        </w:rPr>
        <w:t xml:space="preserve"> </w:t>
      </w:r>
      <w:r>
        <w:rPr>
          <w:sz w:val="18"/>
        </w:rPr>
        <w:t>timely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accurate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delivery.</w:t>
      </w:r>
    </w:p>
    <w:p w:rsidR="00F669C8" w:rsidRDefault="00C75C45">
      <w:pPr>
        <w:pStyle w:val="ListParagraph"/>
        <w:numPr>
          <w:ilvl w:val="0"/>
          <w:numId w:val="1"/>
        </w:numPr>
        <w:tabs>
          <w:tab w:val="left" w:pos="450"/>
        </w:tabs>
        <w:spacing w:before="33"/>
        <w:ind w:left="450" w:hanging="270"/>
        <w:rPr>
          <w:sz w:val="18"/>
        </w:rPr>
      </w:pPr>
      <w:r>
        <w:rPr>
          <w:sz w:val="18"/>
        </w:rPr>
        <w:t>Participated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governance</w:t>
      </w:r>
      <w:r>
        <w:rPr>
          <w:spacing w:val="-3"/>
          <w:sz w:val="18"/>
        </w:rPr>
        <w:t xml:space="preserve"> </w:t>
      </w:r>
      <w:r>
        <w:rPr>
          <w:sz w:val="18"/>
        </w:rPr>
        <w:t>initiatives,</w:t>
      </w:r>
      <w:r>
        <w:rPr>
          <w:spacing w:val="-1"/>
          <w:sz w:val="18"/>
        </w:rPr>
        <w:t xml:space="preserve"> </w:t>
      </w:r>
      <w:r>
        <w:rPr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sz w:val="18"/>
        </w:rPr>
        <w:t>data quality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compliance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Capital</w:t>
      </w:r>
      <w:r>
        <w:rPr>
          <w:spacing w:val="-3"/>
          <w:sz w:val="18"/>
        </w:rPr>
        <w:t xml:space="preserve"> </w:t>
      </w:r>
      <w:r>
        <w:rPr>
          <w:sz w:val="18"/>
        </w:rPr>
        <w:t>One’s</w:t>
      </w:r>
      <w:r>
        <w:rPr>
          <w:spacing w:val="-1"/>
          <w:sz w:val="18"/>
        </w:rPr>
        <w:t xml:space="preserve"> </w:t>
      </w:r>
      <w:r>
        <w:rPr>
          <w:sz w:val="18"/>
        </w:rPr>
        <w:t>privacy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standards.</w:t>
      </w:r>
    </w:p>
    <w:p w:rsidR="00F669C8" w:rsidRDefault="00C75C45">
      <w:pPr>
        <w:pStyle w:val="ListParagraph"/>
        <w:numPr>
          <w:ilvl w:val="0"/>
          <w:numId w:val="1"/>
        </w:numPr>
        <w:tabs>
          <w:tab w:val="left" w:pos="450"/>
        </w:tabs>
        <w:spacing w:before="34"/>
        <w:ind w:left="450" w:hanging="270"/>
        <w:rPr>
          <w:sz w:val="18"/>
        </w:rPr>
      </w:pPr>
      <w:r>
        <w:rPr>
          <w:sz w:val="18"/>
        </w:rPr>
        <w:t>Presented</w:t>
      </w:r>
      <w:r>
        <w:rPr>
          <w:spacing w:val="-6"/>
          <w:sz w:val="18"/>
        </w:rPr>
        <w:t xml:space="preserve"> </w:t>
      </w:r>
      <w:r>
        <w:rPr>
          <w:sz w:val="18"/>
        </w:rPr>
        <w:t>monthly</w:t>
      </w:r>
      <w:r>
        <w:rPr>
          <w:spacing w:val="-3"/>
          <w:sz w:val="18"/>
        </w:rPr>
        <w:t xml:space="preserve"> </w:t>
      </w:r>
      <w:r>
        <w:rPr>
          <w:sz w:val="18"/>
        </w:rPr>
        <w:t>findings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senior</w:t>
      </w:r>
      <w:r>
        <w:rPr>
          <w:spacing w:val="-3"/>
          <w:sz w:val="18"/>
        </w:rPr>
        <w:t xml:space="preserve"> </w:t>
      </w:r>
      <w:r>
        <w:rPr>
          <w:sz w:val="18"/>
        </w:rPr>
        <w:t>analysts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business</w:t>
      </w:r>
      <w:r>
        <w:rPr>
          <w:spacing w:val="-3"/>
          <w:sz w:val="18"/>
        </w:rPr>
        <w:t xml:space="preserve"> </w:t>
      </w:r>
      <w:r>
        <w:rPr>
          <w:sz w:val="18"/>
        </w:rPr>
        <w:t>stakeholders,</w:t>
      </w:r>
      <w:r>
        <w:rPr>
          <w:spacing w:val="-3"/>
          <w:sz w:val="18"/>
        </w:rPr>
        <w:t xml:space="preserve"> </w:t>
      </w:r>
      <w:r>
        <w:rPr>
          <w:sz w:val="18"/>
        </w:rPr>
        <w:t>improving</w:t>
      </w:r>
      <w:r>
        <w:rPr>
          <w:spacing w:val="-4"/>
          <w:sz w:val="18"/>
        </w:rPr>
        <w:t xml:space="preserve"> </w:t>
      </w:r>
      <w:r>
        <w:rPr>
          <w:sz w:val="18"/>
        </w:rPr>
        <w:t>data-driven</w:t>
      </w:r>
      <w:r>
        <w:rPr>
          <w:spacing w:val="-2"/>
          <w:sz w:val="18"/>
        </w:rPr>
        <w:t xml:space="preserve"> </w:t>
      </w:r>
      <w:r>
        <w:rPr>
          <w:sz w:val="18"/>
        </w:rPr>
        <w:t>decision-making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customer</w:t>
      </w:r>
      <w:r>
        <w:rPr>
          <w:spacing w:val="-3"/>
          <w:sz w:val="18"/>
        </w:rPr>
        <w:t xml:space="preserve"> </w:t>
      </w:r>
      <w:r>
        <w:rPr>
          <w:sz w:val="18"/>
        </w:rPr>
        <w:t>retention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strategies.</w:t>
      </w:r>
    </w:p>
    <w:p w:rsidR="00F669C8" w:rsidRDefault="00F669C8">
      <w:pPr>
        <w:pStyle w:val="BodyText"/>
        <w:spacing w:before="10"/>
        <w:ind w:left="0" w:firstLine="0"/>
      </w:pPr>
    </w:p>
    <w:p w:rsidR="00F669C8" w:rsidRDefault="00C75C45">
      <w:pPr>
        <w:pStyle w:val="Heading1"/>
      </w:pPr>
      <w:proofErr w:type="spellStart"/>
      <w:r>
        <w:t>Mphasis</w:t>
      </w:r>
      <w:proofErr w:type="spellEnd"/>
      <w:r w:rsidR="00706E31">
        <w:t>,</w:t>
      </w:r>
      <w:r>
        <w:rPr>
          <w:spacing w:val="-3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Junior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Analyst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Jan</w:t>
      </w:r>
      <w:r>
        <w:rPr>
          <w:spacing w:val="-3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Nov</w:t>
      </w:r>
      <w:r>
        <w:rPr>
          <w:spacing w:val="-4"/>
        </w:rPr>
        <w:t xml:space="preserve"> 2022</w:t>
      </w:r>
    </w:p>
    <w:p w:rsidR="00F669C8" w:rsidRDefault="00C75C45">
      <w:pPr>
        <w:pStyle w:val="ListParagraph"/>
        <w:numPr>
          <w:ilvl w:val="0"/>
          <w:numId w:val="1"/>
        </w:numPr>
        <w:tabs>
          <w:tab w:val="left" w:pos="450"/>
        </w:tabs>
        <w:spacing w:before="43"/>
        <w:ind w:left="450" w:hanging="270"/>
        <w:rPr>
          <w:sz w:val="18"/>
        </w:rPr>
      </w:pPr>
      <w:r>
        <w:rPr>
          <w:sz w:val="18"/>
        </w:rPr>
        <w:t>Analyzed</w:t>
      </w:r>
      <w:r>
        <w:rPr>
          <w:spacing w:val="-6"/>
          <w:sz w:val="18"/>
        </w:rPr>
        <w:t xml:space="preserve"> </w:t>
      </w:r>
      <w:r>
        <w:rPr>
          <w:sz w:val="18"/>
        </w:rPr>
        <w:t>large</w:t>
      </w:r>
      <w:r>
        <w:rPr>
          <w:spacing w:val="-3"/>
          <w:sz w:val="18"/>
        </w:rPr>
        <w:t xml:space="preserve"> </w:t>
      </w:r>
      <w:r>
        <w:rPr>
          <w:sz w:val="18"/>
        </w:rPr>
        <w:t>datasets</w:t>
      </w:r>
      <w:r>
        <w:rPr>
          <w:spacing w:val="-4"/>
          <w:sz w:val="18"/>
        </w:rPr>
        <w:t xml:space="preserve"> </w:t>
      </w:r>
      <w:r>
        <w:rPr>
          <w:sz w:val="18"/>
        </w:rPr>
        <w:t>across</w:t>
      </w:r>
      <w:r>
        <w:rPr>
          <w:spacing w:val="-3"/>
          <w:sz w:val="18"/>
        </w:rPr>
        <w:t xml:space="preserve"> </w:t>
      </w:r>
      <w:r>
        <w:rPr>
          <w:sz w:val="18"/>
        </w:rPr>
        <w:t>Banking,</w:t>
      </w:r>
      <w:r>
        <w:rPr>
          <w:spacing w:val="-3"/>
          <w:sz w:val="18"/>
        </w:rPr>
        <w:t xml:space="preserve"> </w:t>
      </w:r>
      <w:r>
        <w:rPr>
          <w:sz w:val="18"/>
        </w:rPr>
        <w:t>Insurance,</w:t>
      </w:r>
      <w:r>
        <w:rPr>
          <w:spacing w:val="-2"/>
          <w:sz w:val="18"/>
        </w:rPr>
        <w:t xml:space="preserve"> </w:t>
      </w:r>
      <w:r>
        <w:rPr>
          <w:sz w:val="18"/>
        </w:rPr>
        <w:t>Healthcare,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Retail,</w:t>
      </w:r>
      <w:r>
        <w:rPr>
          <w:spacing w:val="-2"/>
          <w:sz w:val="18"/>
        </w:rPr>
        <w:t xml:space="preserve"> </w:t>
      </w:r>
      <w:r>
        <w:rPr>
          <w:sz w:val="18"/>
        </w:rPr>
        <w:t>driving</w:t>
      </w:r>
      <w:r>
        <w:rPr>
          <w:spacing w:val="-4"/>
          <w:sz w:val="18"/>
        </w:rPr>
        <w:t xml:space="preserve"> </w:t>
      </w:r>
      <w:r>
        <w:rPr>
          <w:sz w:val="18"/>
        </w:rPr>
        <w:t>insights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5+</w:t>
      </w:r>
      <w:r>
        <w:rPr>
          <w:spacing w:val="-4"/>
          <w:sz w:val="18"/>
        </w:rPr>
        <w:t xml:space="preserve"> </w:t>
      </w:r>
      <w:r>
        <w:rPr>
          <w:sz w:val="18"/>
        </w:rPr>
        <w:t>client</w:t>
      </w:r>
      <w:r>
        <w:rPr>
          <w:spacing w:val="-2"/>
          <w:sz w:val="18"/>
        </w:rPr>
        <w:t xml:space="preserve"> projects.</w:t>
      </w:r>
    </w:p>
    <w:p w:rsidR="00F669C8" w:rsidRDefault="00C75C45">
      <w:pPr>
        <w:pStyle w:val="ListParagraph"/>
        <w:numPr>
          <w:ilvl w:val="0"/>
          <w:numId w:val="1"/>
        </w:numPr>
        <w:tabs>
          <w:tab w:val="left" w:pos="450"/>
        </w:tabs>
        <w:ind w:left="450" w:hanging="270"/>
        <w:rPr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10+</w:t>
      </w:r>
      <w:r>
        <w:rPr>
          <w:spacing w:val="-3"/>
          <w:sz w:val="18"/>
        </w:rPr>
        <w:t xml:space="preserve"> </w:t>
      </w:r>
      <w:r>
        <w:rPr>
          <w:sz w:val="18"/>
        </w:rPr>
        <w:t>interactive</w:t>
      </w:r>
      <w:r>
        <w:rPr>
          <w:spacing w:val="-3"/>
          <w:sz w:val="18"/>
        </w:rPr>
        <w:t xml:space="preserve"> </w:t>
      </w:r>
      <w:r>
        <w:rPr>
          <w:sz w:val="18"/>
        </w:rPr>
        <w:t>Power</w:t>
      </w:r>
      <w:r>
        <w:rPr>
          <w:spacing w:val="-1"/>
          <w:sz w:val="18"/>
        </w:rPr>
        <w:t xml:space="preserve"> </w:t>
      </w:r>
      <w:r>
        <w:rPr>
          <w:sz w:val="18"/>
        </w:rPr>
        <w:t>BI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Tableau</w:t>
      </w:r>
      <w:r>
        <w:rPr>
          <w:spacing w:val="-3"/>
          <w:sz w:val="18"/>
        </w:rPr>
        <w:t xml:space="preserve"> </w:t>
      </w:r>
      <w:r>
        <w:rPr>
          <w:sz w:val="18"/>
        </w:rPr>
        <w:t>dashboards,</w:t>
      </w:r>
      <w:r>
        <w:rPr>
          <w:spacing w:val="-1"/>
          <w:sz w:val="18"/>
        </w:rPr>
        <w:t xml:space="preserve"> </w:t>
      </w:r>
      <w:r>
        <w:rPr>
          <w:sz w:val="18"/>
        </w:rPr>
        <w:t>cutting</w:t>
      </w:r>
      <w:r>
        <w:rPr>
          <w:spacing w:val="-3"/>
          <w:sz w:val="18"/>
        </w:rPr>
        <w:t xml:space="preserve"> </w:t>
      </w:r>
      <w:r>
        <w:rPr>
          <w:sz w:val="18"/>
        </w:rPr>
        <w:t>manual reporting</w:t>
      </w:r>
      <w:r>
        <w:rPr>
          <w:spacing w:val="-2"/>
          <w:sz w:val="18"/>
        </w:rPr>
        <w:t xml:space="preserve"> </w:t>
      </w:r>
      <w:r>
        <w:rPr>
          <w:sz w:val="18"/>
        </w:rPr>
        <w:t>time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35%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enabling</w:t>
      </w:r>
      <w:r>
        <w:rPr>
          <w:spacing w:val="-2"/>
          <w:sz w:val="18"/>
        </w:rPr>
        <w:t xml:space="preserve"> </w:t>
      </w:r>
      <w:r>
        <w:rPr>
          <w:sz w:val="18"/>
        </w:rPr>
        <w:t>real-time</w:t>
      </w:r>
      <w:r>
        <w:rPr>
          <w:spacing w:val="-3"/>
          <w:sz w:val="18"/>
        </w:rPr>
        <w:t xml:space="preserve"> </w:t>
      </w:r>
      <w:r>
        <w:rPr>
          <w:sz w:val="18"/>
        </w:rPr>
        <w:t>KPI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monitoring.</w:t>
      </w:r>
    </w:p>
    <w:p w:rsidR="00F669C8" w:rsidRDefault="00C75C45">
      <w:pPr>
        <w:pStyle w:val="ListParagraph"/>
        <w:numPr>
          <w:ilvl w:val="0"/>
          <w:numId w:val="1"/>
        </w:numPr>
        <w:tabs>
          <w:tab w:val="left" w:pos="450"/>
        </w:tabs>
        <w:spacing w:before="33"/>
        <w:ind w:left="450" w:hanging="270"/>
        <w:rPr>
          <w:sz w:val="18"/>
        </w:rPr>
      </w:pPr>
      <w:r>
        <w:rPr>
          <w:sz w:val="18"/>
        </w:rPr>
        <w:t>Cleaned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transformed</w:t>
      </w:r>
      <w:r>
        <w:rPr>
          <w:spacing w:val="-1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SQL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Excel,</w:t>
      </w:r>
      <w:r>
        <w:rPr>
          <w:spacing w:val="-2"/>
          <w:sz w:val="18"/>
        </w:rPr>
        <w:t xml:space="preserve"> </w:t>
      </w:r>
      <w:r>
        <w:rPr>
          <w:sz w:val="18"/>
        </w:rPr>
        <w:t>boosting</w:t>
      </w:r>
      <w:r>
        <w:rPr>
          <w:spacing w:val="-3"/>
          <w:sz w:val="18"/>
        </w:rPr>
        <w:t xml:space="preserve"> </w:t>
      </w:r>
      <w:r>
        <w:rPr>
          <w:sz w:val="18"/>
        </w:rPr>
        <w:t>data accuracy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3"/>
          <w:sz w:val="18"/>
        </w:rPr>
        <w:t xml:space="preserve"> </w:t>
      </w:r>
      <w:r>
        <w:rPr>
          <w:sz w:val="18"/>
        </w:rPr>
        <w:t>88%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analytics.</w:t>
      </w:r>
    </w:p>
    <w:p w:rsidR="00F669C8" w:rsidRDefault="00C75C45">
      <w:pPr>
        <w:pStyle w:val="ListParagraph"/>
        <w:numPr>
          <w:ilvl w:val="0"/>
          <w:numId w:val="1"/>
        </w:numPr>
        <w:tabs>
          <w:tab w:val="left" w:pos="450"/>
        </w:tabs>
        <w:spacing w:before="34"/>
        <w:ind w:left="450" w:hanging="270"/>
        <w:rPr>
          <w:sz w:val="18"/>
        </w:rPr>
      </w:pPr>
      <w:r>
        <w:rPr>
          <w:sz w:val="18"/>
        </w:rPr>
        <w:t>Collaborated</w:t>
      </w:r>
      <w:r>
        <w:rPr>
          <w:spacing w:val="-6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monthly</w:t>
      </w:r>
      <w:r>
        <w:rPr>
          <w:spacing w:val="-3"/>
          <w:sz w:val="18"/>
        </w:rPr>
        <w:t xml:space="preserve"> </w:t>
      </w:r>
      <w:r>
        <w:rPr>
          <w:sz w:val="18"/>
        </w:rPr>
        <w:t>reports</w:t>
      </w:r>
      <w:r>
        <w:rPr>
          <w:spacing w:val="-2"/>
          <w:sz w:val="18"/>
        </w:rPr>
        <w:t xml:space="preserve"> </w:t>
      </w:r>
      <w:r>
        <w:rPr>
          <w:sz w:val="18"/>
        </w:rPr>
        <w:t>highlighting</w:t>
      </w:r>
      <w:r>
        <w:rPr>
          <w:spacing w:val="-4"/>
          <w:sz w:val="18"/>
        </w:rPr>
        <w:t xml:space="preserve"> </w:t>
      </w:r>
      <w:r>
        <w:rPr>
          <w:sz w:val="18"/>
        </w:rPr>
        <w:t>trends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transactions,</w:t>
      </w:r>
      <w:r>
        <w:rPr>
          <w:spacing w:val="-3"/>
          <w:sz w:val="18"/>
        </w:rPr>
        <w:t xml:space="preserve"> </w:t>
      </w:r>
      <w:r>
        <w:rPr>
          <w:sz w:val="18"/>
        </w:rPr>
        <w:t>claims,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sales,</w:t>
      </w:r>
      <w:r>
        <w:rPr>
          <w:spacing w:val="-3"/>
          <w:sz w:val="18"/>
        </w:rPr>
        <w:t xml:space="preserve"> </w:t>
      </w:r>
      <w:r>
        <w:rPr>
          <w:sz w:val="18"/>
        </w:rPr>
        <w:t>improving</w:t>
      </w:r>
      <w:r>
        <w:rPr>
          <w:spacing w:val="-4"/>
          <w:sz w:val="18"/>
        </w:rPr>
        <w:t xml:space="preserve"> </w:t>
      </w:r>
      <w:r>
        <w:rPr>
          <w:sz w:val="18"/>
        </w:rPr>
        <w:t>campaign</w:t>
      </w:r>
      <w:r>
        <w:rPr>
          <w:spacing w:val="-4"/>
          <w:sz w:val="18"/>
        </w:rPr>
        <w:t xml:space="preserve"> </w:t>
      </w:r>
      <w:r>
        <w:rPr>
          <w:sz w:val="18"/>
        </w:rPr>
        <w:t>effectiveness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12%.</w:t>
      </w:r>
    </w:p>
    <w:p w:rsidR="00F669C8" w:rsidRDefault="00C75C45">
      <w:pPr>
        <w:pStyle w:val="ListParagraph"/>
        <w:numPr>
          <w:ilvl w:val="0"/>
          <w:numId w:val="1"/>
        </w:numPr>
        <w:tabs>
          <w:tab w:val="left" w:pos="450"/>
        </w:tabs>
        <w:spacing w:before="33"/>
        <w:ind w:left="450" w:hanging="270"/>
        <w:rPr>
          <w:sz w:val="18"/>
        </w:rPr>
      </w:pPr>
      <w:r>
        <w:rPr>
          <w:sz w:val="18"/>
        </w:rPr>
        <w:t>Identified</w:t>
      </w:r>
      <w:r>
        <w:rPr>
          <w:spacing w:val="-5"/>
          <w:sz w:val="18"/>
        </w:rPr>
        <w:t xml:space="preserve"> </w:t>
      </w:r>
      <w:r>
        <w:rPr>
          <w:sz w:val="18"/>
        </w:rPr>
        <w:t>anomalies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healthcare</w:t>
      </w:r>
      <w:r>
        <w:rPr>
          <w:spacing w:val="-3"/>
          <w:sz w:val="18"/>
        </w:rPr>
        <w:t xml:space="preserve"> </w:t>
      </w:r>
      <w:r>
        <w:rPr>
          <w:sz w:val="18"/>
        </w:rPr>
        <w:t>claims,</w:t>
      </w:r>
      <w:r>
        <w:rPr>
          <w:spacing w:val="-2"/>
          <w:sz w:val="18"/>
        </w:rPr>
        <w:t xml:space="preserve"> </w:t>
      </w:r>
      <w:r>
        <w:rPr>
          <w:sz w:val="18"/>
        </w:rPr>
        <w:t>reducing</w:t>
      </w:r>
      <w:r>
        <w:rPr>
          <w:spacing w:val="-2"/>
          <w:sz w:val="18"/>
        </w:rPr>
        <w:t xml:space="preserve"> </w:t>
      </w:r>
      <w:r>
        <w:rPr>
          <w:sz w:val="18"/>
        </w:rPr>
        <w:t>billing</w:t>
      </w:r>
      <w:r>
        <w:rPr>
          <w:spacing w:val="-3"/>
          <w:sz w:val="18"/>
        </w:rPr>
        <w:t xml:space="preserve"> </w:t>
      </w:r>
      <w:r>
        <w:rPr>
          <w:sz w:val="18"/>
        </w:rPr>
        <w:t>errors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15%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sz w:val="18"/>
        </w:rPr>
        <w:t>HIPAA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compliance.</w:t>
      </w:r>
    </w:p>
    <w:p w:rsidR="00F669C8" w:rsidRDefault="00C75C45">
      <w:pPr>
        <w:pStyle w:val="ListParagraph"/>
        <w:numPr>
          <w:ilvl w:val="0"/>
          <w:numId w:val="1"/>
        </w:numPr>
        <w:tabs>
          <w:tab w:val="left" w:pos="450"/>
        </w:tabs>
        <w:ind w:left="450" w:hanging="270"/>
        <w:rPr>
          <w:sz w:val="18"/>
        </w:rPr>
      </w:pPr>
      <w:r>
        <w:rPr>
          <w:sz w:val="18"/>
        </w:rPr>
        <w:t>Translated</w:t>
      </w:r>
      <w:r>
        <w:rPr>
          <w:spacing w:val="-2"/>
          <w:sz w:val="18"/>
        </w:rPr>
        <w:t xml:space="preserve"> </w:t>
      </w:r>
      <w:r>
        <w:rPr>
          <w:sz w:val="18"/>
        </w:rPr>
        <w:t>stakeholder</w:t>
      </w:r>
      <w:r>
        <w:rPr>
          <w:spacing w:val="-2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5"/>
          <w:sz w:val="18"/>
        </w:rPr>
        <w:t xml:space="preserve"> </w:t>
      </w:r>
      <w:r>
        <w:rPr>
          <w:sz w:val="18"/>
        </w:rPr>
        <w:t>into</w:t>
      </w:r>
      <w:r>
        <w:rPr>
          <w:spacing w:val="-2"/>
          <w:sz w:val="18"/>
        </w:rPr>
        <w:t xml:space="preserve"> </w:t>
      </w:r>
      <w:r>
        <w:rPr>
          <w:sz w:val="18"/>
        </w:rPr>
        <w:t>SQL</w:t>
      </w:r>
      <w:r>
        <w:rPr>
          <w:spacing w:val="-2"/>
          <w:sz w:val="18"/>
        </w:rPr>
        <w:t xml:space="preserve"> </w:t>
      </w:r>
      <w:r>
        <w:rPr>
          <w:sz w:val="18"/>
        </w:rPr>
        <w:t>queries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Excel</w:t>
      </w:r>
      <w:r>
        <w:rPr>
          <w:spacing w:val="-2"/>
          <w:sz w:val="18"/>
        </w:rPr>
        <w:t xml:space="preserve"> </w:t>
      </w:r>
      <w:r>
        <w:rPr>
          <w:sz w:val="18"/>
        </w:rPr>
        <w:t>models,</w:t>
      </w:r>
      <w:r>
        <w:rPr>
          <w:spacing w:val="-2"/>
          <w:sz w:val="18"/>
        </w:rPr>
        <w:t xml:space="preserve"> </w:t>
      </w:r>
      <w:r>
        <w:rPr>
          <w:sz w:val="18"/>
        </w:rPr>
        <w:t>speeding</w:t>
      </w:r>
      <w:r>
        <w:rPr>
          <w:spacing w:val="-4"/>
          <w:sz w:val="18"/>
        </w:rPr>
        <w:t xml:space="preserve"> </w:t>
      </w:r>
      <w:r>
        <w:rPr>
          <w:sz w:val="18"/>
        </w:rPr>
        <w:t>up</w:t>
      </w:r>
      <w:r>
        <w:rPr>
          <w:spacing w:val="2"/>
          <w:sz w:val="18"/>
        </w:rPr>
        <w:t xml:space="preserve"> </w:t>
      </w:r>
      <w:r>
        <w:rPr>
          <w:sz w:val="18"/>
        </w:rPr>
        <w:t>ad</w:t>
      </w:r>
      <w:r>
        <w:rPr>
          <w:spacing w:val="-2"/>
          <w:sz w:val="18"/>
        </w:rPr>
        <w:t xml:space="preserve"> </w:t>
      </w:r>
      <w:r>
        <w:rPr>
          <w:sz w:val="18"/>
        </w:rPr>
        <w:t>hoc</w:t>
      </w:r>
      <w:r>
        <w:rPr>
          <w:spacing w:val="-2"/>
          <w:sz w:val="18"/>
        </w:rPr>
        <w:t xml:space="preserve"> </w:t>
      </w:r>
      <w:r>
        <w:rPr>
          <w:sz w:val="18"/>
        </w:rPr>
        <w:t>report</w:t>
      </w:r>
      <w:r>
        <w:rPr>
          <w:spacing w:val="-4"/>
          <w:sz w:val="18"/>
        </w:rPr>
        <w:t xml:space="preserve"> </w:t>
      </w:r>
      <w:r>
        <w:rPr>
          <w:sz w:val="18"/>
        </w:rPr>
        <w:t>delivery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25</w:t>
      </w:r>
      <w:proofErr w:type="gramStart"/>
      <w:r>
        <w:rPr>
          <w:spacing w:val="-5"/>
          <w:sz w:val="18"/>
        </w:rPr>
        <w:t>%</w:t>
      </w:r>
      <w:r w:rsidR="00045784">
        <w:rPr>
          <w:spacing w:val="-5"/>
          <w:sz w:val="18"/>
        </w:rPr>
        <w:t xml:space="preserve"> </w:t>
      </w:r>
      <w:r>
        <w:rPr>
          <w:spacing w:val="-5"/>
          <w:sz w:val="18"/>
        </w:rPr>
        <w:t>.</w:t>
      </w:r>
      <w:proofErr w:type="gramEnd"/>
    </w:p>
    <w:p w:rsidR="00F669C8" w:rsidRDefault="00F669C8">
      <w:pPr>
        <w:pStyle w:val="BodyText"/>
        <w:spacing w:before="12"/>
        <w:ind w:left="0" w:firstLine="0"/>
      </w:pPr>
    </w:p>
    <w:p w:rsidR="00F669C8" w:rsidRDefault="00C75C45">
      <w:pPr>
        <w:pStyle w:val="Heading1"/>
      </w:pPr>
      <w:r>
        <w:rPr>
          <w:color w:val="FF9900"/>
          <w:spacing w:val="-2"/>
        </w:rPr>
        <w:t>Education</w:t>
      </w:r>
    </w:p>
    <w:p w:rsidR="00F669C8" w:rsidRDefault="00C75C45">
      <w:pPr>
        <w:pStyle w:val="BodyText"/>
        <w:spacing w:before="44" w:line="276" w:lineRule="auto"/>
        <w:ind w:left="451" w:right="4768" w:firstLine="0"/>
      </w:pPr>
      <w:r>
        <w:t>Master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Indiana</w:t>
      </w:r>
      <w:r>
        <w:rPr>
          <w:spacing w:val="-4"/>
        </w:rPr>
        <w:t xml:space="preserve"> </w:t>
      </w:r>
      <w:r>
        <w:t>Wesleyan</w:t>
      </w:r>
      <w:r>
        <w:rPr>
          <w:spacing w:val="-4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 xml:space="preserve">2025 Bachelor in Computer Science | </w:t>
      </w:r>
      <w:r w:rsidR="00BF7EB1">
        <w:tab/>
      </w:r>
      <w:r w:rsidR="00A17112">
        <w:t xml:space="preserve"> | 2016</w:t>
      </w:r>
      <w:r>
        <w:t xml:space="preserve"> - 2022</w:t>
      </w:r>
    </w:p>
    <w:p w:rsidR="00F669C8" w:rsidRDefault="00C75C45">
      <w:pPr>
        <w:pStyle w:val="Heading1"/>
        <w:spacing w:before="164"/>
      </w:pPr>
      <w:r>
        <w:rPr>
          <w:color w:val="FF9900"/>
          <w:spacing w:val="-2"/>
        </w:rPr>
        <w:t>Skills</w:t>
      </w:r>
    </w:p>
    <w:p w:rsidR="00F669C8" w:rsidRDefault="00C75C45">
      <w:pPr>
        <w:spacing w:before="43"/>
        <w:ind w:left="451"/>
        <w:rPr>
          <w:sz w:val="18"/>
        </w:rPr>
      </w:pPr>
      <w:r>
        <w:rPr>
          <w:b/>
          <w:sz w:val="18"/>
        </w:rPr>
        <w:t>Languages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Tools: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SQL,</w:t>
      </w:r>
      <w:r>
        <w:rPr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z w:val="18"/>
        </w:rPr>
        <w:t>Excel,</w:t>
      </w:r>
      <w:r>
        <w:rPr>
          <w:spacing w:val="-3"/>
          <w:sz w:val="18"/>
        </w:rPr>
        <w:t xml:space="preserve"> </w:t>
      </w:r>
      <w:r>
        <w:rPr>
          <w:sz w:val="18"/>
        </w:rPr>
        <w:t>Excel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VBA</w:t>
      </w:r>
    </w:p>
    <w:p w:rsidR="00F669C8" w:rsidRDefault="00C75C45">
      <w:pPr>
        <w:spacing w:before="33"/>
        <w:ind w:left="451"/>
        <w:rPr>
          <w:sz w:val="18"/>
        </w:rPr>
      </w:pPr>
      <w:r>
        <w:rPr>
          <w:b/>
          <w:sz w:val="18"/>
        </w:rPr>
        <w:t>Visualization: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Power</w:t>
      </w:r>
      <w:r>
        <w:rPr>
          <w:spacing w:val="-2"/>
          <w:sz w:val="18"/>
        </w:rPr>
        <w:t xml:space="preserve"> </w:t>
      </w:r>
      <w:r>
        <w:rPr>
          <w:sz w:val="18"/>
        </w:rPr>
        <w:t>BI,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Tableau</w:t>
      </w:r>
    </w:p>
    <w:p w:rsidR="00F669C8" w:rsidRDefault="00C75C45">
      <w:pPr>
        <w:spacing w:before="34"/>
        <w:ind w:left="451"/>
        <w:rPr>
          <w:sz w:val="18"/>
        </w:rPr>
      </w:pPr>
      <w:r>
        <w:rPr>
          <w:b/>
          <w:sz w:val="18"/>
        </w:rPr>
        <w:t>ETL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Handling: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ETL</w:t>
      </w:r>
      <w:r>
        <w:rPr>
          <w:spacing w:val="-1"/>
          <w:sz w:val="18"/>
        </w:rPr>
        <w:t xml:space="preserve"> </w:t>
      </w:r>
      <w:r>
        <w:rPr>
          <w:sz w:val="18"/>
        </w:rPr>
        <w:t>Pipelines,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Cleansing,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Transformation</w:t>
      </w:r>
    </w:p>
    <w:p w:rsidR="00F669C8" w:rsidRDefault="00C75C45">
      <w:pPr>
        <w:spacing w:before="32"/>
        <w:ind w:left="451"/>
        <w:rPr>
          <w:sz w:val="18"/>
        </w:rPr>
      </w:pPr>
      <w:r>
        <w:rPr>
          <w:b/>
          <w:sz w:val="18"/>
        </w:rPr>
        <w:t>Statistical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Analysis: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A/B</w:t>
      </w:r>
      <w:r>
        <w:rPr>
          <w:spacing w:val="-4"/>
          <w:sz w:val="18"/>
        </w:rPr>
        <w:t xml:space="preserve"> </w:t>
      </w:r>
      <w:r>
        <w:rPr>
          <w:sz w:val="18"/>
        </w:rPr>
        <w:t>Testing,</w:t>
      </w:r>
      <w:r>
        <w:rPr>
          <w:spacing w:val="-1"/>
          <w:sz w:val="18"/>
        </w:rPr>
        <w:t xml:space="preserve"> </w:t>
      </w:r>
      <w:r>
        <w:rPr>
          <w:sz w:val="18"/>
        </w:rPr>
        <w:t>Hypothesis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Testing</w:t>
      </w:r>
    </w:p>
    <w:p w:rsidR="00F669C8" w:rsidRDefault="00C75C45">
      <w:pPr>
        <w:spacing w:before="33"/>
        <w:ind w:left="451"/>
        <w:rPr>
          <w:sz w:val="18"/>
        </w:rPr>
      </w:pPr>
      <w:r>
        <w:rPr>
          <w:b/>
          <w:sz w:val="18"/>
        </w:rPr>
        <w:t>Big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Tools: </w:t>
      </w:r>
      <w:r>
        <w:rPr>
          <w:sz w:val="18"/>
        </w:rPr>
        <w:t>Spark,</w:t>
      </w:r>
      <w:r>
        <w:rPr>
          <w:spacing w:val="-2"/>
          <w:sz w:val="18"/>
        </w:rPr>
        <w:t xml:space="preserve"> </w:t>
      </w:r>
      <w:proofErr w:type="spellStart"/>
      <w:r>
        <w:rPr>
          <w:spacing w:val="-2"/>
          <w:sz w:val="18"/>
        </w:rPr>
        <w:t>Hadoop</w:t>
      </w:r>
      <w:proofErr w:type="spellEnd"/>
    </w:p>
    <w:p w:rsidR="00F669C8" w:rsidRDefault="00C75C45">
      <w:pPr>
        <w:spacing w:before="32" w:line="276" w:lineRule="auto"/>
        <w:ind w:left="451" w:right="7003"/>
        <w:rPr>
          <w:sz w:val="18"/>
        </w:rPr>
      </w:pPr>
      <w:r>
        <w:rPr>
          <w:b/>
          <w:sz w:val="18"/>
        </w:rPr>
        <w:t>Cloud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Platforms: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AWS,</w:t>
      </w:r>
      <w:r>
        <w:rPr>
          <w:spacing w:val="-5"/>
          <w:sz w:val="18"/>
        </w:rPr>
        <w:t xml:space="preserve"> </w:t>
      </w:r>
      <w:r>
        <w:rPr>
          <w:sz w:val="18"/>
        </w:rPr>
        <w:t>Azure,</w:t>
      </w:r>
      <w:r>
        <w:rPr>
          <w:spacing w:val="-6"/>
          <w:sz w:val="18"/>
        </w:rPr>
        <w:t xml:space="preserve"> </w:t>
      </w:r>
      <w:r>
        <w:rPr>
          <w:sz w:val="18"/>
        </w:rPr>
        <w:t>Google</w:t>
      </w:r>
      <w:r>
        <w:rPr>
          <w:spacing w:val="-7"/>
          <w:sz w:val="18"/>
        </w:rPr>
        <w:t xml:space="preserve"> </w:t>
      </w:r>
      <w:r>
        <w:rPr>
          <w:sz w:val="18"/>
        </w:rPr>
        <w:t>Cloud</w:t>
      </w:r>
      <w:r>
        <w:rPr>
          <w:spacing w:val="-7"/>
          <w:sz w:val="18"/>
        </w:rPr>
        <w:t xml:space="preserve"> </w:t>
      </w:r>
      <w:r>
        <w:rPr>
          <w:sz w:val="18"/>
        </w:rPr>
        <w:t>Platform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(GCP) </w:t>
      </w:r>
      <w:r>
        <w:rPr>
          <w:b/>
          <w:sz w:val="18"/>
        </w:rPr>
        <w:t xml:space="preserve">BI &amp; Reporting Tools: </w:t>
      </w:r>
      <w:r>
        <w:rPr>
          <w:sz w:val="18"/>
        </w:rPr>
        <w:t xml:space="preserve">Power BI Service, Excel Dashboards </w:t>
      </w:r>
      <w:r>
        <w:rPr>
          <w:b/>
          <w:sz w:val="18"/>
        </w:rPr>
        <w:t xml:space="preserve">Data Storage: </w:t>
      </w:r>
      <w:r>
        <w:rPr>
          <w:sz w:val="18"/>
        </w:rPr>
        <w:t>SQL Databases, Data Warehouses</w:t>
      </w:r>
    </w:p>
    <w:p w:rsidR="00F669C8" w:rsidRDefault="00C75C45">
      <w:pPr>
        <w:pStyle w:val="BodyText"/>
        <w:spacing w:before="1"/>
        <w:ind w:left="451" w:firstLine="0"/>
      </w:pPr>
      <w:r>
        <w:rPr>
          <w:b/>
        </w:rPr>
        <w:t>Soft</w:t>
      </w:r>
      <w:r>
        <w:rPr>
          <w:b/>
          <w:spacing w:val="-7"/>
        </w:rPr>
        <w:t xml:space="preserve"> </w:t>
      </w:r>
      <w:r>
        <w:rPr>
          <w:b/>
        </w:rPr>
        <w:t>Skills:</w:t>
      </w:r>
      <w:r>
        <w:rPr>
          <w:b/>
          <w:spacing w:val="-4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t>Communication,</w:t>
      </w:r>
      <w:r>
        <w:rPr>
          <w:spacing w:val="-3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Collaboration,</w:t>
      </w:r>
      <w:r>
        <w:rPr>
          <w:spacing w:val="-4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rPr>
          <w:spacing w:val="-2"/>
        </w:rPr>
        <w:t>Making</w:t>
      </w:r>
    </w:p>
    <w:p w:rsidR="00F669C8" w:rsidRDefault="00C75C45">
      <w:pPr>
        <w:spacing w:before="35"/>
        <w:ind w:left="451"/>
        <w:rPr>
          <w:sz w:val="18"/>
        </w:rPr>
      </w:pPr>
      <w:r>
        <w:rPr>
          <w:b/>
          <w:sz w:val="18"/>
        </w:rPr>
        <w:t>Domain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Knowledge: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Banking,</w:t>
      </w:r>
      <w:r>
        <w:rPr>
          <w:spacing w:val="-3"/>
          <w:sz w:val="18"/>
        </w:rPr>
        <w:t xml:space="preserve"> </w:t>
      </w:r>
      <w:r>
        <w:rPr>
          <w:sz w:val="18"/>
        </w:rPr>
        <w:t>Insurance,</w:t>
      </w:r>
      <w:r>
        <w:rPr>
          <w:spacing w:val="-3"/>
          <w:sz w:val="18"/>
        </w:rPr>
        <w:t xml:space="preserve"> </w:t>
      </w:r>
      <w:r>
        <w:rPr>
          <w:sz w:val="18"/>
        </w:rPr>
        <w:t>Healthcare,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Retail</w:t>
      </w:r>
    </w:p>
    <w:p w:rsidR="00F669C8" w:rsidRDefault="00C75C45">
      <w:pPr>
        <w:spacing w:before="32"/>
        <w:ind w:left="451"/>
        <w:rPr>
          <w:sz w:val="18"/>
        </w:rPr>
      </w:pPr>
      <w:r>
        <w:rPr>
          <w:b/>
          <w:sz w:val="18"/>
        </w:rPr>
        <w:t>Compliance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Governance: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HIPAA,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Governance</w:t>
      </w:r>
      <w:r>
        <w:rPr>
          <w:spacing w:val="-2"/>
          <w:sz w:val="18"/>
        </w:rPr>
        <w:t xml:space="preserve"> Standards</w:t>
      </w:r>
    </w:p>
    <w:p w:rsidR="00F669C8" w:rsidRDefault="00C75C45">
      <w:pPr>
        <w:pStyle w:val="Heading1"/>
        <w:spacing w:before="198"/>
        <w:ind w:left="180"/>
      </w:pPr>
      <w:r>
        <w:rPr>
          <w:color w:val="FF9900"/>
          <w:spacing w:val="-2"/>
        </w:rPr>
        <w:t>Certification</w:t>
      </w:r>
    </w:p>
    <w:p w:rsidR="00F669C8" w:rsidRDefault="00C75C45">
      <w:pPr>
        <w:pStyle w:val="BodyText"/>
        <w:spacing w:before="43" w:line="276" w:lineRule="auto"/>
        <w:ind w:left="451" w:right="8136" w:firstLine="0"/>
      </w:pPr>
      <w:r>
        <w:t>Azure</w:t>
      </w:r>
      <w:r>
        <w:rPr>
          <w:spacing w:val="-10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Fundamentals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 xml:space="preserve">Certified Machine Learning - Deep </w:t>
      </w:r>
      <w:proofErr w:type="spellStart"/>
      <w:r>
        <w:t>Learning.Ai</w:t>
      </w:r>
      <w:proofErr w:type="spellEnd"/>
      <w:r>
        <w:t xml:space="preserve"> Applying Ai Principles - Google Cloud Advance Analytics - Google</w:t>
      </w:r>
      <w:bookmarkEnd w:id="0"/>
    </w:p>
    <w:sectPr w:rsidR="00F669C8">
      <w:type w:val="continuous"/>
      <w:pgSz w:w="12240" w:h="15840"/>
      <w:pgMar w:top="2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891310"/>
    <w:multiLevelType w:val="hybridMultilevel"/>
    <w:tmpl w:val="EBFCAB82"/>
    <w:lvl w:ilvl="0" w:tplc="3F785E14">
      <w:numFmt w:val="bullet"/>
      <w:lvlText w:val=""/>
      <w:lvlJc w:val="left"/>
      <w:pPr>
        <w:ind w:left="451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7A00290">
      <w:numFmt w:val="bullet"/>
      <w:lvlText w:val="•"/>
      <w:lvlJc w:val="left"/>
      <w:pPr>
        <w:ind w:left="1602" w:hanging="272"/>
      </w:pPr>
      <w:rPr>
        <w:rFonts w:hint="default"/>
        <w:lang w:val="en-US" w:eastAsia="en-US" w:bidi="ar-SA"/>
      </w:rPr>
    </w:lvl>
    <w:lvl w:ilvl="2" w:tplc="A0C29E2A">
      <w:numFmt w:val="bullet"/>
      <w:lvlText w:val="•"/>
      <w:lvlJc w:val="left"/>
      <w:pPr>
        <w:ind w:left="2744" w:hanging="272"/>
      </w:pPr>
      <w:rPr>
        <w:rFonts w:hint="default"/>
        <w:lang w:val="en-US" w:eastAsia="en-US" w:bidi="ar-SA"/>
      </w:rPr>
    </w:lvl>
    <w:lvl w:ilvl="3" w:tplc="46FA3062">
      <w:numFmt w:val="bullet"/>
      <w:lvlText w:val="•"/>
      <w:lvlJc w:val="left"/>
      <w:pPr>
        <w:ind w:left="3886" w:hanging="272"/>
      </w:pPr>
      <w:rPr>
        <w:rFonts w:hint="default"/>
        <w:lang w:val="en-US" w:eastAsia="en-US" w:bidi="ar-SA"/>
      </w:rPr>
    </w:lvl>
    <w:lvl w:ilvl="4" w:tplc="A6209C06">
      <w:numFmt w:val="bullet"/>
      <w:lvlText w:val="•"/>
      <w:lvlJc w:val="left"/>
      <w:pPr>
        <w:ind w:left="5028" w:hanging="272"/>
      </w:pPr>
      <w:rPr>
        <w:rFonts w:hint="default"/>
        <w:lang w:val="en-US" w:eastAsia="en-US" w:bidi="ar-SA"/>
      </w:rPr>
    </w:lvl>
    <w:lvl w:ilvl="5" w:tplc="F8464EF0">
      <w:numFmt w:val="bullet"/>
      <w:lvlText w:val="•"/>
      <w:lvlJc w:val="left"/>
      <w:pPr>
        <w:ind w:left="6170" w:hanging="272"/>
      </w:pPr>
      <w:rPr>
        <w:rFonts w:hint="default"/>
        <w:lang w:val="en-US" w:eastAsia="en-US" w:bidi="ar-SA"/>
      </w:rPr>
    </w:lvl>
    <w:lvl w:ilvl="6" w:tplc="BC406D02">
      <w:numFmt w:val="bullet"/>
      <w:lvlText w:val="•"/>
      <w:lvlJc w:val="left"/>
      <w:pPr>
        <w:ind w:left="7312" w:hanging="272"/>
      </w:pPr>
      <w:rPr>
        <w:rFonts w:hint="default"/>
        <w:lang w:val="en-US" w:eastAsia="en-US" w:bidi="ar-SA"/>
      </w:rPr>
    </w:lvl>
    <w:lvl w:ilvl="7" w:tplc="68784AB2">
      <w:numFmt w:val="bullet"/>
      <w:lvlText w:val="•"/>
      <w:lvlJc w:val="left"/>
      <w:pPr>
        <w:ind w:left="8454" w:hanging="272"/>
      </w:pPr>
      <w:rPr>
        <w:rFonts w:hint="default"/>
        <w:lang w:val="en-US" w:eastAsia="en-US" w:bidi="ar-SA"/>
      </w:rPr>
    </w:lvl>
    <w:lvl w:ilvl="8" w:tplc="13865F8E">
      <w:numFmt w:val="bullet"/>
      <w:lvlText w:val="•"/>
      <w:lvlJc w:val="left"/>
      <w:pPr>
        <w:ind w:left="9596" w:hanging="27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669C8"/>
    <w:rsid w:val="00045784"/>
    <w:rsid w:val="00533875"/>
    <w:rsid w:val="00706E31"/>
    <w:rsid w:val="00A17112"/>
    <w:rsid w:val="00B0064D"/>
    <w:rsid w:val="00BF7EB1"/>
    <w:rsid w:val="00C504D1"/>
    <w:rsid w:val="00C75C45"/>
    <w:rsid w:val="00D871AE"/>
    <w:rsid w:val="00F6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  <w:ind w:left="450" w:hanging="27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247"/>
      <w:ind w:left="36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32"/>
      <w:ind w:left="450" w:hanging="27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  <w:ind w:left="450" w:hanging="27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247"/>
      <w:ind w:left="36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32"/>
      <w:ind w:left="450" w:hanging="27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mailto:eachampeta@gmail.com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yperlink" Target="http://www.linkedin.com/in/eshwardataanaly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1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2025-07-03T18:25:00Z</dcterms:created>
  <dcterms:modified xsi:type="dcterms:W3CDTF">2025-07-21T23:20:00Z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2025-07-03T00:00:00Z</vt:filetime>
  </property>
  <property fmtid="{D5CDD505-2E9C-101B-9397-08002B2CF9AE}" pid="5" name="Producer">
    <vt:lpwstr>Microsoft® Word 2010</vt:lpwstr>
  </property>
</Properties>
</file>