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center" w:leader="none" w:pos="4680"/>
        </w:tabs>
        <w:spacing w:line="240" w:lineRule="auto"/>
        <w:jc w:val="center"/>
        <w:rPr>
          <w:rFonts w:ascii="Cambria" w:cs="Cambria" w:eastAsia="Cambria" w:hAnsi="Cambria"/>
          <w:color w:val="38761d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color w:val="38761d"/>
          <w:sz w:val="72"/>
          <w:szCs w:val="72"/>
          <w:rtl w:val="0"/>
        </w:rPr>
        <w:t xml:space="preserve">AHSAN AHMED KHAN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80" w:before="0" w:line="240" w:lineRule="auto"/>
        <w:ind w:left="0" w:right="0" w:firstLine="0"/>
        <w:jc w:val="center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| Houston, Texas, 7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7014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+1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346) 333-0548 | 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mbria" w:cs="Cambria" w:eastAsia="Cambria" w:hAnsi="Cambria"/>
            <w:i w:val="0"/>
            <w:smallCaps w:val="0"/>
            <w:strike w:val="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ahsanahmedkhan@proton.me</w:t>
        </w:r>
      </w:hyperlink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| LinkedIn: linked.in/ahsanahmadkhan |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</w:tabs>
        <w:spacing w:after="80" w:before="0" w:line="240" w:lineRule="auto"/>
        <w:ind w:left="0" w:right="0" w:firstLine="0"/>
        <w:jc w:val="center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| GitHub: SunitoBoliro |</w:t>
      </w:r>
    </w:p>
    <w:p w:rsidR="00000000" w:rsidDel="00000000" w:rsidP="00000000" w:rsidRDefault="00000000" w:rsidRPr="00000000" w14:paraId="00000004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Highly skilled Software Engineer with a strong foundation in AI, Data Science, and Web Development. Experience in developing cutting-edge solutions using modern frameworks and technologies. Proven ability to lead AI-based projects and publish research in NLP and language processing. Seeking to leverage my technical expertise and leadership skills in an innovative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i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Software Engineer - I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br w:type="textWrapping"/>
        <w:t xml:space="preserve">Dimensional Sys, Inc. | Aug 2024 – March 2025 | Full-time – Remote – Executive Level –  Plano, Texas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18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Spearheaded backend development using FastAPI (Python) and .NET Core , integrating PyTorch for AI-driven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Payment Integration (Authorize.NET) within the App using .NET Core for seamless billing and payment rolling.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implemented RAG (Retrieval-Augmented Generation) pipelines with Hugging Face Transformers and vector databases (e.g., </w:t>
      </w:r>
      <w:r w:rsidDel="00000000" w:rsidR="00000000" w:rsidRPr="00000000">
        <w:rPr>
          <w:rFonts w:ascii="Cambria" w:cs="Cambria" w:eastAsia="Cambria" w:hAnsi="Cambria"/>
          <w:sz w:val="22"/>
          <w:szCs w:val="22"/>
          <w:highlight w:val="white"/>
          <w:rtl w:val="0"/>
        </w:rPr>
        <w:t xml:space="preserve">ChromaDB etc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), improving inventive content generation by 65%.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18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Led legacy system modernization with DevOps practices, reducing downtime by 25% and enhancing deployment frequency.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i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Assistant Backend Engineer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NeuraMatics.Co | Nov 2023 – Sept 2024 | Part-time – Remote – Mid-level – Contract – Hagåtña, Guam.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18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NLP models using PyTorch and Hugging Face , optimizing inference speed by 40% via quantization and pruning.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Collaborated on Gen AI projects, integrating RAG systems with vector databases for context-aware chatbots.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18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Enhanced code quality via (Bitbucket) and usage of modernized security protocols for APIs.</w:t>
      </w:r>
    </w:p>
    <w:p w:rsidR="00000000" w:rsidDel="00000000" w:rsidP="00000000" w:rsidRDefault="00000000" w:rsidRPr="00000000" w14:paraId="00000011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Backend Developer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Dimensional Sys, Inc. | Aug 2023 –Feb 2024 | Full-time –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highlight w:val="white"/>
          <w:rtl w:val="0"/>
        </w:rPr>
        <w:t xml:space="preserve">intermediate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–  Contract –  Karachi, Pakistan.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Spearheaded the development of backend systems using Fast API (Python) and .NET frameworks.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Successfully integrated APIs, enhancing application performance by 15%.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Led the team in transitioning legacy systems to modern architectures, reducing downtime by 25%.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Front-end development / deployment by utilizing my React framework-based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Assistant IT Administrator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United Transport Services | Jun 2022 - Nov 2022 | On-site – Contract - Karachi, Pakistan.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Managed the IT infrastructure for seamless operations, ensuring 99% system uptime.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Led web and email security initiatives, decreasing security incidents by 30%.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Supervised a team of 5, improving project delivery timelines by 20%.</w:t>
      </w:r>
    </w:p>
    <w:p w:rsidR="00000000" w:rsidDel="00000000" w:rsidP="00000000" w:rsidRDefault="00000000" w:rsidRPr="00000000" w14:paraId="0000001A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Bachelor of Science in Software Engineering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Sir Syed University of Engineering &amp; Technology, Karachi | 2020 – 2024 | CGPA: 3.66/4.00 | GPA: 3.96/4.00</w:t>
      </w:r>
    </w:p>
    <w:p w:rsidR="00000000" w:rsidDel="00000000" w:rsidP="00000000" w:rsidRDefault="00000000" w:rsidRPr="00000000" w14:paraId="0000001C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Economics &amp; Business Management Techniques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| University of Rwanda | Issued Jan 2023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Introduction to Data Science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| Cisco | Issued Jan 2023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Web Security &amp; Email Security Management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| United Transport Service | Issued Oct 2022</w:t>
      </w:r>
    </w:p>
    <w:p w:rsidR="00000000" w:rsidDel="00000000" w:rsidP="00000000" w:rsidRDefault="00000000" w:rsidRPr="00000000" w14:paraId="00000021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Python, .NET, JavaScript, Java, C#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Frameworks &amp; Tools: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React, Fast API, Hugging Face, MongoDB, MySQL, Bitbucket, Git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AI &amp; Machine Learning: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NLP, AI Model Development, MT5-Conditional Generation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Business Skills: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Business Planning, Strategy, Development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Security: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Web &amp; Email Security, Internet Security</w:t>
      </w:r>
    </w:p>
    <w:p w:rsidR="00000000" w:rsidDel="00000000" w:rsidP="00000000" w:rsidRDefault="00000000" w:rsidRPr="00000000" w14:paraId="00000028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PROJECTS &amp; RESEARCH</w:t>
      </w:r>
    </w:p>
    <w:p w:rsidR="00000000" w:rsidDel="00000000" w:rsidP="00000000" w:rsidRDefault="00000000" w:rsidRPr="00000000" w14:paraId="00000029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Dimensional Sys Inc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. – SSM: Success Stock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22"/>
          <w:szCs w:val="22"/>
          <w:u w:val="single"/>
          <w:rtl w:val="0"/>
        </w:rPr>
        <w:t xml:space="preserve">Stock Trading Decision Parameters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developed 9 out of 13 trend signals by integrating data from multiple stock exchanges and stock offering groups, including S&amp;P 500.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Backend : .NET Core, Frontend : React.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Enhanced data analysis and decision-making for stock trading using trend signals.</w:t>
      </w:r>
    </w:p>
    <w:p w:rsidR="00000000" w:rsidDel="00000000" w:rsidP="00000000" w:rsidRDefault="00000000" w:rsidRPr="00000000" w14:paraId="0000002E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Dimensional Sys Inc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. – SSM: Success Stock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22"/>
          <w:szCs w:val="22"/>
          <w:u w:val="single"/>
          <w:rtl w:val="0"/>
        </w:rPr>
        <w:t xml:space="preserve">AI-Based Premium Stock Training Provider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Role : Lead AI Engineer | Stack : FastAPI, React, OpenRouter, Hugging Face, RAG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Project : Built an AI platform converting stock market videos into actionable insights using video-to-text (Whisper) , vector embeddings , and RAG for derivative trading strategies.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Key Features 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18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Video Pipeline : FFmpeg preprocessing → Whisper transcription → Hugging Face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RAG System : Llama 3 generates strategies by retrieving context from transcripts + real-time stock data (S&amp;P 500, NASDAQ).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APIs : FastAPI backend with JWT Token, integrating 10+ stock APIs via OpenRouter.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180" w:before="0" w:line="240" w:lineRule="auto"/>
        <w:ind w:left="720" w:right="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Impact : 60% faster research, 95% user satisfaction, 10k+ concurrent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center" w:leader="none" w:pos="5040"/>
        </w:tabs>
        <w:spacing w:after="0" w:line="240" w:lineRule="auto"/>
        <w:ind w:right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Skills : PyTorch, NLP, DevOps (Docker), CI/CD, Security (JWT).</w:t>
      </w:r>
    </w:p>
    <w:p w:rsidR="00000000" w:rsidDel="00000000" w:rsidP="00000000" w:rsidRDefault="00000000" w:rsidRPr="00000000" w14:paraId="00000037">
      <w:pPr>
        <w:tabs>
          <w:tab w:val="center" w:leader="none" w:pos="5040"/>
        </w:tabs>
        <w:spacing w:line="48.00000000000001" w:lineRule="auto"/>
        <w:ind w:right="90"/>
        <w:rPr>
          <w:rFonts w:ascii="Cambria" w:cs="Cambria" w:eastAsia="Cambria" w:hAnsi="Cambria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Dimensional Sys Inc.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– Condor-Cash</w:t>
      </w:r>
    </w:p>
    <w:p w:rsidR="00000000" w:rsidDel="00000000" w:rsidP="00000000" w:rsidRDefault="00000000" w:rsidRPr="00000000" w14:paraId="00000039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22"/>
          <w:szCs w:val="22"/>
          <w:u w:val="single"/>
          <w:rtl w:val="0"/>
        </w:rPr>
        <w:t xml:space="preserve">Fintech App for Stock Price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Implemented SMA (Simple Moving Average), MACD (Moving Average Convergence Divergence), and other stock analysis algorithms using FastAPI.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backend calculations incorporating Coval Indicator Strategies to improve price trend analysis.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Optimized app performance for trending stock price detection.</w:t>
      </w:r>
    </w:p>
    <w:p w:rsidR="00000000" w:rsidDel="00000000" w:rsidP="00000000" w:rsidRDefault="00000000" w:rsidRPr="00000000" w14:paraId="0000003D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Standalone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- Management Amendable Dashboard – A FARM Full Stack Project: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Built using React, Fast API, MongoDB as the core functional DB operations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Full Fledged Professional Grade Client with batteries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Project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80" w:before="0" w:line="240" w:lineRule="auto"/>
        <w:ind w:left="108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mbria" w:cs="Cambria" w:eastAsia="Cambria" w:hAnsi="Cambria"/>
            <w:i w:val="0"/>
            <w:smallCaps w:val="0"/>
            <w:strike w:val="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https://github.com/SunitoBoliro/EMS-FARMSTACK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Standalone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- KONNECTIT - The Online Web Messaging and Calling Client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Built using React, FastAPI, MongoDB as the core functional DB operations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Implemented Web-Sockets for Real-time Messaging and Server-Side Events (SSE) for Last-Seen (Status Updates)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Full Fledged Professional Grade Client with batteries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72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Project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0" w:before="0" w:line="240" w:lineRule="auto"/>
        <w:ind w:left="108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mbria" w:cs="Cambria" w:eastAsia="Cambria" w:hAnsi="Cambria"/>
            <w:i w:val="0"/>
            <w:smallCaps w:val="0"/>
            <w:strike w:val="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https://github.com/SunitoBoliro/konnectit-frontend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040"/>
        </w:tabs>
        <w:spacing w:after="80" w:before="0" w:line="240" w:lineRule="auto"/>
        <w:ind w:left="1080" w:right="90" w:hanging="360"/>
        <w:jc w:val="left"/>
        <w:rPr>
          <w:rFonts w:ascii="Cambria" w:cs="Cambria" w:eastAsia="Cambria" w:hAnsi="Cambria"/>
          <w:i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mbria" w:cs="Cambria" w:eastAsia="Cambria" w:hAnsi="Cambria"/>
            <w:i w:val="0"/>
            <w:smallCaps w:val="0"/>
            <w:strike w:val="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https://github.com/SunitoBoliro/konnectit-backend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u w:val="single"/>
          <w:rtl w:val="0"/>
        </w:rPr>
        <w:t xml:space="preserve">NeuraMatics Co. Supervised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- Urdu Ibdaa (Final Year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Led the development of a MT5-Conditional Generation AI model for Urdu paraphrasing.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Developed a mobile app using React Native and a web app using Svelte JS, both integrated with the AI model.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Trained the model on a dataset of 395,000 rows of Urdu data, resulting in an upto 79% increase in paraphrasing accuracy.</w:t>
      </w:r>
    </w:p>
    <w:p w:rsidR="00000000" w:rsidDel="00000000" w:rsidP="00000000" w:rsidRDefault="00000000" w:rsidRPr="00000000" w14:paraId="0000004D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Preprint Publication: “Training a Large Corpus Urdu Dataset for Paraphrasing on MT5 Conditional Generation”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Published research-based preprint on enhancing paraphrase generation for low-resource languages using transformer models.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tabs>
          <w:tab w:val="center" w:leader="none" w:pos="5040"/>
        </w:tabs>
        <w:spacing w:line="240" w:lineRule="auto"/>
        <w:ind w:left="720" w:right="90" w:hanging="360"/>
        <w:rPr>
          <w:rFonts w:ascii="Twentieth Century" w:cs="Twentieth Century" w:eastAsia="Twentieth Century" w:hAnsi="Twentieth Century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Reference Link: </w:t>
      </w:r>
      <w:hyperlink r:id="rId11">
        <w:r w:rsidDel="00000000" w:rsidR="00000000" w:rsidRPr="00000000">
          <w:rPr>
            <w:rFonts w:ascii="Cambria" w:cs="Cambria" w:eastAsia="Cambria" w:hAnsi="Cambria"/>
            <w:sz w:val="22"/>
            <w:szCs w:val="22"/>
            <w:u w:val="single"/>
            <w:rtl w:val="0"/>
          </w:rPr>
          <w:t xml:space="preserve">https://doi.org/10.6084/m9.figshare.26318086.v1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center" w:leader="none" w:pos="5040"/>
        </w:tabs>
        <w:spacing w:line="240" w:lineRule="auto"/>
        <w:ind w:right="9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Successfully optimized AI model performance, increasing efficiency by 30%.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tabs>
          <w:tab w:val="center" w:leader="none" w:pos="5040"/>
        </w:tabs>
        <w:spacing w:line="240" w:lineRule="auto"/>
        <w:ind w:left="720" w:right="9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Reduced security incidents by 30% through implementation of advanced security protocols.</w:t>
      </w:r>
    </w:p>
    <w:sectPr>
      <w:pgSz w:h="18720" w:w="12240" w:orient="portrait"/>
      <w:pgMar w:bottom="360" w:top="633.6" w:left="547.2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wentieth Century"/>
  <w:font w:name="Noto Sans Symbols">
    <w:embedRegular w:fontKey="{00000000-0000-0000-0000-000000000000}" r:id="rId5" w:subsetted="0"/>
    <w:embedBold w:fontKey="{00000000-0000-0000-0000-000000000000}" r:id="rId6" w:subsetted="0"/>
  </w:font>
  <w:font w:name="Gill San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lang w:val="en-US"/>
      </w:rPr>
    </w:rPrDefault>
    <w:pPrDefault>
      <w:pPr>
        <w:spacing w:after="80" w:line="288" w:lineRule="auto"/>
        <w:ind w:right="21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40" w:lineRule="auto"/>
    </w:pPr>
    <w:rPr>
      <w:rFonts w:ascii="Gill Sans" w:cs="Gill Sans" w:eastAsia="Gill Sans" w:hAnsi="Gill Sans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tabs>
        <w:tab w:val="right" w:leader="none" w:pos="9360"/>
      </w:tabs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hd w:fill="ffffff" w:val="clear"/>
      <w:tabs>
        <w:tab w:val="center" w:leader="none" w:pos="4680"/>
      </w:tabs>
      <w:spacing w:after="120" w:lineRule="auto"/>
      <w:ind w:right="0"/>
    </w:pPr>
    <w:rPr>
      <w:rFonts w:ascii="Gill Sans" w:cs="Gill Sans" w:eastAsia="Gill Sans" w:hAnsi="Gill Sans"/>
      <w:smallCaps w:val="1"/>
      <w:color w:val="538135"/>
      <w:sz w:val="52"/>
      <w:szCs w:val="52"/>
      <w:highlight w:val="whit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40" w:lineRule="auto"/>
    </w:pPr>
    <w:rPr>
      <w:rFonts w:ascii="Gill Sans" w:cs="Gill Sans" w:eastAsia="Gill Sans" w:hAnsi="Gill Sans"/>
      <w:smallCap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tabs>
        <w:tab w:val="right" w:leader="none" w:pos="9360"/>
      </w:tabs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hd w:fill="ffffff" w:val="clear"/>
      <w:tabs>
        <w:tab w:val="center" w:leader="none" w:pos="4680"/>
      </w:tabs>
      <w:spacing w:after="120" w:lineRule="auto"/>
      <w:ind w:right="0"/>
    </w:pPr>
    <w:rPr>
      <w:rFonts w:ascii="Gill Sans" w:cs="Gill Sans" w:eastAsia="Gill Sans" w:hAnsi="Gill Sans"/>
      <w:smallCaps w:val="1"/>
      <w:color w:val="538135"/>
      <w:sz w:val="52"/>
      <w:szCs w:val="52"/>
      <w:highlight w:val="white"/>
    </w:rPr>
  </w:style>
  <w:style w:type="paragraph" w:styleId="Normal" w:default="1">
    <w:name w:val="Normal"/>
    <w:qFormat w:val="1"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</w:rPr>
  </w:style>
  <w:style w:type="paragraph" w:styleId="Heading1">
    <w:name w:val="heading 1"/>
    <w:basedOn w:val="Normal"/>
    <w:link w:val="Heading1Char"/>
    <w:uiPriority w:val="9"/>
    <w:qFormat w:val="1"/>
    <w:rsid w:val="003A7C40"/>
    <w:pPr>
      <w:spacing w:before="240"/>
      <w:outlineLvl w:val="0"/>
    </w:pPr>
    <w:rPr>
      <w:rFonts w:asciiTheme="majorHAnsi" w:hAnsiTheme="majorHAnsi"/>
      <w:caps w:val="1"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103499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3A7C40"/>
    <w:pPr>
      <w:tabs>
        <w:tab w:val="right" w:pos="9360"/>
      </w:tabs>
      <w:outlineLvl w:val="2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</w:rPr>
  </w:style>
  <w:style w:type="paragraph" w:styleId="Title">
    <w:name w:val="Title"/>
    <w:basedOn w:val="Normal"/>
    <w:link w:val="TitleChar"/>
    <w:uiPriority w:val="1"/>
    <w:qFormat w:val="1"/>
    <w:rsid w:val="003A7C40"/>
    <w:pPr>
      <w:shd w:color="auto" w:fill="ffffff" w:themeFill="background1" w:val="clear"/>
      <w:tabs>
        <w:tab w:val="center" w:pos="4680"/>
      </w:tabs>
      <w:spacing w:after="120"/>
      <w:ind w:right="0"/>
      <w:contextualSpacing w:val="1"/>
    </w:pPr>
    <w:rPr>
      <w:rFonts w:cs="Times New Roman (Headings CS)" w:asciiTheme="majorHAnsi" w:eastAsiaTheme="majorEastAsia" w:hAnsiTheme="majorHAnsi"/>
      <w:caps w:val="1"/>
      <w:color w:val="538135" w:themeColor="accent6" w:themeShade="0000BF"/>
      <w:spacing w:val="50"/>
      <w:kern w:val="28"/>
      <w:sz w:val="52"/>
      <w:szCs w:val="48"/>
      <w:shd w:color="auto" w:fill="ffffff" w:themeFill="background1" w:val="clear"/>
    </w:rPr>
  </w:style>
  <w:style w:type="character" w:styleId="TitleChar" w:customStyle="1">
    <w:name w:val="Title Char"/>
    <w:basedOn w:val="DefaultParagraphFont"/>
    <w:link w:val="Title"/>
    <w:uiPriority w:val="1"/>
    <w:rsid w:val="003A7C40"/>
    <w:rPr>
      <w:rFonts w:cs="Times New Roman (Headings CS)" w:asciiTheme="majorHAnsi" w:eastAsiaTheme="majorEastAsia" w:hAnsiTheme="majorHAnsi"/>
      <w:caps w:val="1"/>
      <w:color w:val="538135" w:themeColor="accent6" w:themeShade="0000BF"/>
      <w:spacing w:val="50"/>
      <w:kern w:val="28"/>
      <w:sz w:val="52"/>
      <w:szCs w:val="48"/>
      <w:shd w:color="auto" w:fill="ffffff" w:themeFill="background1" w:val="clear"/>
      <w:lang w:eastAsia="ja-JP"/>
    </w:rPr>
  </w:style>
  <w:style w:type="character" w:styleId="Heading1Char" w:customStyle="1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 w:val="1"/>
      <w:color w:val="000000" w:themeColor="text1"/>
      <w:spacing w:val="30"/>
      <w:kern w:val="0"/>
      <w:sz w:val="22"/>
      <w:szCs w:val="22"/>
      <w:lang w:eastAsia="ja-JP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</w:rPr>
    <w:tblPr>
      <w:tblStyleRowBandSize w:val="1"/>
      <w:tblStyleColBandSize w:val="1"/>
      <w:tblCellMar>
        <w:top w:w="144.0" w:type="dxa"/>
        <w:left w:w="0.0" w:type="dxa"/>
        <w:bottom w:w="72.0" w:type="dxa"/>
        <w:right w:w="115.0" w:type="dxa"/>
      </w:tblCellMar>
    </w:tblPr>
    <w:tblStylePr w:type="firstRow">
      <w:rPr>
        <w:b w:val="0"/>
        <w:bCs w:val="1"/>
        <w:i w:val="0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710C03"/>
    <w:rPr>
      <w:rFonts w:cstheme="majorBidi" w:eastAsiaTheme="majorEastAsia"/>
      <w:b w:val="1"/>
      <w:color w:val="000000" w:themeColor="text1"/>
      <w:kern w:val="0"/>
      <w:sz w:val="20"/>
      <w:szCs w:val="26"/>
      <w:lang w:eastAsia="ja-JP"/>
    </w:rPr>
  </w:style>
  <w:style w:type="paragraph" w:styleId="Date">
    <w:name w:val="Date"/>
    <w:basedOn w:val="Normal"/>
    <w:next w:val="Normal"/>
    <w:link w:val="DateChar"/>
    <w:uiPriority w:val="99"/>
    <w:semiHidden w:val="1"/>
    <w:qFormat w:val="1"/>
    <w:rsid w:val="00102F66"/>
    <w:rPr>
      <w:i w:val="1"/>
    </w:rPr>
  </w:style>
  <w:style w:type="character" w:styleId="DateChar" w:customStyle="1">
    <w:name w:val="Date Char"/>
    <w:basedOn w:val="DefaultParagraphFont"/>
    <w:link w:val="Date"/>
    <w:uiPriority w:val="99"/>
    <w:semiHidden w:val="1"/>
    <w:rsid w:val="00710C03"/>
    <w:rPr>
      <w:rFonts w:eastAsiaTheme="minorEastAsia"/>
      <w:i w:val="1"/>
      <w:color w:val="000000" w:themeColor="text1"/>
      <w:kern w:val="0"/>
      <w:sz w:val="20"/>
      <w:szCs w:val="22"/>
      <w:lang w:eastAsia="ja-JP"/>
    </w:rPr>
  </w:style>
  <w:style w:type="character" w:styleId="PlaceholderText">
    <w:name w:val="Placeholder Text"/>
    <w:basedOn w:val="DefaultParagraphFont"/>
    <w:uiPriority w:val="99"/>
    <w:semiHidden w:val="1"/>
    <w:rsid w:val="005F60DF"/>
    <w:rPr>
      <w:color w:val="808080"/>
    </w:rPr>
  </w:style>
  <w:style w:type="paragraph" w:styleId="NoSpacing">
    <w:name w:val="No Spacing"/>
    <w:uiPriority w:val="1"/>
    <w:semiHidden w:val="1"/>
    <w:qFormat w:val="1"/>
    <w:rsid w:val="000C6A40"/>
    <w:rPr>
      <w:rFonts w:eastAsiaTheme="minorEastAsia"/>
      <w:color w:val="000000" w:themeColor="text1"/>
      <w:kern w:val="0"/>
      <w:sz w:val="20"/>
      <w:szCs w:val="22"/>
      <w:lang w:eastAsia="ja-JP"/>
    </w:rPr>
  </w:style>
  <w:style w:type="paragraph" w:styleId="Header">
    <w:name w:val="header"/>
    <w:basedOn w:val="Normal"/>
    <w:link w:val="HeaderChar"/>
    <w:uiPriority w:val="99"/>
    <w:semiHidden w:val="1"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710C03"/>
    <w:rPr>
      <w:rFonts w:eastAsiaTheme="minorEastAsia"/>
      <w:color w:val="000000" w:themeColor="text1"/>
      <w:kern w:val="0"/>
      <w:sz w:val="20"/>
      <w:szCs w:val="22"/>
      <w:lang w:eastAsia="ja-JP"/>
    </w:rPr>
  </w:style>
  <w:style w:type="paragraph" w:styleId="Footer">
    <w:name w:val="footer"/>
    <w:basedOn w:val="Normal"/>
    <w:link w:val="FooterChar"/>
    <w:uiPriority w:val="99"/>
    <w:semiHidden w:val="1"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710C03"/>
    <w:rPr>
      <w:rFonts w:eastAsiaTheme="minorEastAsia"/>
      <w:color w:val="000000" w:themeColor="text1"/>
      <w:kern w:val="0"/>
      <w:sz w:val="20"/>
      <w:szCs w:val="22"/>
      <w:lang w:eastAsia="ja-JP"/>
    </w:rPr>
  </w:style>
  <w:style w:type="table" w:styleId="TableGrid">
    <w:name w:val="Table Grid"/>
    <w:basedOn w:val="TableNormal"/>
    <w:uiPriority w:val="39"/>
    <w:rsid w:val="001034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Space" w:customStyle="1">
    <w:name w:val="Table Space"/>
    <w:basedOn w:val="Normal"/>
    <w:semiHidden w:val="1"/>
    <w:qFormat w:val="1"/>
    <w:rsid w:val="00103499"/>
    <w:rPr>
      <w:sz w:val="10"/>
    </w:rPr>
  </w:style>
  <w:style w:type="paragraph" w:styleId="Contact" w:customStyle="1">
    <w:name w:val="Contact"/>
    <w:basedOn w:val="Normal"/>
    <w:qFormat w:val="1"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 w:val="1"/>
    <w:rsid w:val="00575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5C1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rsid w:val="00A8178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D58E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i.org/10.6084/m9.figshare.26318086.v1" TargetMode="External"/><Relationship Id="rId10" Type="http://schemas.openxmlformats.org/officeDocument/2006/relationships/hyperlink" Target="https://github.com/SunitoBoliro/konnectit-backend" TargetMode="External"/><Relationship Id="rId9" Type="http://schemas.openxmlformats.org/officeDocument/2006/relationships/hyperlink" Target="https://github.com/SunitoBoliro/konnectit-fronten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hsanahmedkhan@proton.me" TargetMode="External"/><Relationship Id="rId8" Type="http://schemas.openxmlformats.org/officeDocument/2006/relationships/hyperlink" Target="https://github.com/SunitoBoliro/EMS-FARMST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GillSans-regular.ttf"/><Relationship Id="rId8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41v/IogvJ5zDmcXrXsu41QYUQ==">CgMxLjA4AHIhMUs5MU5ybGw4NGdHZ093NEpoWlRSNXVNWThnRS1acWZq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2025-02-23T20:52:00Z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_ip_UnifiedCompliancePolicyUIAction">
    <vt:lpwstr/>
  </property>
  <property fmtid="{D5CDD505-2E9C-101B-9397-08002B2CF9AE}" pid="4" name="Image">
    <vt:lpwstr>,</vt:lpwstr>
  </property>
  <property fmtid="{D5CDD505-2E9C-101B-9397-08002B2CF9AE}" pid="5" name="Status">
    <vt:lpwstr>Not started</vt:lpwstr>
  </property>
  <property fmtid="{D5CDD505-2E9C-101B-9397-08002B2CF9AE}" pid="6" name="Background">
    <vt:lpwstr>0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</Properties>
</file>