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23799">
      <w:pPr>
        <w:rPr>
          <w:rFonts w:hint="default" w:ascii="Calibri" w:hAnsi="Calibri" w:eastAsia="Calibri" w:cs="Calibri"/>
          <w:lang w:val="en-US"/>
        </w:rPr>
      </w:pPr>
      <w:r>
        <w:rPr>
          <w:color w:val="163E64" w:themeColor="text2" w:themeTint="E6"/>
          <w:sz w:val="40"/>
          <w:szCs w:val="28"/>
          <w:highlight w:val="none"/>
          <w14:textFill>
            <w14:solidFill>
              <w14:schemeClr w14:val="tx2">
                <w14:lumMod w14:val="90000"/>
                <w14:lumOff w14:val="10000"/>
              </w14:schemeClr>
            </w14:solidFill>
          </w14:textFill>
        </w:rPr>
        <mc:AlternateContent>
          <mc:Choice Requires="wps">
            <w:drawing>
              <wp:anchor distT="0" distB="0" distL="114300" distR="114300" simplePos="0" relativeHeight="251659264" behindDoc="0" locked="0" layoutInCell="1" allowOverlap="1">
                <wp:simplePos x="0" y="0"/>
                <wp:positionH relativeFrom="column">
                  <wp:posOffset>-8255</wp:posOffset>
                </wp:positionH>
                <wp:positionV relativeFrom="paragraph">
                  <wp:posOffset>1169670</wp:posOffset>
                </wp:positionV>
                <wp:extent cx="6863715" cy="0"/>
                <wp:effectExtent l="0" t="6350" r="1905" b="9525"/>
                <wp:wrapNone/>
                <wp:docPr id="1" name="Straight Connector 1"/>
                <wp:cNvGraphicFramePr/>
                <a:graphic xmlns:a="http://schemas.openxmlformats.org/drawingml/2006/main">
                  <a:graphicData uri="http://schemas.microsoft.com/office/word/2010/wordprocessingShape">
                    <wps:wsp>
                      <wps:cNvCnPr/>
                      <wps:spPr>
                        <a:xfrm>
                          <a:off x="471170" y="1474470"/>
                          <a:ext cx="6863715" cy="0"/>
                        </a:xfrm>
                        <a:prstGeom prst="line">
                          <a:avLst/>
                        </a:prstGeom>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65pt;margin-top:92.1pt;height:0pt;width:540.45pt;z-index:251659264;mso-width-relative:page;mso-height-relative:page;" filled="f" stroked="t" coordsize="21600,21600" o:gfxdata="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HbpsRtcAAAAL&#10;AQAADwAAAAAAAAABACAAAAAiAAAAZHJzL2Rvd25yZXYueG1sUEsBAhQAFAAAAAgAh07iQI/Y9zfk&#10;AQAAwAMAAA4AAAAAAAAAAQAgAAAAJgEAAGRycy9lMm9Eb2MueG1sUEsFBgAAAAAGAAYAWQEAAHwF&#10;AAAAAA==&#10;">
                <v:fill on="f" focussize="0,0"/>
                <v:stroke weight="1.5pt" color="#156082 [3204]" miterlimit="8" joinstyle="miter"/>
                <v:imagedata o:title=""/>
                <o:lock v:ext="edit" aspectratio="f"/>
              </v:line>
            </w:pict>
          </mc:Fallback>
        </mc:AlternateContent>
      </w:r>
      <w:r>
        <w:rPr>
          <w:rFonts w:ascii="Calibri" w:hAnsi="Calibri" w:eastAsia="Calibri" w:cs="Calibri"/>
          <w:b/>
          <w:bCs/>
          <w:color w:val="163E64" w:themeColor="text2" w:themeTint="E6"/>
          <w:sz w:val="40"/>
          <w:szCs w:val="40"/>
          <w:highlight w:val="none"/>
          <w14:textFill>
            <w14:solidFill>
              <w14:schemeClr w14:val="tx2">
                <w14:lumMod w14:val="90000"/>
                <w14:lumOff w14:val="10000"/>
              </w14:schemeClr>
            </w14:solidFill>
          </w14:textFill>
        </w:rPr>
        <w:t>Imranuddin Syed</w:t>
      </w:r>
      <w:r>
        <w:rPr>
          <w:color w:val="163E64" w:themeColor="text2" w:themeTint="E6"/>
          <w:sz w:val="28"/>
          <w:szCs w:val="28"/>
          <w:highlight w:val="none"/>
          <w14:textFill>
            <w14:solidFill>
              <w14:schemeClr w14:val="tx2">
                <w14:lumMod w14:val="90000"/>
                <w14:lumOff w14:val="10000"/>
              </w14:schemeClr>
            </w14:solidFill>
          </w14:textFill>
        </w:rPr>
        <w:br w:type="textWrapping"/>
      </w:r>
      <w:r>
        <w:rPr>
          <w:rFonts w:ascii="Calibri" w:hAnsi="Calibri" w:eastAsia="Calibri" w:cs="Calibri"/>
          <w:color w:val="163E64" w:themeColor="text2" w:themeTint="E6"/>
          <w:sz w:val="28"/>
          <w:szCs w:val="28"/>
          <w:highlight w:val="none"/>
          <w14:textFill>
            <w14:solidFill>
              <w14:schemeClr w14:val="tx2">
                <w14:lumMod w14:val="90000"/>
                <w14:lumOff w14:val="10000"/>
              </w14:schemeClr>
            </w14:solidFill>
          </w14:textFill>
        </w:rPr>
        <w:t>mobile:</w:t>
      </w:r>
      <w:r>
        <w:rPr>
          <w:rFonts w:hint="default" w:ascii="Calibri" w:hAnsi="Calibri" w:eastAsia="Calibri" w:cs="Calibri"/>
          <w:color w:val="163E64" w:themeColor="text2" w:themeTint="E6"/>
          <w:sz w:val="28"/>
          <w:szCs w:val="28"/>
          <w:highlight w:val="none"/>
          <w:lang w:val="en-US"/>
          <w14:textFill>
            <w14:solidFill>
              <w14:schemeClr w14:val="tx2">
                <w14:lumMod w14:val="90000"/>
                <w14:lumOff w14:val="10000"/>
              </w14:schemeClr>
            </w14:solidFill>
          </w14:textFill>
        </w:rPr>
        <w:t xml:space="preserve"> +1872-777-3086</w:t>
      </w:r>
      <w:r>
        <w:rPr>
          <w:rFonts w:hint="default" w:ascii="Calibri" w:hAnsi="Calibri" w:eastAsia="Calibri" w:cs="Calibri"/>
          <w:color w:val="163E64" w:themeColor="text2" w:themeTint="E6"/>
          <w:sz w:val="28"/>
          <w:szCs w:val="28"/>
          <w:highlight w:val="none"/>
          <w:lang w:val="en-US"/>
          <w14:textFill>
            <w14:solidFill>
              <w14:schemeClr w14:val="tx2">
                <w14:lumMod w14:val="90000"/>
                <w14:lumOff w14:val="10000"/>
              </w14:schemeClr>
            </w14:solidFill>
          </w14:textFill>
        </w:rPr>
        <w:tab/>
      </w:r>
      <w:r>
        <w:rPr>
          <w:rFonts w:hint="default"/>
          <w:color w:val="163E64" w:themeColor="text2" w:themeTint="E6"/>
          <w:sz w:val="28"/>
          <w:szCs w:val="28"/>
          <w:highlight w:val="none"/>
          <w:lang w:val="en-US"/>
          <w14:textFill>
            <w14:solidFill>
              <w14:schemeClr w14:val="tx2">
                <w14:lumMod w14:val="90000"/>
                <w14:lumOff w14:val="10000"/>
              </w14:schemeClr>
            </w14:solidFill>
          </w14:textFill>
        </w:rPr>
        <w:tab/>
      </w:r>
      <w:r>
        <w:rPr>
          <w:rFonts w:hint="default"/>
          <w:color w:val="163E64" w:themeColor="text2" w:themeTint="E6"/>
          <w:sz w:val="28"/>
          <w:szCs w:val="28"/>
          <w:highlight w:val="none"/>
          <w:lang w:val="en-US"/>
          <w14:textFill>
            <w14:solidFill>
              <w14:schemeClr w14:val="tx2">
                <w14:lumMod w14:val="90000"/>
                <w14:lumOff w14:val="10000"/>
              </w14:schemeClr>
            </w14:solidFill>
          </w14:textFill>
        </w:rPr>
        <w:tab/>
      </w:r>
      <w:r>
        <w:rPr>
          <w:rFonts w:hint="default"/>
          <w:color w:val="163E64" w:themeColor="text2" w:themeTint="E6"/>
          <w:sz w:val="28"/>
          <w:szCs w:val="28"/>
          <w:highlight w:val="none"/>
          <w:lang w:val="en-US"/>
          <w14:textFill>
            <w14:solidFill>
              <w14:schemeClr w14:val="tx2">
                <w14:lumMod w14:val="90000"/>
                <w14:lumOff w14:val="10000"/>
              </w14:schemeClr>
            </w14:solidFill>
          </w14:textFill>
        </w:rPr>
        <w:tab/>
      </w:r>
      <w:r>
        <w:rPr>
          <w:rFonts w:hint="default"/>
          <w:color w:val="163E64" w:themeColor="text2" w:themeTint="E6"/>
          <w:sz w:val="28"/>
          <w:szCs w:val="28"/>
          <w:highlight w:val="none"/>
          <w:lang w:val="en-US"/>
          <w14:textFill>
            <w14:solidFill>
              <w14:schemeClr w14:val="tx2">
                <w14:lumMod w14:val="90000"/>
                <w14:lumOff w14:val="10000"/>
              </w14:schemeClr>
            </w14:solidFill>
          </w14:textFill>
        </w:rPr>
        <w:tab/>
      </w:r>
      <w:r>
        <w:rPr>
          <w:rFonts w:hint="default"/>
          <w:color w:val="163E64" w:themeColor="text2" w:themeTint="E6"/>
          <w:sz w:val="28"/>
          <w:szCs w:val="28"/>
          <w:highlight w:val="none"/>
          <w:lang w:val="en-US"/>
          <w14:textFill>
            <w14:solidFill>
              <w14:schemeClr w14:val="tx2">
                <w14:lumMod w14:val="90000"/>
                <w14:lumOff w14:val="10000"/>
              </w14:schemeClr>
            </w14:solidFill>
          </w14:textFill>
        </w:rPr>
        <w:tab/>
      </w:r>
      <w:r>
        <w:rPr>
          <w:rFonts w:hint="default"/>
          <w:color w:val="163E64" w:themeColor="text2" w:themeTint="E6"/>
          <w:sz w:val="28"/>
          <w:szCs w:val="28"/>
          <w:highlight w:val="none"/>
          <w:lang w:val="en-US"/>
          <w14:textFill>
            <w14:solidFill>
              <w14:schemeClr w14:val="tx2">
                <w14:lumMod w14:val="90000"/>
                <w14:lumOff w14:val="10000"/>
              </w14:schemeClr>
            </w14:solidFill>
          </w14:textFill>
        </w:rPr>
        <w:tab/>
      </w:r>
      <w:r>
        <w:rPr>
          <w:rFonts w:ascii="Calibri" w:hAnsi="Calibri" w:eastAsia="Calibri" w:cs="Calibri"/>
          <w:color w:val="163E64" w:themeColor="text2" w:themeTint="E6"/>
          <w:sz w:val="28"/>
          <w:szCs w:val="28"/>
          <w:highlight w:val="none"/>
          <w14:textFill>
            <w14:solidFill>
              <w14:schemeClr w14:val="tx2">
                <w14:lumMod w14:val="90000"/>
                <w14:lumOff w14:val="10000"/>
              </w14:schemeClr>
            </w14:solidFill>
          </w14:textFill>
        </w:rPr>
        <w:t xml:space="preserve">email: </w:t>
      </w:r>
      <w:r>
        <w:rPr>
          <w:color w:val="163E64" w:themeColor="text2" w:themeTint="E6"/>
          <w:sz w:val="28"/>
          <w:szCs w:val="28"/>
          <w:highlight w:val="none"/>
          <w14:textFill>
            <w14:solidFill>
              <w14:schemeClr w14:val="tx2">
                <w14:lumMod w14:val="90000"/>
                <w14:lumOff w14:val="10000"/>
              </w14:schemeClr>
            </w14:solidFill>
          </w14:textFill>
        </w:rPr>
        <w:fldChar w:fldCharType="begin"/>
      </w:r>
      <w:r>
        <w:rPr>
          <w:color w:val="163E64" w:themeColor="text2" w:themeTint="E6"/>
          <w:sz w:val="28"/>
          <w:szCs w:val="28"/>
          <w:highlight w:val="none"/>
          <w14:textFill>
            <w14:solidFill>
              <w14:schemeClr w14:val="tx2">
                <w14:lumMod w14:val="90000"/>
                <w14:lumOff w14:val="10000"/>
              </w14:schemeClr>
            </w14:solidFill>
          </w14:textFill>
        </w:rPr>
        <w:instrText xml:space="preserve"> HYPERLINK "mailto:imran.de29@gmail.com" \h </w:instrText>
      </w:r>
      <w:r>
        <w:rPr>
          <w:color w:val="163E64" w:themeColor="text2" w:themeTint="E6"/>
          <w:sz w:val="28"/>
          <w:szCs w:val="28"/>
          <w:highlight w:val="none"/>
          <w14:textFill>
            <w14:solidFill>
              <w14:schemeClr w14:val="tx2">
                <w14:lumMod w14:val="90000"/>
                <w14:lumOff w14:val="10000"/>
              </w14:schemeClr>
            </w14:solidFill>
          </w14:textFill>
        </w:rPr>
        <w:fldChar w:fldCharType="separate"/>
      </w:r>
      <w:r>
        <w:rPr>
          <w:rStyle w:val="13"/>
          <w:rFonts w:ascii="Calibri" w:hAnsi="Calibri" w:eastAsia="Calibri" w:cs="Calibri"/>
          <w:color w:val="163E64" w:themeColor="text2" w:themeTint="E6"/>
          <w:sz w:val="28"/>
          <w:szCs w:val="28"/>
          <w:highlight w:val="none"/>
          <w14:textFill>
            <w14:solidFill>
              <w14:schemeClr w14:val="tx2">
                <w14:lumMod w14:val="90000"/>
                <w14:lumOff w14:val="10000"/>
              </w14:schemeClr>
            </w14:solidFill>
          </w14:textFill>
        </w:rPr>
        <w:t>imran.de</w:t>
      </w:r>
      <w:r>
        <w:rPr>
          <w:rStyle w:val="13"/>
          <w:rFonts w:hint="default" w:ascii="Calibri" w:hAnsi="Calibri" w:eastAsia="Calibri" w:cs="Calibri"/>
          <w:color w:val="163E64" w:themeColor="text2" w:themeTint="E6"/>
          <w:sz w:val="28"/>
          <w:szCs w:val="28"/>
          <w:highlight w:val="none"/>
          <w:lang w:val="en-US"/>
          <w14:textFill>
            <w14:solidFill>
              <w14:schemeClr w14:val="tx2">
                <w14:lumMod w14:val="90000"/>
                <w14:lumOff w14:val="10000"/>
              </w14:schemeClr>
            </w14:solidFill>
          </w14:textFill>
        </w:rPr>
        <w:t>.</w:t>
      </w:r>
      <w:r>
        <w:rPr>
          <w:rStyle w:val="13"/>
          <w:rFonts w:ascii="Calibri" w:hAnsi="Calibri" w:eastAsia="Calibri" w:cs="Calibri"/>
          <w:color w:val="163E64" w:themeColor="text2" w:themeTint="E6"/>
          <w:sz w:val="28"/>
          <w:szCs w:val="28"/>
          <w:highlight w:val="none"/>
          <w14:textFill>
            <w14:solidFill>
              <w14:schemeClr w14:val="tx2">
                <w14:lumMod w14:val="90000"/>
                <w14:lumOff w14:val="10000"/>
              </w14:schemeClr>
            </w14:solidFill>
          </w14:textFill>
        </w:rPr>
        <w:t>29@gmail.com</w:t>
      </w:r>
      <w:r>
        <w:rPr>
          <w:color w:val="163E64" w:themeColor="text2" w:themeTint="E6"/>
          <w:sz w:val="28"/>
          <w:szCs w:val="28"/>
          <w:highlight w:val="none"/>
          <w14:textFill>
            <w14:solidFill>
              <w14:schemeClr w14:val="tx2">
                <w14:lumMod w14:val="90000"/>
                <w14:lumOff w14:val="10000"/>
              </w14:schemeClr>
            </w14:solidFill>
          </w14:textFill>
        </w:rPr>
        <w:br w:type="textWrapping"/>
      </w:r>
      <w:r>
        <w:rPr>
          <w:color w:val="163E64" w:themeColor="text2" w:themeTint="E6"/>
          <w:sz w:val="28"/>
          <w:szCs w:val="28"/>
          <w:highlight w:val="none"/>
          <w14:textFill>
            <w14:solidFill>
              <w14:schemeClr w14:val="tx2">
                <w14:lumMod w14:val="90000"/>
                <w14:lumOff w14:val="10000"/>
              </w14:schemeClr>
            </w14:solidFill>
          </w14:textFill>
        </w:rPr>
        <w:fldChar w:fldCharType="end"/>
      </w:r>
      <w:r>
        <w:rPr>
          <w:rFonts w:ascii="Calibri" w:hAnsi="Calibri" w:eastAsia="Calibri" w:cs="Calibri"/>
          <w:color w:val="163E64" w:themeColor="text2" w:themeTint="E6"/>
          <w:sz w:val="28"/>
          <w:szCs w:val="28"/>
          <w:highlight w:val="none"/>
          <w14:textFill>
            <w14:solidFill>
              <w14:schemeClr w14:val="tx2">
                <w14:lumMod w14:val="90000"/>
                <w14:lumOff w14:val="10000"/>
              </w14:schemeClr>
            </w14:solidFill>
          </w14:textFill>
        </w:rPr>
        <w:t xml:space="preserve">linkedIn: </w:t>
      </w:r>
      <w:r>
        <w:rPr>
          <w:rFonts w:hint="default" w:ascii="Calibri" w:hAnsi="Calibri" w:eastAsia="Calibri"/>
          <w:color w:val="163E64" w:themeColor="text2" w:themeTint="E6"/>
          <w:sz w:val="28"/>
          <w:szCs w:val="28"/>
          <w:highlight w:val="none"/>
          <w14:textFill>
            <w14:solidFill>
              <w14:schemeClr w14:val="tx2">
                <w14:lumMod w14:val="90000"/>
                <w14:lumOff w14:val="10000"/>
              </w14:schemeClr>
            </w14:solidFill>
          </w14:textFill>
        </w:rPr>
        <w:t>www.linkedin.com/in/imran-syed-23797a25a</w:t>
      </w:r>
    </w:p>
    <w:p w14:paraId="5FCEA706">
      <w:pPr>
        <w:jc w:val="left"/>
        <w:rPr>
          <w:rFonts w:hint="default" w:ascii="Calibri" w:hAnsi="Calibri" w:eastAsia="Calibri" w:cs="Calibri"/>
          <w:lang w:val="en-US"/>
        </w:rPr>
      </w:pPr>
      <w:r>
        <w:rPr>
          <w:sz w:val="36"/>
        </w:rPr>
        <mc:AlternateContent>
          <mc:Choice Requires="wps">
            <w:drawing>
              <wp:anchor distT="0" distB="0" distL="114300" distR="114300" simplePos="0" relativeHeight="251660288" behindDoc="0" locked="0" layoutInCell="1" allowOverlap="1">
                <wp:simplePos x="0" y="0"/>
                <wp:positionH relativeFrom="column">
                  <wp:posOffset>-2540</wp:posOffset>
                </wp:positionH>
                <wp:positionV relativeFrom="paragraph">
                  <wp:posOffset>285750</wp:posOffset>
                </wp:positionV>
                <wp:extent cx="6863715" cy="0"/>
                <wp:effectExtent l="0" t="6350" r="1905" b="9525"/>
                <wp:wrapNone/>
                <wp:docPr id="2" name="Straight Connector 2"/>
                <wp:cNvGraphicFramePr/>
                <a:graphic xmlns:a="http://schemas.openxmlformats.org/drawingml/2006/main">
                  <a:graphicData uri="http://schemas.microsoft.com/office/word/2010/wordprocessingShape">
                    <wps:wsp>
                      <wps:cNvCnPr/>
                      <wps:spPr>
                        <a:xfrm>
                          <a:off x="0" y="0"/>
                          <a:ext cx="6863715" cy="0"/>
                        </a:xfrm>
                        <a:prstGeom prst="line">
                          <a:avLst/>
                        </a:prstGeom>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22.5pt;height:0pt;width:540.45pt;z-index:251660288;mso-width-relative:page;mso-height-relative:page;" filled="f" stroked="t" coordsize="21600,21600" o:gfxdata="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s9Ncm1QAAAAgBAAAPAAAAAAAAAAEA&#10;IAAAACIAAABkcnMvZG93bnJldi54bWxQSwECFAAUAAAACACHTuJATv6b2NkBAAC1AwAADgAAAAAA&#10;AAABACAAAAAkAQAAZHJzL2Uyb0RvYy54bWxQSwUGAAAAAAYABgBZAQAAbwUAAAAA&#10;">
                <v:fill on="f" focussize="0,0"/>
                <v:stroke weight="1.5pt" color="#156082 [3204]" miterlimit="8" joinstyle="miter"/>
                <v:imagedata o:title=""/>
                <o:lock v:ext="edit" aspectratio="f"/>
              </v:line>
            </w:pict>
          </mc:Fallback>
        </mc:AlternateContent>
      </w:r>
      <w:r>
        <w:rPr>
          <w:rFonts w:hint="default" w:ascii="Calibri" w:hAnsi="Calibri" w:eastAsia="Calibri" w:cs="Calibri"/>
          <w:b/>
          <w:bCs/>
          <w:sz w:val="28"/>
          <w:szCs w:val="28"/>
          <w:lang w:val="en-US"/>
        </w:rPr>
        <w:t xml:space="preserve">Current Role : Python Developer </w:t>
      </w:r>
      <w:r>
        <w:rPr>
          <w:rFonts w:hint="default" w:ascii="Calibri" w:hAnsi="Calibri" w:eastAsia="Calibri" w:cs="Calibri"/>
          <w:b/>
          <w:bCs/>
          <w:sz w:val="28"/>
          <w:szCs w:val="28"/>
          <w:lang w:val="en-US"/>
        </w:rPr>
        <w:tab/>
      </w:r>
      <w:r>
        <w:rPr>
          <w:rFonts w:hint="default" w:ascii="Calibri" w:hAnsi="Calibri" w:eastAsia="Calibri" w:cs="Calibri"/>
          <w:b/>
          <w:bCs/>
          <w:sz w:val="28"/>
          <w:szCs w:val="28"/>
          <w:lang w:val="en-US"/>
        </w:rPr>
        <w:tab/>
      </w:r>
      <w:r>
        <w:rPr>
          <w:rFonts w:hint="default" w:ascii="Calibri" w:hAnsi="Calibri" w:eastAsia="Calibri" w:cs="Calibri"/>
          <w:b/>
          <w:bCs/>
          <w:sz w:val="28"/>
          <w:szCs w:val="28"/>
          <w:lang w:val="en-US"/>
        </w:rPr>
        <w:t>|</w:t>
      </w:r>
      <w:r>
        <w:rPr>
          <w:rFonts w:hint="default" w:ascii="Calibri" w:hAnsi="Calibri" w:eastAsia="Calibri" w:cs="Calibri"/>
          <w:b/>
          <w:bCs/>
          <w:sz w:val="28"/>
          <w:szCs w:val="28"/>
          <w:lang w:val="en-US"/>
        </w:rPr>
        <w:tab/>
      </w:r>
      <w:r>
        <w:rPr>
          <w:rFonts w:hint="default" w:ascii="Calibri" w:hAnsi="Calibri" w:eastAsia="Calibri" w:cs="Calibri"/>
          <w:b/>
          <w:bCs/>
          <w:sz w:val="28"/>
          <w:szCs w:val="28"/>
          <w:lang w:val="en-US"/>
        </w:rPr>
        <w:tab/>
      </w:r>
      <w:r>
        <w:rPr>
          <w:rFonts w:hint="default" w:ascii="Calibri" w:hAnsi="Calibri" w:eastAsia="Calibri" w:cs="Calibri"/>
          <w:b/>
          <w:bCs/>
          <w:sz w:val="28"/>
          <w:szCs w:val="28"/>
          <w:lang w:val="en-US"/>
        </w:rPr>
        <w:tab/>
      </w:r>
      <w:r>
        <w:rPr>
          <w:rFonts w:hint="default" w:ascii="Calibri" w:hAnsi="Calibri" w:eastAsia="Calibri" w:cs="Calibri"/>
          <w:b/>
          <w:bCs/>
          <w:sz w:val="28"/>
          <w:szCs w:val="28"/>
          <w:lang w:val="en-US"/>
        </w:rPr>
        <w:t xml:space="preserve">         Total Experience :  5 years</w:t>
      </w:r>
    </w:p>
    <w:p w14:paraId="4F2339A8">
      <w:pPr>
        <w:spacing w:line="240" w:lineRule="auto"/>
        <w:rPr>
          <w:rFonts w:hint="default" w:ascii="Calibri" w:hAnsi="Calibri" w:eastAsia="Calibri" w:cs="Calibri"/>
          <w:b/>
          <w:bCs/>
          <w:sz w:val="32"/>
          <w:szCs w:val="32"/>
          <w:lang w:val="en-US"/>
        </w:rPr>
      </w:pPr>
      <w:r>
        <w:rPr>
          <w:rFonts w:hint="default" w:ascii="Calibri" w:hAnsi="Calibri" w:eastAsia="Calibri" w:cs="Calibri"/>
          <w:b/>
          <w:bCs/>
          <w:sz w:val="32"/>
          <w:szCs w:val="32"/>
          <w:lang w:val="en-US"/>
        </w:rPr>
        <w:t>Profesional Summary:</w:t>
      </w:r>
    </w:p>
    <w:p w14:paraId="39F31306">
      <w:pPr>
        <w:spacing w:line="240" w:lineRule="auto"/>
        <w:jc w:val="both"/>
        <w:rPr>
          <w:rFonts w:hint="default" w:ascii="Calibri" w:hAnsi="Calibri" w:eastAsia="Calibri" w:cs="Calibri"/>
          <w:b w:val="0"/>
          <w:bCs w:val="0"/>
          <w:sz w:val="24"/>
          <w:szCs w:val="24"/>
          <w:lang w:val="en-US" w:eastAsia="ja-JP" w:bidi="ar-SA"/>
        </w:rPr>
      </w:pPr>
      <w:r>
        <w:rPr>
          <w:rFonts w:hint="default" w:ascii="Calibri" w:hAnsi="Calibri" w:eastAsia="Calibri" w:cs="Calibri"/>
          <w:b w:val="0"/>
          <w:bCs w:val="0"/>
          <w:sz w:val="24"/>
          <w:szCs w:val="24"/>
          <w:lang w:val="en-US" w:eastAsia="ja-JP" w:bidi="ar-SA"/>
        </w:rPr>
        <w:t>Highly skilled Python Developer with 5 years of experience in Application</w:t>
      </w:r>
      <w:bookmarkStart w:id="0" w:name="_GoBack"/>
      <w:bookmarkEnd w:id="0"/>
      <w:r>
        <w:rPr>
          <w:rFonts w:hint="default" w:ascii="Calibri" w:hAnsi="Calibri" w:eastAsia="Calibri" w:cs="Calibri"/>
          <w:b w:val="0"/>
          <w:bCs w:val="0"/>
          <w:sz w:val="24"/>
          <w:szCs w:val="24"/>
          <w:lang w:val="en-US" w:eastAsia="ja-JP" w:bidi="ar-SA"/>
        </w:rPr>
        <w:t xml:space="preserve"> development, data engineering, and cloud-based solutions, specializing in Python, Java, and JavaScript. Proficient in designing and implementing microservices architectures using Django and FastAPI, developing RESTful APIs, and integrating cloud services for scalable applications. Experienced in working with Google Cloud Platform (GCP), leveraging Cloud Functions, App Engine, BigQuery, Cloud Composer, and Vertex AI for data processing and machine learning applications. Adept at building data pipelines using Apache Beam, Dataflow, and Cloud Data Fusion, optimizing ETL workflows to enhance operational efficiency in healthcare and logistics domains. Skilled in front-end technologies like React.js and Redux, developing single-page applications (SPAs) with a focus on UI consistency and cross-browser compatibility. Strong understanding of Agile methodologies, implementing CI/CD pipelines with Jenkins and Git for high-quality code delivery while maintaining version control with GitHub and Bitbucket.</w:t>
      </w:r>
    </w:p>
    <w:p w14:paraId="1BC87B94">
      <w:pPr>
        <w:spacing w:line="240" w:lineRule="auto"/>
        <w:rPr>
          <w:rFonts w:ascii="Calibri" w:hAnsi="Calibri" w:eastAsia="Calibri" w:cs="Calibri"/>
          <w:b/>
          <w:bCs/>
          <w:sz w:val="32"/>
          <w:szCs w:val="32"/>
        </w:rPr>
      </w:pPr>
      <w:r>
        <w:rPr>
          <w:rFonts w:ascii="Calibri" w:hAnsi="Calibri" w:eastAsia="Calibri" w:cs="Calibri"/>
          <w:b/>
          <w:bCs/>
          <w:sz w:val="32"/>
          <w:szCs w:val="32"/>
        </w:rPr>
        <w:t>Experience:</w:t>
      </w:r>
    </w:p>
    <w:p w14:paraId="4BCF6389">
      <w:pPr>
        <w:spacing w:line="240" w:lineRule="auto"/>
        <w:rPr>
          <w:rFonts w:hint="default" w:ascii="Calibri" w:hAnsi="Calibri" w:eastAsia="Calibri" w:cs="Calibri"/>
          <w:b w:val="0"/>
          <w:bCs w:val="0"/>
          <w:sz w:val="24"/>
          <w:szCs w:val="24"/>
          <w:lang w:val="en-US"/>
        </w:rPr>
      </w:pPr>
      <w:r>
        <w:rPr>
          <w:rFonts w:hint="default" w:ascii="Calibri" w:hAnsi="Calibri" w:eastAsia="Calibri" w:cs="Calibri"/>
          <w:b/>
          <w:bCs/>
          <w:color w:val="auto"/>
          <w:sz w:val="24"/>
          <w:szCs w:val="24"/>
          <w:lang w:val="en-US" w:eastAsia="ja-JP" w:bidi="ar-SA"/>
        </w:rPr>
        <w:t>UPS</w:t>
      </w:r>
      <w:r>
        <w:tab/>
      </w:r>
      <w:r>
        <w:tab/>
      </w:r>
      <w:r>
        <w:tab/>
      </w:r>
      <w:r>
        <w:tab/>
      </w:r>
      <w:r>
        <w:tab/>
      </w:r>
      <w:r>
        <w:tab/>
      </w:r>
      <w:r>
        <w:rPr>
          <w:rFonts w:ascii="Calibri" w:hAnsi="Calibri" w:eastAsia="Calibri" w:cs="Calibri"/>
          <w:b/>
          <w:bCs/>
          <w:color w:val="auto"/>
          <w:sz w:val="24"/>
          <w:szCs w:val="24"/>
          <w:lang w:eastAsia="ja-JP" w:bidi="ar-SA"/>
        </w:rPr>
        <w:t xml:space="preserve">                                    </w:t>
      </w:r>
      <w:r>
        <w:rPr>
          <w:rFonts w:hint="default" w:ascii="Calibri" w:hAnsi="Calibri" w:eastAsia="Calibri" w:cs="Calibri"/>
          <w:b/>
          <w:bCs/>
          <w:color w:val="auto"/>
          <w:sz w:val="24"/>
          <w:szCs w:val="24"/>
          <w:lang w:val="en-US" w:eastAsia="ja-JP" w:bidi="ar-SA"/>
        </w:rPr>
        <w:tab/>
      </w:r>
      <w:r>
        <w:rPr>
          <w:rFonts w:hint="default" w:ascii="Calibri" w:hAnsi="Calibri" w:eastAsia="Calibri" w:cs="Calibri"/>
          <w:b/>
          <w:bCs/>
          <w:color w:val="auto"/>
          <w:sz w:val="24"/>
          <w:szCs w:val="24"/>
          <w:lang w:val="en-US" w:eastAsia="ja-JP" w:bidi="ar-SA"/>
        </w:rPr>
        <w:tab/>
      </w:r>
      <w:r>
        <w:rPr>
          <w:rFonts w:hint="default" w:ascii="Calibri" w:hAnsi="Calibri" w:eastAsia="Calibri" w:cs="Calibri"/>
          <w:b/>
          <w:bCs/>
          <w:color w:val="auto"/>
          <w:sz w:val="24"/>
          <w:szCs w:val="24"/>
          <w:lang w:val="en-US" w:eastAsia="ja-JP" w:bidi="ar-SA"/>
        </w:rPr>
        <w:t xml:space="preserve">       </w:t>
      </w:r>
      <w:r>
        <w:rPr>
          <w:rFonts w:ascii="Calibri" w:hAnsi="Calibri" w:eastAsia="Calibri" w:cs="Calibri"/>
          <w:b/>
          <w:bCs/>
          <w:color w:val="auto"/>
          <w:sz w:val="24"/>
          <w:szCs w:val="24"/>
          <w:lang w:eastAsia="ja-JP" w:bidi="ar-SA"/>
        </w:rPr>
        <w:t xml:space="preserve"> Duration: </w:t>
      </w:r>
      <w:r>
        <w:rPr>
          <w:rFonts w:hint="default" w:ascii="Calibri" w:hAnsi="Calibri" w:eastAsia="Calibri" w:cs="Calibri"/>
          <w:b/>
          <w:bCs/>
          <w:color w:val="auto"/>
          <w:sz w:val="24"/>
          <w:szCs w:val="24"/>
          <w:lang w:val="en-US" w:eastAsia="ja-JP" w:bidi="ar-SA"/>
        </w:rPr>
        <w:t xml:space="preserve">Nov </w:t>
      </w:r>
      <w:r>
        <w:rPr>
          <w:rFonts w:ascii="Calibri" w:hAnsi="Calibri" w:eastAsia="Calibri" w:cs="Calibri"/>
          <w:b/>
          <w:bCs/>
          <w:color w:val="auto"/>
          <w:sz w:val="24"/>
          <w:szCs w:val="24"/>
          <w:lang w:eastAsia="ja-JP" w:bidi="ar-SA"/>
        </w:rPr>
        <w:t>2023 to Present</w:t>
      </w:r>
      <w:r>
        <w:br w:type="textWrapping"/>
      </w:r>
      <w:r>
        <w:rPr>
          <w:rFonts w:ascii="Calibri" w:hAnsi="Calibri" w:eastAsia="Calibri" w:cs="Calibri"/>
          <w:b w:val="0"/>
          <w:bCs w:val="0"/>
          <w:sz w:val="24"/>
          <w:szCs w:val="24"/>
        </w:rPr>
        <w:t>(CodeIgnitors.Inc)</w:t>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 xml:space="preserve">         </w:t>
      </w:r>
      <w:r>
        <w:rPr>
          <w:rFonts w:hint="default" w:ascii="Calibri" w:hAnsi="Calibri" w:eastAsia="Calibri" w:cs="Calibri"/>
          <w:b/>
          <w:bCs/>
          <w:sz w:val="24"/>
          <w:szCs w:val="24"/>
          <w:lang w:val="en-US"/>
        </w:rPr>
        <w:t>Chicago, Illinois</w:t>
      </w:r>
    </w:p>
    <w:p w14:paraId="78094074">
      <w:pPr>
        <w:spacing w:line="240" w:lineRule="auto"/>
        <w:rPr>
          <w:rFonts w:hint="default" w:ascii="Calibri" w:hAnsi="Calibri" w:eastAsia="Calibri" w:cs="Calibri"/>
          <w:b w:val="0"/>
          <w:bCs w:val="0"/>
          <w:sz w:val="24"/>
          <w:szCs w:val="24"/>
          <w:u w:val="single"/>
          <w:lang w:val="en-US"/>
        </w:rPr>
      </w:pPr>
      <w:r>
        <w:rPr>
          <w:rFonts w:hint="default" w:ascii="Calibri" w:hAnsi="Calibri" w:eastAsia="Calibri" w:cs="Calibri"/>
          <w:b/>
          <w:bCs/>
          <w:sz w:val="24"/>
          <w:szCs w:val="24"/>
          <w:u w:val="single"/>
          <w:lang w:val="en-US"/>
        </w:rPr>
        <w:t>Python Developer</w:t>
      </w:r>
      <w:r>
        <w:rPr>
          <w:rFonts w:hint="default" w:ascii="Calibri" w:hAnsi="Calibri" w:eastAsia="Calibri" w:cs="Calibri"/>
          <w:b w:val="0"/>
          <w:bCs w:val="0"/>
          <w:sz w:val="24"/>
          <w:szCs w:val="24"/>
          <w:u w:val="single"/>
          <w:lang w:val="en-US"/>
        </w:rPr>
        <w:t xml:space="preserve"> </w:t>
      </w:r>
    </w:p>
    <w:p w14:paraId="163EE683">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Developed, tested, and maintained backend services using </w:t>
      </w:r>
      <w:r>
        <w:rPr>
          <w:rFonts w:ascii="Calibri" w:hAnsi="Calibri" w:eastAsia="Calibri" w:cs="Calibri"/>
          <w:b/>
          <w:bCs/>
          <w:sz w:val="24"/>
          <w:szCs w:val="24"/>
        </w:rPr>
        <w:t>Python</w:t>
      </w:r>
      <w:r>
        <w:rPr>
          <w:rFonts w:ascii="Calibri" w:hAnsi="Calibri" w:eastAsia="Calibri" w:cs="Calibri"/>
          <w:b w:val="0"/>
          <w:bCs w:val="0"/>
          <w:sz w:val="24"/>
          <w:szCs w:val="24"/>
        </w:rPr>
        <w:t xml:space="preserve">, leveraging Python development tools like </w:t>
      </w:r>
      <w:r>
        <w:rPr>
          <w:rFonts w:ascii="Calibri" w:hAnsi="Calibri" w:eastAsia="Calibri" w:cs="Calibri"/>
          <w:b/>
          <w:bCs/>
          <w:sz w:val="24"/>
          <w:szCs w:val="24"/>
        </w:rPr>
        <w:t xml:space="preserve">PyCharm </w:t>
      </w:r>
      <w:r>
        <w:rPr>
          <w:rFonts w:ascii="Calibri" w:hAnsi="Calibri" w:eastAsia="Calibri" w:cs="Calibri"/>
          <w:b w:val="0"/>
          <w:bCs w:val="0"/>
          <w:sz w:val="24"/>
          <w:szCs w:val="24"/>
        </w:rPr>
        <w:t xml:space="preserve">and </w:t>
      </w:r>
      <w:r>
        <w:rPr>
          <w:rFonts w:ascii="Calibri" w:hAnsi="Calibri" w:eastAsia="Calibri" w:cs="Calibri"/>
          <w:b/>
          <w:bCs/>
          <w:sz w:val="24"/>
          <w:szCs w:val="24"/>
        </w:rPr>
        <w:t xml:space="preserve">Jupyter Notebook </w:t>
      </w:r>
      <w:r>
        <w:rPr>
          <w:rFonts w:ascii="Calibri" w:hAnsi="Calibri" w:eastAsia="Calibri" w:cs="Calibri"/>
          <w:b w:val="0"/>
          <w:bCs w:val="0"/>
          <w:sz w:val="24"/>
          <w:szCs w:val="24"/>
        </w:rPr>
        <w:t>to ensure robust and scalable application performance.</w:t>
      </w:r>
    </w:p>
    <w:p w14:paraId="1885ED1C">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Designed and implemented </w:t>
      </w:r>
      <w:r>
        <w:rPr>
          <w:rFonts w:ascii="Calibri" w:hAnsi="Calibri" w:eastAsia="Calibri" w:cs="Calibri"/>
          <w:b/>
          <w:bCs/>
          <w:sz w:val="24"/>
          <w:szCs w:val="24"/>
        </w:rPr>
        <w:t xml:space="preserve">microservices </w:t>
      </w:r>
      <w:r>
        <w:rPr>
          <w:rFonts w:ascii="Calibri" w:hAnsi="Calibri" w:eastAsia="Calibri" w:cs="Calibri"/>
          <w:b w:val="0"/>
          <w:bCs w:val="0"/>
          <w:sz w:val="24"/>
          <w:szCs w:val="24"/>
        </w:rPr>
        <w:t xml:space="preserve">architectures and </w:t>
      </w:r>
      <w:r>
        <w:rPr>
          <w:rFonts w:ascii="Calibri" w:hAnsi="Calibri" w:eastAsia="Calibri" w:cs="Calibri"/>
          <w:b/>
          <w:bCs/>
          <w:sz w:val="24"/>
          <w:szCs w:val="24"/>
        </w:rPr>
        <w:t xml:space="preserve">RESTful APIs </w:t>
      </w:r>
      <w:r>
        <w:rPr>
          <w:rFonts w:ascii="Calibri" w:hAnsi="Calibri" w:eastAsia="Calibri" w:cs="Calibri"/>
          <w:b w:val="0"/>
          <w:bCs w:val="0"/>
          <w:sz w:val="24"/>
          <w:szCs w:val="24"/>
        </w:rPr>
        <w:t xml:space="preserve">using </w:t>
      </w:r>
      <w:r>
        <w:rPr>
          <w:rFonts w:hint="default" w:ascii="Calibri" w:hAnsi="Calibri" w:eastAsia="Calibri" w:cs="Calibri"/>
          <w:b/>
          <w:bCs/>
          <w:sz w:val="24"/>
          <w:szCs w:val="24"/>
          <w:lang w:val="en-US"/>
        </w:rPr>
        <w:t>Django</w:t>
      </w:r>
      <w:r>
        <w:rPr>
          <w:rFonts w:ascii="Calibri" w:hAnsi="Calibri" w:eastAsia="Calibri" w:cs="Calibri"/>
          <w:b/>
          <w:bCs/>
          <w:sz w:val="24"/>
          <w:szCs w:val="24"/>
        </w:rPr>
        <w:t xml:space="preserve"> </w:t>
      </w:r>
      <w:r>
        <w:rPr>
          <w:rFonts w:ascii="Calibri" w:hAnsi="Calibri" w:eastAsia="Calibri" w:cs="Calibri"/>
          <w:b w:val="0"/>
          <w:bCs w:val="0"/>
          <w:sz w:val="24"/>
          <w:szCs w:val="24"/>
        </w:rPr>
        <w:t xml:space="preserve">and </w:t>
      </w:r>
      <w:r>
        <w:rPr>
          <w:rFonts w:ascii="Calibri" w:hAnsi="Calibri" w:eastAsia="Calibri" w:cs="Calibri"/>
          <w:b/>
          <w:bCs/>
          <w:sz w:val="24"/>
          <w:szCs w:val="24"/>
        </w:rPr>
        <w:t>FastAPI</w:t>
      </w:r>
      <w:r>
        <w:rPr>
          <w:rFonts w:ascii="Calibri" w:hAnsi="Calibri" w:eastAsia="Calibri" w:cs="Calibri"/>
          <w:b w:val="0"/>
          <w:bCs w:val="0"/>
          <w:sz w:val="24"/>
          <w:szCs w:val="24"/>
        </w:rPr>
        <w:t>, enabling seamless integration and efficient communication between services.</w:t>
      </w:r>
    </w:p>
    <w:p w14:paraId="0BBB52A9">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Leveraged </w:t>
      </w:r>
      <w:r>
        <w:rPr>
          <w:rFonts w:ascii="Calibri" w:hAnsi="Calibri" w:eastAsia="Calibri" w:cs="Calibri"/>
          <w:b/>
          <w:bCs/>
          <w:sz w:val="24"/>
          <w:szCs w:val="24"/>
        </w:rPr>
        <w:t>GCP services</w:t>
      </w:r>
      <w:r>
        <w:rPr>
          <w:rFonts w:ascii="Calibri" w:hAnsi="Calibri" w:eastAsia="Calibri" w:cs="Calibri"/>
          <w:b w:val="0"/>
          <w:bCs w:val="0"/>
          <w:sz w:val="24"/>
          <w:szCs w:val="24"/>
        </w:rPr>
        <w:t xml:space="preserve">, including </w:t>
      </w:r>
      <w:r>
        <w:rPr>
          <w:rFonts w:ascii="Calibri" w:hAnsi="Calibri" w:eastAsia="Calibri" w:cs="Calibri"/>
          <w:b/>
          <w:bCs/>
          <w:sz w:val="24"/>
          <w:szCs w:val="24"/>
        </w:rPr>
        <w:t>Google Cloud Functions</w:t>
      </w:r>
      <w:r>
        <w:rPr>
          <w:rFonts w:ascii="Calibri" w:hAnsi="Calibri" w:eastAsia="Calibri" w:cs="Calibri"/>
          <w:b w:val="0"/>
          <w:bCs w:val="0"/>
          <w:sz w:val="24"/>
          <w:szCs w:val="24"/>
        </w:rPr>
        <w:t xml:space="preserve">, </w:t>
      </w:r>
      <w:r>
        <w:rPr>
          <w:rFonts w:ascii="Calibri" w:hAnsi="Calibri" w:eastAsia="Calibri" w:cs="Calibri"/>
          <w:b/>
          <w:bCs/>
          <w:sz w:val="24"/>
          <w:szCs w:val="24"/>
        </w:rPr>
        <w:t>App Engine</w:t>
      </w:r>
      <w:r>
        <w:rPr>
          <w:rFonts w:ascii="Calibri" w:hAnsi="Calibri" w:eastAsia="Calibri" w:cs="Calibri"/>
          <w:b w:val="0"/>
          <w:bCs w:val="0"/>
          <w:sz w:val="24"/>
          <w:szCs w:val="24"/>
        </w:rPr>
        <w:t xml:space="preserve">, </w:t>
      </w:r>
      <w:r>
        <w:rPr>
          <w:rFonts w:ascii="Calibri" w:hAnsi="Calibri" w:eastAsia="Calibri" w:cs="Calibri"/>
          <w:b/>
          <w:bCs/>
          <w:sz w:val="24"/>
          <w:szCs w:val="24"/>
        </w:rPr>
        <w:t>Cloud Storage</w:t>
      </w:r>
      <w:r>
        <w:rPr>
          <w:rFonts w:ascii="Calibri" w:hAnsi="Calibri" w:eastAsia="Calibri" w:cs="Calibri"/>
          <w:b w:val="0"/>
          <w:bCs w:val="0"/>
          <w:sz w:val="24"/>
          <w:szCs w:val="24"/>
        </w:rPr>
        <w:t xml:space="preserve">, and </w:t>
      </w:r>
      <w:r>
        <w:rPr>
          <w:rFonts w:ascii="Calibri" w:hAnsi="Calibri" w:eastAsia="Calibri" w:cs="Calibri"/>
          <w:b/>
          <w:bCs/>
          <w:sz w:val="24"/>
          <w:szCs w:val="24"/>
        </w:rPr>
        <w:t>BigQuery</w:t>
      </w:r>
      <w:r>
        <w:rPr>
          <w:rFonts w:ascii="Calibri" w:hAnsi="Calibri" w:eastAsia="Calibri" w:cs="Calibri"/>
          <w:b w:val="0"/>
          <w:bCs w:val="0"/>
          <w:sz w:val="24"/>
          <w:szCs w:val="24"/>
        </w:rPr>
        <w:t xml:space="preserve">, using </w:t>
      </w:r>
      <w:r>
        <w:rPr>
          <w:rFonts w:ascii="Calibri" w:hAnsi="Calibri" w:eastAsia="Calibri" w:cs="Calibri"/>
          <w:b/>
          <w:bCs/>
          <w:sz w:val="24"/>
          <w:szCs w:val="24"/>
        </w:rPr>
        <w:t xml:space="preserve">Python SDKs </w:t>
      </w:r>
      <w:r>
        <w:rPr>
          <w:rFonts w:ascii="Calibri" w:hAnsi="Calibri" w:eastAsia="Calibri" w:cs="Calibri"/>
          <w:b w:val="0"/>
          <w:bCs w:val="0"/>
          <w:sz w:val="24"/>
          <w:szCs w:val="24"/>
        </w:rPr>
        <w:t xml:space="preserve">and </w:t>
      </w:r>
      <w:r>
        <w:rPr>
          <w:rFonts w:ascii="Calibri" w:hAnsi="Calibri" w:eastAsia="Calibri" w:cs="Calibri"/>
          <w:b/>
          <w:bCs/>
          <w:sz w:val="24"/>
          <w:szCs w:val="24"/>
        </w:rPr>
        <w:t xml:space="preserve">APIs </w:t>
      </w:r>
      <w:r>
        <w:rPr>
          <w:rFonts w:ascii="Calibri" w:hAnsi="Calibri" w:eastAsia="Calibri" w:cs="Calibri"/>
          <w:b w:val="0"/>
          <w:bCs w:val="0"/>
          <w:sz w:val="24"/>
          <w:szCs w:val="24"/>
        </w:rPr>
        <w:t>to deliver serverless and scalable solutions.</w:t>
      </w:r>
    </w:p>
    <w:p w14:paraId="746E7EF1">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lang w:val="en-US"/>
        </w:rPr>
        <w:t xml:space="preserve">Developed highly interactive </w:t>
      </w:r>
      <w:r>
        <w:rPr>
          <w:rFonts w:ascii="Calibri" w:hAnsi="Calibri" w:eastAsia="Calibri" w:cs="Calibri"/>
          <w:b/>
          <w:bCs/>
          <w:sz w:val="24"/>
          <w:szCs w:val="24"/>
          <w:lang w:val="en-US"/>
        </w:rPr>
        <w:t>single-page applications</w:t>
      </w:r>
      <w:r>
        <w:rPr>
          <w:rFonts w:ascii="Calibri" w:hAnsi="Calibri" w:eastAsia="Calibri" w:cs="Calibri"/>
          <w:b w:val="0"/>
          <w:bCs w:val="0"/>
          <w:sz w:val="24"/>
          <w:szCs w:val="24"/>
          <w:lang w:val="en-US"/>
        </w:rPr>
        <w:t xml:space="preserve"> (SPAs) using </w:t>
      </w:r>
      <w:r>
        <w:rPr>
          <w:rFonts w:ascii="Calibri" w:hAnsi="Calibri" w:eastAsia="Calibri" w:cs="Calibri"/>
          <w:b/>
          <w:bCs/>
          <w:sz w:val="24"/>
          <w:szCs w:val="24"/>
          <w:lang w:val="en-US"/>
        </w:rPr>
        <w:t>ReactJS</w:t>
      </w:r>
      <w:r>
        <w:rPr>
          <w:rFonts w:ascii="Calibri" w:hAnsi="Calibri" w:eastAsia="Calibri" w:cs="Calibri"/>
          <w:b w:val="0"/>
          <w:bCs w:val="0"/>
          <w:sz w:val="24"/>
          <w:szCs w:val="24"/>
          <w:lang w:val="en-US"/>
        </w:rPr>
        <w:t xml:space="preserve">, </w:t>
      </w:r>
      <w:r>
        <w:rPr>
          <w:rFonts w:ascii="Calibri" w:hAnsi="Calibri" w:eastAsia="Calibri" w:cs="Calibri"/>
          <w:b/>
          <w:bCs/>
          <w:sz w:val="24"/>
          <w:szCs w:val="24"/>
          <w:lang w:val="en-US"/>
        </w:rPr>
        <w:t>Redux</w:t>
      </w:r>
      <w:r>
        <w:rPr>
          <w:rFonts w:ascii="Calibri" w:hAnsi="Calibri" w:eastAsia="Calibri" w:cs="Calibri"/>
          <w:b w:val="0"/>
          <w:bCs w:val="0"/>
          <w:sz w:val="24"/>
          <w:szCs w:val="24"/>
          <w:lang w:val="en-US"/>
        </w:rPr>
        <w:t xml:space="preserve">, and </w:t>
      </w:r>
      <w:r>
        <w:rPr>
          <w:rFonts w:hint="default" w:ascii="Calibri" w:hAnsi="Calibri" w:eastAsia="Calibri" w:cs="Calibri"/>
          <w:b/>
          <w:bCs/>
          <w:sz w:val="24"/>
          <w:szCs w:val="24"/>
          <w:lang w:val="en-US"/>
        </w:rPr>
        <w:t>Java</w:t>
      </w:r>
      <w:r>
        <w:rPr>
          <w:rFonts w:ascii="Calibri" w:hAnsi="Calibri" w:eastAsia="Calibri" w:cs="Calibri"/>
          <w:b/>
          <w:bCs/>
          <w:sz w:val="24"/>
          <w:szCs w:val="24"/>
          <w:lang w:val="en-US"/>
        </w:rPr>
        <w:t>Script</w:t>
      </w:r>
      <w:r>
        <w:rPr>
          <w:rFonts w:ascii="Calibri" w:hAnsi="Calibri" w:eastAsia="Calibri" w:cs="Calibri"/>
          <w:b w:val="0"/>
          <w:bCs w:val="0"/>
          <w:sz w:val="24"/>
          <w:szCs w:val="24"/>
          <w:lang w:val="en-US"/>
        </w:rPr>
        <w:t xml:space="preserve">, ensuring cross-browser compatibility and responsiveness. </w:t>
      </w:r>
    </w:p>
    <w:p w14:paraId="48E4A8F6">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Developed and maintained reusable </w:t>
      </w:r>
      <w:r>
        <w:rPr>
          <w:rFonts w:ascii="Calibri" w:hAnsi="Calibri" w:eastAsia="Calibri" w:cs="Calibri"/>
          <w:b/>
          <w:bCs/>
          <w:sz w:val="24"/>
          <w:szCs w:val="24"/>
        </w:rPr>
        <w:t xml:space="preserve">React components </w:t>
      </w:r>
      <w:r>
        <w:rPr>
          <w:rFonts w:ascii="Calibri" w:hAnsi="Calibri" w:eastAsia="Calibri" w:cs="Calibri"/>
          <w:b w:val="0"/>
          <w:bCs w:val="0"/>
          <w:sz w:val="24"/>
          <w:szCs w:val="24"/>
        </w:rPr>
        <w:t xml:space="preserve">and </w:t>
      </w:r>
      <w:r>
        <w:rPr>
          <w:rFonts w:ascii="Calibri" w:hAnsi="Calibri" w:eastAsia="Calibri" w:cs="Calibri"/>
          <w:b/>
          <w:bCs/>
          <w:sz w:val="24"/>
          <w:szCs w:val="24"/>
        </w:rPr>
        <w:t xml:space="preserve">custom hooks </w:t>
      </w:r>
      <w:r>
        <w:rPr>
          <w:rFonts w:ascii="Calibri" w:hAnsi="Calibri" w:eastAsia="Calibri" w:cs="Calibri"/>
          <w:b w:val="0"/>
          <w:bCs w:val="0"/>
          <w:sz w:val="24"/>
          <w:szCs w:val="24"/>
        </w:rPr>
        <w:t xml:space="preserve">to enhance </w:t>
      </w:r>
      <w:r>
        <w:rPr>
          <w:rFonts w:ascii="Calibri" w:hAnsi="Calibri" w:eastAsia="Calibri" w:cs="Calibri"/>
          <w:b/>
          <w:bCs/>
          <w:sz w:val="24"/>
          <w:szCs w:val="24"/>
        </w:rPr>
        <w:t xml:space="preserve">UI </w:t>
      </w:r>
      <w:r>
        <w:rPr>
          <w:rFonts w:ascii="Calibri" w:hAnsi="Calibri" w:eastAsia="Calibri" w:cs="Calibri"/>
          <w:b w:val="0"/>
          <w:bCs w:val="0"/>
          <w:sz w:val="24"/>
          <w:szCs w:val="24"/>
        </w:rPr>
        <w:t>consistency and efficiency across applications</w:t>
      </w:r>
      <w:r>
        <w:rPr>
          <w:rFonts w:hint="default" w:ascii="Calibri" w:hAnsi="Calibri" w:eastAsia="Calibri" w:cs="Calibri"/>
          <w:b w:val="0"/>
          <w:bCs w:val="0"/>
          <w:sz w:val="24"/>
          <w:szCs w:val="24"/>
          <w:lang w:val="en-US"/>
        </w:rPr>
        <w:t>.</w:t>
      </w:r>
    </w:p>
    <w:p w14:paraId="18A7C974">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Wrote efficient </w:t>
      </w:r>
      <w:r>
        <w:rPr>
          <w:rFonts w:ascii="Calibri" w:hAnsi="Calibri" w:eastAsia="Calibri" w:cs="Calibri"/>
          <w:b/>
          <w:bCs/>
          <w:sz w:val="24"/>
          <w:szCs w:val="24"/>
        </w:rPr>
        <w:t xml:space="preserve">SQL </w:t>
      </w:r>
      <w:r>
        <w:rPr>
          <w:rFonts w:ascii="Calibri" w:hAnsi="Calibri" w:eastAsia="Calibri" w:cs="Calibri"/>
          <w:b w:val="0"/>
          <w:bCs w:val="0"/>
          <w:sz w:val="24"/>
          <w:szCs w:val="24"/>
        </w:rPr>
        <w:t xml:space="preserve">queries for data manipulation and reporting, integrating </w:t>
      </w:r>
      <w:r>
        <w:rPr>
          <w:rFonts w:ascii="Calibri" w:hAnsi="Calibri" w:eastAsia="Calibri" w:cs="Calibri"/>
          <w:b/>
          <w:bCs/>
          <w:sz w:val="24"/>
          <w:szCs w:val="24"/>
        </w:rPr>
        <w:t xml:space="preserve">Python </w:t>
      </w:r>
      <w:r>
        <w:rPr>
          <w:rFonts w:ascii="Calibri" w:hAnsi="Calibri" w:eastAsia="Calibri" w:cs="Calibri"/>
          <w:b w:val="0"/>
          <w:bCs w:val="0"/>
          <w:sz w:val="24"/>
          <w:szCs w:val="24"/>
        </w:rPr>
        <w:t xml:space="preserve">libraries like </w:t>
      </w:r>
      <w:r>
        <w:rPr>
          <w:rFonts w:ascii="Calibri" w:hAnsi="Calibri" w:eastAsia="Calibri" w:cs="Calibri"/>
          <w:b/>
          <w:bCs/>
          <w:sz w:val="24"/>
          <w:szCs w:val="24"/>
        </w:rPr>
        <w:t xml:space="preserve">SQLAlchemy </w:t>
      </w:r>
      <w:r>
        <w:rPr>
          <w:rFonts w:ascii="Calibri" w:hAnsi="Calibri" w:eastAsia="Calibri" w:cs="Calibri"/>
          <w:b w:val="0"/>
          <w:bCs w:val="0"/>
          <w:sz w:val="24"/>
          <w:szCs w:val="24"/>
        </w:rPr>
        <w:t xml:space="preserve">and </w:t>
      </w:r>
      <w:r>
        <w:rPr>
          <w:rFonts w:ascii="Calibri" w:hAnsi="Calibri" w:eastAsia="Calibri" w:cs="Calibri"/>
          <w:b/>
          <w:bCs/>
          <w:sz w:val="24"/>
          <w:szCs w:val="24"/>
        </w:rPr>
        <w:t xml:space="preserve">Pandas </w:t>
      </w:r>
      <w:r>
        <w:rPr>
          <w:rFonts w:ascii="Calibri" w:hAnsi="Calibri" w:eastAsia="Calibri" w:cs="Calibri"/>
          <w:b w:val="0"/>
          <w:bCs w:val="0"/>
          <w:sz w:val="24"/>
          <w:szCs w:val="24"/>
        </w:rPr>
        <w:t>for optimized database performance and analytics.</w:t>
      </w:r>
    </w:p>
    <w:p w14:paraId="72F49E7B">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Managed datasets using Pandas </w:t>
      </w:r>
      <w:r>
        <w:rPr>
          <w:rFonts w:ascii="Calibri" w:hAnsi="Calibri" w:eastAsia="Calibri" w:cs="Calibri"/>
          <w:b/>
          <w:bCs/>
          <w:sz w:val="24"/>
          <w:szCs w:val="24"/>
        </w:rPr>
        <w:t xml:space="preserve">DataFrames </w:t>
      </w:r>
      <w:r>
        <w:rPr>
          <w:rFonts w:ascii="Calibri" w:hAnsi="Calibri" w:eastAsia="Calibri" w:cs="Calibri"/>
          <w:b w:val="0"/>
          <w:bCs w:val="0"/>
          <w:sz w:val="24"/>
          <w:szCs w:val="24"/>
        </w:rPr>
        <w:t xml:space="preserve">and </w:t>
      </w:r>
      <w:r>
        <w:rPr>
          <w:rFonts w:ascii="Calibri" w:hAnsi="Calibri" w:eastAsia="Calibri" w:cs="Calibri"/>
          <w:b/>
          <w:bCs/>
          <w:sz w:val="24"/>
          <w:szCs w:val="24"/>
        </w:rPr>
        <w:t>MySQL</w:t>
      </w:r>
      <w:r>
        <w:rPr>
          <w:rFonts w:ascii="Calibri" w:hAnsi="Calibri" w:eastAsia="Calibri" w:cs="Calibri"/>
          <w:b w:val="0"/>
          <w:bCs w:val="0"/>
          <w:sz w:val="24"/>
          <w:szCs w:val="24"/>
        </w:rPr>
        <w:t xml:space="preserve">, querying </w:t>
      </w:r>
      <w:r>
        <w:rPr>
          <w:rFonts w:ascii="Calibri" w:hAnsi="Calibri" w:eastAsia="Calibri" w:cs="Calibri"/>
          <w:b/>
          <w:bCs/>
          <w:sz w:val="24"/>
          <w:szCs w:val="24"/>
        </w:rPr>
        <w:t xml:space="preserve">MySQL </w:t>
      </w:r>
      <w:r>
        <w:rPr>
          <w:rFonts w:ascii="Calibri" w:hAnsi="Calibri" w:eastAsia="Calibri" w:cs="Calibri"/>
          <w:b w:val="0"/>
          <w:bCs w:val="0"/>
          <w:sz w:val="24"/>
          <w:szCs w:val="24"/>
        </w:rPr>
        <w:t xml:space="preserve">databases with Python and tools like </w:t>
      </w:r>
      <w:r>
        <w:rPr>
          <w:rFonts w:ascii="Calibri" w:hAnsi="Calibri" w:eastAsia="Calibri" w:cs="Calibri"/>
          <w:b/>
          <w:bCs/>
          <w:sz w:val="24"/>
          <w:szCs w:val="24"/>
        </w:rPr>
        <w:t xml:space="preserve">MySQL </w:t>
      </w:r>
      <w:r>
        <w:rPr>
          <w:rFonts w:ascii="Calibri" w:hAnsi="Calibri" w:eastAsia="Calibri" w:cs="Calibri"/>
          <w:b w:val="0"/>
          <w:bCs w:val="0"/>
          <w:sz w:val="24"/>
          <w:szCs w:val="24"/>
        </w:rPr>
        <w:t>Workbench for effective data handling.</w:t>
      </w:r>
    </w:p>
    <w:p w14:paraId="496285C4">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Troubleshot and resolved complex technical issues using </w:t>
      </w:r>
      <w:r>
        <w:rPr>
          <w:rFonts w:ascii="Calibri" w:hAnsi="Calibri" w:eastAsia="Calibri" w:cs="Calibri"/>
          <w:b/>
          <w:bCs/>
          <w:sz w:val="24"/>
          <w:szCs w:val="24"/>
        </w:rPr>
        <w:t xml:space="preserve">Python </w:t>
      </w:r>
      <w:r>
        <w:rPr>
          <w:rFonts w:ascii="Calibri" w:hAnsi="Calibri" w:eastAsia="Calibri" w:cs="Calibri"/>
          <w:b w:val="0"/>
          <w:bCs w:val="0"/>
          <w:sz w:val="24"/>
          <w:szCs w:val="24"/>
        </w:rPr>
        <w:t>debugging tools and logging frameworks, minimizing downtime and enhancing system reliability.</w:t>
      </w:r>
    </w:p>
    <w:p w14:paraId="0443FDE2">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Troubleshot, fixed, and deployed numerous </w:t>
      </w:r>
      <w:r>
        <w:rPr>
          <w:rFonts w:ascii="Calibri" w:hAnsi="Calibri" w:eastAsia="Calibri" w:cs="Calibri"/>
          <w:b/>
          <w:bCs/>
          <w:sz w:val="24"/>
          <w:szCs w:val="24"/>
        </w:rPr>
        <w:t xml:space="preserve">Python </w:t>
      </w:r>
      <w:r>
        <w:rPr>
          <w:rFonts w:ascii="Calibri" w:hAnsi="Calibri" w:eastAsia="Calibri" w:cs="Calibri"/>
          <w:b w:val="0"/>
          <w:bCs w:val="0"/>
          <w:sz w:val="24"/>
          <w:szCs w:val="24"/>
        </w:rPr>
        <w:t xml:space="preserve">bug fixes for applications serving customers and internal teams, utilizing </w:t>
      </w:r>
      <w:r>
        <w:rPr>
          <w:rFonts w:ascii="Calibri" w:hAnsi="Calibri" w:eastAsia="Calibri" w:cs="Calibri"/>
          <w:b/>
          <w:bCs/>
          <w:sz w:val="24"/>
          <w:szCs w:val="24"/>
        </w:rPr>
        <w:t xml:space="preserve">CI/CD pipelines </w:t>
      </w:r>
      <w:r>
        <w:rPr>
          <w:rFonts w:ascii="Calibri" w:hAnsi="Calibri" w:eastAsia="Calibri" w:cs="Calibri"/>
          <w:b w:val="0"/>
          <w:bCs w:val="0"/>
          <w:sz w:val="24"/>
          <w:szCs w:val="24"/>
        </w:rPr>
        <w:t>and tools like Jenkins.</w:t>
      </w:r>
    </w:p>
    <w:p w14:paraId="4A74C9B0">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Demonstrated strong understanding of </w:t>
      </w:r>
      <w:r>
        <w:rPr>
          <w:rFonts w:ascii="Calibri" w:hAnsi="Calibri" w:eastAsia="Calibri" w:cs="Calibri"/>
          <w:b/>
          <w:bCs/>
          <w:sz w:val="24"/>
          <w:szCs w:val="24"/>
        </w:rPr>
        <w:t xml:space="preserve">microservices </w:t>
      </w:r>
      <w:r>
        <w:rPr>
          <w:rFonts w:ascii="Calibri" w:hAnsi="Calibri" w:eastAsia="Calibri" w:cs="Calibri"/>
          <w:b w:val="0"/>
          <w:bCs w:val="0"/>
          <w:sz w:val="24"/>
          <w:szCs w:val="24"/>
        </w:rPr>
        <w:t xml:space="preserve">and </w:t>
      </w:r>
      <w:r>
        <w:rPr>
          <w:rFonts w:ascii="Calibri" w:hAnsi="Calibri" w:eastAsia="Calibri" w:cs="Calibri"/>
          <w:b/>
          <w:bCs/>
          <w:sz w:val="24"/>
          <w:szCs w:val="24"/>
        </w:rPr>
        <w:t>backend principles</w:t>
      </w:r>
      <w:r>
        <w:rPr>
          <w:rFonts w:ascii="Calibri" w:hAnsi="Calibri" w:eastAsia="Calibri" w:cs="Calibri"/>
          <w:b w:val="0"/>
          <w:bCs w:val="0"/>
          <w:sz w:val="24"/>
          <w:szCs w:val="24"/>
        </w:rPr>
        <w:t xml:space="preserve">, incorporating </w:t>
      </w:r>
      <w:r>
        <w:rPr>
          <w:rFonts w:ascii="Calibri" w:hAnsi="Calibri" w:eastAsia="Calibri" w:cs="Calibri"/>
          <w:b/>
          <w:bCs/>
          <w:sz w:val="24"/>
          <w:szCs w:val="24"/>
        </w:rPr>
        <w:t xml:space="preserve">Python </w:t>
      </w:r>
      <w:r>
        <w:rPr>
          <w:rFonts w:ascii="Calibri" w:hAnsi="Calibri" w:eastAsia="Calibri" w:cs="Calibri"/>
          <w:b w:val="0"/>
          <w:bCs w:val="0"/>
          <w:sz w:val="24"/>
          <w:szCs w:val="24"/>
        </w:rPr>
        <w:t>development practices to ensure high-quality application architecture.</w:t>
      </w:r>
    </w:p>
    <w:p w14:paraId="5CA1E449">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Leveraged </w:t>
      </w:r>
      <w:r>
        <w:rPr>
          <w:rFonts w:ascii="Calibri" w:hAnsi="Calibri" w:eastAsia="Calibri" w:cs="Calibri"/>
          <w:b/>
          <w:bCs/>
          <w:sz w:val="24"/>
          <w:szCs w:val="24"/>
        </w:rPr>
        <w:t xml:space="preserve">GCP AI </w:t>
      </w:r>
      <w:r>
        <w:rPr>
          <w:rFonts w:ascii="Calibri" w:hAnsi="Calibri" w:eastAsia="Calibri" w:cs="Calibri"/>
          <w:b w:val="0"/>
          <w:bCs w:val="0"/>
          <w:sz w:val="24"/>
          <w:szCs w:val="24"/>
        </w:rPr>
        <w:t xml:space="preserve">tools such as </w:t>
      </w:r>
      <w:r>
        <w:rPr>
          <w:rFonts w:ascii="Calibri" w:hAnsi="Calibri" w:eastAsia="Calibri" w:cs="Calibri"/>
          <w:b/>
          <w:bCs/>
          <w:sz w:val="24"/>
          <w:szCs w:val="24"/>
        </w:rPr>
        <w:t xml:space="preserve">Vertex AI </w:t>
      </w:r>
      <w:r>
        <w:rPr>
          <w:rFonts w:ascii="Calibri" w:hAnsi="Calibri" w:eastAsia="Calibri" w:cs="Calibri"/>
          <w:b w:val="0"/>
          <w:bCs w:val="0"/>
          <w:sz w:val="24"/>
          <w:szCs w:val="24"/>
        </w:rPr>
        <w:t xml:space="preserve">and </w:t>
      </w:r>
      <w:r>
        <w:rPr>
          <w:rFonts w:ascii="Calibri" w:hAnsi="Calibri" w:eastAsia="Calibri" w:cs="Calibri"/>
          <w:b/>
          <w:bCs/>
          <w:sz w:val="24"/>
          <w:szCs w:val="24"/>
        </w:rPr>
        <w:t xml:space="preserve">AutoML </w:t>
      </w:r>
      <w:r>
        <w:rPr>
          <w:rFonts w:ascii="Calibri" w:hAnsi="Calibri" w:eastAsia="Calibri" w:cs="Calibri"/>
          <w:b w:val="0"/>
          <w:bCs w:val="0"/>
          <w:sz w:val="24"/>
          <w:szCs w:val="24"/>
        </w:rPr>
        <w:t>to develop predictive models for optimizing warehouse inventory management.</w:t>
      </w:r>
    </w:p>
    <w:p w14:paraId="31ACAA77">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Integrated computer vision models using </w:t>
      </w:r>
      <w:r>
        <w:rPr>
          <w:rFonts w:ascii="Calibri" w:hAnsi="Calibri" w:eastAsia="Calibri" w:cs="Calibri"/>
          <w:b/>
          <w:bCs/>
          <w:sz w:val="24"/>
          <w:szCs w:val="24"/>
        </w:rPr>
        <w:t xml:space="preserve">OpenCV </w:t>
      </w:r>
      <w:r>
        <w:rPr>
          <w:rFonts w:ascii="Calibri" w:hAnsi="Calibri" w:eastAsia="Calibri" w:cs="Calibri"/>
          <w:b w:val="0"/>
          <w:bCs w:val="0"/>
          <w:sz w:val="24"/>
          <w:szCs w:val="24"/>
        </w:rPr>
        <w:t xml:space="preserve">and </w:t>
      </w:r>
      <w:r>
        <w:rPr>
          <w:rFonts w:ascii="Calibri" w:hAnsi="Calibri" w:eastAsia="Calibri" w:cs="Calibri"/>
          <w:b/>
          <w:bCs/>
          <w:sz w:val="24"/>
          <w:szCs w:val="24"/>
        </w:rPr>
        <w:t xml:space="preserve">TensorFlow </w:t>
      </w:r>
      <w:r>
        <w:rPr>
          <w:rFonts w:ascii="Calibri" w:hAnsi="Calibri" w:eastAsia="Calibri" w:cs="Calibri"/>
          <w:b w:val="0"/>
          <w:bCs w:val="0"/>
          <w:sz w:val="24"/>
          <w:szCs w:val="24"/>
        </w:rPr>
        <w:t>to analyze package images for quality control and damage detection.</w:t>
      </w:r>
    </w:p>
    <w:p w14:paraId="56B1365D">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Maintained proficiency in </w:t>
      </w:r>
      <w:r>
        <w:rPr>
          <w:rFonts w:ascii="Calibri" w:hAnsi="Calibri" w:eastAsia="Calibri" w:cs="Calibri"/>
          <w:b/>
          <w:bCs/>
          <w:sz w:val="24"/>
          <w:szCs w:val="24"/>
        </w:rPr>
        <w:t xml:space="preserve">SQL </w:t>
      </w:r>
      <w:r>
        <w:rPr>
          <w:rFonts w:ascii="Calibri" w:hAnsi="Calibri" w:eastAsia="Calibri" w:cs="Calibri"/>
          <w:b w:val="0"/>
          <w:bCs w:val="0"/>
          <w:sz w:val="24"/>
          <w:szCs w:val="24"/>
        </w:rPr>
        <w:t xml:space="preserve">and relational database management using </w:t>
      </w:r>
      <w:r>
        <w:rPr>
          <w:rFonts w:ascii="Calibri" w:hAnsi="Calibri" w:eastAsia="Calibri" w:cs="Calibri"/>
          <w:b/>
          <w:bCs/>
          <w:sz w:val="24"/>
          <w:szCs w:val="24"/>
        </w:rPr>
        <w:t xml:space="preserve">Python database </w:t>
      </w:r>
      <w:r>
        <w:rPr>
          <w:rFonts w:ascii="Calibri" w:hAnsi="Calibri" w:eastAsia="Calibri" w:cs="Calibri"/>
          <w:b w:val="0"/>
          <w:bCs w:val="0"/>
          <w:sz w:val="24"/>
          <w:szCs w:val="24"/>
        </w:rPr>
        <w:t xml:space="preserve">adapters like </w:t>
      </w:r>
      <w:r>
        <w:rPr>
          <w:rFonts w:ascii="Calibri" w:hAnsi="Calibri" w:eastAsia="Calibri" w:cs="Calibri"/>
          <w:b/>
          <w:bCs/>
          <w:sz w:val="24"/>
          <w:szCs w:val="24"/>
        </w:rPr>
        <w:t xml:space="preserve">PyMySQL </w:t>
      </w:r>
      <w:r>
        <w:rPr>
          <w:rFonts w:ascii="Calibri" w:hAnsi="Calibri" w:eastAsia="Calibri" w:cs="Calibri"/>
          <w:b w:val="0"/>
          <w:bCs w:val="0"/>
          <w:sz w:val="24"/>
          <w:szCs w:val="24"/>
        </w:rPr>
        <w:t xml:space="preserve">and </w:t>
      </w:r>
      <w:r>
        <w:rPr>
          <w:rFonts w:ascii="Calibri" w:hAnsi="Calibri" w:eastAsia="Calibri" w:cs="Calibri"/>
          <w:b/>
          <w:bCs/>
          <w:sz w:val="24"/>
          <w:szCs w:val="24"/>
        </w:rPr>
        <w:t xml:space="preserve">SQLite </w:t>
      </w:r>
      <w:r>
        <w:rPr>
          <w:rFonts w:ascii="Calibri" w:hAnsi="Calibri" w:eastAsia="Calibri" w:cs="Calibri"/>
          <w:b w:val="0"/>
          <w:bCs w:val="0"/>
          <w:sz w:val="24"/>
          <w:szCs w:val="24"/>
        </w:rPr>
        <w:t>for efficient data manipulation.</w:t>
      </w:r>
    </w:p>
    <w:p w14:paraId="7436437C">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Utilized version control systems like </w:t>
      </w:r>
      <w:r>
        <w:rPr>
          <w:rFonts w:ascii="Calibri" w:hAnsi="Calibri" w:eastAsia="Calibri" w:cs="Calibri"/>
          <w:b/>
          <w:bCs/>
          <w:sz w:val="24"/>
          <w:szCs w:val="24"/>
        </w:rPr>
        <w:t xml:space="preserve">Git </w:t>
      </w:r>
      <w:r>
        <w:rPr>
          <w:rFonts w:ascii="Calibri" w:hAnsi="Calibri" w:eastAsia="Calibri" w:cs="Calibri"/>
          <w:b w:val="0"/>
          <w:bCs w:val="0"/>
          <w:sz w:val="24"/>
          <w:szCs w:val="24"/>
        </w:rPr>
        <w:t xml:space="preserve">in conjunction with </w:t>
      </w:r>
      <w:r>
        <w:rPr>
          <w:rFonts w:ascii="Calibri" w:hAnsi="Calibri" w:eastAsia="Calibri" w:cs="Calibri"/>
          <w:b/>
          <w:bCs/>
          <w:sz w:val="24"/>
          <w:szCs w:val="24"/>
        </w:rPr>
        <w:t xml:space="preserve">Python </w:t>
      </w:r>
      <w:r>
        <w:rPr>
          <w:rFonts w:ascii="Calibri" w:hAnsi="Calibri" w:eastAsia="Calibri" w:cs="Calibri"/>
          <w:b w:val="0"/>
          <w:bCs w:val="0"/>
          <w:sz w:val="24"/>
          <w:szCs w:val="24"/>
        </w:rPr>
        <w:t>development tools for collaborative workflows and maintaining codebase integrity.</w:t>
      </w:r>
    </w:p>
    <w:p w14:paraId="2AD27191">
      <w:pPr>
        <w:pStyle w:val="34"/>
        <w:numPr>
          <w:ilvl w:val="0"/>
          <w:numId w:val="0"/>
        </w:numPr>
        <w:spacing w:after="0" w:afterAutospacing="0"/>
        <w:ind w:left="360" w:leftChars="0"/>
        <w:jc w:val="both"/>
        <w:rPr>
          <w:rFonts w:hint="default" w:ascii="Calibri" w:hAnsi="Calibri" w:eastAsia="Calibri" w:cs="Calibri"/>
          <w:b w:val="0"/>
          <w:bCs w:val="0"/>
          <w:sz w:val="24"/>
          <w:szCs w:val="24"/>
          <w:lang w:val="en-US"/>
        </w:rPr>
      </w:pPr>
      <w:r>
        <w:rPr>
          <w:rFonts w:hint="default" w:ascii="Calibri" w:hAnsi="Calibri" w:eastAsia="Calibri" w:cs="Calibri"/>
          <w:b/>
          <w:bCs/>
          <w:sz w:val="24"/>
          <w:szCs w:val="24"/>
          <w:lang w:val="en-US"/>
        </w:rPr>
        <w:t xml:space="preserve">Environment </w:t>
      </w:r>
      <w:r>
        <w:rPr>
          <w:rFonts w:hint="default" w:ascii="Calibri" w:hAnsi="Calibri" w:eastAsia="Calibri" w:cs="Calibri"/>
          <w:b w:val="0"/>
          <w:bCs w:val="0"/>
          <w:sz w:val="24"/>
          <w:szCs w:val="24"/>
          <w:lang w:val="en-US"/>
        </w:rPr>
        <w:t>: Python, Django, FastAPI, React.js, Redux, JavaScript, GCP (Cloud Functions, App Engine, Cloud Storage, BigQuery, Vertex AI), MySQL, SQLAlchemy, Pandas, Git, Jenkins, OpenCV, TensorFlow.</w:t>
      </w:r>
    </w:p>
    <w:p w14:paraId="7C352E97">
      <w:pPr>
        <w:spacing w:line="240" w:lineRule="auto"/>
        <w:rPr>
          <w:rFonts w:hint="default" w:ascii="Calibri" w:hAnsi="Calibri" w:eastAsia="Calibri" w:cs="Calibri"/>
          <w:b w:val="0"/>
          <w:bCs w:val="0"/>
          <w:sz w:val="24"/>
          <w:szCs w:val="24"/>
          <w:lang w:val="en-US"/>
        </w:rPr>
      </w:pPr>
      <w:r>
        <w:br w:type="textWrapping"/>
      </w:r>
      <w:r>
        <w:rPr>
          <w:rFonts w:ascii="Calibri" w:hAnsi="Calibri" w:eastAsia="Calibri" w:cs="Calibri"/>
          <w:b/>
          <w:bCs/>
          <w:color w:val="auto"/>
          <w:sz w:val="24"/>
          <w:szCs w:val="24"/>
          <w:lang w:eastAsia="ja-JP" w:bidi="ar-SA"/>
        </w:rPr>
        <w:t>Cigna</w:t>
      </w:r>
      <w:r>
        <w:tab/>
      </w:r>
      <w:r>
        <w:tab/>
      </w:r>
      <w:r>
        <w:tab/>
      </w:r>
      <w:r>
        <w:tab/>
      </w:r>
      <w:r>
        <w:tab/>
      </w:r>
      <w:r>
        <w:tab/>
      </w:r>
      <w:r>
        <w:tab/>
      </w:r>
      <w:r>
        <w:tab/>
      </w:r>
      <w:r>
        <w:rPr>
          <w:rFonts w:ascii="Calibri" w:hAnsi="Calibri" w:eastAsia="Calibri" w:cs="Calibri"/>
          <w:b/>
          <w:bCs/>
          <w:color w:val="auto"/>
          <w:sz w:val="24"/>
          <w:szCs w:val="24"/>
          <w:lang w:eastAsia="ja-JP" w:bidi="ar-SA"/>
        </w:rPr>
        <w:t xml:space="preserve">                                     Duration: </w:t>
      </w:r>
      <w:r>
        <w:rPr>
          <w:rFonts w:hint="default" w:ascii="Calibri" w:hAnsi="Calibri" w:eastAsia="Calibri" w:cs="Calibri"/>
          <w:b/>
          <w:bCs/>
          <w:color w:val="auto"/>
          <w:sz w:val="24"/>
          <w:szCs w:val="24"/>
          <w:lang w:val="en-US" w:eastAsia="ja-JP" w:bidi="ar-SA"/>
        </w:rPr>
        <w:t xml:space="preserve">Jul </w:t>
      </w:r>
      <w:r>
        <w:rPr>
          <w:rFonts w:ascii="Calibri" w:hAnsi="Calibri" w:eastAsia="Calibri" w:cs="Calibri"/>
          <w:b/>
          <w:bCs/>
          <w:color w:val="auto"/>
          <w:sz w:val="24"/>
          <w:szCs w:val="24"/>
          <w:lang w:eastAsia="ja-JP" w:bidi="ar-SA"/>
        </w:rPr>
        <w:t>20</w:t>
      </w:r>
      <w:r>
        <w:rPr>
          <w:rFonts w:hint="default" w:ascii="Calibri" w:hAnsi="Calibri" w:eastAsia="Calibri" w:cs="Calibri"/>
          <w:b/>
          <w:bCs/>
          <w:color w:val="auto"/>
          <w:sz w:val="24"/>
          <w:szCs w:val="24"/>
          <w:lang w:val="en-US" w:eastAsia="ja-JP" w:bidi="ar-SA"/>
        </w:rPr>
        <w:t>17</w:t>
      </w:r>
      <w:r>
        <w:rPr>
          <w:rFonts w:ascii="Calibri" w:hAnsi="Calibri" w:eastAsia="Calibri" w:cs="Calibri"/>
          <w:b/>
          <w:bCs/>
          <w:color w:val="auto"/>
          <w:sz w:val="24"/>
          <w:szCs w:val="24"/>
          <w:lang w:eastAsia="ja-JP" w:bidi="ar-SA"/>
        </w:rPr>
        <w:t xml:space="preserve"> to </w:t>
      </w:r>
      <w:r>
        <w:rPr>
          <w:rFonts w:hint="default" w:ascii="Calibri" w:hAnsi="Calibri" w:eastAsia="Calibri" w:cs="Calibri"/>
          <w:b/>
          <w:bCs/>
          <w:color w:val="auto"/>
          <w:sz w:val="24"/>
          <w:szCs w:val="24"/>
          <w:lang w:val="en-US" w:eastAsia="ja-JP" w:bidi="ar-SA"/>
        </w:rPr>
        <w:t>Jul 2021</w:t>
      </w:r>
      <w:r>
        <w:br w:type="textWrapping"/>
      </w:r>
      <w:r>
        <w:rPr>
          <w:rFonts w:ascii="Calibri" w:hAnsi="Calibri" w:eastAsia="Calibri" w:cs="Calibri"/>
          <w:b w:val="0"/>
          <w:bCs w:val="0"/>
          <w:sz w:val="24"/>
          <w:szCs w:val="24"/>
        </w:rPr>
        <w:t>(</w:t>
      </w:r>
      <w:r>
        <w:rPr>
          <w:rFonts w:hint="default" w:ascii="Calibri" w:hAnsi="Calibri" w:eastAsia="Calibri" w:cs="Calibri"/>
          <w:b w:val="0"/>
          <w:bCs w:val="0"/>
          <w:sz w:val="24"/>
          <w:szCs w:val="24"/>
          <w:lang w:val="en-US"/>
        </w:rPr>
        <w:t xml:space="preserve">Country Online Services) </w:t>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ab/>
      </w:r>
      <w:r>
        <w:rPr>
          <w:rFonts w:hint="default" w:ascii="Calibri" w:hAnsi="Calibri" w:eastAsia="Calibri" w:cs="Calibri"/>
          <w:b w:val="0"/>
          <w:bCs w:val="0"/>
          <w:sz w:val="24"/>
          <w:szCs w:val="24"/>
          <w:lang w:val="en-US"/>
        </w:rPr>
        <w:t xml:space="preserve">           </w:t>
      </w:r>
      <w:r>
        <w:rPr>
          <w:rFonts w:hint="default" w:ascii="Calibri" w:hAnsi="Calibri" w:eastAsia="Calibri" w:cs="Calibri"/>
          <w:b/>
          <w:bCs/>
          <w:sz w:val="24"/>
          <w:szCs w:val="24"/>
          <w:lang w:val="en-US"/>
        </w:rPr>
        <w:t>Hyderabad, India</w:t>
      </w:r>
    </w:p>
    <w:p w14:paraId="2A3C49F6">
      <w:pPr>
        <w:spacing w:line="240" w:lineRule="auto"/>
        <w:rPr>
          <w:rFonts w:ascii="Calibri" w:hAnsi="Calibri" w:eastAsia="Calibri" w:cs="Calibri"/>
          <w:b w:val="0"/>
          <w:bCs w:val="0"/>
          <w:sz w:val="24"/>
          <w:szCs w:val="24"/>
          <w:u w:val="single"/>
        </w:rPr>
      </w:pPr>
      <w:r>
        <w:rPr>
          <w:rFonts w:hint="default" w:ascii="Calibri" w:hAnsi="Calibri" w:eastAsia="Calibri" w:cs="Calibri"/>
          <w:b/>
          <w:bCs/>
          <w:sz w:val="24"/>
          <w:szCs w:val="24"/>
          <w:u w:val="single"/>
          <w:lang w:val="en-US"/>
        </w:rPr>
        <w:t>Sofware Engineer</w:t>
      </w:r>
    </w:p>
    <w:p w14:paraId="3E3AFADA">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Developed scalable data pipelines using </w:t>
      </w:r>
      <w:r>
        <w:rPr>
          <w:rFonts w:ascii="Calibri" w:hAnsi="Calibri" w:eastAsia="Calibri" w:cs="Calibri"/>
          <w:b/>
          <w:bCs/>
          <w:sz w:val="24"/>
          <w:szCs w:val="24"/>
        </w:rPr>
        <w:t>Google Cloud Composer</w:t>
      </w:r>
      <w:r>
        <w:rPr>
          <w:rFonts w:ascii="Calibri" w:hAnsi="Calibri" w:eastAsia="Calibri" w:cs="Calibri"/>
          <w:b w:val="0"/>
          <w:bCs w:val="0"/>
          <w:sz w:val="24"/>
          <w:szCs w:val="24"/>
        </w:rPr>
        <w:t xml:space="preserve">, </w:t>
      </w:r>
      <w:r>
        <w:rPr>
          <w:rFonts w:ascii="Calibri" w:hAnsi="Calibri" w:eastAsia="Calibri" w:cs="Calibri"/>
          <w:b/>
          <w:bCs/>
          <w:sz w:val="24"/>
          <w:szCs w:val="24"/>
        </w:rPr>
        <w:t>Apache Beam</w:t>
      </w:r>
      <w:r>
        <w:rPr>
          <w:rFonts w:ascii="Calibri" w:hAnsi="Calibri" w:eastAsia="Calibri" w:cs="Calibri"/>
          <w:b w:val="0"/>
          <w:bCs w:val="0"/>
          <w:sz w:val="24"/>
          <w:szCs w:val="24"/>
        </w:rPr>
        <w:t xml:space="preserve">, and </w:t>
      </w:r>
      <w:r>
        <w:rPr>
          <w:rFonts w:ascii="Calibri" w:hAnsi="Calibri" w:eastAsia="Calibri" w:cs="Calibri"/>
          <w:b/>
          <w:bCs/>
          <w:sz w:val="24"/>
          <w:szCs w:val="24"/>
        </w:rPr>
        <w:t xml:space="preserve">Dataflow </w:t>
      </w:r>
      <w:r>
        <w:rPr>
          <w:rFonts w:ascii="Calibri" w:hAnsi="Calibri" w:eastAsia="Calibri" w:cs="Calibri"/>
          <w:b w:val="0"/>
          <w:bCs w:val="0"/>
          <w:sz w:val="24"/>
          <w:szCs w:val="24"/>
        </w:rPr>
        <w:t>to ingest and process TBs of clinical trial and EHR data, enabling advanced predictive analytics for patient outcomes.</w:t>
      </w:r>
    </w:p>
    <w:p w14:paraId="7B5982AF">
      <w:pPr>
        <w:pStyle w:val="34"/>
        <w:numPr>
          <w:ilvl w:val="0"/>
          <w:numId w:val="1"/>
        </w:numPr>
        <w:spacing w:after="0" w:afterAutospacing="0"/>
        <w:jc w:val="both"/>
      </w:pPr>
      <w:r>
        <w:rPr>
          <w:rFonts w:ascii="Calibri" w:hAnsi="Calibri" w:eastAsia="Calibri" w:cs="Calibri"/>
          <w:b w:val="0"/>
          <w:bCs w:val="0"/>
          <w:sz w:val="24"/>
          <w:szCs w:val="24"/>
        </w:rPr>
        <w:t xml:space="preserve">Designed and implemented a cloud-native data warehouse in </w:t>
      </w:r>
      <w:r>
        <w:rPr>
          <w:rFonts w:ascii="Calibri" w:hAnsi="Calibri" w:eastAsia="Calibri" w:cs="Calibri"/>
          <w:b/>
          <w:bCs/>
          <w:sz w:val="24"/>
          <w:szCs w:val="24"/>
        </w:rPr>
        <w:t xml:space="preserve">BigQuery </w:t>
      </w:r>
      <w:r>
        <w:rPr>
          <w:rFonts w:ascii="Calibri" w:hAnsi="Calibri" w:eastAsia="Calibri" w:cs="Calibri"/>
          <w:b w:val="0"/>
          <w:bCs w:val="0"/>
          <w:sz w:val="24"/>
          <w:szCs w:val="24"/>
        </w:rPr>
        <w:t>for storing and analyzing health care data, reducing query costs by 30% and supporting decision-making.</w:t>
      </w:r>
    </w:p>
    <w:p w14:paraId="051C90E9">
      <w:pPr>
        <w:pStyle w:val="34"/>
        <w:numPr>
          <w:ilvl w:val="0"/>
          <w:numId w:val="1"/>
        </w:numPr>
        <w:spacing w:after="0" w:afterAutospacing="0"/>
        <w:jc w:val="both"/>
      </w:pPr>
      <w:r>
        <w:rPr>
          <w:rFonts w:ascii="Calibri" w:hAnsi="Calibri" w:eastAsia="Calibri" w:cs="Calibri"/>
          <w:b w:val="0"/>
          <w:bCs w:val="0"/>
          <w:sz w:val="24"/>
          <w:szCs w:val="24"/>
        </w:rPr>
        <w:t xml:space="preserve">Built event-driven architecture with </w:t>
      </w:r>
      <w:r>
        <w:rPr>
          <w:rFonts w:ascii="Calibri" w:hAnsi="Calibri" w:eastAsia="Calibri" w:cs="Calibri"/>
          <w:b/>
          <w:bCs/>
          <w:sz w:val="24"/>
          <w:szCs w:val="24"/>
        </w:rPr>
        <w:t>Google Pub/Sub,</w:t>
      </w:r>
      <w:r>
        <w:rPr>
          <w:rFonts w:ascii="Calibri" w:hAnsi="Calibri" w:eastAsia="Calibri" w:cs="Calibri"/>
          <w:b w:val="0"/>
          <w:bCs w:val="0"/>
          <w:sz w:val="24"/>
          <w:szCs w:val="24"/>
        </w:rPr>
        <w:t xml:space="preserve"> </w:t>
      </w:r>
      <w:r>
        <w:rPr>
          <w:rFonts w:ascii="Calibri" w:hAnsi="Calibri" w:eastAsia="Calibri" w:cs="Calibri"/>
          <w:b/>
          <w:bCs/>
          <w:sz w:val="24"/>
          <w:szCs w:val="24"/>
        </w:rPr>
        <w:t>Dataflow</w:t>
      </w:r>
      <w:r>
        <w:rPr>
          <w:rFonts w:ascii="Calibri" w:hAnsi="Calibri" w:eastAsia="Calibri" w:cs="Calibri"/>
          <w:b w:val="0"/>
          <w:bCs w:val="0"/>
          <w:sz w:val="24"/>
          <w:szCs w:val="24"/>
        </w:rPr>
        <w:t xml:space="preserve">, and </w:t>
      </w:r>
      <w:r>
        <w:rPr>
          <w:rFonts w:ascii="Calibri" w:hAnsi="Calibri" w:eastAsia="Calibri" w:cs="Calibri"/>
          <w:b/>
          <w:bCs/>
          <w:sz w:val="24"/>
          <w:szCs w:val="24"/>
        </w:rPr>
        <w:t>Cloud Functions</w:t>
      </w:r>
      <w:r>
        <w:rPr>
          <w:rFonts w:ascii="Calibri" w:hAnsi="Calibri" w:eastAsia="Calibri" w:cs="Calibri"/>
          <w:b w:val="0"/>
          <w:bCs w:val="0"/>
          <w:sz w:val="24"/>
          <w:szCs w:val="24"/>
        </w:rPr>
        <w:t>, enabling real-time alerts for critical patient events, such as insurance data, lab results.</w:t>
      </w:r>
    </w:p>
    <w:p w14:paraId="615EC0F7">
      <w:pPr>
        <w:pStyle w:val="34"/>
        <w:numPr>
          <w:ilvl w:val="0"/>
          <w:numId w:val="1"/>
        </w:numPr>
        <w:spacing w:after="0" w:afterAutospacing="0"/>
        <w:jc w:val="both"/>
      </w:pPr>
      <w:r>
        <w:rPr>
          <w:rFonts w:ascii="Calibri" w:hAnsi="Calibri" w:eastAsia="Calibri" w:cs="Calibri"/>
          <w:b w:val="0"/>
          <w:bCs w:val="0"/>
          <w:sz w:val="24"/>
          <w:szCs w:val="24"/>
        </w:rPr>
        <w:t xml:space="preserve">Streamlined operational workflows by automating data transformation and </w:t>
      </w:r>
      <w:r>
        <w:rPr>
          <w:rFonts w:ascii="Calibri" w:hAnsi="Calibri" w:eastAsia="Calibri" w:cs="Calibri"/>
          <w:b/>
          <w:bCs/>
          <w:sz w:val="24"/>
          <w:szCs w:val="24"/>
        </w:rPr>
        <w:t>ETL processes</w:t>
      </w:r>
      <w:r>
        <w:rPr>
          <w:rFonts w:ascii="Calibri" w:hAnsi="Calibri" w:eastAsia="Calibri" w:cs="Calibri"/>
          <w:b w:val="0"/>
          <w:bCs w:val="0"/>
          <w:sz w:val="24"/>
          <w:szCs w:val="24"/>
        </w:rPr>
        <w:t xml:space="preserve"> with </w:t>
      </w:r>
      <w:r>
        <w:rPr>
          <w:rFonts w:ascii="Calibri" w:hAnsi="Calibri" w:eastAsia="Calibri" w:cs="Calibri"/>
          <w:b/>
          <w:bCs/>
          <w:sz w:val="24"/>
          <w:szCs w:val="24"/>
        </w:rPr>
        <w:t>Cloud Data Fusion</w:t>
      </w:r>
      <w:r>
        <w:rPr>
          <w:rFonts w:ascii="Calibri" w:hAnsi="Calibri" w:eastAsia="Calibri" w:cs="Calibri"/>
          <w:b w:val="0"/>
          <w:bCs w:val="0"/>
          <w:sz w:val="24"/>
          <w:szCs w:val="24"/>
        </w:rPr>
        <w:t>, improving data readiness timelines by 40% for analytics teams.</w:t>
      </w:r>
    </w:p>
    <w:p w14:paraId="6FA44257">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Created AI-enhanced </w:t>
      </w:r>
      <w:r>
        <w:rPr>
          <w:rFonts w:ascii="Calibri" w:hAnsi="Calibri" w:eastAsia="Calibri" w:cs="Calibri"/>
          <w:b/>
          <w:bCs/>
          <w:sz w:val="24"/>
          <w:szCs w:val="24"/>
        </w:rPr>
        <w:t xml:space="preserve">ETL pipelines </w:t>
      </w:r>
      <w:r>
        <w:rPr>
          <w:rFonts w:ascii="Calibri" w:hAnsi="Calibri" w:eastAsia="Calibri" w:cs="Calibri"/>
          <w:b w:val="0"/>
          <w:bCs w:val="0"/>
          <w:sz w:val="24"/>
          <w:szCs w:val="24"/>
        </w:rPr>
        <w:t xml:space="preserve">using </w:t>
      </w:r>
      <w:r>
        <w:rPr>
          <w:rFonts w:ascii="Calibri" w:hAnsi="Calibri" w:eastAsia="Calibri" w:cs="Calibri"/>
          <w:b/>
          <w:bCs/>
          <w:sz w:val="24"/>
          <w:szCs w:val="24"/>
        </w:rPr>
        <w:t xml:space="preserve">Apache Beam </w:t>
      </w:r>
      <w:r>
        <w:rPr>
          <w:rFonts w:ascii="Calibri" w:hAnsi="Calibri" w:eastAsia="Calibri" w:cs="Calibri"/>
          <w:b w:val="0"/>
          <w:bCs w:val="0"/>
          <w:sz w:val="24"/>
          <w:szCs w:val="24"/>
        </w:rPr>
        <w:t xml:space="preserve">and </w:t>
      </w:r>
      <w:r>
        <w:rPr>
          <w:rFonts w:ascii="Calibri" w:hAnsi="Calibri" w:eastAsia="Calibri" w:cs="Calibri"/>
          <w:b/>
          <w:bCs/>
          <w:sz w:val="24"/>
          <w:szCs w:val="24"/>
        </w:rPr>
        <w:t xml:space="preserve">TensorFlow </w:t>
      </w:r>
      <w:r>
        <w:rPr>
          <w:rFonts w:ascii="Calibri" w:hAnsi="Calibri" w:eastAsia="Calibri" w:cs="Calibri"/>
          <w:b w:val="0"/>
          <w:bCs w:val="0"/>
          <w:sz w:val="24"/>
          <w:szCs w:val="24"/>
        </w:rPr>
        <w:t xml:space="preserve">Extended (TFX) to preprocess massive </w:t>
      </w:r>
      <w:r>
        <w:rPr>
          <w:rFonts w:ascii="Calibri" w:hAnsi="Calibri" w:eastAsia="Calibri" w:cs="Calibri"/>
          <w:b/>
          <w:bCs/>
          <w:sz w:val="24"/>
          <w:szCs w:val="24"/>
        </w:rPr>
        <w:t xml:space="preserve">healthcare </w:t>
      </w:r>
      <w:r>
        <w:rPr>
          <w:rFonts w:ascii="Calibri" w:hAnsi="Calibri" w:eastAsia="Calibri" w:cs="Calibri"/>
          <w:b w:val="0"/>
          <w:bCs w:val="0"/>
          <w:sz w:val="24"/>
          <w:szCs w:val="24"/>
        </w:rPr>
        <w:t>datasets for real-time analytics.</w:t>
      </w:r>
    </w:p>
    <w:p w14:paraId="31CC382D">
      <w:pPr>
        <w:pStyle w:val="34"/>
        <w:numPr>
          <w:ilvl w:val="0"/>
          <w:numId w:val="1"/>
        </w:numPr>
        <w:spacing w:after="0" w:afterAutospacing="0"/>
        <w:jc w:val="both"/>
      </w:pPr>
      <w:r>
        <w:rPr>
          <w:rFonts w:ascii="Calibri" w:hAnsi="Calibri" w:eastAsia="Calibri" w:cs="Calibri"/>
          <w:b w:val="0"/>
          <w:bCs w:val="0"/>
          <w:sz w:val="24"/>
          <w:szCs w:val="24"/>
        </w:rPr>
        <w:t xml:space="preserve">Collaborated with clinical teams to deploy secure </w:t>
      </w:r>
      <w:r>
        <w:rPr>
          <w:rFonts w:ascii="Calibri" w:hAnsi="Calibri" w:eastAsia="Calibri" w:cs="Calibri"/>
          <w:b/>
          <w:bCs/>
          <w:sz w:val="24"/>
          <w:szCs w:val="24"/>
        </w:rPr>
        <w:t>FHIR-compliant APIs</w:t>
      </w:r>
      <w:r>
        <w:rPr>
          <w:rFonts w:ascii="Calibri" w:hAnsi="Calibri" w:eastAsia="Calibri" w:cs="Calibri"/>
          <w:b w:val="0"/>
          <w:bCs w:val="0"/>
          <w:sz w:val="24"/>
          <w:szCs w:val="24"/>
        </w:rPr>
        <w:t xml:space="preserve"> on </w:t>
      </w:r>
      <w:r>
        <w:rPr>
          <w:rFonts w:ascii="Calibri" w:hAnsi="Calibri" w:eastAsia="Calibri" w:cs="Calibri"/>
          <w:b/>
          <w:bCs/>
          <w:sz w:val="24"/>
          <w:szCs w:val="24"/>
        </w:rPr>
        <w:t>Cloud Healthcare API</w:t>
      </w:r>
      <w:r>
        <w:rPr>
          <w:rFonts w:ascii="Calibri" w:hAnsi="Calibri" w:eastAsia="Calibri" w:cs="Calibri"/>
          <w:b w:val="0"/>
          <w:bCs w:val="0"/>
          <w:sz w:val="24"/>
          <w:szCs w:val="24"/>
        </w:rPr>
        <w:t xml:space="preserve">, facilitating seamless data exchange between providers, payers, and researchers while ensuring adherence to </w:t>
      </w:r>
      <w:r>
        <w:rPr>
          <w:rFonts w:ascii="Calibri" w:hAnsi="Calibri" w:eastAsia="Calibri" w:cs="Calibri"/>
          <w:b/>
          <w:bCs/>
          <w:sz w:val="24"/>
          <w:szCs w:val="24"/>
        </w:rPr>
        <w:t>HIPAA standards</w:t>
      </w:r>
      <w:r>
        <w:rPr>
          <w:rFonts w:ascii="Calibri" w:hAnsi="Calibri" w:eastAsia="Calibri" w:cs="Calibri"/>
          <w:b w:val="0"/>
          <w:bCs w:val="0"/>
          <w:sz w:val="24"/>
          <w:szCs w:val="24"/>
        </w:rPr>
        <w:t>.</w:t>
      </w:r>
    </w:p>
    <w:p w14:paraId="7A535474">
      <w:pPr>
        <w:pStyle w:val="34"/>
        <w:numPr>
          <w:ilvl w:val="0"/>
          <w:numId w:val="1"/>
        </w:numPr>
        <w:spacing w:after="0" w:afterAutospacing="0"/>
        <w:jc w:val="both"/>
      </w:pPr>
      <w:r>
        <w:rPr>
          <w:rFonts w:ascii="Calibri" w:hAnsi="Calibri" w:eastAsia="Calibri" w:cs="Calibri"/>
          <w:b w:val="0"/>
          <w:bCs w:val="0"/>
          <w:sz w:val="24"/>
          <w:szCs w:val="24"/>
        </w:rPr>
        <w:t xml:space="preserve">Implemented advanced data partitioning and clustering strategies in BigQuery, </w:t>
      </w:r>
      <w:r>
        <w:rPr>
          <w:rFonts w:ascii="Calibri" w:hAnsi="Calibri" w:eastAsia="Calibri" w:cs="Calibri"/>
          <w:b/>
          <w:bCs/>
          <w:sz w:val="24"/>
          <w:szCs w:val="24"/>
        </w:rPr>
        <w:t xml:space="preserve">optimizing </w:t>
      </w:r>
      <w:r>
        <w:rPr>
          <w:rFonts w:ascii="Calibri" w:hAnsi="Calibri" w:eastAsia="Calibri" w:cs="Calibri"/>
          <w:b w:val="0"/>
          <w:bCs w:val="0"/>
          <w:sz w:val="24"/>
          <w:szCs w:val="24"/>
        </w:rPr>
        <w:t xml:space="preserve">large-scale </w:t>
      </w:r>
      <w:r>
        <w:rPr>
          <w:rFonts w:ascii="Calibri" w:hAnsi="Calibri" w:eastAsia="Calibri" w:cs="Calibri"/>
          <w:b/>
          <w:bCs/>
          <w:sz w:val="24"/>
          <w:szCs w:val="24"/>
        </w:rPr>
        <w:t>EHR data queries</w:t>
      </w:r>
      <w:r>
        <w:rPr>
          <w:rFonts w:ascii="Calibri" w:hAnsi="Calibri" w:eastAsia="Calibri" w:cs="Calibri"/>
          <w:b w:val="0"/>
          <w:bCs w:val="0"/>
          <w:sz w:val="24"/>
          <w:szCs w:val="24"/>
        </w:rPr>
        <w:t xml:space="preserve"> and reducing storage costs by 20%, while ensuring compliance with regional healthcare data residency laws.</w:t>
      </w:r>
    </w:p>
    <w:p w14:paraId="36FE0138">
      <w:pPr>
        <w:pStyle w:val="34"/>
        <w:numPr>
          <w:ilvl w:val="0"/>
          <w:numId w:val="1"/>
        </w:numPr>
        <w:spacing w:after="0" w:afterAutospacing="0"/>
        <w:jc w:val="both"/>
        <w:rPr>
          <w:rFonts w:ascii="Calibri" w:hAnsi="Calibri" w:eastAsia="Calibri" w:cs="Calibri"/>
          <w:b w:val="0"/>
          <w:bCs w:val="0"/>
          <w:sz w:val="24"/>
          <w:szCs w:val="24"/>
        </w:rPr>
      </w:pPr>
      <w:r>
        <w:rPr>
          <w:rFonts w:ascii="Calibri" w:hAnsi="Calibri" w:eastAsia="Calibri" w:cs="Calibri"/>
          <w:b w:val="0"/>
          <w:bCs w:val="0"/>
          <w:sz w:val="24"/>
          <w:szCs w:val="24"/>
        </w:rPr>
        <w:t xml:space="preserve">Built </w:t>
      </w:r>
      <w:r>
        <w:rPr>
          <w:rFonts w:ascii="Calibri" w:hAnsi="Calibri" w:eastAsia="Calibri" w:cs="Calibri"/>
          <w:b/>
          <w:bCs/>
          <w:sz w:val="24"/>
          <w:szCs w:val="24"/>
        </w:rPr>
        <w:t>AI-powered</w:t>
      </w:r>
      <w:r>
        <w:rPr>
          <w:rFonts w:ascii="Calibri" w:hAnsi="Calibri" w:eastAsia="Calibri" w:cs="Calibri"/>
          <w:b w:val="0"/>
          <w:bCs w:val="0"/>
          <w:sz w:val="24"/>
          <w:szCs w:val="24"/>
        </w:rPr>
        <w:t xml:space="preserve"> predictive analytics models using </w:t>
      </w:r>
      <w:r>
        <w:rPr>
          <w:rFonts w:ascii="Calibri" w:hAnsi="Calibri" w:eastAsia="Calibri" w:cs="Calibri"/>
          <w:b/>
          <w:bCs/>
          <w:sz w:val="24"/>
          <w:szCs w:val="24"/>
        </w:rPr>
        <w:t>TensorFlow</w:t>
      </w:r>
      <w:r>
        <w:rPr>
          <w:rFonts w:hint="default" w:ascii="Calibri" w:hAnsi="Calibri" w:eastAsia="Calibri" w:cs="Calibri"/>
          <w:b/>
          <w:bCs/>
          <w:sz w:val="24"/>
          <w:szCs w:val="24"/>
          <w:lang w:val="en-US"/>
        </w:rPr>
        <w:t>, GCP’s Vertex AI,</w:t>
      </w:r>
      <w:r>
        <w:rPr>
          <w:rFonts w:ascii="Calibri" w:hAnsi="Calibri" w:eastAsia="Calibri" w:cs="Calibri"/>
          <w:b/>
          <w:bCs/>
          <w:sz w:val="24"/>
          <w:szCs w:val="24"/>
        </w:rPr>
        <w:t xml:space="preserve"> </w:t>
      </w:r>
      <w:r>
        <w:rPr>
          <w:rFonts w:ascii="Calibri" w:hAnsi="Calibri" w:eastAsia="Calibri" w:cs="Calibri"/>
          <w:b w:val="0"/>
          <w:bCs w:val="0"/>
          <w:sz w:val="24"/>
          <w:szCs w:val="24"/>
        </w:rPr>
        <w:t xml:space="preserve">and </w:t>
      </w:r>
      <w:r>
        <w:rPr>
          <w:rFonts w:ascii="Calibri" w:hAnsi="Calibri" w:eastAsia="Calibri" w:cs="Calibri"/>
          <w:b/>
          <w:bCs/>
          <w:sz w:val="24"/>
          <w:szCs w:val="24"/>
        </w:rPr>
        <w:t>SciKit-Learn</w:t>
      </w:r>
      <w:r>
        <w:rPr>
          <w:rFonts w:ascii="Calibri" w:hAnsi="Calibri" w:eastAsia="Calibri" w:cs="Calibri"/>
          <w:b w:val="0"/>
          <w:bCs w:val="0"/>
          <w:sz w:val="24"/>
          <w:szCs w:val="24"/>
        </w:rPr>
        <w:t xml:space="preserve"> to analyze patient health records, enabling early disease detection and treatment recommendations.</w:t>
      </w:r>
    </w:p>
    <w:p w14:paraId="2D6BA4C3">
      <w:pPr>
        <w:pStyle w:val="34"/>
        <w:numPr>
          <w:ilvl w:val="0"/>
          <w:numId w:val="1"/>
        </w:numPr>
        <w:spacing w:after="0" w:afterAutospacing="0"/>
        <w:jc w:val="both"/>
      </w:pPr>
      <w:r>
        <w:rPr>
          <w:rFonts w:ascii="Calibri" w:hAnsi="Calibri" w:eastAsia="Calibri" w:cs="Calibri"/>
          <w:b w:val="0"/>
          <w:bCs w:val="0"/>
          <w:sz w:val="24"/>
          <w:szCs w:val="24"/>
        </w:rPr>
        <w:t xml:space="preserve">Designed user-friendly dashboards in </w:t>
      </w:r>
      <w:r>
        <w:rPr>
          <w:rFonts w:ascii="Calibri" w:hAnsi="Calibri" w:eastAsia="Calibri" w:cs="Calibri"/>
          <w:b/>
          <w:bCs/>
          <w:sz w:val="24"/>
          <w:szCs w:val="24"/>
        </w:rPr>
        <w:t>Looker Studio</w:t>
      </w:r>
      <w:r>
        <w:rPr>
          <w:rFonts w:ascii="Calibri" w:hAnsi="Calibri" w:eastAsia="Calibri" w:cs="Calibri"/>
          <w:b w:val="0"/>
          <w:bCs w:val="0"/>
          <w:sz w:val="24"/>
          <w:szCs w:val="24"/>
        </w:rPr>
        <w:t xml:space="preserve">, empowering healthcare executives to monitor </w:t>
      </w:r>
      <w:r>
        <w:rPr>
          <w:rFonts w:ascii="Calibri" w:hAnsi="Calibri" w:eastAsia="Calibri" w:cs="Calibri"/>
          <w:b/>
          <w:bCs/>
          <w:sz w:val="24"/>
          <w:szCs w:val="24"/>
        </w:rPr>
        <w:t xml:space="preserve">KPIs </w:t>
      </w:r>
      <w:r>
        <w:rPr>
          <w:rFonts w:ascii="Calibri" w:hAnsi="Calibri" w:eastAsia="Calibri" w:cs="Calibri"/>
          <w:b w:val="0"/>
          <w:bCs w:val="0"/>
          <w:sz w:val="24"/>
          <w:szCs w:val="24"/>
        </w:rPr>
        <w:t>such as patient wait times, bed occupancy rates, and clinical trial performance metrics, driving a 10% improvement in resource utilization.</w:t>
      </w:r>
    </w:p>
    <w:p w14:paraId="2B49D83D">
      <w:pPr>
        <w:pStyle w:val="34"/>
        <w:numPr>
          <w:ilvl w:val="0"/>
          <w:numId w:val="1"/>
        </w:numPr>
        <w:spacing w:after="0" w:afterAutospacing="0"/>
        <w:jc w:val="both"/>
      </w:pPr>
      <w:r>
        <w:rPr>
          <w:rFonts w:ascii="Calibri" w:hAnsi="Calibri" w:eastAsia="Calibri" w:cs="Calibri"/>
          <w:b w:val="0"/>
          <w:bCs w:val="0"/>
          <w:sz w:val="24"/>
          <w:szCs w:val="24"/>
        </w:rPr>
        <w:t xml:space="preserve">Secured sensitive healthcare data using </w:t>
      </w:r>
      <w:r>
        <w:rPr>
          <w:rFonts w:ascii="Calibri" w:hAnsi="Calibri" w:eastAsia="Calibri" w:cs="Calibri"/>
          <w:b/>
          <w:bCs/>
          <w:sz w:val="24"/>
          <w:szCs w:val="24"/>
        </w:rPr>
        <w:t>Google Cloud's IAM</w:t>
      </w:r>
      <w:r>
        <w:rPr>
          <w:rFonts w:ascii="Calibri" w:hAnsi="Calibri" w:eastAsia="Calibri" w:cs="Calibri"/>
          <w:b w:val="0"/>
          <w:bCs w:val="0"/>
          <w:sz w:val="24"/>
          <w:szCs w:val="24"/>
        </w:rPr>
        <w:t xml:space="preserve">, </w:t>
      </w:r>
      <w:r>
        <w:rPr>
          <w:rFonts w:ascii="Calibri" w:hAnsi="Calibri" w:eastAsia="Calibri" w:cs="Calibri"/>
          <w:b/>
          <w:bCs/>
          <w:sz w:val="24"/>
          <w:szCs w:val="24"/>
        </w:rPr>
        <w:t>Cloud KMS</w:t>
      </w:r>
      <w:r>
        <w:rPr>
          <w:rFonts w:ascii="Calibri" w:hAnsi="Calibri" w:eastAsia="Calibri" w:cs="Calibri"/>
          <w:b w:val="0"/>
          <w:bCs w:val="0"/>
          <w:sz w:val="24"/>
          <w:szCs w:val="24"/>
        </w:rPr>
        <w:t>, implementing encryption and access controls that resulted in zero security incidents and full compliance with regulatory audits.</w:t>
      </w:r>
      <w:r>
        <w:rPr>
          <w:rFonts w:ascii="Calibri" w:hAnsi="Calibri" w:eastAsia="Calibri" w:cs="Calibri"/>
          <w:b w:val="0"/>
          <w:bCs w:val="0"/>
          <w:color w:val="auto"/>
          <w:sz w:val="24"/>
          <w:szCs w:val="24"/>
          <w:lang w:eastAsia="ja-JP" w:bidi="ar-SA"/>
        </w:rPr>
        <w:t xml:space="preserve"> </w:t>
      </w:r>
    </w:p>
    <w:p w14:paraId="2304ABA4">
      <w:pPr>
        <w:pStyle w:val="34"/>
        <w:numPr>
          <w:ilvl w:val="0"/>
          <w:numId w:val="0"/>
        </w:numPr>
        <w:spacing w:after="0" w:afterAutospacing="0"/>
        <w:ind w:left="360" w:leftChars="0"/>
        <w:jc w:val="both"/>
        <w:rPr>
          <w:rFonts w:hint="default" w:ascii="Calibri" w:hAnsi="Calibri" w:eastAsia="Calibri" w:cs="Calibri"/>
          <w:b w:val="0"/>
          <w:bCs w:val="0"/>
          <w:sz w:val="24"/>
          <w:szCs w:val="24"/>
          <w:lang w:val="en-US"/>
        </w:rPr>
      </w:pPr>
      <w:r>
        <w:rPr>
          <w:rFonts w:hint="default" w:ascii="Calibri" w:hAnsi="Calibri" w:eastAsia="Calibri" w:cs="Calibri"/>
          <w:b/>
          <w:bCs/>
          <w:sz w:val="24"/>
          <w:szCs w:val="24"/>
          <w:lang w:val="en-US"/>
        </w:rPr>
        <w:t>Environment :</w:t>
      </w:r>
      <w:r>
        <w:rPr>
          <w:rFonts w:hint="default" w:ascii="Calibri" w:hAnsi="Calibri" w:eastAsia="Calibri" w:cs="Calibri"/>
          <w:b w:val="0"/>
          <w:bCs w:val="0"/>
          <w:sz w:val="24"/>
          <w:szCs w:val="24"/>
          <w:lang w:val="en-US"/>
        </w:rPr>
        <w:t xml:space="preserve"> </w:t>
      </w:r>
      <w:r>
        <w:rPr>
          <w:rFonts w:ascii="Calibri" w:hAnsi="Calibri" w:eastAsia="Calibri" w:cs="Calibri"/>
          <w:b w:val="0"/>
          <w:bCs w:val="0"/>
          <w:sz w:val="24"/>
          <w:szCs w:val="24"/>
        </w:rPr>
        <w:t>Python, Apache Beam, TensorFlow Extended (TFX), GCP (BigQuery, Cloud DataFlow, Cloud Composer, Cloud Healthcare API, Vertex AI), BigQuery, SQL, Cloud Data Fusion, Apache Beam, IAM, Cloud KMS, Google Kubernetes Engine, Looker Studio, Power BI.</w:t>
      </w:r>
    </w:p>
    <w:p w14:paraId="0472AD0C">
      <w:pPr>
        <w:pStyle w:val="34"/>
        <w:numPr>
          <w:ilvl w:val="0"/>
          <w:numId w:val="0"/>
        </w:numPr>
        <w:spacing w:after="0" w:afterAutospacing="0"/>
        <w:ind w:left="360" w:leftChars="0"/>
        <w:jc w:val="both"/>
      </w:pPr>
    </w:p>
    <w:p w14:paraId="1359D981">
      <w:pPr>
        <w:rPr>
          <w:rFonts w:ascii="Calibri" w:hAnsi="Calibri" w:eastAsia="Calibri" w:cs="Calibri"/>
          <w:b/>
          <w:bCs/>
          <w:color w:val="auto"/>
          <w:sz w:val="32"/>
          <w:szCs w:val="32"/>
          <w:lang w:eastAsia="ja-JP" w:bidi="ar-SA"/>
        </w:rPr>
      </w:pPr>
      <w:r>
        <w:rPr>
          <w:color w:val="163E64" w:themeColor="text2" w:themeTint="E6"/>
          <w:sz w:val="40"/>
          <w:szCs w:val="28"/>
          <w:highlight w:val="none"/>
          <w14:textFill>
            <w14:solidFill>
              <w14:schemeClr w14:val="tx2">
                <w14:lumMod w14:val="90000"/>
                <w14:lumOff w14:val="10000"/>
              </w14:schemeClr>
            </w14:solidFill>
          </w14:textFill>
        </w:rPr>
        <mc:AlternateContent>
          <mc:Choice Requires="wps">
            <w:drawing>
              <wp:anchor distT="0" distB="0" distL="114300" distR="114300" simplePos="0" relativeHeight="251661312" behindDoc="0" locked="0" layoutInCell="1" allowOverlap="1">
                <wp:simplePos x="0" y="0"/>
                <wp:positionH relativeFrom="column">
                  <wp:posOffset>46990</wp:posOffset>
                </wp:positionH>
                <wp:positionV relativeFrom="paragraph">
                  <wp:posOffset>230505</wp:posOffset>
                </wp:positionV>
                <wp:extent cx="6863715" cy="0"/>
                <wp:effectExtent l="0" t="9525" r="1905" b="12065"/>
                <wp:wrapNone/>
                <wp:docPr id="3" name="Straight Connector 3"/>
                <wp:cNvGraphicFramePr/>
                <a:graphic xmlns:a="http://schemas.openxmlformats.org/drawingml/2006/main">
                  <a:graphicData uri="http://schemas.microsoft.com/office/word/2010/wordprocessingShape">
                    <wps:wsp>
                      <wps:cNvCnPr/>
                      <wps:spPr>
                        <a:xfrm>
                          <a:off x="0" y="0"/>
                          <a:ext cx="6863715" cy="0"/>
                        </a:xfrm>
                        <a:prstGeom prst="line">
                          <a:avLst/>
                        </a:prstGeom>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7pt;margin-top:18.15pt;height:0pt;width:540.45pt;z-index:251661312;mso-width-relative:page;mso-height-relative:page;" filled="f" stroked="t" coordsize="21600,21600" o:gfxdata="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UAe8dYAAAAIAQAADwAAAAAAAAAB&#10;ACAAAAAiAAAAZHJzL2Rvd25yZXYueG1sUEsBAhQAFAAAAAgAh07iQKD+EDTZAQAAtQMAAA4AAAAA&#10;AAAAAQAgAAAAJQEAAGRycy9lMm9Eb2MueG1sUEsFBgAAAAAGAAYAWQEAAHAFAAAAAA==&#10;">
                <v:fill on="f" focussize="0,0"/>
                <v:stroke weight="1.5pt" color="#156082 [3204]" miterlimit="8" joinstyle="miter"/>
                <v:imagedata o:title=""/>
                <o:lock v:ext="edit" aspectratio="f"/>
              </v:line>
            </w:pict>
          </mc:Fallback>
        </mc:AlternateContent>
      </w:r>
    </w:p>
    <w:p w14:paraId="2549DBF8">
      <w:pPr>
        <w:rPr>
          <w:rFonts w:hint="default" w:ascii="Calibri" w:hAnsi="Calibri" w:eastAsia="Calibri" w:cs="Calibri"/>
          <w:b w:val="0"/>
          <w:bCs w:val="0"/>
          <w:color w:val="auto"/>
          <w:sz w:val="24"/>
          <w:szCs w:val="24"/>
          <w:lang w:val="en-US" w:eastAsia="ja-JP" w:bidi="ar-SA"/>
        </w:rPr>
      </w:pPr>
      <w:r>
        <w:rPr>
          <w:rFonts w:ascii="Calibri" w:hAnsi="Calibri" w:eastAsia="Calibri" w:cs="Calibri"/>
          <w:b/>
          <w:bCs/>
          <w:color w:val="auto"/>
          <w:sz w:val="32"/>
          <w:szCs w:val="32"/>
          <w:lang w:eastAsia="ja-JP" w:bidi="ar-SA"/>
        </w:rPr>
        <w:t>Technical Skills:</w:t>
      </w:r>
      <w:r>
        <w:br w:type="textWrapping"/>
      </w:r>
      <w:r>
        <w:rPr>
          <w:rFonts w:ascii="Calibri" w:hAnsi="Calibri" w:eastAsia="Calibri" w:cs="Calibri"/>
          <w:b/>
          <w:bCs/>
          <w:color w:val="auto"/>
          <w:sz w:val="24"/>
          <w:szCs w:val="24"/>
          <w:lang w:eastAsia="ja-JP" w:bidi="ar-SA"/>
        </w:rPr>
        <w:t>Programming Languages</w:t>
      </w:r>
      <w:r>
        <w:rPr>
          <w:rFonts w:ascii="Calibri" w:hAnsi="Calibri" w:eastAsia="Calibri" w:cs="Calibri"/>
          <w:b w:val="0"/>
          <w:bCs w:val="0"/>
          <w:color w:val="auto"/>
          <w:sz w:val="24"/>
          <w:szCs w:val="24"/>
          <w:lang w:eastAsia="ja-JP" w:bidi="ar-SA"/>
        </w:rPr>
        <w:t xml:space="preserve">:  </w:t>
      </w:r>
      <w:r>
        <w:tab/>
      </w:r>
      <w:r>
        <w:rPr>
          <w:rFonts w:ascii="Calibri" w:hAnsi="Calibri" w:eastAsia="Calibri" w:cs="Calibri"/>
          <w:b w:val="0"/>
          <w:bCs w:val="0"/>
          <w:color w:val="auto"/>
          <w:sz w:val="24"/>
          <w:szCs w:val="24"/>
          <w:lang w:eastAsia="ja-JP" w:bidi="ar-SA"/>
        </w:rPr>
        <w:t>Python, Java</w:t>
      </w:r>
      <w:r>
        <w:rPr>
          <w:rFonts w:hint="default" w:ascii="Calibri" w:hAnsi="Calibri" w:eastAsia="Calibri" w:cs="Calibri"/>
          <w:b w:val="0"/>
          <w:bCs w:val="0"/>
          <w:color w:val="auto"/>
          <w:sz w:val="24"/>
          <w:szCs w:val="24"/>
          <w:lang w:val="en-US" w:eastAsia="ja-JP" w:bidi="ar-SA"/>
        </w:rPr>
        <w:t>, JavaScript, C#</w:t>
      </w:r>
    </w:p>
    <w:p w14:paraId="7D9154F2">
      <w:pPr>
        <w:spacing w:after="0" w:afterAutospacing="0"/>
        <w:rPr>
          <w:rFonts w:ascii="Calibri" w:hAnsi="Calibri" w:eastAsia="Calibri" w:cs="Calibri"/>
          <w:b w:val="0"/>
          <w:bCs w:val="0"/>
          <w:color w:val="auto"/>
          <w:sz w:val="24"/>
          <w:szCs w:val="24"/>
          <w:lang w:eastAsia="ja-JP" w:bidi="ar-SA"/>
        </w:rPr>
      </w:pPr>
      <w:r>
        <w:rPr>
          <w:rFonts w:ascii="Calibri" w:hAnsi="Calibri" w:eastAsia="Calibri" w:cs="Calibri"/>
          <w:b/>
          <w:bCs/>
          <w:color w:val="auto"/>
          <w:sz w:val="24"/>
          <w:szCs w:val="24"/>
          <w:lang w:eastAsia="ja-JP" w:bidi="ar-SA"/>
        </w:rPr>
        <w:t>Bigdata Tools:</w:t>
      </w:r>
      <w:r>
        <w:tab/>
      </w:r>
      <w:r>
        <w:tab/>
      </w:r>
      <w:r>
        <w:rPr>
          <w:rFonts w:ascii="Calibri" w:hAnsi="Calibri" w:eastAsia="Calibri" w:cs="Calibri"/>
          <w:b w:val="0"/>
          <w:bCs w:val="0"/>
          <w:color w:val="auto"/>
          <w:sz w:val="24"/>
          <w:szCs w:val="24"/>
          <w:lang w:eastAsia="ja-JP" w:bidi="ar-SA"/>
        </w:rPr>
        <w:t xml:space="preserve">    </w:t>
      </w:r>
      <w:r>
        <w:tab/>
      </w:r>
      <w:r>
        <w:rPr>
          <w:rFonts w:ascii="Calibri" w:hAnsi="Calibri" w:eastAsia="Calibri" w:cs="Calibri"/>
          <w:b w:val="0"/>
          <w:bCs w:val="0"/>
          <w:color w:val="auto"/>
          <w:sz w:val="24"/>
          <w:szCs w:val="24"/>
          <w:lang w:eastAsia="ja-JP" w:bidi="ar-SA"/>
        </w:rPr>
        <w:t xml:space="preserve">Apache Spark, PySpark, Pandas, HDFS, Hive, YARN, Oozie, Sentry, Impala, Hue, </w:t>
      </w:r>
      <w:r>
        <w:tab/>
      </w:r>
      <w:r>
        <w:tab/>
      </w:r>
      <w:r>
        <w:tab/>
      </w:r>
      <w:r>
        <w:tab/>
      </w:r>
      <w:r>
        <w:rPr>
          <w:rFonts w:ascii="Calibri" w:hAnsi="Calibri" w:eastAsia="Calibri" w:cs="Calibri"/>
          <w:b w:val="0"/>
          <w:bCs w:val="0"/>
          <w:color w:val="auto"/>
          <w:sz w:val="24"/>
          <w:szCs w:val="24"/>
          <w:lang w:eastAsia="ja-JP" w:bidi="ar-SA"/>
        </w:rPr>
        <w:t xml:space="preserve"> </w:t>
      </w:r>
      <w:r>
        <w:tab/>
      </w:r>
      <w:r>
        <w:rPr>
          <w:rFonts w:ascii="Calibri" w:hAnsi="Calibri" w:eastAsia="Calibri" w:cs="Calibri"/>
          <w:b w:val="0"/>
          <w:bCs w:val="0"/>
          <w:color w:val="auto"/>
          <w:sz w:val="24"/>
          <w:szCs w:val="24"/>
          <w:lang w:eastAsia="ja-JP" w:bidi="ar-SA"/>
        </w:rPr>
        <w:t>Hbase</w:t>
      </w:r>
    </w:p>
    <w:p w14:paraId="545C43D1">
      <w:pPr>
        <w:spacing w:after="0" w:afterAutospacing="0"/>
        <w:rPr>
          <w:rFonts w:ascii="Calibri" w:hAnsi="Calibri" w:eastAsia="Calibri" w:cs="Calibri"/>
          <w:b w:val="0"/>
          <w:bCs w:val="0"/>
          <w:color w:val="auto"/>
          <w:sz w:val="24"/>
          <w:szCs w:val="24"/>
          <w:lang w:eastAsia="ja-JP" w:bidi="ar-SA"/>
        </w:rPr>
      </w:pPr>
      <w:r>
        <w:rPr>
          <w:rFonts w:ascii="Calibri" w:hAnsi="Calibri" w:eastAsia="Calibri" w:cs="Calibri"/>
          <w:b/>
          <w:bCs/>
          <w:color w:val="auto"/>
          <w:sz w:val="24"/>
          <w:szCs w:val="24"/>
          <w:lang w:eastAsia="ja-JP" w:bidi="ar-SA"/>
        </w:rPr>
        <w:t>Frameworks:</w:t>
      </w:r>
      <w:r>
        <w:tab/>
      </w:r>
      <w:r>
        <w:tab/>
      </w:r>
      <w:r>
        <w:tab/>
      </w:r>
      <w:r>
        <w:rPr>
          <w:rFonts w:ascii="Calibri" w:hAnsi="Calibri" w:eastAsia="Calibri" w:cs="Calibri"/>
          <w:b w:val="0"/>
          <w:bCs w:val="0"/>
          <w:color w:val="auto"/>
          <w:sz w:val="24"/>
          <w:szCs w:val="24"/>
          <w:lang w:eastAsia="ja-JP" w:bidi="ar-SA"/>
        </w:rPr>
        <w:t>Hadoop</w:t>
      </w:r>
    </w:p>
    <w:p w14:paraId="2A8B702A">
      <w:pPr>
        <w:spacing w:after="0" w:afterAutospacing="0"/>
        <w:rPr>
          <w:rFonts w:ascii="Calibri" w:hAnsi="Calibri" w:eastAsia="Calibri" w:cs="Calibri"/>
          <w:b w:val="0"/>
          <w:bCs w:val="0"/>
          <w:color w:val="auto"/>
          <w:sz w:val="24"/>
          <w:szCs w:val="24"/>
          <w:lang w:eastAsia="ja-JP" w:bidi="ar-SA"/>
        </w:rPr>
      </w:pPr>
      <w:r>
        <w:rPr>
          <w:rFonts w:ascii="Calibri" w:hAnsi="Calibri" w:eastAsia="Calibri" w:cs="Calibri"/>
          <w:b/>
          <w:bCs/>
          <w:color w:val="auto"/>
          <w:sz w:val="24"/>
          <w:szCs w:val="24"/>
          <w:lang w:eastAsia="ja-JP" w:bidi="ar-SA"/>
        </w:rPr>
        <w:t>IDE's:</w:t>
      </w:r>
      <w:r>
        <w:tab/>
      </w:r>
      <w:r>
        <w:tab/>
      </w:r>
      <w:r>
        <w:tab/>
      </w:r>
      <w:r>
        <w:tab/>
      </w:r>
      <w:r>
        <w:rPr>
          <w:rFonts w:ascii="Calibri" w:hAnsi="Calibri" w:eastAsia="Calibri" w:cs="Calibri"/>
          <w:b w:val="0"/>
          <w:bCs w:val="0"/>
          <w:color w:val="auto"/>
          <w:sz w:val="24"/>
          <w:szCs w:val="24"/>
          <w:lang w:eastAsia="ja-JP" w:bidi="ar-SA"/>
        </w:rPr>
        <w:t>Intellij IDea, PyCharm, Visual Studio Code</w:t>
      </w:r>
    </w:p>
    <w:p w14:paraId="28B5B003">
      <w:pPr>
        <w:spacing w:after="0" w:afterAutospacing="0"/>
        <w:rPr>
          <w:rFonts w:ascii="Calibri" w:hAnsi="Calibri" w:eastAsia="Calibri" w:cs="Calibri"/>
          <w:b w:val="0"/>
          <w:bCs w:val="0"/>
          <w:color w:val="auto"/>
          <w:sz w:val="24"/>
          <w:szCs w:val="24"/>
          <w:lang w:eastAsia="ja-JP" w:bidi="ar-SA"/>
        </w:rPr>
      </w:pPr>
      <w:r>
        <w:rPr>
          <w:rFonts w:ascii="Calibri" w:hAnsi="Calibri" w:eastAsia="Calibri" w:cs="Calibri"/>
          <w:b/>
          <w:bCs/>
          <w:color w:val="auto"/>
          <w:sz w:val="24"/>
          <w:szCs w:val="24"/>
          <w:lang w:eastAsia="ja-JP" w:bidi="ar-SA"/>
        </w:rPr>
        <w:t>Build Tools:</w:t>
      </w:r>
      <w:r>
        <w:tab/>
      </w:r>
      <w:r>
        <w:tab/>
      </w:r>
      <w:r>
        <w:tab/>
      </w:r>
      <w:r>
        <w:rPr>
          <w:rFonts w:ascii="Calibri" w:hAnsi="Calibri" w:eastAsia="Calibri" w:cs="Calibri"/>
          <w:b w:val="0"/>
          <w:bCs w:val="0"/>
          <w:color w:val="auto"/>
          <w:sz w:val="24"/>
          <w:szCs w:val="24"/>
          <w:lang w:eastAsia="ja-JP" w:bidi="ar-SA"/>
        </w:rPr>
        <w:t>Maven, Gradle</w:t>
      </w:r>
    </w:p>
    <w:p w14:paraId="76C1AA85">
      <w:pPr>
        <w:spacing w:after="0" w:afterAutospacing="0"/>
        <w:rPr>
          <w:rFonts w:ascii="Calibri" w:hAnsi="Calibri" w:eastAsia="Calibri" w:cs="Calibri"/>
          <w:b w:val="0"/>
          <w:bCs w:val="0"/>
          <w:color w:val="auto"/>
          <w:sz w:val="24"/>
          <w:szCs w:val="24"/>
          <w:lang w:eastAsia="ja-JP" w:bidi="ar-SA"/>
        </w:rPr>
      </w:pPr>
      <w:r>
        <w:rPr>
          <w:rFonts w:ascii="Calibri" w:hAnsi="Calibri" w:eastAsia="Calibri" w:cs="Calibri"/>
          <w:b/>
          <w:bCs/>
          <w:color w:val="auto"/>
          <w:sz w:val="24"/>
          <w:szCs w:val="24"/>
          <w:lang w:eastAsia="ja-JP" w:bidi="ar-SA"/>
        </w:rPr>
        <w:t>Scheduling Tools:</w:t>
      </w:r>
      <w:r>
        <w:tab/>
      </w:r>
      <w:r>
        <w:tab/>
      </w:r>
      <w:r>
        <w:rPr>
          <w:rFonts w:ascii="Calibri" w:hAnsi="Calibri" w:eastAsia="Calibri" w:cs="Calibri"/>
          <w:b w:val="0"/>
          <w:bCs w:val="0"/>
          <w:color w:val="auto"/>
          <w:sz w:val="24"/>
          <w:szCs w:val="24"/>
          <w:lang w:eastAsia="ja-JP" w:bidi="ar-SA"/>
        </w:rPr>
        <w:t>Autosys, Oozie, Airflow</w:t>
      </w:r>
    </w:p>
    <w:p w14:paraId="6E978CC6">
      <w:pPr>
        <w:spacing w:after="0" w:afterAutospacing="0"/>
        <w:rPr>
          <w:rFonts w:ascii="Calibri" w:hAnsi="Calibri" w:eastAsia="Calibri" w:cs="Calibri"/>
          <w:b w:val="0"/>
          <w:bCs w:val="0"/>
          <w:color w:val="auto"/>
          <w:sz w:val="24"/>
          <w:szCs w:val="24"/>
          <w:lang w:eastAsia="ja-JP" w:bidi="ar-SA"/>
        </w:rPr>
      </w:pPr>
      <w:r>
        <w:rPr>
          <w:rFonts w:ascii="Calibri" w:hAnsi="Calibri" w:eastAsia="Calibri" w:cs="Calibri"/>
          <w:b/>
          <w:bCs/>
          <w:color w:val="auto"/>
          <w:sz w:val="24"/>
          <w:szCs w:val="24"/>
          <w:lang w:eastAsia="ja-JP" w:bidi="ar-SA"/>
        </w:rPr>
        <w:t>Operating Systems:</w:t>
      </w:r>
      <w:r>
        <w:tab/>
      </w:r>
      <w:r>
        <w:tab/>
      </w:r>
      <w:r>
        <w:rPr>
          <w:rFonts w:ascii="Calibri" w:hAnsi="Calibri" w:eastAsia="Calibri" w:cs="Calibri"/>
          <w:b w:val="0"/>
          <w:bCs w:val="0"/>
          <w:color w:val="auto"/>
          <w:sz w:val="24"/>
          <w:szCs w:val="24"/>
          <w:lang w:eastAsia="ja-JP" w:bidi="ar-SA"/>
        </w:rPr>
        <w:t>Unix, Linux (Kali, RedHat), Windows</w:t>
      </w:r>
    </w:p>
    <w:p w14:paraId="23855B3C">
      <w:pPr>
        <w:spacing w:after="0" w:afterAutospacing="0"/>
        <w:rPr>
          <w:rFonts w:ascii="Calibri" w:hAnsi="Calibri" w:eastAsia="Calibri" w:cs="Calibri"/>
          <w:b w:val="0"/>
          <w:bCs w:val="0"/>
          <w:color w:val="auto"/>
          <w:sz w:val="24"/>
          <w:szCs w:val="24"/>
          <w:lang w:eastAsia="ja-JP" w:bidi="ar-SA"/>
        </w:rPr>
      </w:pPr>
      <w:r>
        <w:rPr>
          <w:rFonts w:ascii="Calibri" w:hAnsi="Calibri" w:eastAsia="Calibri" w:cs="Calibri"/>
          <w:b/>
          <w:bCs/>
          <w:color w:val="auto"/>
          <w:sz w:val="24"/>
          <w:szCs w:val="24"/>
          <w:lang w:eastAsia="ja-JP" w:bidi="ar-SA"/>
        </w:rPr>
        <w:t>Visualization Tools:</w:t>
      </w:r>
      <w:r>
        <w:tab/>
      </w:r>
      <w:r>
        <w:tab/>
      </w:r>
      <w:r>
        <w:rPr>
          <w:rFonts w:ascii="Calibri" w:hAnsi="Calibri" w:eastAsia="Calibri" w:cs="Calibri"/>
          <w:b w:val="0"/>
          <w:bCs w:val="0"/>
          <w:color w:val="auto"/>
          <w:sz w:val="24"/>
          <w:szCs w:val="24"/>
          <w:lang w:eastAsia="ja-JP" w:bidi="ar-SA"/>
        </w:rPr>
        <w:t>Tableau, Power BI, Google Cloud Looker</w:t>
      </w:r>
    </w:p>
    <w:p w14:paraId="5C11C5F6">
      <w:pPr>
        <w:spacing w:after="0" w:afterAutospacing="0"/>
        <w:rPr>
          <w:rFonts w:ascii="Calibri" w:hAnsi="Calibri" w:eastAsia="Calibri" w:cs="Calibri"/>
          <w:b w:val="0"/>
          <w:bCs w:val="0"/>
          <w:color w:val="auto"/>
          <w:sz w:val="24"/>
          <w:szCs w:val="24"/>
          <w:lang w:eastAsia="ja-JP" w:bidi="ar-SA"/>
        </w:rPr>
      </w:pPr>
      <w:r>
        <w:rPr>
          <w:rFonts w:ascii="Calibri" w:hAnsi="Calibri" w:eastAsia="Calibri" w:cs="Calibri"/>
          <w:b/>
          <w:bCs/>
          <w:color w:val="auto"/>
          <w:sz w:val="24"/>
          <w:szCs w:val="24"/>
          <w:lang w:eastAsia="ja-JP" w:bidi="ar-SA"/>
        </w:rPr>
        <w:t>Cloud Technologies</w:t>
      </w:r>
      <w:r>
        <w:rPr>
          <w:rFonts w:ascii="Calibri" w:hAnsi="Calibri" w:eastAsia="Calibri" w:cs="Calibri"/>
          <w:b w:val="0"/>
          <w:bCs w:val="0"/>
          <w:color w:val="auto"/>
          <w:sz w:val="24"/>
          <w:szCs w:val="24"/>
          <w:lang w:eastAsia="ja-JP" w:bidi="ar-SA"/>
        </w:rPr>
        <w:t>:</w:t>
      </w:r>
      <w:r>
        <w:tab/>
      </w:r>
      <w:r>
        <w:tab/>
      </w:r>
      <w:r>
        <w:rPr>
          <w:rFonts w:ascii="Calibri" w:hAnsi="Calibri" w:eastAsia="Calibri" w:cs="Calibri"/>
          <w:b/>
          <w:bCs/>
          <w:color w:val="auto"/>
          <w:sz w:val="24"/>
          <w:szCs w:val="24"/>
          <w:lang w:eastAsia="ja-JP" w:bidi="ar-SA"/>
        </w:rPr>
        <w:t>GCP,</w:t>
      </w:r>
      <w:r>
        <w:rPr>
          <w:rFonts w:hint="default" w:ascii="Calibri" w:hAnsi="Calibri" w:eastAsia="Calibri" w:cs="Calibri"/>
          <w:b/>
          <w:bCs/>
          <w:color w:val="auto"/>
          <w:sz w:val="24"/>
          <w:szCs w:val="24"/>
          <w:lang w:val="en-US" w:eastAsia="ja-JP" w:bidi="ar-SA"/>
        </w:rPr>
        <w:t>AWS,</w:t>
      </w:r>
      <w:r>
        <w:rPr>
          <w:rFonts w:ascii="Calibri" w:hAnsi="Calibri" w:eastAsia="Calibri" w:cs="Calibri"/>
          <w:b/>
          <w:bCs/>
          <w:color w:val="auto"/>
          <w:sz w:val="24"/>
          <w:szCs w:val="24"/>
          <w:lang w:eastAsia="ja-JP" w:bidi="ar-SA"/>
        </w:rPr>
        <w:t xml:space="preserve"> Azure</w:t>
      </w:r>
    </w:p>
    <w:p w14:paraId="67A90351">
      <w:pPr>
        <w:spacing w:after="0" w:afterAutospacing="0"/>
        <w:rPr>
          <w:rFonts w:ascii="Calibri" w:hAnsi="Calibri" w:eastAsia="Calibri" w:cs="Calibri"/>
          <w:b w:val="0"/>
          <w:bCs w:val="0"/>
          <w:color w:val="auto"/>
          <w:sz w:val="24"/>
          <w:szCs w:val="24"/>
          <w:lang w:eastAsia="ja-JP" w:bidi="ar-SA"/>
        </w:rPr>
      </w:pPr>
      <w:r>
        <w:rPr>
          <w:rFonts w:ascii="Calibri" w:hAnsi="Calibri" w:eastAsia="Calibri" w:cs="Calibri"/>
          <w:b/>
          <w:bCs/>
          <w:color w:val="auto"/>
          <w:sz w:val="24"/>
          <w:szCs w:val="24"/>
          <w:lang w:eastAsia="ja-JP" w:bidi="ar-SA"/>
        </w:rPr>
        <w:t>Databases:</w:t>
      </w:r>
      <w:r>
        <w:tab/>
      </w:r>
      <w:r>
        <w:tab/>
      </w:r>
      <w:r>
        <w:tab/>
      </w:r>
      <w:r>
        <w:rPr>
          <w:rFonts w:ascii="Calibri" w:hAnsi="Calibri" w:eastAsia="Calibri" w:cs="Calibri"/>
          <w:b w:val="0"/>
          <w:bCs w:val="0"/>
          <w:color w:val="auto"/>
          <w:sz w:val="24"/>
          <w:szCs w:val="24"/>
          <w:lang w:eastAsia="ja-JP" w:bidi="ar-SA"/>
        </w:rPr>
        <w:t>SQL, MySQL, MongoDB, Hbase, Hive</w:t>
      </w:r>
    </w:p>
    <w:p w14:paraId="394661EE">
      <w:pPr>
        <w:spacing w:after="0" w:afterAutospacing="0"/>
        <w:rPr>
          <w:rFonts w:hint="default" w:ascii="Calibri" w:hAnsi="Calibri" w:eastAsia="Calibri" w:cs="Calibri"/>
          <w:b w:val="0"/>
          <w:bCs w:val="0"/>
          <w:color w:val="auto"/>
          <w:sz w:val="24"/>
          <w:szCs w:val="24"/>
          <w:lang w:val="en-US" w:eastAsia="ja-JP" w:bidi="ar-SA"/>
        </w:rPr>
      </w:pPr>
      <w:r>
        <w:rPr>
          <w:color w:val="163E64" w:themeColor="text2" w:themeTint="E6"/>
          <w:sz w:val="40"/>
          <w:szCs w:val="28"/>
          <w:highlight w:val="none"/>
          <w14:textFill>
            <w14:solidFill>
              <w14:schemeClr w14:val="tx2">
                <w14:lumMod w14:val="90000"/>
                <w14:lumOff w14:val="10000"/>
              </w14:schemeClr>
            </w14:solidFill>
          </w14:textFill>
        </w:rPr>
        <mc:AlternateContent>
          <mc:Choice Requires="wps">
            <w:drawing>
              <wp:anchor distT="0" distB="0" distL="114300" distR="114300" simplePos="0" relativeHeight="251662336" behindDoc="0" locked="0" layoutInCell="1" allowOverlap="1">
                <wp:simplePos x="0" y="0"/>
                <wp:positionH relativeFrom="column">
                  <wp:posOffset>52705</wp:posOffset>
                </wp:positionH>
                <wp:positionV relativeFrom="paragraph">
                  <wp:posOffset>631825</wp:posOffset>
                </wp:positionV>
                <wp:extent cx="6863715" cy="0"/>
                <wp:effectExtent l="0" t="9525" r="1905" b="12065"/>
                <wp:wrapNone/>
                <wp:docPr id="4" name="Straight Connector 4"/>
                <wp:cNvGraphicFramePr/>
                <a:graphic xmlns:a="http://schemas.openxmlformats.org/drawingml/2006/main">
                  <a:graphicData uri="http://schemas.microsoft.com/office/word/2010/wordprocessingShape">
                    <wps:wsp>
                      <wps:cNvCnPr/>
                      <wps:spPr>
                        <a:xfrm>
                          <a:off x="0" y="0"/>
                          <a:ext cx="6863715" cy="0"/>
                        </a:xfrm>
                        <a:prstGeom prst="line">
                          <a:avLst/>
                        </a:prstGeom>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15pt;margin-top:49.75pt;height:0pt;width:540.45pt;z-index:251662336;mso-width-relative:page;mso-height-relative:page;" filled="f" stroked="t" coordsize="21600,21600" o:gfxdata="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y3DH9YAAAAIAQAADwAAAAAAAAAB&#10;ACAAAAAiAAAAZHJzL2Rvd25yZXYueG1sUEsBAhQAFAAAAAgAh07iQOn2Mt7ZAQAAtQMAAA4AAAAA&#10;AAAAAQAgAAAAJQEAAGRycy9lMm9Eb2MueG1sUEsFBgAAAAAGAAYAWQEAAHAFAAAAAA==&#10;">
                <v:fill on="f" focussize="0,0"/>
                <v:stroke weight="1.5pt" color="#156082 [3204]" miterlimit="8" joinstyle="miter"/>
                <v:imagedata o:title=""/>
                <o:lock v:ext="edit" aspectratio="f"/>
              </v:line>
            </w:pict>
          </mc:Fallback>
        </mc:AlternateContent>
      </w:r>
      <w:r>
        <w:rPr>
          <w:rFonts w:ascii="Calibri" w:hAnsi="Calibri" w:eastAsia="Calibri" w:cs="Calibri"/>
          <w:b/>
          <w:bCs/>
          <w:color w:val="auto"/>
          <w:sz w:val="24"/>
          <w:szCs w:val="24"/>
          <w:lang w:eastAsia="ja-JP" w:bidi="ar-SA"/>
        </w:rPr>
        <w:t>Versioning:</w:t>
      </w:r>
      <w:r>
        <w:tab/>
      </w:r>
      <w:r>
        <w:tab/>
      </w:r>
      <w:r>
        <w:tab/>
      </w:r>
      <w:r>
        <w:rPr>
          <w:rFonts w:ascii="Calibri" w:hAnsi="Calibri" w:eastAsia="Calibri" w:cs="Calibri"/>
          <w:b w:val="0"/>
          <w:bCs w:val="0"/>
          <w:color w:val="auto"/>
          <w:sz w:val="24"/>
          <w:szCs w:val="24"/>
          <w:lang w:eastAsia="ja-JP" w:bidi="ar-SA"/>
        </w:rPr>
        <w:t>Github, BitBucket</w:t>
      </w:r>
      <w:r>
        <w:br w:type="textWrapping"/>
      </w:r>
      <w:r>
        <w:rPr>
          <w:rFonts w:ascii="Calibri" w:hAnsi="Calibri" w:eastAsia="Calibri" w:cs="Calibri"/>
          <w:b/>
          <w:bCs/>
          <w:color w:val="auto"/>
          <w:sz w:val="24"/>
          <w:szCs w:val="24"/>
          <w:lang w:eastAsia="ja-JP" w:bidi="ar-SA"/>
        </w:rPr>
        <w:t>Google Cloud Platform:</w:t>
      </w:r>
      <w:r>
        <w:rPr>
          <w:rFonts w:ascii="Calibri" w:hAnsi="Calibri" w:eastAsia="Calibri" w:cs="Calibri"/>
          <w:b w:val="0"/>
          <w:bCs w:val="0"/>
          <w:color w:val="auto"/>
          <w:sz w:val="24"/>
          <w:szCs w:val="24"/>
          <w:lang w:eastAsia="ja-JP" w:bidi="ar-SA"/>
        </w:rPr>
        <w:t xml:space="preserve"> </w:t>
      </w:r>
      <w:r>
        <w:tab/>
      </w:r>
      <w:r>
        <w:rPr>
          <w:rFonts w:ascii="Calibri" w:hAnsi="Calibri" w:eastAsia="Calibri" w:cs="Calibri"/>
          <w:b w:val="0"/>
          <w:bCs w:val="0"/>
          <w:color w:val="auto"/>
          <w:sz w:val="24"/>
          <w:szCs w:val="24"/>
          <w:lang w:eastAsia="ja-JP" w:bidi="ar-SA"/>
        </w:rPr>
        <w:t xml:space="preserve">Cloud Storage, BigQuery, Cloud Composer, Cloud Dataproc, Cloud DataFlow, </w:t>
      </w:r>
      <w:r>
        <w:tab/>
      </w:r>
      <w:r>
        <w:tab/>
      </w:r>
      <w:r>
        <w:tab/>
      </w:r>
      <w:r>
        <w:tab/>
      </w:r>
      <w:r>
        <w:tab/>
      </w:r>
      <w:r>
        <w:rPr>
          <w:rFonts w:ascii="Calibri" w:hAnsi="Calibri" w:eastAsia="Calibri" w:cs="Calibri"/>
          <w:b w:val="0"/>
          <w:bCs w:val="0"/>
          <w:color w:val="auto"/>
          <w:sz w:val="24"/>
          <w:szCs w:val="24"/>
          <w:lang w:eastAsia="ja-JP" w:bidi="ar-SA"/>
        </w:rPr>
        <w:t>Cloud KMS, Looker</w:t>
      </w:r>
      <w:r>
        <w:rPr>
          <w:rFonts w:hint="default" w:ascii="Calibri" w:hAnsi="Calibri" w:eastAsia="Calibri" w:cs="Calibri"/>
          <w:b w:val="0"/>
          <w:bCs w:val="0"/>
          <w:color w:val="auto"/>
          <w:sz w:val="24"/>
          <w:szCs w:val="24"/>
          <w:lang w:val="en-US" w:eastAsia="ja-JP" w:bidi="ar-SA"/>
        </w:rPr>
        <w:t>, Cloud Functions, Google Kubernetes Engine</w:t>
      </w:r>
    </w:p>
    <w:p w14:paraId="191ECE47">
      <w:pPr>
        <w:rPr>
          <w:rFonts w:ascii="Calibri" w:hAnsi="Calibri" w:eastAsia="Calibri" w:cs="Calibri"/>
          <w:sz w:val="32"/>
          <w:szCs w:val="32"/>
        </w:rPr>
      </w:pPr>
      <w:r>
        <w:rPr>
          <w:rFonts w:ascii="Calibri" w:hAnsi="Calibri" w:eastAsia="Calibri" w:cs="Calibri"/>
          <w:b/>
          <w:bCs/>
          <w:color w:val="auto"/>
          <w:sz w:val="32"/>
          <w:szCs w:val="32"/>
          <w:lang w:eastAsia="ja-JP" w:bidi="ar-SA"/>
        </w:rPr>
        <w:t>Education:</w:t>
      </w:r>
    </w:p>
    <w:p w14:paraId="563AD793">
      <w:pPr>
        <w:rPr>
          <w:rFonts w:ascii="Calibri" w:hAnsi="Calibri" w:eastAsia="Calibri" w:cs="Calibri"/>
          <w:b w:val="0"/>
          <w:bCs w:val="0"/>
          <w:color w:val="auto"/>
          <w:sz w:val="24"/>
          <w:szCs w:val="24"/>
          <w:lang w:eastAsia="ja-JP" w:bidi="ar-SA"/>
        </w:rPr>
      </w:pPr>
      <w:r>
        <w:rPr>
          <w:rFonts w:ascii="Calibri" w:hAnsi="Calibri" w:eastAsia="Calibri" w:cs="Calibri"/>
          <w:b w:val="0"/>
          <w:bCs w:val="0"/>
          <w:color w:val="auto"/>
          <w:sz w:val="24"/>
          <w:szCs w:val="24"/>
          <w:lang w:eastAsia="ja-JP" w:bidi="ar-SA"/>
        </w:rPr>
        <w:t>Master's of Science</w:t>
      </w:r>
      <w:r>
        <w:tab/>
      </w:r>
      <w:r>
        <w:tab/>
      </w:r>
      <w:r>
        <w:tab/>
      </w:r>
      <w:r>
        <w:tab/>
      </w:r>
      <w:r>
        <w:tab/>
      </w:r>
      <w:r>
        <w:tab/>
      </w:r>
      <w:r>
        <w:rPr>
          <w:rFonts w:ascii="Calibri" w:hAnsi="Calibri" w:eastAsia="Calibri" w:cs="Calibri"/>
          <w:b w:val="0"/>
          <w:bCs w:val="0"/>
          <w:color w:val="auto"/>
          <w:sz w:val="24"/>
          <w:szCs w:val="24"/>
          <w:lang w:eastAsia="ja-JP" w:bidi="ar-SA"/>
        </w:rPr>
        <w:t xml:space="preserve">                                                   Aug 2021 to Aug 2023</w:t>
      </w:r>
      <w:r>
        <w:br w:type="textWrapping"/>
      </w:r>
      <w:r>
        <w:rPr>
          <w:rFonts w:ascii="Calibri" w:hAnsi="Calibri" w:eastAsia="Calibri" w:cs="Calibri"/>
          <w:b w:val="0"/>
          <w:bCs w:val="0"/>
          <w:color w:val="auto"/>
          <w:sz w:val="24"/>
          <w:szCs w:val="24"/>
          <w:lang w:eastAsia="ja-JP" w:bidi="ar-SA"/>
        </w:rPr>
        <w:t>(Governors State University – Information Technology)</w:t>
      </w:r>
    </w:p>
    <w:p w14:paraId="13746767">
      <w:pPr>
        <w:rPr>
          <w:rFonts w:ascii="Calibri" w:hAnsi="Calibri" w:eastAsia="Calibri" w:cs="Calibri"/>
          <w:b w:val="0"/>
          <w:bCs w:val="0"/>
          <w:color w:val="auto"/>
          <w:sz w:val="24"/>
          <w:szCs w:val="24"/>
          <w:lang w:eastAsia="ja-JP" w:bidi="ar-SA"/>
        </w:rPr>
      </w:pPr>
      <w:r>
        <w:rPr>
          <w:rFonts w:ascii="Calibri" w:hAnsi="Calibri" w:eastAsia="Calibri" w:cs="Calibri"/>
          <w:b w:val="0"/>
          <w:bCs w:val="0"/>
          <w:color w:val="auto"/>
          <w:sz w:val="24"/>
          <w:szCs w:val="24"/>
          <w:lang w:eastAsia="ja-JP" w:bidi="ar-SA"/>
        </w:rPr>
        <w:t>Bachelor's of Technology</w:t>
      </w:r>
      <w:r>
        <w:tab/>
      </w:r>
      <w:r>
        <w:tab/>
      </w:r>
      <w:r>
        <w:tab/>
      </w:r>
      <w:r>
        <w:tab/>
      </w:r>
      <w:r>
        <w:tab/>
      </w:r>
      <w:r>
        <w:tab/>
      </w:r>
      <w:r>
        <w:rPr>
          <w:rFonts w:ascii="Calibri" w:hAnsi="Calibri" w:eastAsia="Calibri" w:cs="Calibri"/>
          <w:b w:val="0"/>
          <w:bCs w:val="0"/>
          <w:color w:val="auto"/>
          <w:sz w:val="24"/>
          <w:szCs w:val="24"/>
          <w:lang w:eastAsia="ja-JP" w:bidi="ar-SA"/>
        </w:rPr>
        <w:t xml:space="preserve">                                     Aug 2013 to May 2017</w:t>
      </w:r>
      <w:r>
        <w:br w:type="textWrapping"/>
      </w:r>
      <w:r>
        <w:rPr>
          <w:rFonts w:ascii="Calibri" w:hAnsi="Calibri" w:eastAsia="Calibri" w:cs="Calibri"/>
          <w:b w:val="0"/>
          <w:bCs w:val="0"/>
          <w:color w:val="auto"/>
          <w:sz w:val="24"/>
          <w:szCs w:val="24"/>
          <w:lang w:eastAsia="ja-JP" w:bidi="ar-SA"/>
        </w:rPr>
        <w:t>(JNTUH)</w:t>
      </w:r>
    </w:p>
    <w:sectPr>
      <w:pgSz w:w="12240" w:h="15840"/>
      <w:pgMar w:top="576"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00040C"/>
    <w:multiLevelType w:val="multilevel"/>
    <w:tmpl w:val="240004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785D6A"/>
    <w:rsid w:val="01785D6A"/>
    <w:rsid w:val="08401AEB"/>
    <w:rsid w:val="09660C3A"/>
    <w:rsid w:val="0EC290D3"/>
    <w:rsid w:val="126FFE85"/>
    <w:rsid w:val="14679DB2"/>
    <w:rsid w:val="19C95418"/>
    <w:rsid w:val="1A0A8975"/>
    <w:rsid w:val="1BD846F2"/>
    <w:rsid w:val="1E2A5563"/>
    <w:rsid w:val="1EBF9577"/>
    <w:rsid w:val="1ECBA796"/>
    <w:rsid w:val="201E157C"/>
    <w:rsid w:val="2060F7B5"/>
    <w:rsid w:val="20A6C2C1"/>
    <w:rsid w:val="20DCF6DA"/>
    <w:rsid w:val="2102051B"/>
    <w:rsid w:val="21135FD2"/>
    <w:rsid w:val="233C0D47"/>
    <w:rsid w:val="23DD0F7E"/>
    <w:rsid w:val="23DE70FD"/>
    <w:rsid w:val="2420A21B"/>
    <w:rsid w:val="273E3BB4"/>
    <w:rsid w:val="28A1ED30"/>
    <w:rsid w:val="290C0E85"/>
    <w:rsid w:val="2A06AFA0"/>
    <w:rsid w:val="2B0961D1"/>
    <w:rsid w:val="2D865E3F"/>
    <w:rsid w:val="2EC2C35F"/>
    <w:rsid w:val="320BCB32"/>
    <w:rsid w:val="33105045"/>
    <w:rsid w:val="33391561"/>
    <w:rsid w:val="33ED9DD8"/>
    <w:rsid w:val="352E1595"/>
    <w:rsid w:val="35B7A382"/>
    <w:rsid w:val="363E0357"/>
    <w:rsid w:val="370D2D86"/>
    <w:rsid w:val="3773F0C5"/>
    <w:rsid w:val="3E2F1D93"/>
    <w:rsid w:val="3EAEE88D"/>
    <w:rsid w:val="3EDD0133"/>
    <w:rsid w:val="4163D89D"/>
    <w:rsid w:val="428BDE37"/>
    <w:rsid w:val="42AA72AA"/>
    <w:rsid w:val="44015A15"/>
    <w:rsid w:val="46E8797F"/>
    <w:rsid w:val="471502BF"/>
    <w:rsid w:val="47F03F5D"/>
    <w:rsid w:val="48C9EFC0"/>
    <w:rsid w:val="48DC7D26"/>
    <w:rsid w:val="4A64E3F9"/>
    <w:rsid w:val="4C6D4AC0"/>
    <w:rsid w:val="4DBD4199"/>
    <w:rsid w:val="52AE6CD6"/>
    <w:rsid w:val="53E909B7"/>
    <w:rsid w:val="571D4E71"/>
    <w:rsid w:val="57B8AA67"/>
    <w:rsid w:val="5AED7A68"/>
    <w:rsid w:val="5BB00D7C"/>
    <w:rsid w:val="5C7D07E3"/>
    <w:rsid w:val="5D84B621"/>
    <w:rsid w:val="5E1E309C"/>
    <w:rsid w:val="5E318002"/>
    <w:rsid w:val="5F6480B6"/>
    <w:rsid w:val="5FD7532C"/>
    <w:rsid w:val="60B2EF0C"/>
    <w:rsid w:val="60E173FF"/>
    <w:rsid w:val="611D513F"/>
    <w:rsid w:val="612FD794"/>
    <w:rsid w:val="642E930C"/>
    <w:rsid w:val="64F2C9C2"/>
    <w:rsid w:val="66535D9C"/>
    <w:rsid w:val="6685E81C"/>
    <w:rsid w:val="6836444C"/>
    <w:rsid w:val="68FED357"/>
    <w:rsid w:val="6A09E6FE"/>
    <w:rsid w:val="6B44024C"/>
    <w:rsid w:val="6C780ADE"/>
    <w:rsid w:val="72136EE5"/>
    <w:rsid w:val="7674A140"/>
    <w:rsid w:val="77AD7FA9"/>
    <w:rsid w:val="7871A40A"/>
    <w:rsid w:val="7A38EE06"/>
    <w:rsid w:val="7AB5658B"/>
    <w:rsid w:val="7ABAECCE"/>
    <w:rsid w:val="7B28D3F0"/>
    <w:rsid w:val="7BF61949"/>
    <w:rsid w:val="7C684BA7"/>
    <w:rsid w:val="7E762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qFormat/>
    <w:uiPriority w:val="9"/>
    <w:rPr>
      <w:rFonts w:eastAsiaTheme="majorEastAsia" w:cstheme="majorBidi"/>
      <w:color w:val="104862" w:themeColor="accent1" w:themeShade="BF"/>
      <w:sz w:val="28"/>
      <w:szCs w:val="28"/>
    </w:rPr>
  </w:style>
  <w:style w:type="character" w:customStyle="1" w:styleId="20">
    <w:name w:val="Heading 4 Char"/>
    <w:basedOn w:val="11"/>
    <w:link w:val="5"/>
    <w:qFormat/>
    <w:uiPriority w:val="9"/>
    <w:rPr>
      <w:rFonts w:eastAsiaTheme="majorEastAsia" w:cstheme="majorBidi"/>
      <w:i/>
      <w:iCs/>
      <w:color w:val="104862" w:themeColor="accent1" w:themeShade="BF"/>
    </w:rPr>
  </w:style>
  <w:style w:type="character" w:customStyle="1" w:styleId="21">
    <w:name w:val="Heading 5 Char"/>
    <w:basedOn w:val="11"/>
    <w:link w:val="6"/>
    <w:qFormat/>
    <w:uiPriority w:val="9"/>
    <w:rPr>
      <w:rFonts w:eastAsiaTheme="majorEastAsia" w:cstheme="majorBidi"/>
      <w:color w:val="104862" w:themeColor="accent1" w:themeShade="BF"/>
    </w:rPr>
  </w:style>
  <w:style w:type="character" w:customStyle="1" w:styleId="22">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8">
    <w:name w:val="Intense Emphasis"/>
    <w:basedOn w:val="11"/>
    <w:qFormat/>
    <w:uiPriority w:val="21"/>
    <w:rPr>
      <w:i/>
      <w:iCs/>
      <w:color w:val="104862" w:themeColor="accent1" w:themeShade="BF"/>
    </w:rPr>
  </w:style>
  <w:style w:type="character" w:customStyle="1" w:styleId="29">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0">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Intense Quote Char"/>
    <w:basedOn w:val="11"/>
    <w:link w:val="32"/>
    <w:qFormat/>
    <w:uiPriority w:val="30"/>
    <w:rPr>
      <w:i/>
      <w:iCs/>
      <w:color w:val="104862" w:themeColor="accent1" w:themeShade="BF"/>
    </w:rPr>
  </w:style>
  <w:style w:type="paragraph" w:styleId="32">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paragraph" w:styleId="3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596</Words>
  <Characters>4011</Characters>
  <TotalTime>24</TotalTime>
  <ScaleCrop>false</ScaleCrop>
  <LinksUpToDate>false</LinksUpToDate>
  <CharactersWithSpaces>5127</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2024-12-03T03:10:00Z</dcterms:created>
  <dc:creator>Imranuddin Syed</dc:creator>
  <cp:lastModifiedBy>imranuddin</cp:lastModifiedBy>
  <dcterms:modified xsi:type="dcterms:W3CDTF">2025-04-09T19:01:28Z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E390B5AB48454BE5937692A17C5CAE23_13</vt:lpwstr>
  </property>
</Properties>
</file>