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E4A18" w:rsidRPr="00DA7BE1" w:rsidRDefault="005E4A18" w:rsidP="00A5612B">
      <w:pPr>
        <w:pStyle w:val="Title"/>
        <w:spacing w:before="0"/>
        <w:ind w:left="720" w:firstLine="720"/>
        <w:rPr>
          <w:rFonts w:ascii="Times New Roman" w:eastAsia="Cambria" w:hAnsi="Times New Roman" w:cs="Times New Roman"/>
          <w:sz w:val="28"/>
        </w:rPr>
      </w:pPr>
      <w:r w:rsidRPr="00DA7BE1">
        <w:rPr>
          <w:rFonts w:ascii="Times New Roman" w:eastAsia="Cambria" w:hAnsi="Times New Roman" w:cs="Times New Roman"/>
          <w:sz w:val="28"/>
        </w:rPr>
        <w:t>MEKALA JAHNAVI</w:t>
      </w:r>
    </w:p>
    <w:p w:rsidR="005E4A18" w:rsidRPr="00DA7BE1" w:rsidRDefault="005E4A18" w:rsidP="00A5612B">
      <w:pPr>
        <w:tabs>
          <w:tab w:val="left" w:pos="8110"/>
        </w:tabs>
        <w:ind w:left="115"/>
        <w:jc w:val="center"/>
        <w:rPr>
          <w:rFonts w:ascii="Times New Roman" w:eastAsia="Cambria" w:hAnsi="Times New Roman" w:cs="Times New Roman"/>
          <w:b/>
          <w:sz w:val="20"/>
        </w:rPr>
      </w:pPr>
      <w:r w:rsidRPr="00DA7BE1">
        <w:rPr>
          <w:rFonts w:ascii="Times New Roman" w:eastAsia="Cambria" w:hAnsi="Times New Roman" w:cs="Times New Roman"/>
          <w:b/>
          <w:sz w:val="20"/>
        </w:rPr>
        <w:t>SERVICENOW DEVELOPER</w:t>
      </w:r>
    </w:p>
    <w:p w:rsidR="005E4A18" w:rsidRPr="00DA7BE1" w:rsidRDefault="008F1ADD" w:rsidP="00A5612B">
      <w:pPr>
        <w:pStyle w:val="NoSpacing"/>
        <w:jc w:val="center"/>
        <w:rPr>
          <w:rFonts w:ascii="Times New Roman" w:hAnsi="Times New Roman" w:cs="Times New Roman"/>
        </w:rPr>
      </w:pPr>
      <w:r w:rsidRPr="00DA7BE1">
        <w:rPr>
          <w:rFonts w:ascii="Times New Roman" w:eastAsia="Cambria" w:hAnsi="Times New Roman" w:cs="Times New Roman"/>
          <w:b/>
          <w:sz w:val="18"/>
          <w:szCs w:val="20"/>
        </w:rPr>
        <w:t>Location: GA</w:t>
      </w:r>
      <w:r w:rsidR="009806C3" w:rsidRPr="00DA7BE1">
        <w:rPr>
          <w:rFonts w:ascii="Times New Roman" w:eastAsia="Cambria" w:hAnsi="Times New Roman" w:cs="Times New Roman"/>
          <w:b/>
          <w:sz w:val="18"/>
          <w:szCs w:val="20"/>
        </w:rPr>
        <w:t xml:space="preserve"> </w:t>
      </w:r>
      <w:r w:rsidR="005E4A18" w:rsidRPr="00DA7BE1">
        <w:rPr>
          <w:rFonts w:ascii="Times New Roman" w:eastAsia="Cambria" w:hAnsi="Times New Roman" w:cs="Times New Roman"/>
          <w:b/>
          <w:sz w:val="18"/>
          <w:szCs w:val="20"/>
        </w:rPr>
        <w:t xml:space="preserve">| Phone: </w:t>
      </w:r>
      <w:r w:rsidR="00777A85">
        <w:rPr>
          <w:rFonts w:ascii="Times New Roman" w:eastAsia="Cambria" w:hAnsi="Times New Roman" w:cs="Times New Roman"/>
          <w:b/>
          <w:sz w:val="18"/>
          <w:szCs w:val="20"/>
        </w:rPr>
        <w:t>(908)-297-4637</w:t>
      </w:r>
      <w:r w:rsidR="005E4A18" w:rsidRPr="00DA7BE1">
        <w:rPr>
          <w:rFonts w:ascii="Times New Roman" w:eastAsia="Cambria" w:hAnsi="Times New Roman" w:cs="Times New Roman"/>
          <w:b/>
          <w:sz w:val="18"/>
          <w:szCs w:val="20"/>
        </w:rPr>
        <w:t xml:space="preserve"> |</w:t>
      </w:r>
      <w:r w:rsidR="005E4A18" w:rsidRPr="00DA7BE1">
        <w:rPr>
          <w:rFonts w:ascii="Times New Roman" w:eastAsia="Cambria" w:hAnsi="Times New Roman" w:cs="Times New Roman"/>
          <w:sz w:val="18"/>
          <w:szCs w:val="20"/>
        </w:rPr>
        <w:t xml:space="preserve"> </w:t>
      </w:r>
      <w:r w:rsidR="005E4A18" w:rsidRPr="00DA7BE1">
        <w:rPr>
          <w:rFonts w:ascii="Times New Roman" w:eastAsia="Cambria" w:hAnsi="Times New Roman" w:cs="Times New Roman"/>
          <w:b/>
          <w:sz w:val="18"/>
          <w:szCs w:val="20"/>
        </w:rPr>
        <w:t>Email</w:t>
      </w:r>
      <w:r w:rsidR="005E4A18" w:rsidRPr="00DA7BE1">
        <w:rPr>
          <w:rFonts w:ascii="Times New Roman" w:eastAsia="Cambria" w:hAnsi="Times New Roman" w:cs="Times New Roman"/>
          <w:sz w:val="18"/>
          <w:szCs w:val="20"/>
        </w:rPr>
        <w:t xml:space="preserve">: </w:t>
      </w:r>
      <w:r w:rsidR="006668F9" w:rsidRPr="006668F9">
        <w:rPr>
          <w:rFonts w:ascii="Times New Roman" w:eastAsia="Cambria" w:hAnsi="Times New Roman" w:cs="Times New Roman"/>
          <w:b/>
          <w:sz w:val="18"/>
          <w:szCs w:val="20"/>
        </w:rPr>
        <w:t>jahnavimekala998@gmail.com</w:t>
      </w:r>
      <w:r w:rsidR="006B0349" w:rsidRPr="006B0349">
        <w:rPr>
          <w:rStyle w:val="Strong"/>
          <w:rFonts w:ascii="Helvetica Neue" w:hAnsi="Helvetica Neue"/>
          <w:color w:val="000000"/>
          <w:sz w:val="18"/>
          <w:szCs w:val="20"/>
        </w:rPr>
        <w:t xml:space="preserve"> </w:t>
      </w:r>
      <w:bookmarkStart w:id="0" w:name="_GoBack"/>
      <w:bookmarkEnd w:id="0"/>
    </w:p>
    <w:p w:rsidR="005E4A18" w:rsidRPr="00DA7BE1" w:rsidRDefault="005E4A18" w:rsidP="00A5612B">
      <w:pPr>
        <w:pBdr>
          <w:bottom w:val="single" w:sz="4" w:space="1" w:color="000000"/>
        </w:pBdr>
        <w:tabs>
          <w:tab w:val="left" w:pos="8110"/>
        </w:tabs>
        <w:ind w:left="115"/>
        <w:jc w:val="center"/>
        <w:rPr>
          <w:rFonts w:ascii="Times New Roman" w:eastAsia="Cambria" w:hAnsi="Times New Roman" w:cs="Times New Roman"/>
          <w:b/>
          <w:sz w:val="2"/>
          <w:szCs w:val="4"/>
        </w:rPr>
      </w:pPr>
    </w:p>
    <w:p w:rsidR="005E4A18" w:rsidRPr="00DA7BE1" w:rsidRDefault="005E4A18" w:rsidP="00A5612B">
      <w:pPr>
        <w:tabs>
          <w:tab w:val="left" w:pos="8110"/>
        </w:tabs>
        <w:jc w:val="both"/>
        <w:rPr>
          <w:rFonts w:ascii="Times New Roman" w:eastAsia="Cambria" w:hAnsi="Times New Roman" w:cs="Times New Roman"/>
          <w:b/>
          <w:sz w:val="20"/>
        </w:rPr>
      </w:pPr>
      <w:r w:rsidRPr="00DA7BE1">
        <w:rPr>
          <w:rFonts w:ascii="Times New Roman" w:eastAsia="Cambria" w:hAnsi="Times New Roman" w:cs="Times New Roman"/>
          <w:b/>
          <w:sz w:val="20"/>
        </w:rPr>
        <w:t>SUMMARY:</w:t>
      </w:r>
    </w:p>
    <w:p w:rsidR="002D4904" w:rsidRPr="002D4904" w:rsidRDefault="00CF00A2" w:rsidP="00A5612B">
      <w:pPr>
        <w:numPr>
          <w:ilvl w:val="0"/>
          <w:numId w:val="1"/>
        </w:numPr>
        <w:pBdr>
          <w:top w:val="nil"/>
          <w:left w:val="nil"/>
          <w:bottom w:val="nil"/>
          <w:right w:val="nil"/>
          <w:between w:val="nil"/>
        </w:pBdr>
        <w:ind w:left="270" w:hanging="270"/>
        <w:jc w:val="both"/>
        <w:rPr>
          <w:rFonts w:ascii="Times New Roman" w:eastAsia="Cambria" w:hAnsi="Times New Roman" w:cs="Times New Roman"/>
          <w:color w:val="000000"/>
          <w:sz w:val="20"/>
        </w:rPr>
      </w:pPr>
      <w:r>
        <w:rPr>
          <w:rFonts w:ascii="Times New Roman" w:eastAsia="Cambria" w:hAnsi="Times New Roman" w:cs="Times New Roman"/>
          <w:color w:val="000000"/>
          <w:sz w:val="20"/>
        </w:rPr>
        <w:t>Over 5</w:t>
      </w:r>
      <w:r w:rsidR="002D4904" w:rsidRPr="002D4904">
        <w:rPr>
          <w:rFonts w:ascii="Times New Roman" w:eastAsia="Cambria" w:hAnsi="Times New Roman" w:cs="Times New Roman"/>
          <w:color w:val="000000"/>
          <w:sz w:val="20"/>
        </w:rPr>
        <w:t xml:space="preserve"> years of hands-on experience in designing, developing, and administering ServiceNow platforms, with a strong focus on ITSM, HRSD, ITOM, and custom app development across various industries including healthcare.</w:t>
      </w:r>
    </w:p>
    <w:p w:rsidR="002D4904" w:rsidRPr="002D4904" w:rsidRDefault="002D4904" w:rsidP="00A5612B">
      <w:pPr>
        <w:numPr>
          <w:ilvl w:val="0"/>
          <w:numId w:val="1"/>
        </w:numPr>
        <w:pBdr>
          <w:top w:val="nil"/>
          <w:left w:val="nil"/>
          <w:bottom w:val="nil"/>
          <w:right w:val="nil"/>
          <w:between w:val="nil"/>
        </w:pBdr>
        <w:ind w:left="270" w:hanging="270"/>
        <w:jc w:val="both"/>
        <w:rPr>
          <w:rFonts w:ascii="Times New Roman" w:eastAsia="Cambria" w:hAnsi="Times New Roman" w:cs="Times New Roman"/>
          <w:color w:val="000000"/>
          <w:sz w:val="20"/>
        </w:rPr>
      </w:pPr>
      <w:r w:rsidRPr="002D4904">
        <w:rPr>
          <w:rFonts w:ascii="Times New Roman" w:eastAsia="Cambria" w:hAnsi="Times New Roman" w:cs="Times New Roman"/>
          <w:color w:val="000000"/>
          <w:sz w:val="20"/>
        </w:rPr>
        <w:t>Proven expertise in implementing and supporting core ITSM modules such as Incident, Problem, Change, Asset, and Knowledge Management, as well as HR Case Management, Service Catalog, and Advanced Work Assignment (AWA).</w:t>
      </w:r>
    </w:p>
    <w:p w:rsidR="002D4904" w:rsidRPr="002D4904" w:rsidRDefault="002D4904" w:rsidP="00A5612B">
      <w:pPr>
        <w:numPr>
          <w:ilvl w:val="0"/>
          <w:numId w:val="1"/>
        </w:numPr>
        <w:pBdr>
          <w:top w:val="nil"/>
          <w:left w:val="nil"/>
          <w:bottom w:val="nil"/>
          <w:right w:val="nil"/>
          <w:between w:val="nil"/>
        </w:pBdr>
        <w:ind w:left="270" w:hanging="270"/>
        <w:jc w:val="both"/>
        <w:rPr>
          <w:rFonts w:ascii="Times New Roman" w:eastAsia="Cambria" w:hAnsi="Times New Roman" w:cs="Times New Roman"/>
          <w:color w:val="000000"/>
          <w:sz w:val="20"/>
        </w:rPr>
      </w:pPr>
      <w:r w:rsidRPr="002D4904">
        <w:rPr>
          <w:rFonts w:ascii="Times New Roman" w:eastAsia="Cambria" w:hAnsi="Times New Roman" w:cs="Times New Roman"/>
          <w:color w:val="000000"/>
          <w:sz w:val="20"/>
        </w:rPr>
        <w:t xml:space="preserve">Strong knowledge of ServiceNow scripting (Business Rules, Script Includes, </w:t>
      </w:r>
      <w:proofErr w:type="gramStart"/>
      <w:r w:rsidRPr="002D4904">
        <w:rPr>
          <w:rFonts w:ascii="Times New Roman" w:eastAsia="Cambria" w:hAnsi="Times New Roman" w:cs="Times New Roman"/>
          <w:color w:val="000000"/>
          <w:sz w:val="20"/>
        </w:rPr>
        <w:t>Client</w:t>
      </w:r>
      <w:proofErr w:type="gramEnd"/>
      <w:r w:rsidRPr="002D4904">
        <w:rPr>
          <w:rFonts w:ascii="Times New Roman" w:eastAsia="Cambria" w:hAnsi="Times New Roman" w:cs="Times New Roman"/>
          <w:color w:val="000000"/>
          <w:sz w:val="20"/>
        </w:rPr>
        <w:t xml:space="preserve"> Scripts), Flow Designer, and UI Policies to automate workflows, enforce data policies, and enhance platform usability.</w:t>
      </w:r>
    </w:p>
    <w:p w:rsidR="002D4904" w:rsidRPr="002D4904" w:rsidRDefault="002D4904" w:rsidP="00A5612B">
      <w:pPr>
        <w:numPr>
          <w:ilvl w:val="0"/>
          <w:numId w:val="1"/>
        </w:numPr>
        <w:pBdr>
          <w:top w:val="nil"/>
          <w:left w:val="nil"/>
          <w:bottom w:val="nil"/>
          <w:right w:val="nil"/>
          <w:between w:val="nil"/>
        </w:pBdr>
        <w:ind w:left="270" w:hanging="270"/>
        <w:jc w:val="both"/>
        <w:rPr>
          <w:rFonts w:ascii="Times New Roman" w:eastAsia="Cambria" w:hAnsi="Times New Roman" w:cs="Times New Roman"/>
          <w:color w:val="000000"/>
          <w:sz w:val="20"/>
        </w:rPr>
      </w:pPr>
      <w:r w:rsidRPr="002D4904">
        <w:rPr>
          <w:rFonts w:ascii="Times New Roman" w:eastAsia="Cambria" w:hAnsi="Times New Roman" w:cs="Times New Roman"/>
          <w:color w:val="000000"/>
          <w:sz w:val="20"/>
        </w:rPr>
        <w:t>Experience integrating ServiceNow with third-party tools and databases (Oracle, MySQL, SQL Server) using REST/SOAP APIs, along with optimizing SQL queries and performing efficient data modeling within CMDB.</w:t>
      </w:r>
    </w:p>
    <w:p w:rsidR="002D4904" w:rsidRPr="002D4904" w:rsidRDefault="002D4904" w:rsidP="00A5612B">
      <w:pPr>
        <w:numPr>
          <w:ilvl w:val="0"/>
          <w:numId w:val="1"/>
        </w:numPr>
        <w:pBdr>
          <w:top w:val="nil"/>
          <w:left w:val="nil"/>
          <w:bottom w:val="nil"/>
          <w:right w:val="nil"/>
          <w:between w:val="nil"/>
        </w:pBdr>
        <w:ind w:left="270" w:hanging="270"/>
        <w:jc w:val="both"/>
        <w:rPr>
          <w:rFonts w:ascii="Times New Roman" w:eastAsia="Cambria" w:hAnsi="Times New Roman" w:cs="Times New Roman"/>
          <w:color w:val="000000"/>
          <w:sz w:val="20"/>
        </w:rPr>
      </w:pPr>
      <w:r w:rsidRPr="002D4904">
        <w:rPr>
          <w:rFonts w:ascii="Times New Roman" w:eastAsia="Cambria" w:hAnsi="Times New Roman" w:cs="Times New Roman"/>
          <w:color w:val="000000"/>
          <w:sz w:val="20"/>
        </w:rPr>
        <w:t>Skilled in customizing Service Portal UI using HTML5, CSS3, AngularJS, and jQuery, delivering responsive, user-centric interfaces aligned with business branding and accessibility standards.</w:t>
      </w:r>
    </w:p>
    <w:p w:rsidR="002D4904" w:rsidRPr="002D4904" w:rsidRDefault="002D4904" w:rsidP="00A5612B">
      <w:pPr>
        <w:numPr>
          <w:ilvl w:val="0"/>
          <w:numId w:val="1"/>
        </w:numPr>
        <w:pBdr>
          <w:top w:val="nil"/>
          <w:left w:val="nil"/>
          <w:bottom w:val="nil"/>
          <w:right w:val="nil"/>
          <w:between w:val="nil"/>
        </w:pBdr>
        <w:ind w:left="270" w:hanging="270"/>
        <w:jc w:val="both"/>
        <w:rPr>
          <w:rFonts w:ascii="Times New Roman" w:eastAsia="Cambria" w:hAnsi="Times New Roman" w:cs="Times New Roman"/>
          <w:color w:val="000000"/>
          <w:sz w:val="20"/>
        </w:rPr>
      </w:pPr>
      <w:r w:rsidRPr="002D4904">
        <w:rPr>
          <w:rFonts w:ascii="Times New Roman" w:eastAsia="Cambria" w:hAnsi="Times New Roman" w:cs="Times New Roman"/>
          <w:color w:val="000000"/>
          <w:sz w:val="20"/>
        </w:rPr>
        <w:t>Familiar with ITIL framework, CMDB architecture, Discovery, and Event Management, ensuring compliance with best practices and enhancing visibility into IT infrastructure and services.</w:t>
      </w:r>
    </w:p>
    <w:p w:rsidR="002D4904" w:rsidRPr="002D4904" w:rsidRDefault="002D4904" w:rsidP="00A5612B">
      <w:pPr>
        <w:numPr>
          <w:ilvl w:val="0"/>
          <w:numId w:val="1"/>
        </w:numPr>
        <w:pBdr>
          <w:top w:val="nil"/>
          <w:left w:val="nil"/>
          <w:bottom w:val="nil"/>
          <w:right w:val="nil"/>
          <w:between w:val="nil"/>
        </w:pBdr>
        <w:ind w:left="270" w:hanging="270"/>
        <w:jc w:val="both"/>
        <w:rPr>
          <w:rFonts w:ascii="Times New Roman" w:eastAsia="Cambria" w:hAnsi="Times New Roman" w:cs="Times New Roman"/>
          <w:color w:val="000000"/>
          <w:sz w:val="20"/>
        </w:rPr>
      </w:pPr>
      <w:r w:rsidRPr="002D4904">
        <w:rPr>
          <w:rFonts w:ascii="Times New Roman" w:eastAsia="Cambria" w:hAnsi="Times New Roman" w:cs="Times New Roman"/>
          <w:color w:val="000000"/>
          <w:sz w:val="20"/>
        </w:rPr>
        <w:t>Versed in Agile and Waterfall SDLC methodologies, participating in sprint planning, testing, and deployment cycles while ensuring documentation, version control, and platform scalability are maintained.</w:t>
      </w:r>
    </w:p>
    <w:p w:rsidR="005E4A18" w:rsidRPr="00F56D4B" w:rsidRDefault="005E4A18" w:rsidP="00A5612B">
      <w:pPr>
        <w:pBdr>
          <w:top w:val="nil"/>
          <w:left w:val="nil"/>
          <w:bottom w:val="nil"/>
          <w:right w:val="nil"/>
          <w:between w:val="nil"/>
        </w:pBdr>
        <w:ind w:left="720"/>
        <w:jc w:val="both"/>
        <w:rPr>
          <w:rFonts w:ascii="Times New Roman" w:eastAsia="Cambria" w:hAnsi="Times New Roman" w:cs="Times New Roman"/>
          <w:sz w:val="4"/>
          <w:szCs w:val="4"/>
        </w:rPr>
      </w:pPr>
    </w:p>
    <w:p w:rsidR="005E4A18" w:rsidRPr="00DA7BE1" w:rsidRDefault="005E4A18" w:rsidP="00A5612B">
      <w:pPr>
        <w:pBdr>
          <w:bottom w:val="single" w:sz="4" w:space="1" w:color="000000"/>
        </w:pBdr>
        <w:tabs>
          <w:tab w:val="left" w:pos="8110"/>
        </w:tabs>
        <w:jc w:val="both"/>
        <w:rPr>
          <w:rFonts w:ascii="Times New Roman" w:eastAsia="Cambria" w:hAnsi="Times New Roman" w:cs="Times New Roman"/>
          <w:b/>
          <w:sz w:val="20"/>
        </w:rPr>
      </w:pPr>
      <w:r w:rsidRPr="00DA7BE1">
        <w:rPr>
          <w:rFonts w:ascii="Times New Roman" w:eastAsia="Cambria" w:hAnsi="Times New Roman" w:cs="Times New Roman"/>
          <w:b/>
          <w:sz w:val="20"/>
        </w:rPr>
        <w:t>TECHNICAL SKILLS:</w:t>
      </w:r>
    </w:p>
    <w:p w:rsidR="008B515E" w:rsidRPr="00EE4BDA" w:rsidRDefault="008B515E" w:rsidP="00A5612B">
      <w:pPr>
        <w:widowControl/>
        <w:autoSpaceDE/>
        <w:autoSpaceDN/>
        <w:ind w:left="270"/>
        <w:rPr>
          <w:rFonts w:ascii="Times New Roman" w:eastAsia="Times New Roman" w:hAnsi="Times New Roman" w:cs="Times New Roman"/>
          <w:sz w:val="20"/>
          <w:szCs w:val="24"/>
        </w:rPr>
      </w:pPr>
      <w:r w:rsidRPr="00EE4BDA">
        <w:rPr>
          <w:rFonts w:ascii="Times New Roman" w:eastAsia="Times New Roman" w:hAnsi="Times New Roman" w:cs="Times New Roman"/>
          <w:b/>
          <w:bCs/>
          <w:sz w:val="20"/>
          <w:szCs w:val="24"/>
        </w:rPr>
        <w:t>Programming &amp; Scripting:</w:t>
      </w:r>
      <w:r w:rsidRPr="00EE4BDA">
        <w:rPr>
          <w:rFonts w:ascii="Times New Roman" w:eastAsia="Times New Roman" w:hAnsi="Times New Roman" w:cs="Times New Roman"/>
          <w:sz w:val="20"/>
          <w:szCs w:val="24"/>
        </w:rPr>
        <w:t xml:space="preserve"> Java, Python, JavaScript, PowerShell, C, SQL</w:t>
      </w:r>
    </w:p>
    <w:p w:rsidR="008B515E" w:rsidRPr="00EE4BDA" w:rsidRDefault="008B515E" w:rsidP="00A5612B">
      <w:pPr>
        <w:widowControl/>
        <w:autoSpaceDE/>
        <w:autoSpaceDN/>
        <w:ind w:left="270"/>
        <w:rPr>
          <w:rFonts w:ascii="Times New Roman" w:eastAsia="Times New Roman" w:hAnsi="Times New Roman" w:cs="Times New Roman"/>
          <w:sz w:val="20"/>
          <w:szCs w:val="24"/>
        </w:rPr>
      </w:pPr>
      <w:r w:rsidRPr="00EE4BDA">
        <w:rPr>
          <w:rFonts w:ascii="Times New Roman" w:eastAsia="Times New Roman" w:hAnsi="Times New Roman" w:cs="Times New Roman"/>
          <w:b/>
          <w:bCs/>
          <w:sz w:val="20"/>
          <w:szCs w:val="24"/>
        </w:rPr>
        <w:t>Web &amp; UI Technologies:</w:t>
      </w:r>
      <w:r w:rsidRPr="00EE4BDA">
        <w:rPr>
          <w:rFonts w:ascii="Times New Roman" w:eastAsia="Times New Roman" w:hAnsi="Times New Roman" w:cs="Times New Roman"/>
          <w:sz w:val="20"/>
          <w:szCs w:val="24"/>
        </w:rPr>
        <w:t xml:space="preserve"> HTML, CSS, Angular, jQuery, Ajax, XML, JSON</w:t>
      </w:r>
    </w:p>
    <w:p w:rsidR="008B515E" w:rsidRPr="00EE4BDA" w:rsidRDefault="008B515E" w:rsidP="00A5612B">
      <w:pPr>
        <w:widowControl/>
        <w:autoSpaceDE/>
        <w:autoSpaceDN/>
        <w:ind w:left="270"/>
        <w:rPr>
          <w:rFonts w:ascii="Times New Roman" w:eastAsia="Times New Roman" w:hAnsi="Times New Roman" w:cs="Times New Roman"/>
          <w:sz w:val="20"/>
          <w:szCs w:val="24"/>
        </w:rPr>
      </w:pPr>
      <w:r w:rsidRPr="00EE4BDA">
        <w:rPr>
          <w:rFonts w:ascii="Times New Roman" w:eastAsia="Times New Roman" w:hAnsi="Times New Roman" w:cs="Times New Roman"/>
          <w:b/>
          <w:bCs/>
          <w:sz w:val="20"/>
          <w:szCs w:val="24"/>
        </w:rPr>
        <w:t>ServiceNow Modules:</w:t>
      </w:r>
      <w:r w:rsidRPr="00EE4BDA">
        <w:rPr>
          <w:rFonts w:ascii="Times New Roman" w:eastAsia="Times New Roman" w:hAnsi="Times New Roman" w:cs="Times New Roman"/>
          <w:sz w:val="20"/>
          <w:szCs w:val="24"/>
        </w:rPr>
        <w:t xml:space="preserve"> ITSM, CMDB, ITOM (Discovery, Event Management, Service Mapping), HRSD, CSM, GRC</w:t>
      </w:r>
    </w:p>
    <w:p w:rsidR="008B515E" w:rsidRPr="00EE4BDA" w:rsidRDefault="008B515E" w:rsidP="00A5612B">
      <w:pPr>
        <w:widowControl/>
        <w:autoSpaceDE/>
        <w:autoSpaceDN/>
        <w:ind w:left="270"/>
        <w:rPr>
          <w:rFonts w:ascii="Times New Roman" w:eastAsia="Times New Roman" w:hAnsi="Times New Roman" w:cs="Times New Roman"/>
          <w:sz w:val="20"/>
          <w:szCs w:val="24"/>
        </w:rPr>
      </w:pPr>
      <w:r w:rsidRPr="00EE4BDA">
        <w:rPr>
          <w:rFonts w:ascii="Times New Roman" w:eastAsia="Times New Roman" w:hAnsi="Times New Roman" w:cs="Times New Roman"/>
          <w:b/>
          <w:bCs/>
          <w:sz w:val="20"/>
          <w:szCs w:val="24"/>
        </w:rPr>
        <w:t>Integration &amp; APIs:</w:t>
      </w:r>
      <w:r w:rsidRPr="00EE4BDA">
        <w:rPr>
          <w:rFonts w:ascii="Times New Roman" w:eastAsia="Times New Roman" w:hAnsi="Times New Roman" w:cs="Times New Roman"/>
          <w:sz w:val="20"/>
          <w:szCs w:val="24"/>
        </w:rPr>
        <w:t xml:space="preserve"> REST, SOAP, OAuth, SAML, Data Mapping, Integration Hub, MID Servers</w:t>
      </w:r>
    </w:p>
    <w:p w:rsidR="008B515E" w:rsidRPr="00EE4BDA" w:rsidRDefault="008B515E" w:rsidP="00A5612B">
      <w:pPr>
        <w:widowControl/>
        <w:autoSpaceDE/>
        <w:autoSpaceDN/>
        <w:ind w:left="270"/>
        <w:rPr>
          <w:rFonts w:ascii="Times New Roman" w:eastAsia="Times New Roman" w:hAnsi="Times New Roman" w:cs="Times New Roman"/>
          <w:sz w:val="20"/>
          <w:szCs w:val="24"/>
        </w:rPr>
      </w:pPr>
      <w:r w:rsidRPr="00EE4BDA">
        <w:rPr>
          <w:rFonts w:ascii="Times New Roman" w:eastAsia="Times New Roman" w:hAnsi="Times New Roman" w:cs="Times New Roman"/>
          <w:b/>
          <w:bCs/>
          <w:sz w:val="20"/>
          <w:szCs w:val="24"/>
        </w:rPr>
        <w:t>Tools &amp; Frameworks:</w:t>
      </w:r>
      <w:r w:rsidRPr="00EE4BDA">
        <w:rPr>
          <w:rFonts w:ascii="Times New Roman" w:eastAsia="Times New Roman" w:hAnsi="Times New Roman" w:cs="Times New Roman"/>
          <w:sz w:val="20"/>
          <w:szCs w:val="24"/>
        </w:rPr>
        <w:t xml:space="preserve"> Git, GitHub, Flow Designer, Automated Test Framework (ATF), Pega, Informatica</w:t>
      </w:r>
    </w:p>
    <w:p w:rsidR="008B515E" w:rsidRPr="00EE4BDA" w:rsidRDefault="008B515E" w:rsidP="00A5612B">
      <w:pPr>
        <w:widowControl/>
        <w:autoSpaceDE/>
        <w:autoSpaceDN/>
        <w:ind w:left="270"/>
        <w:rPr>
          <w:rFonts w:ascii="Times New Roman" w:eastAsia="Times New Roman" w:hAnsi="Times New Roman" w:cs="Times New Roman"/>
          <w:sz w:val="20"/>
          <w:szCs w:val="24"/>
        </w:rPr>
      </w:pPr>
      <w:r w:rsidRPr="00EE4BDA">
        <w:rPr>
          <w:rFonts w:ascii="Times New Roman" w:eastAsia="Times New Roman" w:hAnsi="Times New Roman" w:cs="Times New Roman"/>
          <w:b/>
          <w:bCs/>
          <w:sz w:val="20"/>
          <w:szCs w:val="24"/>
        </w:rPr>
        <w:t>Database Systems:</w:t>
      </w:r>
      <w:r w:rsidRPr="00EE4BDA">
        <w:rPr>
          <w:rFonts w:ascii="Times New Roman" w:eastAsia="Times New Roman" w:hAnsi="Times New Roman" w:cs="Times New Roman"/>
          <w:sz w:val="20"/>
          <w:szCs w:val="24"/>
        </w:rPr>
        <w:t xml:space="preserve"> Oracle, MySQL, SQL Server, Database Management</w:t>
      </w:r>
    </w:p>
    <w:p w:rsidR="008B515E" w:rsidRPr="00EE4BDA" w:rsidRDefault="008B515E" w:rsidP="00A5612B">
      <w:pPr>
        <w:widowControl/>
        <w:autoSpaceDE/>
        <w:autoSpaceDN/>
        <w:ind w:left="270"/>
        <w:rPr>
          <w:rFonts w:ascii="Times New Roman" w:eastAsia="Times New Roman" w:hAnsi="Times New Roman" w:cs="Times New Roman"/>
          <w:sz w:val="20"/>
          <w:szCs w:val="24"/>
        </w:rPr>
      </w:pPr>
      <w:r w:rsidRPr="00EE4BDA">
        <w:rPr>
          <w:rFonts w:ascii="Times New Roman" w:eastAsia="Times New Roman" w:hAnsi="Times New Roman" w:cs="Times New Roman"/>
          <w:b/>
          <w:bCs/>
          <w:sz w:val="20"/>
          <w:szCs w:val="24"/>
        </w:rPr>
        <w:t>Configuration &amp; Development:</w:t>
      </w:r>
      <w:r w:rsidRPr="00EE4BDA">
        <w:rPr>
          <w:rFonts w:ascii="Times New Roman" w:eastAsia="Times New Roman" w:hAnsi="Times New Roman" w:cs="Times New Roman"/>
          <w:sz w:val="20"/>
          <w:szCs w:val="24"/>
        </w:rPr>
        <w:t xml:space="preserve"> ServiceNow Discovery, Custom Forms, Lists, Views, Widgets, Script Includes, Business Rules</w:t>
      </w:r>
    </w:p>
    <w:p w:rsidR="008B515E" w:rsidRPr="00EE4BDA" w:rsidRDefault="008B515E" w:rsidP="00A5612B">
      <w:pPr>
        <w:widowControl/>
        <w:autoSpaceDE/>
        <w:autoSpaceDN/>
        <w:ind w:left="270"/>
        <w:rPr>
          <w:rFonts w:ascii="Times New Roman" w:eastAsia="Times New Roman" w:hAnsi="Times New Roman" w:cs="Times New Roman"/>
          <w:sz w:val="20"/>
          <w:szCs w:val="24"/>
        </w:rPr>
      </w:pPr>
      <w:r w:rsidRPr="00EE4BDA">
        <w:rPr>
          <w:rFonts w:ascii="Times New Roman" w:eastAsia="Times New Roman" w:hAnsi="Times New Roman" w:cs="Times New Roman"/>
          <w:b/>
          <w:bCs/>
          <w:sz w:val="20"/>
          <w:szCs w:val="24"/>
        </w:rPr>
        <w:t>ITSM Tools:</w:t>
      </w:r>
      <w:r w:rsidRPr="00EE4BDA">
        <w:rPr>
          <w:rFonts w:ascii="Times New Roman" w:eastAsia="Times New Roman" w:hAnsi="Times New Roman" w:cs="Times New Roman"/>
          <w:sz w:val="20"/>
          <w:szCs w:val="24"/>
        </w:rPr>
        <w:t xml:space="preserve"> ServiceNow, HP Service Manager, ITSM Suite, Access Manager</w:t>
      </w:r>
    </w:p>
    <w:p w:rsidR="008B515E" w:rsidRPr="00EE4BDA" w:rsidRDefault="008B515E" w:rsidP="00A5612B">
      <w:pPr>
        <w:widowControl/>
        <w:autoSpaceDE/>
        <w:autoSpaceDN/>
        <w:ind w:left="270"/>
        <w:rPr>
          <w:rFonts w:ascii="Times New Roman" w:eastAsia="Times New Roman" w:hAnsi="Times New Roman" w:cs="Times New Roman"/>
          <w:sz w:val="20"/>
          <w:szCs w:val="24"/>
        </w:rPr>
      </w:pPr>
      <w:r w:rsidRPr="00EE4BDA">
        <w:rPr>
          <w:rFonts w:ascii="Times New Roman" w:eastAsia="Times New Roman" w:hAnsi="Times New Roman" w:cs="Times New Roman"/>
          <w:b/>
          <w:bCs/>
          <w:sz w:val="20"/>
          <w:szCs w:val="24"/>
        </w:rPr>
        <w:t>Methodologies:</w:t>
      </w:r>
      <w:r w:rsidRPr="00EE4BDA">
        <w:rPr>
          <w:rFonts w:ascii="Times New Roman" w:eastAsia="Times New Roman" w:hAnsi="Times New Roman" w:cs="Times New Roman"/>
          <w:sz w:val="20"/>
          <w:szCs w:val="24"/>
        </w:rPr>
        <w:t xml:space="preserve"> Agile, Waterfall, SDLC</w:t>
      </w:r>
    </w:p>
    <w:p w:rsidR="008B515E" w:rsidRPr="00EE4BDA" w:rsidRDefault="008B515E" w:rsidP="00A5612B">
      <w:pPr>
        <w:widowControl/>
        <w:autoSpaceDE/>
        <w:autoSpaceDN/>
        <w:ind w:left="270"/>
        <w:rPr>
          <w:rFonts w:ascii="Times New Roman" w:eastAsia="Times New Roman" w:hAnsi="Times New Roman" w:cs="Times New Roman"/>
          <w:sz w:val="20"/>
          <w:szCs w:val="24"/>
        </w:rPr>
      </w:pPr>
      <w:r w:rsidRPr="00EE4BDA">
        <w:rPr>
          <w:rFonts w:ascii="Times New Roman" w:eastAsia="Times New Roman" w:hAnsi="Times New Roman" w:cs="Times New Roman"/>
          <w:b/>
          <w:bCs/>
          <w:sz w:val="20"/>
          <w:szCs w:val="24"/>
        </w:rPr>
        <w:t>Security &amp; Compliance:</w:t>
      </w:r>
      <w:r w:rsidRPr="00EE4BDA">
        <w:rPr>
          <w:rFonts w:ascii="Times New Roman" w:eastAsia="Times New Roman" w:hAnsi="Times New Roman" w:cs="Times New Roman"/>
          <w:sz w:val="20"/>
          <w:szCs w:val="24"/>
        </w:rPr>
        <w:t xml:space="preserve"> ACLs, UI Scripts, Workflow Automation, Compliance Rules</w:t>
      </w:r>
    </w:p>
    <w:p w:rsidR="005E4A18" w:rsidRPr="00F56D4B" w:rsidRDefault="005E4A18" w:rsidP="00A5612B">
      <w:pPr>
        <w:pBdr>
          <w:bottom w:val="single" w:sz="4" w:space="1" w:color="000000"/>
        </w:pBdr>
        <w:jc w:val="both"/>
        <w:rPr>
          <w:rFonts w:ascii="Times New Roman" w:eastAsia="Cambria" w:hAnsi="Times New Roman" w:cs="Times New Roman"/>
          <w:b/>
          <w:sz w:val="4"/>
          <w:szCs w:val="4"/>
        </w:rPr>
      </w:pPr>
    </w:p>
    <w:p w:rsidR="005E4A18" w:rsidRPr="00DA7BE1" w:rsidRDefault="005E4A18" w:rsidP="00A5612B">
      <w:pPr>
        <w:pBdr>
          <w:bottom w:val="single" w:sz="4" w:space="1" w:color="000000"/>
        </w:pBdr>
        <w:jc w:val="both"/>
        <w:rPr>
          <w:rFonts w:ascii="Times New Roman" w:eastAsia="Cambria" w:hAnsi="Times New Roman" w:cs="Times New Roman"/>
          <w:b/>
          <w:sz w:val="20"/>
        </w:rPr>
      </w:pPr>
      <w:r w:rsidRPr="00DA7BE1">
        <w:rPr>
          <w:rFonts w:ascii="Times New Roman" w:eastAsia="Cambria" w:hAnsi="Times New Roman" w:cs="Times New Roman"/>
          <w:b/>
          <w:sz w:val="20"/>
        </w:rPr>
        <w:t>PROFESSIONAL EXPERIENCE:</w:t>
      </w:r>
    </w:p>
    <w:p w:rsidR="005E4A18" w:rsidRPr="00DA7BE1" w:rsidRDefault="000972CE" w:rsidP="00A5612B">
      <w:pPr>
        <w:rPr>
          <w:rFonts w:ascii="Times New Roman" w:eastAsia="Cambria" w:hAnsi="Times New Roman" w:cs="Times New Roman"/>
          <w:color w:val="0D0D0D"/>
          <w:sz w:val="20"/>
          <w:highlight w:val="white"/>
        </w:rPr>
      </w:pPr>
      <w:r>
        <w:rPr>
          <w:rFonts w:ascii="Times New Roman" w:eastAsia="Cambria" w:hAnsi="Times New Roman" w:cs="Times New Roman"/>
          <w:b/>
          <w:sz w:val="20"/>
        </w:rPr>
        <w:t xml:space="preserve">IT </w:t>
      </w:r>
      <w:r w:rsidR="005E4A18" w:rsidRPr="00DA7BE1">
        <w:rPr>
          <w:rFonts w:ascii="Times New Roman" w:eastAsia="Cambria" w:hAnsi="Times New Roman" w:cs="Times New Roman"/>
          <w:b/>
          <w:sz w:val="20"/>
        </w:rPr>
        <w:t xml:space="preserve">ServiceNow </w:t>
      </w:r>
      <w:r>
        <w:rPr>
          <w:rFonts w:ascii="Times New Roman" w:eastAsia="Cambria" w:hAnsi="Times New Roman" w:cs="Times New Roman"/>
          <w:b/>
          <w:sz w:val="20"/>
        </w:rPr>
        <w:t xml:space="preserve">Administrator / </w:t>
      </w:r>
      <w:r w:rsidR="005E4A18" w:rsidRPr="00DA7BE1">
        <w:rPr>
          <w:rFonts w:ascii="Times New Roman" w:eastAsia="Cambria" w:hAnsi="Times New Roman" w:cs="Times New Roman"/>
          <w:b/>
          <w:sz w:val="20"/>
        </w:rPr>
        <w:t xml:space="preserve">Developer </w:t>
      </w:r>
      <w:r w:rsidR="005E4A18" w:rsidRPr="00DA7BE1">
        <w:rPr>
          <w:rFonts w:ascii="Times New Roman" w:eastAsia="Cambria" w:hAnsi="Times New Roman" w:cs="Times New Roman"/>
          <w:b/>
          <w:sz w:val="20"/>
        </w:rPr>
        <w:tab/>
      </w:r>
      <w:r w:rsidR="005E4A18" w:rsidRPr="00DA7BE1">
        <w:rPr>
          <w:rFonts w:ascii="Times New Roman" w:eastAsia="Cambria" w:hAnsi="Times New Roman" w:cs="Times New Roman"/>
          <w:b/>
          <w:sz w:val="20"/>
        </w:rPr>
        <w:tab/>
      </w:r>
      <w:r w:rsidR="005E4A18" w:rsidRPr="00DA7BE1">
        <w:rPr>
          <w:rFonts w:ascii="Times New Roman" w:eastAsia="Cambria" w:hAnsi="Times New Roman" w:cs="Times New Roman"/>
          <w:b/>
          <w:sz w:val="20"/>
        </w:rPr>
        <w:tab/>
      </w:r>
      <w:r w:rsidR="005E4A18" w:rsidRPr="00DA7BE1">
        <w:rPr>
          <w:rFonts w:ascii="Times New Roman" w:eastAsia="Cambria" w:hAnsi="Times New Roman" w:cs="Times New Roman"/>
          <w:b/>
          <w:sz w:val="20"/>
        </w:rPr>
        <w:tab/>
      </w:r>
      <w:r w:rsidR="005E4A18" w:rsidRPr="00DA7BE1">
        <w:rPr>
          <w:rFonts w:ascii="Times New Roman" w:eastAsia="Cambria" w:hAnsi="Times New Roman" w:cs="Times New Roman"/>
          <w:b/>
          <w:sz w:val="20"/>
        </w:rPr>
        <w:tab/>
      </w:r>
      <w:r w:rsidR="005E4A18" w:rsidRPr="00DA7BE1">
        <w:rPr>
          <w:rFonts w:ascii="Times New Roman" w:eastAsia="Cambria" w:hAnsi="Times New Roman" w:cs="Times New Roman"/>
          <w:b/>
          <w:sz w:val="20"/>
        </w:rPr>
        <w:tab/>
      </w:r>
      <w:r w:rsidR="005E4A18" w:rsidRPr="00DA7BE1">
        <w:rPr>
          <w:rFonts w:ascii="Times New Roman" w:eastAsia="Cambria" w:hAnsi="Times New Roman" w:cs="Times New Roman"/>
          <w:b/>
          <w:sz w:val="20"/>
        </w:rPr>
        <w:tab/>
      </w:r>
      <w:r w:rsidR="00AC0D84">
        <w:rPr>
          <w:rFonts w:ascii="Times New Roman" w:eastAsia="Cambria" w:hAnsi="Times New Roman" w:cs="Times New Roman"/>
          <w:b/>
          <w:sz w:val="20"/>
        </w:rPr>
        <w:tab/>
        <w:t xml:space="preserve">      </w:t>
      </w:r>
      <w:r w:rsidR="005E4A18" w:rsidRPr="00DA7BE1">
        <w:rPr>
          <w:rFonts w:ascii="Times New Roman" w:eastAsia="Cambria" w:hAnsi="Times New Roman" w:cs="Times New Roman"/>
          <w:b/>
          <w:sz w:val="20"/>
        </w:rPr>
        <w:t xml:space="preserve">Dec </w:t>
      </w:r>
      <w:r w:rsidR="00DD5350">
        <w:rPr>
          <w:rFonts w:ascii="Times New Roman" w:eastAsia="Cambria" w:hAnsi="Times New Roman" w:cs="Times New Roman"/>
          <w:b/>
          <w:sz w:val="20"/>
        </w:rPr>
        <w:t>2023</w:t>
      </w:r>
      <w:r w:rsidR="00AC0D84">
        <w:rPr>
          <w:rFonts w:ascii="Times New Roman" w:eastAsia="Cambria" w:hAnsi="Times New Roman" w:cs="Times New Roman"/>
          <w:b/>
          <w:sz w:val="20"/>
        </w:rPr>
        <w:t xml:space="preserve"> </w:t>
      </w:r>
      <w:r w:rsidR="005E4A18" w:rsidRPr="00DA7BE1">
        <w:rPr>
          <w:rFonts w:ascii="Times New Roman" w:eastAsia="Cambria" w:hAnsi="Times New Roman" w:cs="Times New Roman"/>
          <w:b/>
          <w:sz w:val="20"/>
        </w:rPr>
        <w:t>- Current</w:t>
      </w:r>
      <w:r w:rsidR="005E4A18" w:rsidRPr="00DA7BE1">
        <w:rPr>
          <w:rFonts w:ascii="Times New Roman" w:eastAsia="Cambria" w:hAnsi="Times New Roman" w:cs="Times New Roman"/>
          <w:b/>
          <w:sz w:val="20"/>
        </w:rPr>
        <w:br/>
      </w:r>
      <w:r w:rsidR="00EE4959">
        <w:rPr>
          <w:rFonts w:ascii="Times New Roman" w:eastAsia="Cambria" w:hAnsi="Times New Roman" w:cs="Times New Roman"/>
          <w:b/>
          <w:sz w:val="20"/>
        </w:rPr>
        <w:t>Augusta University</w:t>
      </w:r>
      <w:r w:rsidR="005E4A18" w:rsidRPr="00DA7BE1">
        <w:rPr>
          <w:rFonts w:ascii="Times New Roman" w:eastAsia="Cambria" w:hAnsi="Times New Roman" w:cs="Times New Roman"/>
          <w:b/>
          <w:sz w:val="20"/>
        </w:rPr>
        <w:tab/>
      </w:r>
      <w:r w:rsidR="005E4A18" w:rsidRPr="00DA7BE1">
        <w:rPr>
          <w:rFonts w:ascii="Times New Roman" w:eastAsia="Cambria" w:hAnsi="Times New Roman" w:cs="Times New Roman"/>
          <w:b/>
          <w:sz w:val="20"/>
        </w:rPr>
        <w:tab/>
      </w:r>
      <w:r w:rsidR="005E4A18" w:rsidRPr="00DA7BE1">
        <w:rPr>
          <w:rFonts w:ascii="Times New Roman" w:eastAsia="Cambria" w:hAnsi="Times New Roman" w:cs="Times New Roman"/>
          <w:b/>
          <w:sz w:val="20"/>
        </w:rPr>
        <w:tab/>
      </w:r>
      <w:r w:rsidR="005E4A18" w:rsidRPr="00DA7BE1">
        <w:rPr>
          <w:rFonts w:ascii="Times New Roman" w:eastAsia="Cambria" w:hAnsi="Times New Roman" w:cs="Times New Roman"/>
          <w:b/>
          <w:sz w:val="20"/>
        </w:rPr>
        <w:tab/>
      </w:r>
      <w:r w:rsidR="005E4A18" w:rsidRPr="00DA7BE1">
        <w:rPr>
          <w:rFonts w:ascii="Times New Roman" w:eastAsia="Cambria" w:hAnsi="Times New Roman" w:cs="Times New Roman"/>
          <w:b/>
          <w:sz w:val="20"/>
        </w:rPr>
        <w:tab/>
      </w:r>
      <w:r w:rsidR="005E4A18" w:rsidRPr="00DA7BE1">
        <w:rPr>
          <w:rFonts w:ascii="Times New Roman" w:eastAsia="Cambria" w:hAnsi="Times New Roman" w:cs="Times New Roman"/>
          <w:b/>
          <w:sz w:val="20"/>
        </w:rPr>
        <w:tab/>
      </w:r>
      <w:r w:rsidR="005E4A18" w:rsidRPr="00DA7BE1">
        <w:rPr>
          <w:rFonts w:ascii="Times New Roman" w:eastAsia="Cambria" w:hAnsi="Times New Roman" w:cs="Times New Roman"/>
          <w:b/>
          <w:sz w:val="20"/>
        </w:rPr>
        <w:tab/>
      </w:r>
      <w:r w:rsidR="005E4A18" w:rsidRPr="00DA7BE1">
        <w:rPr>
          <w:rFonts w:ascii="Times New Roman" w:eastAsia="Cambria" w:hAnsi="Times New Roman" w:cs="Times New Roman"/>
          <w:b/>
          <w:sz w:val="20"/>
        </w:rPr>
        <w:tab/>
      </w:r>
      <w:r w:rsidR="005E4A18" w:rsidRPr="00DA7BE1">
        <w:rPr>
          <w:rFonts w:ascii="Times New Roman" w:eastAsia="Cambria" w:hAnsi="Times New Roman" w:cs="Times New Roman"/>
          <w:b/>
          <w:sz w:val="20"/>
        </w:rPr>
        <w:tab/>
      </w:r>
      <w:r w:rsidR="001F495D">
        <w:rPr>
          <w:rFonts w:ascii="Times New Roman" w:eastAsia="Cambria" w:hAnsi="Times New Roman" w:cs="Times New Roman"/>
          <w:b/>
          <w:sz w:val="20"/>
        </w:rPr>
        <w:tab/>
      </w:r>
      <w:r w:rsidR="001F495D">
        <w:rPr>
          <w:rFonts w:ascii="Times New Roman" w:eastAsia="Cambria" w:hAnsi="Times New Roman" w:cs="Times New Roman"/>
          <w:b/>
          <w:sz w:val="20"/>
        </w:rPr>
        <w:tab/>
        <w:t xml:space="preserve">     </w:t>
      </w:r>
      <w:r w:rsidR="005E4A18" w:rsidRPr="00DA7BE1">
        <w:rPr>
          <w:rFonts w:ascii="Times New Roman" w:eastAsia="Cambria" w:hAnsi="Times New Roman" w:cs="Times New Roman"/>
          <w:b/>
          <w:sz w:val="20"/>
        </w:rPr>
        <w:t xml:space="preserve"> </w:t>
      </w:r>
      <w:r w:rsidR="006926BF">
        <w:rPr>
          <w:rFonts w:ascii="Times New Roman" w:eastAsia="Cambria" w:hAnsi="Times New Roman" w:cs="Times New Roman"/>
          <w:b/>
          <w:sz w:val="20"/>
        </w:rPr>
        <w:t xml:space="preserve">               </w:t>
      </w:r>
      <w:r w:rsidR="005E4A18" w:rsidRPr="00DA7BE1">
        <w:rPr>
          <w:rFonts w:ascii="Times New Roman" w:eastAsia="Cambria" w:hAnsi="Times New Roman" w:cs="Times New Roman"/>
          <w:b/>
          <w:sz w:val="20"/>
        </w:rPr>
        <w:t xml:space="preserve">  </w:t>
      </w:r>
      <w:r w:rsidR="004E5480">
        <w:rPr>
          <w:rFonts w:ascii="Times New Roman" w:eastAsia="Cambria" w:hAnsi="Times New Roman" w:cs="Times New Roman"/>
          <w:b/>
          <w:sz w:val="20"/>
        </w:rPr>
        <w:t>GA</w:t>
      </w:r>
      <w:r w:rsidR="00DE2A17">
        <w:rPr>
          <w:rFonts w:ascii="Times New Roman" w:eastAsia="Cambria" w:hAnsi="Times New Roman" w:cs="Times New Roman"/>
          <w:b/>
          <w:sz w:val="20"/>
        </w:rPr>
        <w:t>, USA</w:t>
      </w:r>
    </w:p>
    <w:p w:rsidR="00FB2B96" w:rsidRPr="00FB2B96" w:rsidRDefault="00FB2B96" w:rsidP="00A5612B">
      <w:pPr>
        <w:numPr>
          <w:ilvl w:val="0"/>
          <w:numId w:val="4"/>
        </w:numPr>
        <w:pBdr>
          <w:top w:val="nil"/>
          <w:left w:val="nil"/>
          <w:bottom w:val="nil"/>
          <w:right w:val="nil"/>
          <w:between w:val="nil"/>
        </w:pBdr>
        <w:ind w:left="360" w:hanging="180"/>
        <w:jc w:val="both"/>
        <w:rPr>
          <w:rFonts w:ascii="Times New Roman" w:eastAsia="Cambria" w:hAnsi="Times New Roman" w:cs="Times New Roman"/>
          <w:color w:val="0D0D0D"/>
          <w:sz w:val="20"/>
          <w:highlight w:val="white"/>
        </w:rPr>
      </w:pPr>
      <w:r w:rsidRPr="00FB2B96">
        <w:rPr>
          <w:rFonts w:ascii="Times New Roman" w:eastAsia="Cambria" w:hAnsi="Times New Roman" w:cs="Times New Roman"/>
          <w:color w:val="0D0D0D"/>
          <w:sz w:val="20"/>
          <w:highlight w:val="white"/>
        </w:rPr>
        <w:t xml:space="preserve">Configured and managed ITSM modules (Incident, Problem, Change, Service Catalog, </w:t>
      </w:r>
      <w:proofErr w:type="gramStart"/>
      <w:r w:rsidRPr="00FB2B96">
        <w:rPr>
          <w:rFonts w:ascii="Times New Roman" w:eastAsia="Cambria" w:hAnsi="Times New Roman" w:cs="Times New Roman"/>
          <w:color w:val="0D0D0D"/>
          <w:sz w:val="20"/>
          <w:highlight w:val="white"/>
        </w:rPr>
        <w:t>Knowledge</w:t>
      </w:r>
      <w:proofErr w:type="gramEnd"/>
      <w:r w:rsidRPr="00FB2B96">
        <w:rPr>
          <w:rFonts w:ascii="Times New Roman" w:eastAsia="Cambria" w:hAnsi="Times New Roman" w:cs="Times New Roman"/>
          <w:color w:val="0D0D0D"/>
          <w:sz w:val="20"/>
          <w:highlight w:val="white"/>
        </w:rPr>
        <w:t>) and ITOM components (CMDB, Discovery, Event Management), enabling streamlined IT service operations and real-time infrastructure visibility.</w:t>
      </w:r>
    </w:p>
    <w:p w:rsidR="00FB2B96" w:rsidRPr="00FB2B96" w:rsidRDefault="00FB2B96" w:rsidP="00A5612B">
      <w:pPr>
        <w:numPr>
          <w:ilvl w:val="0"/>
          <w:numId w:val="4"/>
        </w:numPr>
        <w:pBdr>
          <w:top w:val="nil"/>
          <w:left w:val="nil"/>
          <w:bottom w:val="nil"/>
          <w:right w:val="nil"/>
          <w:between w:val="nil"/>
        </w:pBdr>
        <w:ind w:left="360" w:hanging="180"/>
        <w:jc w:val="both"/>
        <w:rPr>
          <w:rFonts w:ascii="Times New Roman" w:eastAsia="Cambria" w:hAnsi="Times New Roman" w:cs="Times New Roman"/>
          <w:color w:val="0D0D0D"/>
          <w:sz w:val="20"/>
          <w:highlight w:val="white"/>
        </w:rPr>
      </w:pPr>
      <w:r w:rsidRPr="00FB2B96">
        <w:rPr>
          <w:rFonts w:ascii="Times New Roman" w:eastAsia="Cambria" w:hAnsi="Times New Roman" w:cs="Times New Roman"/>
          <w:color w:val="0D0D0D"/>
          <w:sz w:val="20"/>
          <w:highlight w:val="white"/>
        </w:rPr>
        <w:t>Implemented and maintained ServiceNow Discovery, ensuring continuous identification of assets and accurate population of the CMDB, aligned with best practices for CI class mapping and dependency relationships.</w:t>
      </w:r>
    </w:p>
    <w:p w:rsidR="00FB2B96" w:rsidRPr="00FB2B96" w:rsidRDefault="00FB2B96" w:rsidP="00A5612B">
      <w:pPr>
        <w:numPr>
          <w:ilvl w:val="0"/>
          <w:numId w:val="4"/>
        </w:numPr>
        <w:pBdr>
          <w:top w:val="nil"/>
          <w:left w:val="nil"/>
          <w:bottom w:val="nil"/>
          <w:right w:val="nil"/>
          <w:between w:val="nil"/>
        </w:pBdr>
        <w:ind w:left="360" w:hanging="180"/>
        <w:jc w:val="both"/>
        <w:rPr>
          <w:rFonts w:ascii="Times New Roman" w:eastAsia="Cambria" w:hAnsi="Times New Roman" w:cs="Times New Roman"/>
          <w:color w:val="0D0D0D"/>
          <w:sz w:val="20"/>
          <w:highlight w:val="white"/>
        </w:rPr>
      </w:pPr>
      <w:r w:rsidRPr="00FB2B96">
        <w:rPr>
          <w:rFonts w:ascii="Times New Roman" w:eastAsia="Cambria" w:hAnsi="Times New Roman" w:cs="Times New Roman"/>
          <w:color w:val="0D0D0D"/>
          <w:sz w:val="20"/>
          <w:highlight w:val="white"/>
        </w:rPr>
        <w:t>Developed and optimized complex workflows using Flow Designer, Workflow Editor, and Scripted Actions, supporting business processes like approvals, escalations, and dynamic task assignments.</w:t>
      </w:r>
    </w:p>
    <w:p w:rsidR="00FB2B96" w:rsidRPr="00FB2B96" w:rsidRDefault="00FB2B96" w:rsidP="00A5612B">
      <w:pPr>
        <w:numPr>
          <w:ilvl w:val="0"/>
          <w:numId w:val="4"/>
        </w:numPr>
        <w:pBdr>
          <w:top w:val="nil"/>
          <w:left w:val="nil"/>
          <w:bottom w:val="nil"/>
          <w:right w:val="nil"/>
          <w:between w:val="nil"/>
        </w:pBdr>
        <w:ind w:left="360" w:hanging="180"/>
        <w:jc w:val="both"/>
        <w:rPr>
          <w:rFonts w:ascii="Times New Roman" w:eastAsia="Cambria" w:hAnsi="Times New Roman" w:cs="Times New Roman"/>
          <w:color w:val="0D0D0D"/>
          <w:sz w:val="20"/>
          <w:highlight w:val="white"/>
        </w:rPr>
      </w:pPr>
      <w:r w:rsidRPr="00FB2B96">
        <w:rPr>
          <w:rFonts w:ascii="Times New Roman" w:eastAsia="Cambria" w:hAnsi="Times New Roman" w:cs="Times New Roman"/>
          <w:color w:val="0D0D0D"/>
          <w:sz w:val="20"/>
          <w:highlight w:val="white"/>
        </w:rPr>
        <w:t>Built integrations with third-party systems (e.g., AD, HRMS, monitoring tools) using REST/SOAP APIs, ensuring seamless data exchange and automation of provisioning and ticketing workflows.</w:t>
      </w:r>
    </w:p>
    <w:p w:rsidR="00FB2B96" w:rsidRPr="00FB2B96" w:rsidRDefault="00FB2B96" w:rsidP="00A5612B">
      <w:pPr>
        <w:numPr>
          <w:ilvl w:val="0"/>
          <w:numId w:val="4"/>
        </w:numPr>
        <w:pBdr>
          <w:top w:val="nil"/>
          <w:left w:val="nil"/>
          <w:bottom w:val="nil"/>
          <w:right w:val="nil"/>
          <w:between w:val="nil"/>
        </w:pBdr>
        <w:ind w:left="360" w:hanging="180"/>
        <w:jc w:val="both"/>
        <w:rPr>
          <w:rFonts w:ascii="Times New Roman" w:eastAsia="Cambria" w:hAnsi="Times New Roman" w:cs="Times New Roman"/>
          <w:color w:val="0D0D0D"/>
          <w:sz w:val="20"/>
          <w:highlight w:val="white"/>
        </w:rPr>
      </w:pPr>
      <w:r w:rsidRPr="00FB2B96">
        <w:rPr>
          <w:rFonts w:ascii="Times New Roman" w:eastAsia="Cambria" w:hAnsi="Times New Roman" w:cs="Times New Roman"/>
          <w:color w:val="0D0D0D"/>
          <w:sz w:val="20"/>
          <w:highlight w:val="white"/>
        </w:rPr>
        <w:t>Designed custom forms, lists, views, and portals using ServiceNow Studio, Service Portal, and UI Macros, enhancing usability and aligning with Augusta University's branding and process requirements.</w:t>
      </w:r>
    </w:p>
    <w:p w:rsidR="00FB2B96" w:rsidRPr="00FB2B96" w:rsidRDefault="00FB2B96" w:rsidP="00A5612B">
      <w:pPr>
        <w:numPr>
          <w:ilvl w:val="0"/>
          <w:numId w:val="4"/>
        </w:numPr>
        <w:pBdr>
          <w:top w:val="nil"/>
          <w:left w:val="nil"/>
          <w:bottom w:val="nil"/>
          <w:right w:val="nil"/>
          <w:between w:val="nil"/>
        </w:pBdr>
        <w:ind w:left="360" w:hanging="180"/>
        <w:jc w:val="both"/>
        <w:rPr>
          <w:rFonts w:ascii="Times New Roman" w:eastAsia="Cambria" w:hAnsi="Times New Roman" w:cs="Times New Roman"/>
          <w:color w:val="0D0D0D"/>
          <w:sz w:val="20"/>
          <w:highlight w:val="white"/>
        </w:rPr>
      </w:pPr>
      <w:r w:rsidRPr="00FB2B96">
        <w:rPr>
          <w:rFonts w:ascii="Times New Roman" w:eastAsia="Cambria" w:hAnsi="Times New Roman" w:cs="Times New Roman"/>
          <w:color w:val="0D0D0D"/>
          <w:sz w:val="20"/>
          <w:highlight w:val="white"/>
        </w:rPr>
        <w:t>Customized portal UIs using HTML5, CSS3, Bootstrap, and integrated Angular components to enable rich, responsive user experiences in catalog items and dashboards.</w:t>
      </w:r>
    </w:p>
    <w:p w:rsidR="00FB2B96" w:rsidRPr="00FB2B96" w:rsidRDefault="00FB2B96" w:rsidP="00A5612B">
      <w:pPr>
        <w:numPr>
          <w:ilvl w:val="0"/>
          <w:numId w:val="4"/>
        </w:numPr>
        <w:pBdr>
          <w:top w:val="nil"/>
          <w:left w:val="nil"/>
          <w:bottom w:val="nil"/>
          <w:right w:val="nil"/>
          <w:between w:val="nil"/>
        </w:pBdr>
        <w:ind w:left="360" w:hanging="180"/>
        <w:jc w:val="both"/>
        <w:rPr>
          <w:rFonts w:ascii="Times New Roman" w:eastAsia="Cambria" w:hAnsi="Times New Roman" w:cs="Times New Roman"/>
          <w:color w:val="0D0D0D"/>
          <w:sz w:val="20"/>
          <w:highlight w:val="white"/>
        </w:rPr>
      </w:pPr>
      <w:r w:rsidRPr="00FB2B96">
        <w:rPr>
          <w:rFonts w:ascii="Times New Roman" w:eastAsia="Cambria" w:hAnsi="Times New Roman" w:cs="Times New Roman"/>
          <w:color w:val="0D0D0D"/>
          <w:sz w:val="20"/>
          <w:highlight w:val="white"/>
        </w:rPr>
        <w:t>Created and managed scripting solutions including Business Rules, Client Scripts, UI Policies, Script Includes, ACLs, and Scheduled Jobs to handle platform logic, validation, and data security.</w:t>
      </w:r>
    </w:p>
    <w:p w:rsidR="00FB2B96" w:rsidRPr="00FB2B96" w:rsidRDefault="00FB2B96" w:rsidP="00A5612B">
      <w:pPr>
        <w:numPr>
          <w:ilvl w:val="0"/>
          <w:numId w:val="4"/>
        </w:numPr>
        <w:pBdr>
          <w:top w:val="nil"/>
          <w:left w:val="nil"/>
          <w:bottom w:val="nil"/>
          <w:right w:val="nil"/>
          <w:between w:val="nil"/>
        </w:pBdr>
        <w:ind w:left="360" w:hanging="180"/>
        <w:jc w:val="both"/>
        <w:rPr>
          <w:rFonts w:ascii="Times New Roman" w:eastAsia="Cambria" w:hAnsi="Times New Roman" w:cs="Times New Roman"/>
          <w:color w:val="0D0D0D"/>
          <w:sz w:val="20"/>
          <w:highlight w:val="white"/>
        </w:rPr>
      </w:pPr>
      <w:r w:rsidRPr="00FB2B96">
        <w:rPr>
          <w:rFonts w:ascii="Times New Roman" w:eastAsia="Cambria" w:hAnsi="Times New Roman" w:cs="Times New Roman"/>
          <w:color w:val="0D0D0D"/>
          <w:sz w:val="20"/>
          <w:highlight w:val="white"/>
        </w:rPr>
        <w:t>Leveraged SQL Server and Oracle DB features (e.g., subqueries, stored procedures, views, and triggers) to enhance performance, automate data processing, and ensure relational integrity across integrated systems.</w:t>
      </w:r>
    </w:p>
    <w:p w:rsidR="00FB2B96" w:rsidRPr="00FB2B96" w:rsidRDefault="00FB2B96" w:rsidP="00A5612B">
      <w:pPr>
        <w:numPr>
          <w:ilvl w:val="0"/>
          <w:numId w:val="4"/>
        </w:numPr>
        <w:pBdr>
          <w:top w:val="nil"/>
          <w:left w:val="nil"/>
          <w:bottom w:val="nil"/>
          <w:right w:val="nil"/>
          <w:between w:val="nil"/>
        </w:pBdr>
        <w:ind w:left="360" w:hanging="180"/>
        <w:jc w:val="both"/>
        <w:rPr>
          <w:rFonts w:ascii="Times New Roman" w:eastAsia="Cambria" w:hAnsi="Times New Roman" w:cs="Times New Roman"/>
          <w:color w:val="0D0D0D"/>
          <w:sz w:val="20"/>
          <w:highlight w:val="white"/>
        </w:rPr>
      </w:pPr>
      <w:r w:rsidRPr="00FB2B96">
        <w:rPr>
          <w:rFonts w:ascii="Times New Roman" w:eastAsia="Cambria" w:hAnsi="Times New Roman" w:cs="Times New Roman"/>
          <w:color w:val="0D0D0D"/>
          <w:sz w:val="20"/>
          <w:highlight w:val="white"/>
        </w:rPr>
        <w:t>Enabled AI-driven automation by exploring Virtual Agent and NLU (Natural Language Understanding) capabilities, providing conversational interfaces for employee self-service and common IT queries.</w:t>
      </w:r>
    </w:p>
    <w:p w:rsidR="00FB2B96" w:rsidRPr="00FB2B96" w:rsidRDefault="00FB2B96" w:rsidP="00A5612B">
      <w:pPr>
        <w:numPr>
          <w:ilvl w:val="0"/>
          <w:numId w:val="4"/>
        </w:numPr>
        <w:pBdr>
          <w:top w:val="nil"/>
          <w:left w:val="nil"/>
          <w:bottom w:val="nil"/>
          <w:right w:val="nil"/>
          <w:between w:val="nil"/>
        </w:pBdr>
        <w:ind w:left="360" w:hanging="180"/>
        <w:jc w:val="both"/>
        <w:rPr>
          <w:rFonts w:ascii="Times New Roman" w:eastAsia="Cambria" w:hAnsi="Times New Roman" w:cs="Times New Roman"/>
          <w:color w:val="0D0D0D"/>
          <w:sz w:val="20"/>
          <w:highlight w:val="white"/>
        </w:rPr>
      </w:pPr>
      <w:r w:rsidRPr="00FB2B96">
        <w:rPr>
          <w:rFonts w:ascii="Times New Roman" w:eastAsia="Cambria" w:hAnsi="Times New Roman" w:cs="Times New Roman"/>
          <w:color w:val="0D0D0D"/>
          <w:sz w:val="20"/>
          <w:highlight w:val="white"/>
        </w:rPr>
        <w:t>Managed user roles, groups, and security permissions using RBAC models, enforcing granular access control aligned with compliance and organizational security policies.</w:t>
      </w:r>
    </w:p>
    <w:p w:rsidR="00FB2B96" w:rsidRPr="00FB2B96" w:rsidRDefault="00FB2B96" w:rsidP="00A5612B">
      <w:pPr>
        <w:numPr>
          <w:ilvl w:val="0"/>
          <w:numId w:val="4"/>
        </w:numPr>
        <w:pBdr>
          <w:top w:val="nil"/>
          <w:left w:val="nil"/>
          <w:bottom w:val="nil"/>
          <w:right w:val="nil"/>
          <w:between w:val="nil"/>
        </w:pBdr>
        <w:ind w:left="360" w:hanging="180"/>
        <w:jc w:val="both"/>
        <w:rPr>
          <w:rFonts w:ascii="Times New Roman" w:eastAsia="Cambria" w:hAnsi="Times New Roman" w:cs="Times New Roman"/>
          <w:color w:val="0D0D0D"/>
          <w:sz w:val="20"/>
          <w:highlight w:val="white"/>
        </w:rPr>
      </w:pPr>
      <w:r w:rsidRPr="00FB2B96">
        <w:rPr>
          <w:rFonts w:ascii="Times New Roman" w:eastAsia="Cambria" w:hAnsi="Times New Roman" w:cs="Times New Roman"/>
          <w:color w:val="0D0D0D"/>
          <w:sz w:val="20"/>
          <w:highlight w:val="white"/>
        </w:rPr>
        <w:t xml:space="preserve">Created detailed technical documentation for implemented solutions, including </w:t>
      </w:r>
      <w:proofErr w:type="spellStart"/>
      <w:r w:rsidRPr="00FB2B96">
        <w:rPr>
          <w:rFonts w:ascii="Times New Roman" w:eastAsia="Cambria" w:hAnsi="Times New Roman" w:cs="Times New Roman"/>
          <w:color w:val="0D0D0D"/>
          <w:sz w:val="20"/>
          <w:highlight w:val="white"/>
        </w:rPr>
        <w:t>runbooks</w:t>
      </w:r>
      <w:proofErr w:type="spellEnd"/>
      <w:r w:rsidRPr="00FB2B96">
        <w:rPr>
          <w:rFonts w:ascii="Times New Roman" w:eastAsia="Cambria" w:hAnsi="Times New Roman" w:cs="Times New Roman"/>
          <w:color w:val="0D0D0D"/>
          <w:sz w:val="20"/>
          <w:highlight w:val="white"/>
        </w:rPr>
        <w:t>, architecture diagrams, workflow specs, and integration configurations.</w:t>
      </w:r>
    </w:p>
    <w:p w:rsidR="00FB2B96" w:rsidRPr="00FB2B96" w:rsidRDefault="00FB2B96" w:rsidP="00A5612B">
      <w:pPr>
        <w:numPr>
          <w:ilvl w:val="0"/>
          <w:numId w:val="4"/>
        </w:numPr>
        <w:pBdr>
          <w:top w:val="nil"/>
          <w:left w:val="nil"/>
          <w:bottom w:val="nil"/>
          <w:right w:val="nil"/>
          <w:between w:val="nil"/>
        </w:pBdr>
        <w:ind w:left="360" w:hanging="180"/>
        <w:jc w:val="both"/>
        <w:rPr>
          <w:rFonts w:ascii="Times New Roman" w:eastAsia="Cambria" w:hAnsi="Times New Roman" w:cs="Times New Roman"/>
          <w:color w:val="0D0D0D"/>
          <w:sz w:val="20"/>
          <w:highlight w:val="white"/>
        </w:rPr>
      </w:pPr>
      <w:r w:rsidRPr="00FB2B96">
        <w:rPr>
          <w:rFonts w:ascii="Times New Roman" w:eastAsia="Cambria" w:hAnsi="Times New Roman" w:cs="Times New Roman"/>
          <w:color w:val="0D0D0D"/>
          <w:sz w:val="20"/>
          <w:highlight w:val="white"/>
        </w:rPr>
        <w:t>Conducted end-user training and knowledge transfer sessions, improving platform adoption across business and IT departments.</w:t>
      </w:r>
    </w:p>
    <w:p w:rsidR="00FB2B96" w:rsidRPr="00FB2B96" w:rsidRDefault="00FB2B96" w:rsidP="00A5612B">
      <w:pPr>
        <w:numPr>
          <w:ilvl w:val="0"/>
          <w:numId w:val="4"/>
        </w:numPr>
        <w:pBdr>
          <w:top w:val="nil"/>
          <w:left w:val="nil"/>
          <w:bottom w:val="nil"/>
          <w:right w:val="nil"/>
          <w:between w:val="nil"/>
        </w:pBdr>
        <w:ind w:left="360" w:hanging="180"/>
        <w:jc w:val="both"/>
        <w:rPr>
          <w:rFonts w:ascii="Times New Roman" w:eastAsia="Cambria" w:hAnsi="Times New Roman" w:cs="Times New Roman"/>
          <w:color w:val="0D0D0D"/>
          <w:sz w:val="20"/>
          <w:highlight w:val="white"/>
        </w:rPr>
      </w:pPr>
      <w:r w:rsidRPr="00FB2B96">
        <w:rPr>
          <w:rFonts w:ascii="Times New Roman" w:eastAsia="Cambria" w:hAnsi="Times New Roman" w:cs="Times New Roman"/>
          <w:color w:val="0D0D0D"/>
          <w:sz w:val="20"/>
          <w:highlight w:val="white"/>
        </w:rPr>
        <w:t>Supported and tested platform upgrades, patch installations, and hotfixes, performing regression testing and updating scripts/components to maintain compliance and stability.</w:t>
      </w:r>
    </w:p>
    <w:p w:rsidR="00FB2B96" w:rsidRPr="00FB2B96" w:rsidRDefault="00FB2B96" w:rsidP="00A5612B">
      <w:pPr>
        <w:numPr>
          <w:ilvl w:val="0"/>
          <w:numId w:val="4"/>
        </w:numPr>
        <w:pBdr>
          <w:top w:val="nil"/>
          <w:left w:val="nil"/>
          <w:bottom w:val="nil"/>
          <w:right w:val="nil"/>
          <w:between w:val="nil"/>
        </w:pBdr>
        <w:ind w:left="360" w:hanging="180"/>
        <w:jc w:val="both"/>
        <w:rPr>
          <w:rFonts w:ascii="Times New Roman" w:eastAsia="Cambria" w:hAnsi="Times New Roman" w:cs="Times New Roman"/>
          <w:color w:val="0D0D0D"/>
          <w:sz w:val="20"/>
          <w:highlight w:val="white"/>
        </w:rPr>
      </w:pPr>
      <w:r w:rsidRPr="00FB2B96">
        <w:rPr>
          <w:rFonts w:ascii="Times New Roman" w:eastAsia="Cambria" w:hAnsi="Times New Roman" w:cs="Times New Roman"/>
          <w:color w:val="0D0D0D"/>
          <w:sz w:val="20"/>
          <w:highlight w:val="white"/>
        </w:rPr>
        <w:t>Worked with HRSD module components such as HR profiles, COEs, catalog items, workflows, and notifications, collaborating with HR stakeholders to automate case handling, onboarding, and service delivery.</w:t>
      </w:r>
    </w:p>
    <w:p w:rsidR="00FB2B96" w:rsidRPr="00FB2B96" w:rsidRDefault="00FB2B96" w:rsidP="00A5612B">
      <w:pPr>
        <w:numPr>
          <w:ilvl w:val="0"/>
          <w:numId w:val="4"/>
        </w:numPr>
        <w:pBdr>
          <w:top w:val="nil"/>
          <w:left w:val="nil"/>
          <w:bottom w:val="nil"/>
          <w:right w:val="nil"/>
          <w:between w:val="nil"/>
        </w:pBdr>
        <w:ind w:left="360" w:hanging="180"/>
        <w:jc w:val="both"/>
        <w:rPr>
          <w:rFonts w:ascii="Times New Roman" w:eastAsia="Cambria" w:hAnsi="Times New Roman" w:cs="Times New Roman"/>
          <w:color w:val="0D0D0D"/>
          <w:sz w:val="20"/>
          <w:highlight w:val="white"/>
        </w:rPr>
      </w:pPr>
      <w:r w:rsidRPr="00FB2B96">
        <w:rPr>
          <w:rFonts w:ascii="Times New Roman" w:eastAsia="Cambria" w:hAnsi="Times New Roman" w:cs="Times New Roman"/>
          <w:color w:val="0D0D0D"/>
          <w:sz w:val="20"/>
          <w:highlight w:val="white"/>
        </w:rPr>
        <w:t>Utilized Ajax and asynchronous processing techniques to build responsive client-server interactions for dynamic forms, catalog items, and live data validation.</w:t>
      </w:r>
    </w:p>
    <w:p w:rsidR="00FB2B96" w:rsidRPr="00FB2B96" w:rsidRDefault="00FB2B96" w:rsidP="00A5612B">
      <w:pPr>
        <w:numPr>
          <w:ilvl w:val="0"/>
          <w:numId w:val="4"/>
        </w:numPr>
        <w:pBdr>
          <w:top w:val="nil"/>
          <w:left w:val="nil"/>
          <w:bottom w:val="nil"/>
          <w:right w:val="nil"/>
          <w:between w:val="nil"/>
        </w:pBdr>
        <w:ind w:left="360" w:hanging="180"/>
        <w:jc w:val="both"/>
        <w:rPr>
          <w:rFonts w:ascii="Times New Roman" w:eastAsia="Cambria" w:hAnsi="Times New Roman" w:cs="Times New Roman"/>
          <w:color w:val="0D0D0D"/>
          <w:sz w:val="20"/>
          <w:highlight w:val="white"/>
        </w:rPr>
      </w:pPr>
      <w:r w:rsidRPr="00FB2B96">
        <w:rPr>
          <w:rFonts w:ascii="Times New Roman" w:eastAsia="Cambria" w:hAnsi="Times New Roman" w:cs="Times New Roman"/>
          <w:color w:val="0D0D0D"/>
          <w:sz w:val="20"/>
          <w:highlight w:val="white"/>
        </w:rPr>
        <w:t xml:space="preserve">Leveraged ITSM Suite and HP Access Manager </w:t>
      </w:r>
      <w:proofErr w:type="gramStart"/>
      <w:r w:rsidRPr="00FB2B96">
        <w:rPr>
          <w:rFonts w:ascii="Times New Roman" w:eastAsia="Cambria" w:hAnsi="Times New Roman" w:cs="Times New Roman"/>
          <w:color w:val="0D0D0D"/>
          <w:sz w:val="20"/>
          <w:highlight w:val="white"/>
        </w:rPr>
        <w:t>tools</w:t>
      </w:r>
      <w:proofErr w:type="gramEnd"/>
      <w:r w:rsidRPr="00FB2B96">
        <w:rPr>
          <w:rFonts w:ascii="Times New Roman" w:eastAsia="Cambria" w:hAnsi="Times New Roman" w:cs="Times New Roman"/>
          <w:color w:val="0D0D0D"/>
          <w:sz w:val="20"/>
          <w:highlight w:val="white"/>
        </w:rPr>
        <w:t xml:space="preserve"> for legacy system integration and service management workflows during the university's transition to ServiceNow.</w:t>
      </w:r>
    </w:p>
    <w:p w:rsidR="005E4A18" w:rsidRPr="00A00BE2" w:rsidRDefault="005E4A18" w:rsidP="00A5612B">
      <w:pPr>
        <w:pBdr>
          <w:top w:val="nil"/>
          <w:left w:val="nil"/>
          <w:bottom w:val="nil"/>
          <w:right w:val="nil"/>
          <w:between w:val="nil"/>
        </w:pBdr>
        <w:jc w:val="both"/>
        <w:rPr>
          <w:rFonts w:ascii="Times New Roman" w:eastAsia="Cambria" w:hAnsi="Times New Roman" w:cs="Times New Roman"/>
          <w:sz w:val="4"/>
          <w:szCs w:val="4"/>
        </w:rPr>
      </w:pPr>
    </w:p>
    <w:p w:rsidR="003153EA" w:rsidRPr="00DA7BE1" w:rsidRDefault="003153EA" w:rsidP="00A5612B">
      <w:pPr>
        <w:pStyle w:val="Heading2"/>
        <w:tabs>
          <w:tab w:val="left" w:pos="519"/>
          <w:tab w:val="left" w:pos="8837"/>
        </w:tabs>
        <w:ind w:left="0" w:firstLine="0"/>
        <w:jc w:val="both"/>
        <w:rPr>
          <w:rFonts w:ascii="Times New Roman" w:eastAsia="Cambria" w:hAnsi="Times New Roman" w:cs="Times New Roman"/>
          <w:szCs w:val="22"/>
        </w:rPr>
      </w:pPr>
      <w:r>
        <w:rPr>
          <w:rFonts w:ascii="Times New Roman" w:eastAsia="Cambria" w:hAnsi="Times New Roman" w:cs="Times New Roman"/>
          <w:szCs w:val="22"/>
        </w:rPr>
        <w:t xml:space="preserve">Software </w:t>
      </w:r>
      <w:r w:rsidR="004D085B">
        <w:rPr>
          <w:rFonts w:ascii="Times New Roman" w:eastAsia="Cambria" w:hAnsi="Times New Roman" w:cs="Times New Roman"/>
          <w:szCs w:val="22"/>
        </w:rPr>
        <w:t>Engineer</w:t>
      </w:r>
      <w:r>
        <w:rPr>
          <w:rFonts w:ascii="Times New Roman" w:eastAsia="Cambria" w:hAnsi="Times New Roman" w:cs="Times New Roman"/>
          <w:szCs w:val="22"/>
        </w:rPr>
        <w:t xml:space="preserve"> / </w:t>
      </w:r>
      <w:r w:rsidRPr="00DA7BE1">
        <w:rPr>
          <w:rFonts w:ascii="Times New Roman" w:eastAsia="Cambria" w:hAnsi="Times New Roman" w:cs="Times New Roman"/>
          <w:szCs w:val="22"/>
        </w:rPr>
        <w:t xml:space="preserve">ServiceNow </w:t>
      </w:r>
      <w:r>
        <w:rPr>
          <w:rFonts w:ascii="Times New Roman" w:eastAsia="Cambria" w:hAnsi="Times New Roman" w:cs="Times New Roman"/>
          <w:szCs w:val="22"/>
        </w:rPr>
        <w:t>Developer</w:t>
      </w:r>
      <w:r w:rsidRPr="00DA7BE1">
        <w:rPr>
          <w:rFonts w:ascii="Times New Roman" w:eastAsia="Cambria" w:hAnsi="Times New Roman" w:cs="Times New Roman"/>
          <w:szCs w:val="22"/>
        </w:rPr>
        <w:tab/>
      </w:r>
      <w:r w:rsidR="00D426A3">
        <w:rPr>
          <w:rFonts w:ascii="Times New Roman" w:eastAsia="Cambria" w:hAnsi="Times New Roman" w:cs="Times New Roman"/>
          <w:szCs w:val="22"/>
        </w:rPr>
        <w:tab/>
        <w:t xml:space="preserve">     </w:t>
      </w:r>
      <w:r w:rsidR="009134BE">
        <w:rPr>
          <w:rFonts w:ascii="Times New Roman" w:eastAsia="Cambria" w:hAnsi="Times New Roman" w:cs="Times New Roman"/>
          <w:szCs w:val="22"/>
        </w:rPr>
        <w:t>Jul 2023 – Dec 2023</w:t>
      </w:r>
    </w:p>
    <w:p w:rsidR="003153EA" w:rsidRPr="00DA7BE1" w:rsidRDefault="006817D8" w:rsidP="00A5612B">
      <w:pPr>
        <w:tabs>
          <w:tab w:val="left" w:pos="9673"/>
        </w:tabs>
        <w:jc w:val="both"/>
        <w:rPr>
          <w:rFonts w:ascii="Times New Roman" w:eastAsia="Cambria" w:hAnsi="Times New Roman" w:cs="Times New Roman"/>
          <w:b/>
          <w:color w:val="000000"/>
          <w:sz w:val="20"/>
        </w:rPr>
      </w:pPr>
      <w:r>
        <w:rPr>
          <w:rFonts w:ascii="Times New Roman" w:eastAsia="Cambria" w:hAnsi="Times New Roman" w:cs="Times New Roman"/>
          <w:b/>
          <w:sz w:val="20"/>
        </w:rPr>
        <w:t>Blue Cross Blue Shield</w:t>
      </w:r>
      <w:r w:rsidR="003B79F1">
        <w:rPr>
          <w:rFonts w:ascii="Times New Roman" w:eastAsia="Cambria" w:hAnsi="Times New Roman" w:cs="Times New Roman"/>
          <w:b/>
          <w:sz w:val="20"/>
        </w:rPr>
        <w:tab/>
        <w:t xml:space="preserve">              </w:t>
      </w:r>
      <w:r w:rsidR="003153EA" w:rsidRPr="00DA7BE1">
        <w:rPr>
          <w:rFonts w:ascii="Times New Roman" w:eastAsia="Cambria" w:hAnsi="Times New Roman" w:cs="Times New Roman"/>
          <w:b/>
          <w:sz w:val="20"/>
        </w:rPr>
        <w:t xml:space="preserve">   </w:t>
      </w:r>
      <w:r w:rsidR="0041151B">
        <w:rPr>
          <w:rFonts w:ascii="Times New Roman" w:eastAsia="Cambria" w:hAnsi="Times New Roman" w:cs="Times New Roman"/>
          <w:b/>
          <w:sz w:val="20"/>
        </w:rPr>
        <w:t xml:space="preserve">GA, </w:t>
      </w:r>
      <w:r w:rsidR="009D4D40">
        <w:rPr>
          <w:rFonts w:ascii="Times New Roman" w:eastAsia="Cambria" w:hAnsi="Times New Roman" w:cs="Times New Roman"/>
          <w:b/>
          <w:sz w:val="20"/>
        </w:rPr>
        <w:t>USA</w:t>
      </w:r>
    </w:p>
    <w:p w:rsidR="00AC6A1E" w:rsidRPr="00AC6A1E" w:rsidRDefault="00AC6A1E" w:rsidP="00A5612B">
      <w:pPr>
        <w:numPr>
          <w:ilvl w:val="0"/>
          <w:numId w:val="4"/>
        </w:numPr>
        <w:pBdr>
          <w:top w:val="nil"/>
          <w:left w:val="nil"/>
          <w:bottom w:val="nil"/>
          <w:right w:val="nil"/>
          <w:between w:val="nil"/>
        </w:pBdr>
        <w:ind w:left="360" w:hanging="180"/>
        <w:jc w:val="both"/>
        <w:rPr>
          <w:rFonts w:ascii="Times New Roman" w:eastAsia="Cambria" w:hAnsi="Times New Roman" w:cs="Times New Roman"/>
          <w:color w:val="0D0D0D"/>
          <w:sz w:val="20"/>
          <w:highlight w:val="white"/>
        </w:rPr>
      </w:pPr>
      <w:r w:rsidRPr="00AC6A1E">
        <w:rPr>
          <w:rFonts w:ascii="Times New Roman" w:eastAsia="Cambria" w:hAnsi="Times New Roman" w:cs="Times New Roman"/>
          <w:color w:val="0D0D0D"/>
          <w:sz w:val="20"/>
          <w:highlight w:val="white"/>
        </w:rPr>
        <w:t>Developed and customized ServiceNow Healthcare and Life Sciences (HCLS) workflows to support provider management, claims processing, and member service requests, ensuring HIPAA compliance across modules.</w:t>
      </w:r>
    </w:p>
    <w:p w:rsidR="00AC6A1E" w:rsidRPr="00AC6A1E" w:rsidRDefault="00AC6A1E" w:rsidP="00A5612B">
      <w:pPr>
        <w:numPr>
          <w:ilvl w:val="0"/>
          <w:numId w:val="4"/>
        </w:numPr>
        <w:pBdr>
          <w:top w:val="nil"/>
          <w:left w:val="nil"/>
          <w:bottom w:val="nil"/>
          <w:right w:val="nil"/>
          <w:between w:val="nil"/>
        </w:pBdr>
        <w:ind w:left="360" w:hanging="180"/>
        <w:jc w:val="both"/>
        <w:rPr>
          <w:rFonts w:ascii="Times New Roman" w:eastAsia="Cambria" w:hAnsi="Times New Roman" w:cs="Times New Roman"/>
          <w:color w:val="0D0D0D"/>
          <w:sz w:val="20"/>
          <w:highlight w:val="white"/>
        </w:rPr>
      </w:pPr>
      <w:r w:rsidRPr="00AC6A1E">
        <w:rPr>
          <w:rFonts w:ascii="Times New Roman" w:eastAsia="Cambria" w:hAnsi="Times New Roman" w:cs="Times New Roman"/>
          <w:color w:val="0D0D0D"/>
          <w:sz w:val="20"/>
          <w:highlight w:val="white"/>
        </w:rPr>
        <w:lastRenderedPageBreak/>
        <w:t>Implemented automated solutions for prior authorization requests and eligibility verification using Flow Designer and Decision Tables, reducing manual work for care teams and improving turnaround time.</w:t>
      </w:r>
    </w:p>
    <w:p w:rsidR="00AC6A1E" w:rsidRPr="00AC6A1E" w:rsidRDefault="00AC6A1E" w:rsidP="00A5612B">
      <w:pPr>
        <w:numPr>
          <w:ilvl w:val="0"/>
          <w:numId w:val="4"/>
        </w:numPr>
        <w:pBdr>
          <w:top w:val="nil"/>
          <w:left w:val="nil"/>
          <w:bottom w:val="nil"/>
          <w:right w:val="nil"/>
          <w:between w:val="nil"/>
        </w:pBdr>
        <w:ind w:left="360" w:hanging="180"/>
        <w:jc w:val="both"/>
        <w:rPr>
          <w:rFonts w:ascii="Times New Roman" w:eastAsia="Cambria" w:hAnsi="Times New Roman" w:cs="Times New Roman"/>
          <w:color w:val="0D0D0D"/>
          <w:sz w:val="20"/>
          <w:highlight w:val="white"/>
        </w:rPr>
      </w:pPr>
      <w:r w:rsidRPr="00AC6A1E">
        <w:rPr>
          <w:rFonts w:ascii="Times New Roman" w:eastAsia="Cambria" w:hAnsi="Times New Roman" w:cs="Times New Roman"/>
          <w:color w:val="0D0D0D"/>
          <w:sz w:val="20"/>
          <w:highlight w:val="white"/>
        </w:rPr>
        <w:t>Integrated ServiceNow with Electronic Health Record (EHR) systems like Epic and Cerner via REST APIs, enabling real-time data exchange for patient intake, appointment scheduling, and status tracking.</w:t>
      </w:r>
    </w:p>
    <w:p w:rsidR="00AC6A1E" w:rsidRPr="00AC6A1E" w:rsidRDefault="00AC6A1E" w:rsidP="00A5612B">
      <w:pPr>
        <w:numPr>
          <w:ilvl w:val="0"/>
          <w:numId w:val="4"/>
        </w:numPr>
        <w:pBdr>
          <w:top w:val="nil"/>
          <w:left w:val="nil"/>
          <w:bottom w:val="nil"/>
          <w:right w:val="nil"/>
          <w:between w:val="nil"/>
        </w:pBdr>
        <w:ind w:left="360" w:hanging="180"/>
        <w:jc w:val="both"/>
        <w:rPr>
          <w:rFonts w:ascii="Times New Roman" w:eastAsia="Cambria" w:hAnsi="Times New Roman" w:cs="Times New Roman"/>
          <w:color w:val="0D0D0D"/>
          <w:sz w:val="20"/>
          <w:highlight w:val="white"/>
        </w:rPr>
      </w:pPr>
      <w:r w:rsidRPr="00AC6A1E">
        <w:rPr>
          <w:rFonts w:ascii="Times New Roman" w:eastAsia="Cambria" w:hAnsi="Times New Roman" w:cs="Times New Roman"/>
          <w:color w:val="0D0D0D"/>
          <w:sz w:val="20"/>
          <w:highlight w:val="white"/>
        </w:rPr>
        <w:t>Designed Service Catalog items for internal departments such as Case Management, Utilization Review, and Claims, streamlining service request fulfillment and enabling real-time SLA monitoring.</w:t>
      </w:r>
    </w:p>
    <w:p w:rsidR="00AC6A1E" w:rsidRPr="00AC6A1E" w:rsidRDefault="00AC6A1E" w:rsidP="00A5612B">
      <w:pPr>
        <w:numPr>
          <w:ilvl w:val="0"/>
          <w:numId w:val="4"/>
        </w:numPr>
        <w:pBdr>
          <w:top w:val="nil"/>
          <w:left w:val="nil"/>
          <w:bottom w:val="nil"/>
          <w:right w:val="nil"/>
          <w:between w:val="nil"/>
        </w:pBdr>
        <w:ind w:left="360" w:hanging="180"/>
        <w:jc w:val="both"/>
        <w:rPr>
          <w:rFonts w:ascii="Times New Roman" w:eastAsia="Cambria" w:hAnsi="Times New Roman" w:cs="Times New Roman"/>
          <w:color w:val="0D0D0D"/>
          <w:sz w:val="20"/>
          <w:highlight w:val="white"/>
        </w:rPr>
      </w:pPr>
      <w:r w:rsidRPr="00AC6A1E">
        <w:rPr>
          <w:rFonts w:ascii="Times New Roman" w:eastAsia="Cambria" w:hAnsi="Times New Roman" w:cs="Times New Roman"/>
          <w:color w:val="0D0D0D"/>
          <w:sz w:val="20"/>
          <w:highlight w:val="white"/>
        </w:rPr>
        <w:t>Built dashboards and performance analytics reports tailored to healthcare metrics like claims aging, referral resolution times, and provider onboarding KPIs, helping leadership identify process bottlenecks.</w:t>
      </w:r>
    </w:p>
    <w:p w:rsidR="00AC6A1E" w:rsidRDefault="00AC6A1E" w:rsidP="00A5612B">
      <w:pPr>
        <w:numPr>
          <w:ilvl w:val="0"/>
          <w:numId w:val="4"/>
        </w:numPr>
        <w:pBdr>
          <w:top w:val="nil"/>
          <w:left w:val="nil"/>
          <w:bottom w:val="nil"/>
          <w:right w:val="nil"/>
          <w:between w:val="nil"/>
        </w:pBdr>
        <w:ind w:left="360" w:hanging="180"/>
        <w:jc w:val="both"/>
        <w:rPr>
          <w:rFonts w:ascii="Times New Roman" w:eastAsia="Cambria" w:hAnsi="Times New Roman" w:cs="Times New Roman"/>
          <w:color w:val="0D0D0D"/>
          <w:sz w:val="20"/>
          <w:highlight w:val="white"/>
        </w:rPr>
      </w:pPr>
      <w:r w:rsidRPr="00AC6A1E">
        <w:rPr>
          <w:rFonts w:ascii="Times New Roman" w:eastAsia="Cambria" w:hAnsi="Times New Roman" w:cs="Times New Roman"/>
          <w:color w:val="0D0D0D"/>
          <w:sz w:val="20"/>
          <w:highlight w:val="white"/>
        </w:rPr>
        <w:t>Configured and maintained Health Insurance Portability and Accountability Act (HIPAA) audit trails, enabling traceability for patient data access and ensuring platform configurations aligned with federal compliance standards.</w:t>
      </w:r>
    </w:p>
    <w:p w:rsidR="00BA6D3D" w:rsidRPr="00BA6D3D" w:rsidRDefault="00BA6D3D" w:rsidP="00BA6D3D">
      <w:pPr>
        <w:pBdr>
          <w:top w:val="nil"/>
          <w:left w:val="nil"/>
          <w:bottom w:val="nil"/>
          <w:right w:val="nil"/>
          <w:between w:val="nil"/>
        </w:pBdr>
        <w:ind w:left="360"/>
        <w:jc w:val="both"/>
        <w:rPr>
          <w:rFonts w:ascii="Times New Roman" w:eastAsia="Cambria" w:hAnsi="Times New Roman" w:cs="Times New Roman"/>
          <w:color w:val="0D0D0D"/>
          <w:sz w:val="4"/>
          <w:szCs w:val="4"/>
          <w:highlight w:val="white"/>
        </w:rPr>
      </w:pPr>
    </w:p>
    <w:p w:rsidR="005E4A18" w:rsidRPr="00DA7BE1" w:rsidRDefault="00491BC8" w:rsidP="00A5612B">
      <w:pPr>
        <w:pStyle w:val="Heading2"/>
        <w:tabs>
          <w:tab w:val="left" w:pos="519"/>
          <w:tab w:val="left" w:pos="8837"/>
        </w:tabs>
        <w:ind w:left="0" w:firstLine="0"/>
        <w:jc w:val="both"/>
        <w:rPr>
          <w:rFonts w:ascii="Times New Roman" w:eastAsia="Cambria" w:hAnsi="Times New Roman" w:cs="Times New Roman"/>
          <w:szCs w:val="22"/>
        </w:rPr>
      </w:pPr>
      <w:r>
        <w:rPr>
          <w:rFonts w:ascii="Times New Roman" w:eastAsia="Cambria" w:hAnsi="Times New Roman" w:cs="Times New Roman"/>
          <w:szCs w:val="22"/>
        </w:rPr>
        <w:t xml:space="preserve">Senior Analyst / </w:t>
      </w:r>
      <w:r w:rsidR="005E4A18" w:rsidRPr="00DA7BE1">
        <w:rPr>
          <w:rFonts w:ascii="Times New Roman" w:eastAsia="Cambria" w:hAnsi="Times New Roman" w:cs="Times New Roman"/>
          <w:szCs w:val="22"/>
        </w:rPr>
        <w:t xml:space="preserve">ServiceNow </w:t>
      </w:r>
      <w:r w:rsidR="00420D6C">
        <w:rPr>
          <w:rFonts w:ascii="Times New Roman" w:eastAsia="Cambria" w:hAnsi="Times New Roman" w:cs="Times New Roman"/>
          <w:szCs w:val="22"/>
        </w:rPr>
        <w:t>Developer /</w:t>
      </w:r>
      <w:r w:rsidR="005E4A18" w:rsidRPr="00DA7BE1">
        <w:rPr>
          <w:rFonts w:ascii="Times New Roman" w:eastAsia="Cambria" w:hAnsi="Times New Roman" w:cs="Times New Roman"/>
          <w:szCs w:val="22"/>
        </w:rPr>
        <w:t>Administrator</w:t>
      </w:r>
      <w:r w:rsidR="005E4A18" w:rsidRPr="00DA7BE1">
        <w:rPr>
          <w:rFonts w:ascii="Times New Roman" w:eastAsia="Cambria" w:hAnsi="Times New Roman" w:cs="Times New Roman"/>
          <w:szCs w:val="22"/>
        </w:rPr>
        <w:tab/>
        <w:t xml:space="preserve">       </w:t>
      </w:r>
      <w:r w:rsidR="00DE39DF">
        <w:rPr>
          <w:rFonts w:ascii="Times New Roman" w:eastAsia="Cambria" w:hAnsi="Times New Roman" w:cs="Times New Roman"/>
          <w:szCs w:val="22"/>
        </w:rPr>
        <w:t xml:space="preserve">    </w:t>
      </w:r>
      <w:r w:rsidR="005E4A18" w:rsidRPr="00DA7BE1">
        <w:rPr>
          <w:rFonts w:ascii="Times New Roman" w:eastAsia="Cambria" w:hAnsi="Times New Roman" w:cs="Times New Roman"/>
          <w:szCs w:val="22"/>
        </w:rPr>
        <w:t xml:space="preserve">    </w:t>
      </w:r>
      <w:r w:rsidR="00C60A45">
        <w:rPr>
          <w:rFonts w:ascii="Times New Roman" w:eastAsia="Cambria" w:hAnsi="Times New Roman" w:cs="Times New Roman"/>
          <w:szCs w:val="22"/>
        </w:rPr>
        <w:t>Sep 2019 – Dec 2021</w:t>
      </w:r>
    </w:p>
    <w:p w:rsidR="005E4A18" w:rsidRPr="00DA7BE1" w:rsidRDefault="008468A3" w:rsidP="00A5612B">
      <w:pPr>
        <w:tabs>
          <w:tab w:val="left" w:pos="9673"/>
        </w:tabs>
        <w:jc w:val="both"/>
        <w:rPr>
          <w:rFonts w:ascii="Times New Roman" w:eastAsia="Cambria" w:hAnsi="Times New Roman" w:cs="Times New Roman"/>
          <w:b/>
          <w:color w:val="000000"/>
          <w:sz w:val="20"/>
        </w:rPr>
      </w:pPr>
      <w:r>
        <w:rPr>
          <w:rFonts w:ascii="Times New Roman" w:eastAsia="Cambria" w:hAnsi="Times New Roman" w:cs="Times New Roman"/>
          <w:b/>
          <w:sz w:val="20"/>
        </w:rPr>
        <w:t>HCL Technologies</w:t>
      </w:r>
      <w:r w:rsidR="005E4A18" w:rsidRPr="00DA7BE1">
        <w:rPr>
          <w:rFonts w:ascii="Times New Roman" w:eastAsia="Cambria" w:hAnsi="Times New Roman" w:cs="Times New Roman"/>
          <w:b/>
          <w:sz w:val="20"/>
        </w:rPr>
        <w:tab/>
        <w:t xml:space="preserve">             </w:t>
      </w:r>
      <w:r w:rsidR="00DE39DF">
        <w:rPr>
          <w:rFonts w:ascii="Times New Roman" w:eastAsia="Cambria" w:hAnsi="Times New Roman" w:cs="Times New Roman"/>
          <w:b/>
          <w:sz w:val="20"/>
        </w:rPr>
        <w:t xml:space="preserve">   </w:t>
      </w:r>
      <w:r w:rsidR="005E4A18" w:rsidRPr="00DA7BE1">
        <w:rPr>
          <w:rFonts w:ascii="Times New Roman" w:eastAsia="Cambria" w:hAnsi="Times New Roman" w:cs="Times New Roman"/>
          <w:b/>
          <w:sz w:val="20"/>
        </w:rPr>
        <w:t xml:space="preserve">        India</w:t>
      </w:r>
    </w:p>
    <w:p w:rsidR="00245651" w:rsidRPr="00245651" w:rsidRDefault="00245651" w:rsidP="00A5612B">
      <w:pPr>
        <w:numPr>
          <w:ilvl w:val="0"/>
          <w:numId w:val="2"/>
        </w:numPr>
        <w:ind w:left="360" w:hanging="274"/>
        <w:jc w:val="both"/>
        <w:rPr>
          <w:rFonts w:ascii="Times New Roman" w:eastAsia="Cambria" w:hAnsi="Times New Roman" w:cs="Times New Roman"/>
          <w:sz w:val="20"/>
        </w:rPr>
      </w:pPr>
      <w:r w:rsidRPr="00245651">
        <w:rPr>
          <w:rFonts w:ascii="Times New Roman" w:eastAsia="Cambria" w:hAnsi="Times New Roman" w:cs="Times New Roman"/>
          <w:sz w:val="20"/>
        </w:rPr>
        <w:t>Led development and customization of core ServiceNow modules including ITSM, HRSD, and ITOM, delivering automated workflows for Incident, Change, and HR case management, aligned with ITIL best practices for global enterprise clients.</w:t>
      </w:r>
    </w:p>
    <w:p w:rsidR="00245651" w:rsidRPr="00245651" w:rsidRDefault="00245651" w:rsidP="00A5612B">
      <w:pPr>
        <w:numPr>
          <w:ilvl w:val="0"/>
          <w:numId w:val="2"/>
        </w:numPr>
        <w:ind w:left="360" w:hanging="274"/>
        <w:jc w:val="both"/>
        <w:rPr>
          <w:rFonts w:ascii="Times New Roman" w:eastAsia="Cambria" w:hAnsi="Times New Roman" w:cs="Times New Roman"/>
          <w:sz w:val="20"/>
        </w:rPr>
      </w:pPr>
      <w:r w:rsidRPr="00245651">
        <w:rPr>
          <w:rFonts w:ascii="Times New Roman" w:eastAsia="Cambria" w:hAnsi="Times New Roman" w:cs="Times New Roman"/>
          <w:sz w:val="20"/>
        </w:rPr>
        <w:t>Designed and configured Service Catalogs, Order Guides, and Record Producers, enabling multi-step approvals, dynamic field population, and conditional flows for HR onboarding, hardware provisioning, and access requests.</w:t>
      </w:r>
    </w:p>
    <w:p w:rsidR="00245651" w:rsidRPr="00245651" w:rsidRDefault="00245651" w:rsidP="00A5612B">
      <w:pPr>
        <w:numPr>
          <w:ilvl w:val="0"/>
          <w:numId w:val="2"/>
        </w:numPr>
        <w:ind w:left="360" w:hanging="274"/>
        <w:jc w:val="both"/>
        <w:rPr>
          <w:rFonts w:ascii="Times New Roman" w:eastAsia="Cambria" w:hAnsi="Times New Roman" w:cs="Times New Roman"/>
          <w:sz w:val="20"/>
        </w:rPr>
      </w:pPr>
      <w:r w:rsidRPr="00245651">
        <w:rPr>
          <w:rFonts w:ascii="Times New Roman" w:eastAsia="Cambria" w:hAnsi="Times New Roman" w:cs="Times New Roman"/>
          <w:sz w:val="20"/>
        </w:rPr>
        <w:t>Managed CMDB implementation and ServiceNow Discovery setup, including MID Server deployment, Discovery Schedules, and CI Class Models, ensuring comprehensive and accurate mapping of network devices, applications, and virtual resources.</w:t>
      </w:r>
    </w:p>
    <w:p w:rsidR="00245651" w:rsidRPr="00245651" w:rsidRDefault="00245651" w:rsidP="00A5612B">
      <w:pPr>
        <w:numPr>
          <w:ilvl w:val="0"/>
          <w:numId w:val="2"/>
        </w:numPr>
        <w:ind w:left="360" w:hanging="274"/>
        <w:jc w:val="both"/>
        <w:rPr>
          <w:rFonts w:ascii="Times New Roman" w:eastAsia="Cambria" w:hAnsi="Times New Roman" w:cs="Times New Roman"/>
          <w:sz w:val="20"/>
        </w:rPr>
      </w:pPr>
      <w:r w:rsidRPr="00245651">
        <w:rPr>
          <w:rFonts w:ascii="Times New Roman" w:eastAsia="Cambria" w:hAnsi="Times New Roman" w:cs="Times New Roman"/>
          <w:sz w:val="20"/>
        </w:rPr>
        <w:t xml:space="preserve">Built integrations with third-party tools such as Active Directory, SCCM, </w:t>
      </w:r>
      <w:proofErr w:type="spellStart"/>
      <w:r w:rsidRPr="00245651">
        <w:rPr>
          <w:rFonts w:ascii="Times New Roman" w:eastAsia="Cambria" w:hAnsi="Times New Roman" w:cs="Times New Roman"/>
          <w:sz w:val="20"/>
        </w:rPr>
        <w:t>Splunk</w:t>
      </w:r>
      <w:proofErr w:type="spellEnd"/>
      <w:r w:rsidRPr="00245651">
        <w:rPr>
          <w:rFonts w:ascii="Times New Roman" w:eastAsia="Cambria" w:hAnsi="Times New Roman" w:cs="Times New Roman"/>
          <w:sz w:val="20"/>
        </w:rPr>
        <w:t xml:space="preserve">, and </w:t>
      </w:r>
      <w:proofErr w:type="spellStart"/>
      <w:r w:rsidRPr="00245651">
        <w:rPr>
          <w:rFonts w:ascii="Times New Roman" w:eastAsia="Cambria" w:hAnsi="Times New Roman" w:cs="Times New Roman"/>
          <w:sz w:val="20"/>
        </w:rPr>
        <w:t>SolarWinds</w:t>
      </w:r>
      <w:proofErr w:type="spellEnd"/>
      <w:r w:rsidRPr="00245651">
        <w:rPr>
          <w:rFonts w:ascii="Times New Roman" w:eastAsia="Cambria" w:hAnsi="Times New Roman" w:cs="Times New Roman"/>
          <w:sz w:val="20"/>
        </w:rPr>
        <w:t xml:space="preserve"> using REST and SOAP APIs, enabling bi-directional data sync for user provisioning, incident alerts, and configuration updates.</w:t>
      </w:r>
    </w:p>
    <w:p w:rsidR="00245651" w:rsidRPr="00245651" w:rsidRDefault="00245651" w:rsidP="00A5612B">
      <w:pPr>
        <w:numPr>
          <w:ilvl w:val="0"/>
          <w:numId w:val="2"/>
        </w:numPr>
        <w:ind w:left="360" w:hanging="274"/>
        <w:jc w:val="both"/>
        <w:rPr>
          <w:rFonts w:ascii="Times New Roman" w:eastAsia="Cambria" w:hAnsi="Times New Roman" w:cs="Times New Roman"/>
          <w:sz w:val="20"/>
        </w:rPr>
      </w:pPr>
      <w:r w:rsidRPr="00245651">
        <w:rPr>
          <w:rFonts w:ascii="Times New Roman" w:eastAsia="Cambria" w:hAnsi="Times New Roman" w:cs="Times New Roman"/>
          <w:sz w:val="20"/>
        </w:rPr>
        <w:t>Developed and optimized workflows using Flow Designer, Business Rules, Client Scripts, UI Actions, and Script Includes to implement complex business logic and improve process automation across IT and HR services.</w:t>
      </w:r>
    </w:p>
    <w:p w:rsidR="00245651" w:rsidRPr="00245651" w:rsidRDefault="00245651" w:rsidP="00A5612B">
      <w:pPr>
        <w:numPr>
          <w:ilvl w:val="0"/>
          <w:numId w:val="2"/>
        </w:numPr>
        <w:ind w:left="360" w:hanging="274"/>
        <w:jc w:val="both"/>
        <w:rPr>
          <w:rFonts w:ascii="Times New Roman" w:eastAsia="Cambria" w:hAnsi="Times New Roman" w:cs="Times New Roman"/>
          <w:sz w:val="20"/>
        </w:rPr>
      </w:pPr>
      <w:r w:rsidRPr="00245651">
        <w:rPr>
          <w:rFonts w:ascii="Times New Roman" w:eastAsia="Cambria" w:hAnsi="Times New Roman" w:cs="Times New Roman"/>
          <w:sz w:val="20"/>
        </w:rPr>
        <w:t>Implemented Event Management (ITOM) by configuring Connector Definitions, setting up alert rules, and mapping CI relationships for predictive incident response and proactive infrastructure monitoring.</w:t>
      </w:r>
    </w:p>
    <w:p w:rsidR="00245651" w:rsidRPr="00245651" w:rsidRDefault="00245651" w:rsidP="00A5612B">
      <w:pPr>
        <w:numPr>
          <w:ilvl w:val="0"/>
          <w:numId w:val="2"/>
        </w:numPr>
        <w:ind w:left="360" w:hanging="274"/>
        <w:jc w:val="both"/>
        <w:rPr>
          <w:rFonts w:ascii="Times New Roman" w:eastAsia="Cambria" w:hAnsi="Times New Roman" w:cs="Times New Roman"/>
          <w:sz w:val="20"/>
        </w:rPr>
      </w:pPr>
      <w:r w:rsidRPr="00245651">
        <w:rPr>
          <w:rFonts w:ascii="Times New Roman" w:eastAsia="Cambria" w:hAnsi="Times New Roman" w:cs="Times New Roman"/>
          <w:sz w:val="20"/>
        </w:rPr>
        <w:t>Customized and enhanced Service Portal using AngularJS, Bootstrap, and ServiceNow Widgets, improving user experience and branding consistency across global teams.</w:t>
      </w:r>
    </w:p>
    <w:p w:rsidR="00245651" w:rsidRPr="00245651" w:rsidRDefault="00245651" w:rsidP="00A5612B">
      <w:pPr>
        <w:numPr>
          <w:ilvl w:val="0"/>
          <w:numId w:val="2"/>
        </w:numPr>
        <w:ind w:left="360" w:hanging="274"/>
        <w:jc w:val="both"/>
        <w:rPr>
          <w:rFonts w:ascii="Times New Roman" w:eastAsia="Cambria" w:hAnsi="Times New Roman" w:cs="Times New Roman"/>
          <w:sz w:val="20"/>
        </w:rPr>
      </w:pPr>
      <w:r w:rsidRPr="00245651">
        <w:rPr>
          <w:rFonts w:ascii="Times New Roman" w:eastAsia="Cambria" w:hAnsi="Times New Roman" w:cs="Times New Roman"/>
          <w:sz w:val="20"/>
        </w:rPr>
        <w:t>Automated data imports using Transform Maps, Import Sets, and Scheduled Jobs, standardizing data normalization and validation for assets, users, and HR records from external databases and flat files.</w:t>
      </w:r>
    </w:p>
    <w:p w:rsidR="00245651" w:rsidRPr="00245651" w:rsidRDefault="00245651" w:rsidP="00A5612B">
      <w:pPr>
        <w:numPr>
          <w:ilvl w:val="0"/>
          <w:numId w:val="2"/>
        </w:numPr>
        <w:ind w:left="360" w:hanging="274"/>
        <w:jc w:val="both"/>
        <w:rPr>
          <w:rFonts w:ascii="Times New Roman" w:eastAsia="Cambria" w:hAnsi="Times New Roman" w:cs="Times New Roman"/>
          <w:sz w:val="20"/>
        </w:rPr>
      </w:pPr>
      <w:r w:rsidRPr="00245651">
        <w:rPr>
          <w:rFonts w:ascii="Times New Roman" w:eastAsia="Cambria" w:hAnsi="Times New Roman" w:cs="Times New Roman"/>
          <w:sz w:val="20"/>
        </w:rPr>
        <w:t>Developed dashboards and reports using Performance Analytics and standard reporting tools to provide actionable insights on SLA compliance, service request trends, and CMDB data health.</w:t>
      </w:r>
    </w:p>
    <w:p w:rsidR="00245651" w:rsidRPr="00245651" w:rsidRDefault="00245651" w:rsidP="00A5612B">
      <w:pPr>
        <w:numPr>
          <w:ilvl w:val="0"/>
          <w:numId w:val="2"/>
        </w:numPr>
        <w:ind w:left="360" w:hanging="274"/>
        <w:jc w:val="both"/>
        <w:rPr>
          <w:rFonts w:ascii="Times New Roman" w:eastAsia="Cambria" w:hAnsi="Times New Roman" w:cs="Times New Roman"/>
          <w:sz w:val="20"/>
        </w:rPr>
      </w:pPr>
      <w:r w:rsidRPr="00245651">
        <w:rPr>
          <w:rFonts w:ascii="Times New Roman" w:eastAsia="Cambria" w:hAnsi="Times New Roman" w:cs="Times New Roman"/>
          <w:sz w:val="20"/>
        </w:rPr>
        <w:t>Configured role-based access control (RBAC) using Access Control Rules (ACLs), UI Policies, and Data Policies, ensuring secure access to records and actions based on user roles and departmental hierarchy.</w:t>
      </w:r>
    </w:p>
    <w:p w:rsidR="00245651" w:rsidRPr="00245651" w:rsidRDefault="00245651" w:rsidP="00A5612B">
      <w:pPr>
        <w:numPr>
          <w:ilvl w:val="0"/>
          <w:numId w:val="2"/>
        </w:numPr>
        <w:ind w:left="360" w:hanging="274"/>
        <w:jc w:val="both"/>
        <w:rPr>
          <w:rFonts w:ascii="Times New Roman" w:eastAsia="Cambria" w:hAnsi="Times New Roman" w:cs="Times New Roman"/>
          <w:sz w:val="20"/>
        </w:rPr>
      </w:pPr>
      <w:r w:rsidRPr="00245651">
        <w:rPr>
          <w:rFonts w:ascii="Times New Roman" w:eastAsia="Cambria" w:hAnsi="Times New Roman" w:cs="Times New Roman"/>
          <w:sz w:val="20"/>
        </w:rPr>
        <w:t>Created reusable script components using Script Includes, and enforced consistent error handling and logging mechanisms, improving maintainability and debugging efficiency.</w:t>
      </w:r>
    </w:p>
    <w:p w:rsidR="00245651" w:rsidRPr="00245651" w:rsidRDefault="00245651" w:rsidP="00A5612B">
      <w:pPr>
        <w:numPr>
          <w:ilvl w:val="0"/>
          <w:numId w:val="2"/>
        </w:numPr>
        <w:ind w:left="360" w:hanging="274"/>
        <w:jc w:val="both"/>
        <w:rPr>
          <w:rFonts w:ascii="Times New Roman" w:eastAsia="Cambria" w:hAnsi="Times New Roman" w:cs="Times New Roman"/>
          <w:sz w:val="20"/>
        </w:rPr>
      </w:pPr>
      <w:r w:rsidRPr="00245651">
        <w:rPr>
          <w:rFonts w:ascii="Times New Roman" w:eastAsia="Cambria" w:hAnsi="Times New Roman" w:cs="Times New Roman"/>
          <w:sz w:val="20"/>
        </w:rPr>
        <w:t>Utilized JavaScript, Glide APIs, and server/client-side scripting for customized form behavior, field calculations, and real-time validations within catalog items and HR cases.</w:t>
      </w:r>
    </w:p>
    <w:p w:rsidR="00245651" w:rsidRPr="00245651" w:rsidRDefault="00245651" w:rsidP="00A5612B">
      <w:pPr>
        <w:numPr>
          <w:ilvl w:val="0"/>
          <w:numId w:val="2"/>
        </w:numPr>
        <w:ind w:left="360" w:hanging="274"/>
        <w:jc w:val="both"/>
        <w:rPr>
          <w:rFonts w:ascii="Times New Roman" w:eastAsia="Cambria" w:hAnsi="Times New Roman" w:cs="Times New Roman"/>
          <w:sz w:val="20"/>
        </w:rPr>
      </w:pPr>
      <w:r w:rsidRPr="00245651">
        <w:rPr>
          <w:rFonts w:ascii="Times New Roman" w:eastAsia="Cambria" w:hAnsi="Times New Roman" w:cs="Times New Roman"/>
          <w:sz w:val="20"/>
        </w:rPr>
        <w:t>Supported platform upgrades and patching cycles, executing regression testing for business rules, scripts, and integrations while managing cloned environments for UAT.</w:t>
      </w:r>
    </w:p>
    <w:p w:rsidR="00245651" w:rsidRPr="00245651" w:rsidRDefault="00245651" w:rsidP="00A5612B">
      <w:pPr>
        <w:numPr>
          <w:ilvl w:val="0"/>
          <w:numId w:val="2"/>
        </w:numPr>
        <w:ind w:left="360" w:hanging="274"/>
        <w:jc w:val="both"/>
        <w:rPr>
          <w:rFonts w:ascii="Times New Roman" w:eastAsia="Cambria" w:hAnsi="Times New Roman" w:cs="Times New Roman"/>
          <w:sz w:val="20"/>
        </w:rPr>
      </w:pPr>
      <w:r w:rsidRPr="00245651">
        <w:rPr>
          <w:rFonts w:ascii="Times New Roman" w:eastAsia="Cambria" w:hAnsi="Times New Roman" w:cs="Times New Roman"/>
          <w:sz w:val="20"/>
        </w:rPr>
        <w:t xml:space="preserve">Collaborated with cross-functional </w:t>
      </w:r>
      <w:proofErr w:type="gramStart"/>
      <w:r w:rsidRPr="00245651">
        <w:rPr>
          <w:rFonts w:ascii="Times New Roman" w:eastAsia="Cambria" w:hAnsi="Times New Roman" w:cs="Times New Roman"/>
          <w:sz w:val="20"/>
        </w:rPr>
        <w:t>Agile</w:t>
      </w:r>
      <w:proofErr w:type="gramEnd"/>
      <w:r w:rsidRPr="00245651">
        <w:rPr>
          <w:rFonts w:ascii="Times New Roman" w:eastAsia="Cambria" w:hAnsi="Times New Roman" w:cs="Times New Roman"/>
          <w:sz w:val="20"/>
        </w:rPr>
        <w:t xml:space="preserve"> teams, participating in sprint planning, backlog grooming, and retrospectives, while working directly with business analysts and product owners to translate requirements into scalable solutions.</w:t>
      </w:r>
    </w:p>
    <w:p w:rsidR="005E4A18" w:rsidRPr="009C182B" w:rsidRDefault="005E4A18" w:rsidP="00A5612B">
      <w:pPr>
        <w:jc w:val="both"/>
        <w:rPr>
          <w:rFonts w:ascii="Times New Roman" w:eastAsia="Cambria" w:hAnsi="Times New Roman" w:cs="Times New Roman"/>
          <w:b/>
          <w:sz w:val="4"/>
          <w:szCs w:val="4"/>
        </w:rPr>
      </w:pPr>
    </w:p>
    <w:p w:rsidR="005E4A18" w:rsidRPr="00DA7BE1" w:rsidRDefault="005E4A18" w:rsidP="00A5612B">
      <w:pPr>
        <w:jc w:val="both"/>
        <w:rPr>
          <w:rFonts w:ascii="Times New Roman" w:eastAsia="Cambria" w:hAnsi="Times New Roman" w:cs="Times New Roman"/>
          <w:color w:val="000000"/>
          <w:sz w:val="20"/>
        </w:rPr>
      </w:pPr>
      <w:bookmarkStart w:id="1" w:name="_heading=h.gjdgxs" w:colFirst="0" w:colLast="0"/>
      <w:bookmarkEnd w:id="1"/>
      <w:r w:rsidRPr="00DA7BE1">
        <w:rPr>
          <w:rFonts w:ascii="Times New Roman" w:eastAsia="Cambria" w:hAnsi="Times New Roman" w:cs="Times New Roman"/>
          <w:b/>
          <w:sz w:val="20"/>
        </w:rPr>
        <w:t>ServiceNow Admin</w:t>
      </w:r>
      <w:r w:rsidR="00273E5D">
        <w:rPr>
          <w:rFonts w:ascii="Times New Roman" w:eastAsia="Cambria" w:hAnsi="Times New Roman" w:cs="Times New Roman"/>
          <w:b/>
          <w:sz w:val="20"/>
        </w:rPr>
        <w:t xml:space="preserve"> Intern</w:t>
      </w:r>
      <w:r w:rsidRPr="00DA7BE1">
        <w:rPr>
          <w:rFonts w:ascii="Times New Roman" w:eastAsia="Cambria" w:hAnsi="Times New Roman" w:cs="Times New Roman"/>
          <w:b/>
          <w:sz w:val="20"/>
        </w:rPr>
        <w:t xml:space="preserve">                                                                                                                                     </w:t>
      </w:r>
      <w:r w:rsidR="00DA1948">
        <w:rPr>
          <w:rFonts w:ascii="Times New Roman" w:eastAsia="Cambria" w:hAnsi="Times New Roman" w:cs="Times New Roman"/>
          <w:b/>
          <w:sz w:val="20"/>
        </w:rPr>
        <w:t>Jan 2019</w:t>
      </w:r>
      <w:r w:rsidR="00210ED4">
        <w:rPr>
          <w:rFonts w:ascii="Times New Roman" w:eastAsia="Cambria" w:hAnsi="Times New Roman" w:cs="Times New Roman"/>
          <w:b/>
          <w:sz w:val="20"/>
        </w:rPr>
        <w:t xml:space="preserve"> Aug 2019</w:t>
      </w:r>
      <w:r w:rsidRPr="00DA7BE1">
        <w:rPr>
          <w:rFonts w:ascii="Times New Roman" w:eastAsia="Cambria" w:hAnsi="Times New Roman" w:cs="Times New Roman"/>
          <w:b/>
          <w:sz w:val="20"/>
        </w:rPr>
        <w:br/>
      </w:r>
      <w:r w:rsidR="00C17EAB">
        <w:rPr>
          <w:rFonts w:ascii="Times New Roman" w:eastAsia="Cambria" w:hAnsi="Times New Roman" w:cs="Times New Roman"/>
          <w:b/>
          <w:sz w:val="20"/>
        </w:rPr>
        <w:t>Dell Technologies</w:t>
      </w:r>
      <w:r w:rsidRPr="00DA7BE1">
        <w:rPr>
          <w:rFonts w:ascii="Times New Roman" w:eastAsia="Cambria" w:hAnsi="Times New Roman" w:cs="Times New Roman"/>
          <w:b/>
          <w:sz w:val="20"/>
        </w:rPr>
        <w:tab/>
      </w:r>
      <w:r w:rsidRPr="00DA7BE1">
        <w:rPr>
          <w:rFonts w:ascii="Times New Roman" w:eastAsia="Cambria" w:hAnsi="Times New Roman" w:cs="Times New Roman"/>
          <w:b/>
          <w:sz w:val="20"/>
        </w:rPr>
        <w:tab/>
      </w:r>
      <w:r w:rsidRPr="00DA7BE1">
        <w:rPr>
          <w:rFonts w:ascii="Times New Roman" w:eastAsia="Cambria" w:hAnsi="Times New Roman" w:cs="Times New Roman"/>
          <w:b/>
          <w:sz w:val="20"/>
        </w:rPr>
        <w:tab/>
      </w:r>
      <w:r w:rsidRPr="00DA7BE1">
        <w:rPr>
          <w:rFonts w:ascii="Times New Roman" w:eastAsia="Cambria" w:hAnsi="Times New Roman" w:cs="Times New Roman"/>
          <w:b/>
          <w:sz w:val="20"/>
        </w:rPr>
        <w:tab/>
      </w:r>
      <w:r w:rsidRPr="00DA7BE1">
        <w:rPr>
          <w:rFonts w:ascii="Times New Roman" w:eastAsia="Cambria" w:hAnsi="Times New Roman" w:cs="Times New Roman"/>
          <w:b/>
          <w:sz w:val="20"/>
        </w:rPr>
        <w:tab/>
      </w:r>
      <w:r w:rsidRPr="00DA7BE1">
        <w:rPr>
          <w:rFonts w:ascii="Times New Roman" w:eastAsia="Cambria" w:hAnsi="Times New Roman" w:cs="Times New Roman"/>
          <w:b/>
          <w:sz w:val="20"/>
        </w:rPr>
        <w:tab/>
      </w:r>
      <w:r w:rsidRPr="00DA7BE1">
        <w:rPr>
          <w:rFonts w:ascii="Times New Roman" w:eastAsia="Cambria" w:hAnsi="Times New Roman" w:cs="Times New Roman"/>
          <w:b/>
          <w:sz w:val="20"/>
        </w:rPr>
        <w:tab/>
      </w:r>
      <w:r w:rsidRPr="00DA7BE1">
        <w:rPr>
          <w:rFonts w:ascii="Times New Roman" w:eastAsia="Cambria" w:hAnsi="Times New Roman" w:cs="Times New Roman"/>
          <w:b/>
          <w:sz w:val="20"/>
        </w:rPr>
        <w:tab/>
        <w:t xml:space="preserve">    </w:t>
      </w:r>
      <w:r w:rsidRPr="00DA7BE1">
        <w:rPr>
          <w:rFonts w:ascii="Times New Roman" w:eastAsia="Cambria" w:hAnsi="Times New Roman" w:cs="Times New Roman"/>
          <w:b/>
          <w:sz w:val="20"/>
        </w:rPr>
        <w:tab/>
      </w:r>
      <w:r w:rsidRPr="00DA7BE1">
        <w:rPr>
          <w:rFonts w:ascii="Times New Roman" w:eastAsia="Cambria" w:hAnsi="Times New Roman" w:cs="Times New Roman"/>
          <w:b/>
          <w:sz w:val="20"/>
        </w:rPr>
        <w:tab/>
      </w:r>
      <w:r w:rsidRPr="00DA7BE1">
        <w:rPr>
          <w:rFonts w:ascii="Times New Roman" w:eastAsia="Cambria" w:hAnsi="Times New Roman" w:cs="Times New Roman"/>
          <w:b/>
          <w:sz w:val="20"/>
        </w:rPr>
        <w:tab/>
        <w:t xml:space="preserve">         </w:t>
      </w:r>
      <w:r w:rsidR="00D94A5F">
        <w:rPr>
          <w:rFonts w:ascii="Times New Roman" w:eastAsia="Cambria" w:hAnsi="Times New Roman" w:cs="Times New Roman"/>
          <w:b/>
          <w:sz w:val="20"/>
        </w:rPr>
        <w:tab/>
        <w:t xml:space="preserve">            </w:t>
      </w:r>
      <w:r w:rsidRPr="00DA7BE1">
        <w:rPr>
          <w:rFonts w:ascii="Times New Roman" w:eastAsia="Cambria" w:hAnsi="Times New Roman" w:cs="Times New Roman"/>
          <w:b/>
          <w:sz w:val="20"/>
        </w:rPr>
        <w:t xml:space="preserve">    India</w:t>
      </w:r>
    </w:p>
    <w:p w:rsidR="00052B0F" w:rsidRPr="00935961" w:rsidRDefault="00052B0F" w:rsidP="00A5612B">
      <w:pPr>
        <w:widowControl/>
        <w:numPr>
          <w:ilvl w:val="0"/>
          <w:numId w:val="3"/>
        </w:numPr>
        <w:pBdr>
          <w:top w:val="nil"/>
          <w:left w:val="nil"/>
          <w:bottom w:val="nil"/>
          <w:right w:val="nil"/>
          <w:between w:val="nil"/>
        </w:pBdr>
        <w:ind w:left="270" w:hanging="180"/>
        <w:jc w:val="both"/>
        <w:rPr>
          <w:rFonts w:ascii="Times New Roman" w:eastAsia="Cambria" w:hAnsi="Times New Roman" w:cs="Times New Roman"/>
          <w:sz w:val="20"/>
        </w:rPr>
      </w:pPr>
      <w:r w:rsidRPr="00935961">
        <w:rPr>
          <w:rFonts w:ascii="Times New Roman" w:eastAsia="Cambria" w:hAnsi="Times New Roman" w:cs="Times New Roman"/>
          <w:sz w:val="20"/>
        </w:rPr>
        <w:t>Supported Dell’s Global ITSM Platform by resolving incident tickets through root cause analysis and providing long-term solutions aligned with Dell’s internal IT standards.</w:t>
      </w:r>
    </w:p>
    <w:p w:rsidR="00052B0F" w:rsidRPr="00935961" w:rsidRDefault="00052B0F" w:rsidP="00A5612B">
      <w:pPr>
        <w:widowControl/>
        <w:numPr>
          <w:ilvl w:val="0"/>
          <w:numId w:val="3"/>
        </w:numPr>
        <w:pBdr>
          <w:top w:val="nil"/>
          <w:left w:val="nil"/>
          <w:bottom w:val="nil"/>
          <w:right w:val="nil"/>
          <w:between w:val="nil"/>
        </w:pBdr>
        <w:ind w:left="270" w:hanging="180"/>
        <w:jc w:val="both"/>
        <w:rPr>
          <w:rFonts w:ascii="Times New Roman" w:eastAsia="Cambria" w:hAnsi="Times New Roman" w:cs="Times New Roman"/>
          <w:sz w:val="20"/>
        </w:rPr>
      </w:pPr>
      <w:r w:rsidRPr="00935961">
        <w:rPr>
          <w:rFonts w:ascii="Times New Roman" w:eastAsia="Cambria" w:hAnsi="Times New Roman" w:cs="Times New Roman"/>
          <w:sz w:val="20"/>
        </w:rPr>
        <w:t>Developed and enhanced Service Catalog items and workflows for Dell's internal service request portal using Business Rules, Client Scripts, UI Policies, and Access Control Lists (ACLs) to meet business automation requirements.</w:t>
      </w:r>
    </w:p>
    <w:p w:rsidR="00052B0F" w:rsidRPr="00935961" w:rsidRDefault="00052B0F" w:rsidP="00A5612B">
      <w:pPr>
        <w:widowControl/>
        <w:numPr>
          <w:ilvl w:val="0"/>
          <w:numId w:val="3"/>
        </w:numPr>
        <w:pBdr>
          <w:top w:val="nil"/>
          <w:left w:val="nil"/>
          <w:bottom w:val="nil"/>
          <w:right w:val="nil"/>
          <w:between w:val="nil"/>
        </w:pBdr>
        <w:ind w:left="270" w:hanging="180"/>
        <w:jc w:val="both"/>
        <w:rPr>
          <w:rFonts w:ascii="Times New Roman" w:eastAsia="Cambria" w:hAnsi="Times New Roman" w:cs="Times New Roman"/>
          <w:sz w:val="20"/>
        </w:rPr>
      </w:pPr>
      <w:r w:rsidRPr="00935961">
        <w:rPr>
          <w:rFonts w:ascii="Times New Roman" w:eastAsia="Cambria" w:hAnsi="Times New Roman" w:cs="Times New Roman"/>
          <w:sz w:val="20"/>
        </w:rPr>
        <w:t xml:space="preserve">Administered core ITSM modules (Incident, Problem, Change, </w:t>
      </w:r>
      <w:proofErr w:type="gramStart"/>
      <w:r w:rsidRPr="00935961">
        <w:rPr>
          <w:rFonts w:ascii="Times New Roman" w:eastAsia="Cambria" w:hAnsi="Times New Roman" w:cs="Times New Roman"/>
          <w:sz w:val="20"/>
        </w:rPr>
        <w:t>Request</w:t>
      </w:r>
      <w:proofErr w:type="gramEnd"/>
      <w:r w:rsidRPr="00935961">
        <w:rPr>
          <w:rFonts w:ascii="Times New Roman" w:eastAsia="Cambria" w:hAnsi="Times New Roman" w:cs="Times New Roman"/>
          <w:sz w:val="20"/>
        </w:rPr>
        <w:t>), aligning with Dell's process governance, while maintaining and optimizing the CMDB for accurate asset and configuration tracking.</w:t>
      </w:r>
    </w:p>
    <w:p w:rsidR="00052B0F" w:rsidRPr="00935961" w:rsidRDefault="00052B0F" w:rsidP="00A5612B">
      <w:pPr>
        <w:widowControl/>
        <w:numPr>
          <w:ilvl w:val="0"/>
          <w:numId w:val="3"/>
        </w:numPr>
        <w:pBdr>
          <w:top w:val="nil"/>
          <w:left w:val="nil"/>
          <w:bottom w:val="nil"/>
          <w:right w:val="nil"/>
          <w:between w:val="nil"/>
        </w:pBdr>
        <w:ind w:left="270" w:hanging="180"/>
        <w:jc w:val="both"/>
        <w:rPr>
          <w:rFonts w:ascii="Times New Roman" w:eastAsia="Cambria" w:hAnsi="Times New Roman" w:cs="Times New Roman"/>
          <w:sz w:val="20"/>
        </w:rPr>
      </w:pPr>
      <w:r w:rsidRPr="00935961">
        <w:rPr>
          <w:rFonts w:ascii="Times New Roman" w:eastAsia="Cambria" w:hAnsi="Times New Roman" w:cs="Times New Roman"/>
          <w:sz w:val="20"/>
        </w:rPr>
        <w:t>Customized Dell’s HR Service Delivery (HRSD) portal, including Case Management, Advanced Work Assignment, and Agent Workspace, streamlining employee support workflows.</w:t>
      </w:r>
    </w:p>
    <w:p w:rsidR="00052B0F" w:rsidRPr="00935961" w:rsidRDefault="00052B0F" w:rsidP="00A5612B">
      <w:pPr>
        <w:widowControl/>
        <w:numPr>
          <w:ilvl w:val="0"/>
          <w:numId w:val="3"/>
        </w:numPr>
        <w:pBdr>
          <w:top w:val="nil"/>
          <w:left w:val="nil"/>
          <w:bottom w:val="nil"/>
          <w:right w:val="nil"/>
          <w:between w:val="nil"/>
        </w:pBdr>
        <w:ind w:left="270" w:hanging="180"/>
        <w:jc w:val="both"/>
        <w:rPr>
          <w:rFonts w:ascii="Times New Roman" w:eastAsia="Cambria" w:hAnsi="Times New Roman" w:cs="Times New Roman"/>
          <w:sz w:val="20"/>
        </w:rPr>
      </w:pPr>
      <w:r w:rsidRPr="00935961">
        <w:rPr>
          <w:rFonts w:ascii="Times New Roman" w:eastAsia="Cambria" w:hAnsi="Times New Roman" w:cs="Times New Roman"/>
          <w:sz w:val="20"/>
        </w:rPr>
        <w:t>Implemented Email Notification templates, scheduled data imports/exports, and developed real-time reporting dashboards to provide visibility into SLA compliance and operational KPIs.</w:t>
      </w:r>
    </w:p>
    <w:p w:rsidR="00052B0F" w:rsidRPr="00935961" w:rsidRDefault="00052B0F" w:rsidP="00A5612B">
      <w:pPr>
        <w:widowControl/>
        <w:numPr>
          <w:ilvl w:val="0"/>
          <w:numId w:val="3"/>
        </w:numPr>
        <w:pBdr>
          <w:top w:val="nil"/>
          <w:left w:val="nil"/>
          <w:bottom w:val="nil"/>
          <w:right w:val="nil"/>
          <w:between w:val="nil"/>
        </w:pBdr>
        <w:ind w:left="270" w:hanging="180"/>
        <w:jc w:val="both"/>
        <w:rPr>
          <w:rFonts w:ascii="Times New Roman" w:eastAsia="Cambria" w:hAnsi="Times New Roman" w:cs="Times New Roman"/>
          <w:sz w:val="20"/>
        </w:rPr>
      </w:pPr>
      <w:r w:rsidRPr="00935961">
        <w:rPr>
          <w:rFonts w:ascii="Times New Roman" w:eastAsia="Cambria" w:hAnsi="Times New Roman" w:cs="Times New Roman"/>
          <w:sz w:val="20"/>
        </w:rPr>
        <w:t>Built post-resolution CSAT surveys and feedback workflows to evaluate support performance, integrated with the Incident and Request lifecycle.</w:t>
      </w:r>
    </w:p>
    <w:p w:rsidR="00052B0F" w:rsidRPr="00935961" w:rsidRDefault="00052B0F" w:rsidP="00A5612B">
      <w:pPr>
        <w:widowControl/>
        <w:numPr>
          <w:ilvl w:val="0"/>
          <w:numId w:val="3"/>
        </w:numPr>
        <w:pBdr>
          <w:top w:val="nil"/>
          <w:left w:val="nil"/>
          <w:bottom w:val="nil"/>
          <w:right w:val="nil"/>
          <w:between w:val="nil"/>
        </w:pBdr>
        <w:ind w:left="270" w:hanging="180"/>
        <w:jc w:val="both"/>
        <w:rPr>
          <w:rFonts w:ascii="Times New Roman" w:eastAsia="Cambria" w:hAnsi="Times New Roman" w:cs="Times New Roman"/>
          <w:sz w:val="20"/>
        </w:rPr>
      </w:pPr>
      <w:r w:rsidRPr="00935961">
        <w:rPr>
          <w:rFonts w:ascii="Times New Roman" w:eastAsia="Cambria" w:hAnsi="Times New Roman" w:cs="Times New Roman"/>
          <w:sz w:val="20"/>
        </w:rPr>
        <w:t>Maintained Dell-specific ServiceNow custom applications and performed UI/UX customizations using HTML, CSS, and ServiceNow Studio for a consistent and intuitive user experience.</w:t>
      </w:r>
    </w:p>
    <w:p w:rsidR="00052B0F" w:rsidRDefault="00052B0F" w:rsidP="00A5612B">
      <w:pPr>
        <w:widowControl/>
        <w:numPr>
          <w:ilvl w:val="0"/>
          <w:numId w:val="3"/>
        </w:numPr>
        <w:pBdr>
          <w:top w:val="nil"/>
          <w:left w:val="nil"/>
          <w:bottom w:val="nil"/>
          <w:right w:val="nil"/>
          <w:between w:val="nil"/>
        </w:pBdr>
        <w:ind w:left="270" w:hanging="180"/>
        <w:jc w:val="both"/>
        <w:rPr>
          <w:rFonts w:ascii="Times New Roman" w:eastAsia="Cambria" w:hAnsi="Times New Roman" w:cs="Times New Roman"/>
          <w:sz w:val="20"/>
        </w:rPr>
      </w:pPr>
      <w:r w:rsidRPr="00935961">
        <w:rPr>
          <w:rFonts w:ascii="Times New Roman" w:eastAsia="Cambria" w:hAnsi="Times New Roman" w:cs="Times New Roman"/>
          <w:sz w:val="20"/>
        </w:rPr>
        <w:t xml:space="preserve">Managed client-side scripting including Script Includes, Client Scripts, UI Actions, and performed code reviews to maintain scalable, reusable code within </w:t>
      </w:r>
      <w:proofErr w:type="gramStart"/>
      <w:r w:rsidRPr="00935961">
        <w:rPr>
          <w:rFonts w:ascii="Times New Roman" w:eastAsia="Cambria" w:hAnsi="Times New Roman" w:cs="Times New Roman"/>
          <w:sz w:val="20"/>
        </w:rPr>
        <w:t>Agile</w:t>
      </w:r>
      <w:proofErr w:type="gramEnd"/>
      <w:r w:rsidRPr="00935961">
        <w:rPr>
          <w:rFonts w:ascii="Times New Roman" w:eastAsia="Cambria" w:hAnsi="Times New Roman" w:cs="Times New Roman"/>
          <w:sz w:val="20"/>
        </w:rPr>
        <w:t xml:space="preserve"> sprint cycles.</w:t>
      </w:r>
    </w:p>
    <w:p w:rsidR="007903C5" w:rsidRPr="007903C5" w:rsidRDefault="007903C5" w:rsidP="007903C5">
      <w:pPr>
        <w:widowControl/>
        <w:pBdr>
          <w:top w:val="nil"/>
          <w:left w:val="nil"/>
          <w:bottom w:val="nil"/>
          <w:right w:val="nil"/>
          <w:between w:val="nil"/>
        </w:pBdr>
        <w:ind w:left="270"/>
        <w:jc w:val="both"/>
        <w:rPr>
          <w:rFonts w:ascii="Times New Roman" w:eastAsia="Cambria" w:hAnsi="Times New Roman" w:cs="Times New Roman"/>
          <w:sz w:val="4"/>
          <w:szCs w:val="4"/>
        </w:rPr>
      </w:pPr>
    </w:p>
    <w:p w:rsidR="005E4A18" w:rsidRPr="00DA7BE1" w:rsidRDefault="005E4A18" w:rsidP="00A5612B">
      <w:pPr>
        <w:pBdr>
          <w:bottom w:val="single" w:sz="4" w:space="1" w:color="000000"/>
        </w:pBdr>
        <w:jc w:val="both"/>
        <w:rPr>
          <w:rFonts w:ascii="Times New Roman" w:eastAsia="Cambria" w:hAnsi="Times New Roman" w:cs="Times New Roman"/>
          <w:b/>
          <w:sz w:val="20"/>
        </w:rPr>
      </w:pPr>
      <w:r w:rsidRPr="00DA7BE1">
        <w:rPr>
          <w:rFonts w:ascii="Times New Roman" w:eastAsia="Cambria" w:hAnsi="Times New Roman" w:cs="Times New Roman"/>
          <w:b/>
          <w:sz w:val="20"/>
        </w:rPr>
        <w:t>EDUCATION:</w:t>
      </w:r>
    </w:p>
    <w:p w:rsidR="00600A63" w:rsidRPr="00DA7BE1" w:rsidRDefault="00600A63" w:rsidP="00A5612B">
      <w:pPr>
        <w:ind w:right="-180"/>
        <w:rPr>
          <w:rFonts w:ascii="Times New Roman" w:eastAsia="Cambria" w:hAnsi="Times New Roman" w:cs="Times New Roman"/>
          <w:b/>
          <w:sz w:val="20"/>
        </w:rPr>
      </w:pPr>
      <w:r w:rsidRPr="00DA7BE1">
        <w:rPr>
          <w:rFonts w:ascii="Times New Roman" w:eastAsia="Cambria" w:hAnsi="Times New Roman" w:cs="Times New Roman"/>
          <w:b/>
          <w:sz w:val="20"/>
        </w:rPr>
        <w:t>University of New Haven- Master of Computer Science</w:t>
      </w:r>
      <w:r w:rsidRPr="00DA7BE1">
        <w:rPr>
          <w:rFonts w:ascii="Times New Roman" w:eastAsia="Cambria" w:hAnsi="Times New Roman" w:cs="Times New Roman"/>
          <w:b/>
          <w:sz w:val="20"/>
        </w:rPr>
        <w:tab/>
      </w:r>
      <w:r w:rsidRPr="00DA7BE1">
        <w:rPr>
          <w:rFonts w:ascii="Times New Roman" w:eastAsia="Cambria" w:hAnsi="Times New Roman" w:cs="Times New Roman"/>
          <w:b/>
          <w:sz w:val="20"/>
        </w:rPr>
        <w:tab/>
      </w:r>
      <w:r w:rsidR="00A233C2">
        <w:rPr>
          <w:rFonts w:ascii="Times New Roman" w:eastAsia="Cambria" w:hAnsi="Times New Roman" w:cs="Times New Roman"/>
          <w:b/>
          <w:sz w:val="20"/>
        </w:rPr>
        <w:tab/>
      </w:r>
      <w:r w:rsidR="00A233C2">
        <w:rPr>
          <w:rFonts w:ascii="Times New Roman" w:eastAsia="Cambria" w:hAnsi="Times New Roman" w:cs="Times New Roman"/>
          <w:b/>
          <w:sz w:val="20"/>
        </w:rPr>
        <w:tab/>
      </w:r>
      <w:r w:rsidR="00A233C2">
        <w:rPr>
          <w:rFonts w:ascii="Times New Roman" w:eastAsia="Cambria" w:hAnsi="Times New Roman" w:cs="Times New Roman"/>
          <w:b/>
          <w:sz w:val="20"/>
        </w:rPr>
        <w:tab/>
      </w:r>
      <w:r w:rsidR="00A233C2">
        <w:rPr>
          <w:rFonts w:ascii="Times New Roman" w:eastAsia="Cambria" w:hAnsi="Times New Roman" w:cs="Times New Roman"/>
          <w:b/>
          <w:sz w:val="20"/>
        </w:rPr>
        <w:tab/>
        <w:t xml:space="preserve">                  </w:t>
      </w:r>
      <w:r w:rsidR="00BC5D6B">
        <w:rPr>
          <w:rFonts w:ascii="Times New Roman" w:eastAsia="Cambria" w:hAnsi="Times New Roman" w:cs="Times New Roman"/>
          <w:b/>
          <w:sz w:val="20"/>
        </w:rPr>
        <w:t xml:space="preserve"> </w:t>
      </w:r>
      <w:r w:rsidR="00A233C2">
        <w:rPr>
          <w:rFonts w:ascii="Times New Roman" w:eastAsia="Cambria" w:hAnsi="Times New Roman" w:cs="Times New Roman"/>
          <w:b/>
          <w:sz w:val="20"/>
        </w:rPr>
        <w:t xml:space="preserve"> </w:t>
      </w:r>
      <w:r w:rsidRPr="00DA7BE1">
        <w:rPr>
          <w:rFonts w:ascii="Times New Roman" w:eastAsia="Cambria" w:hAnsi="Times New Roman" w:cs="Times New Roman"/>
          <w:b/>
          <w:sz w:val="20"/>
        </w:rPr>
        <w:t xml:space="preserve">Jan 2022 - </w:t>
      </w:r>
      <w:r w:rsidR="00C52BF8">
        <w:rPr>
          <w:rFonts w:ascii="Times New Roman" w:eastAsia="Cambria" w:hAnsi="Times New Roman" w:cs="Times New Roman"/>
          <w:b/>
          <w:sz w:val="20"/>
        </w:rPr>
        <w:t>Jun</w:t>
      </w:r>
      <w:r w:rsidRPr="00DA7BE1">
        <w:rPr>
          <w:rFonts w:ascii="Times New Roman" w:eastAsia="Cambria" w:hAnsi="Times New Roman" w:cs="Times New Roman"/>
          <w:b/>
          <w:sz w:val="20"/>
        </w:rPr>
        <w:t xml:space="preserve"> 2023 </w:t>
      </w:r>
    </w:p>
    <w:p w:rsidR="00600A63" w:rsidRPr="00DA7BE1" w:rsidRDefault="00E63D9D" w:rsidP="00A5612B">
      <w:pPr>
        <w:ind w:right="-90"/>
        <w:rPr>
          <w:rFonts w:ascii="Times New Roman" w:eastAsia="Cambria" w:hAnsi="Times New Roman" w:cs="Times New Roman"/>
          <w:b/>
          <w:sz w:val="20"/>
        </w:rPr>
      </w:pPr>
      <w:r>
        <w:rPr>
          <w:rFonts w:ascii="Times New Roman" w:eastAsia="Cambria" w:hAnsi="Times New Roman" w:cs="Times New Roman"/>
          <w:b/>
          <w:sz w:val="20"/>
        </w:rPr>
        <w:t>JNTU University, - B</w:t>
      </w:r>
      <w:r w:rsidR="00600A63" w:rsidRPr="00DA7BE1">
        <w:rPr>
          <w:rFonts w:ascii="Times New Roman" w:eastAsia="Cambria" w:hAnsi="Times New Roman" w:cs="Times New Roman"/>
          <w:b/>
          <w:sz w:val="20"/>
        </w:rPr>
        <w:t>achel</w:t>
      </w:r>
      <w:r w:rsidR="00113F7E">
        <w:rPr>
          <w:rFonts w:ascii="Times New Roman" w:eastAsia="Cambria" w:hAnsi="Times New Roman" w:cs="Times New Roman"/>
          <w:b/>
          <w:sz w:val="20"/>
        </w:rPr>
        <w:t>or’s D</w:t>
      </w:r>
      <w:r w:rsidR="00D1339B">
        <w:rPr>
          <w:rFonts w:ascii="Times New Roman" w:eastAsia="Cambria" w:hAnsi="Times New Roman" w:cs="Times New Roman"/>
          <w:b/>
          <w:sz w:val="20"/>
        </w:rPr>
        <w:t>egree in Computer S</w:t>
      </w:r>
      <w:r w:rsidR="00BE2DC9">
        <w:rPr>
          <w:rFonts w:ascii="Times New Roman" w:eastAsia="Cambria" w:hAnsi="Times New Roman" w:cs="Times New Roman"/>
          <w:b/>
          <w:sz w:val="20"/>
        </w:rPr>
        <w:t>cience</w:t>
      </w:r>
      <w:r w:rsidR="00BE2DC9">
        <w:rPr>
          <w:rFonts w:ascii="Times New Roman" w:eastAsia="Cambria" w:hAnsi="Times New Roman" w:cs="Times New Roman"/>
          <w:b/>
          <w:sz w:val="20"/>
        </w:rPr>
        <w:tab/>
      </w:r>
      <w:r w:rsidR="00600A63" w:rsidRPr="00DA7BE1">
        <w:rPr>
          <w:rFonts w:ascii="Times New Roman" w:eastAsia="Cambria" w:hAnsi="Times New Roman" w:cs="Times New Roman"/>
          <w:b/>
          <w:sz w:val="20"/>
        </w:rPr>
        <w:tab/>
      </w:r>
      <w:r w:rsidR="00BC5D6B">
        <w:rPr>
          <w:rFonts w:ascii="Times New Roman" w:eastAsia="Cambria" w:hAnsi="Times New Roman" w:cs="Times New Roman"/>
          <w:b/>
          <w:sz w:val="20"/>
        </w:rPr>
        <w:tab/>
      </w:r>
      <w:r w:rsidR="00BC5D6B">
        <w:rPr>
          <w:rFonts w:ascii="Times New Roman" w:eastAsia="Cambria" w:hAnsi="Times New Roman" w:cs="Times New Roman"/>
          <w:b/>
          <w:sz w:val="20"/>
        </w:rPr>
        <w:tab/>
      </w:r>
      <w:r w:rsidR="00BC5D6B">
        <w:rPr>
          <w:rFonts w:ascii="Times New Roman" w:eastAsia="Cambria" w:hAnsi="Times New Roman" w:cs="Times New Roman"/>
          <w:b/>
          <w:sz w:val="20"/>
        </w:rPr>
        <w:tab/>
      </w:r>
      <w:r w:rsidR="00BC5D6B">
        <w:rPr>
          <w:rFonts w:ascii="Times New Roman" w:eastAsia="Cambria" w:hAnsi="Times New Roman" w:cs="Times New Roman"/>
          <w:b/>
          <w:sz w:val="20"/>
        </w:rPr>
        <w:tab/>
        <w:t xml:space="preserve">    </w:t>
      </w:r>
      <w:r w:rsidR="00600A63" w:rsidRPr="00DA7BE1">
        <w:rPr>
          <w:rFonts w:ascii="Times New Roman" w:eastAsia="Cambria" w:hAnsi="Times New Roman" w:cs="Times New Roman"/>
          <w:b/>
          <w:sz w:val="20"/>
        </w:rPr>
        <w:t xml:space="preserve">Aug 2015 - May 2019 </w:t>
      </w:r>
    </w:p>
    <w:p w:rsidR="006D7FAA" w:rsidRPr="004E3E6D" w:rsidRDefault="006D7FAA" w:rsidP="00A5612B">
      <w:pPr>
        <w:ind w:right="474"/>
        <w:rPr>
          <w:rFonts w:ascii="Times New Roman" w:eastAsia="Cambria" w:hAnsi="Times New Roman" w:cs="Times New Roman"/>
          <w:sz w:val="4"/>
          <w:szCs w:val="4"/>
        </w:rPr>
      </w:pPr>
    </w:p>
    <w:p w:rsidR="005E4A18" w:rsidRPr="00DA7BE1" w:rsidRDefault="005E4A18" w:rsidP="00A5612B">
      <w:pPr>
        <w:pBdr>
          <w:bottom w:val="single" w:sz="4" w:space="1" w:color="000000"/>
        </w:pBdr>
        <w:jc w:val="both"/>
        <w:rPr>
          <w:rFonts w:ascii="Times New Roman" w:eastAsia="Cambria" w:hAnsi="Times New Roman" w:cs="Times New Roman"/>
          <w:b/>
          <w:sz w:val="20"/>
        </w:rPr>
      </w:pPr>
      <w:r w:rsidRPr="00DA7BE1">
        <w:rPr>
          <w:rFonts w:ascii="Times New Roman" w:eastAsia="Cambria" w:hAnsi="Times New Roman" w:cs="Times New Roman"/>
          <w:b/>
          <w:sz w:val="20"/>
        </w:rPr>
        <w:t>CERTIFICATIONS:</w:t>
      </w:r>
    </w:p>
    <w:p w:rsidR="00A12F16" w:rsidRPr="00DA7BE1" w:rsidRDefault="00A12F16" w:rsidP="00A5612B">
      <w:pPr>
        <w:pStyle w:val="ListParagraph"/>
        <w:numPr>
          <w:ilvl w:val="0"/>
          <w:numId w:val="5"/>
        </w:numPr>
        <w:tabs>
          <w:tab w:val="left" w:pos="1064"/>
        </w:tabs>
        <w:spacing w:before="0"/>
        <w:rPr>
          <w:rFonts w:ascii="Times New Roman" w:eastAsia="Cambria" w:hAnsi="Times New Roman" w:cs="Times New Roman"/>
          <w:b/>
          <w:sz w:val="20"/>
          <w:u w:val="single"/>
        </w:rPr>
      </w:pPr>
      <w:r w:rsidRPr="00DA7BE1">
        <w:rPr>
          <w:rFonts w:ascii="Times New Roman" w:eastAsia="Cambria" w:hAnsi="Times New Roman" w:cs="Times New Roman"/>
          <w:b/>
          <w:sz w:val="20"/>
          <w:u w:val="single"/>
        </w:rPr>
        <w:t>ServiceNow System Administrator Certified (CSA)</w:t>
      </w:r>
    </w:p>
    <w:p w:rsidR="00A12F16" w:rsidRPr="00DA7BE1" w:rsidRDefault="00A12F16" w:rsidP="00A5612B">
      <w:pPr>
        <w:pStyle w:val="ListParagraph"/>
        <w:numPr>
          <w:ilvl w:val="0"/>
          <w:numId w:val="5"/>
        </w:numPr>
        <w:tabs>
          <w:tab w:val="left" w:pos="1064"/>
        </w:tabs>
        <w:spacing w:before="0"/>
        <w:rPr>
          <w:rFonts w:ascii="Times New Roman" w:eastAsia="Cambria" w:hAnsi="Times New Roman" w:cs="Times New Roman"/>
          <w:b/>
          <w:sz w:val="20"/>
          <w:u w:val="single"/>
        </w:rPr>
      </w:pPr>
      <w:r w:rsidRPr="00DA7BE1">
        <w:rPr>
          <w:rFonts w:ascii="Times New Roman" w:eastAsia="Cambria" w:hAnsi="Times New Roman" w:cs="Times New Roman"/>
          <w:b/>
          <w:sz w:val="20"/>
          <w:u w:val="single"/>
        </w:rPr>
        <w:t>ITIL 4 Foundation Certification</w:t>
      </w:r>
    </w:p>
    <w:p w:rsidR="004C263B" w:rsidRPr="00DA7BE1" w:rsidRDefault="006668F9" w:rsidP="00A5612B">
      <w:pPr>
        <w:rPr>
          <w:sz w:val="20"/>
        </w:rPr>
      </w:pPr>
    </w:p>
    <w:sectPr w:rsidR="004C263B" w:rsidRPr="00DA7BE1" w:rsidSect="006D49E8">
      <w:pgSz w:w="12240" w:h="15840"/>
      <w:pgMar w:top="90" w:right="450" w:bottom="0" w:left="45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Helvetica Neue">
    <w:altName w:val="Times New Roman"/>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F811B3"/>
    <w:multiLevelType w:val="hybridMultilevel"/>
    <w:tmpl w:val="2744CC78"/>
    <w:lvl w:ilvl="0" w:tplc="7DF245C0">
      <w:numFmt w:val="bullet"/>
      <w:lvlText w:val=""/>
      <w:lvlJc w:val="left"/>
      <w:pPr>
        <w:ind w:left="450" w:hanging="360"/>
      </w:pPr>
      <w:rPr>
        <w:rFonts w:ascii="Times New Roman" w:eastAsia="Cambria" w:hAnsi="Times New Roman" w:cs="Times New Roman"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 w15:restartNumberingAfterBreak="0">
    <w:nsid w:val="14012F23"/>
    <w:multiLevelType w:val="multilevel"/>
    <w:tmpl w:val="05B07B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7F83F62"/>
    <w:multiLevelType w:val="hybridMultilevel"/>
    <w:tmpl w:val="3CC47D68"/>
    <w:lvl w:ilvl="0" w:tplc="C900A50C">
      <w:numFmt w:val="bullet"/>
      <w:lvlText w:val=""/>
      <w:lvlJc w:val="left"/>
      <w:pPr>
        <w:ind w:left="540" w:hanging="360"/>
      </w:pPr>
      <w:rPr>
        <w:rFonts w:ascii="Times New Roman" w:eastAsia="Cambria" w:hAnsi="Times New Roman" w:cs="Times New Roman"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 w15:restartNumberingAfterBreak="0">
    <w:nsid w:val="1B4553F2"/>
    <w:multiLevelType w:val="hybridMultilevel"/>
    <w:tmpl w:val="4B02E03C"/>
    <w:lvl w:ilvl="0" w:tplc="FCCE34EE">
      <w:numFmt w:val="bullet"/>
      <w:lvlText w:val="•"/>
      <w:lvlJc w:val="left"/>
      <w:pPr>
        <w:ind w:left="1064" w:hanging="360"/>
      </w:pPr>
      <w:rPr>
        <w:rFonts w:ascii="Arial MT" w:eastAsia="Arial MT" w:hAnsi="Arial MT" w:cs="Arial MT" w:hint="default"/>
        <w:b w:val="0"/>
        <w:bCs w:val="0"/>
        <w:i w:val="0"/>
        <w:iCs w:val="0"/>
        <w:spacing w:val="0"/>
        <w:w w:val="100"/>
        <w:sz w:val="24"/>
        <w:szCs w:val="24"/>
        <w:lang w:val="en-US" w:eastAsia="en-US" w:bidi="ar-SA"/>
      </w:rPr>
    </w:lvl>
    <w:lvl w:ilvl="1" w:tplc="EA6CC5DC">
      <w:numFmt w:val="bullet"/>
      <w:lvlText w:val="•"/>
      <w:lvlJc w:val="left"/>
      <w:pPr>
        <w:ind w:left="2106" w:hanging="360"/>
      </w:pPr>
      <w:rPr>
        <w:rFonts w:hint="default"/>
        <w:lang w:val="en-US" w:eastAsia="en-US" w:bidi="ar-SA"/>
      </w:rPr>
    </w:lvl>
    <w:lvl w:ilvl="2" w:tplc="FD66DC98">
      <w:numFmt w:val="bullet"/>
      <w:lvlText w:val="•"/>
      <w:lvlJc w:val="left"/>
      <w:pPr>
        <w:ind w:left="3152" w:hanging="360"/>
      </w:pPr>
      <w:rPr>
        <w:rFonts w:hint="default"/>
        <w:lang w:val="en-US" w:eastAsia="en-US" w:bidi="ar-SA"/>
      </w:rPr>
    </w:lvl>
    <w:lvl w:ilvl="3" w:tplc="67A8274A">
      <w:numFmt w:val="bullet"/>
      <w:lvlText w:val="•"/>
      <w:lvlJc w:val="left"/>
      <w:pPr>
        <w:ind w:left="4198" w:hanging="360"/>
      </w:pPr>
      <w:rPr>
        <w:rFonts w:hint="default"/>
        <w:lang w:val="en-US" w:eastAsia="en-US" w:bidi="ar-SA"/>
      </w:rPr>
    </w:lvl>
    <w:lvl w:ilvl="4" w:tplc="C78C0352">
      <w:numFmt w:val="bullet"/>
      <w:lvlText w:val="•"/>
      <w:lvlJc w:val="left"/>
      <w:pPr>
        <w:ind w:left="5244" w:hanging="360"/>
      </w:pPr>
      <w:rPr>
        <w:rFonts w:hint="default"/>
        <w:lang w:val="en-US" w:eastAsia="en-US" w:bidi="ar-SA"/>
      </w:rPr>
    </w:lvl>
    <w:lvl w:ilvl="5" w:tplc="C9404FCA">
      <w:numFmt w:val="bullet"/>
      <w:lvlText w:val="•"/>
      <w:lvlJc w:val="left"/>
      <w:pPr>
        <w:ind w:left="6290" w:hanging="360"/>
      </w:pPr>
      <w:rPr>
        <w:rFonts w:hint="default"/>
        <w:lang w:val="en-US" w:eastAsia="en-US" w:bidi="ar-SA"/>
      </w:rPr>
    </w:lvl>
    <w:lvl w:ilvl="6" w:tplc="4D30A484">
      <w:numFmt w:val="bullet"/>
      <w:lvlText w:val="•"/>
      <w:lvlJc w:val="left"/>
      <w:pPr>
        <w:ind w:left="7336" w:hanging="360"/>
      </w:pPr>
      <w:rPr>
        <w:rFonts w:hint="default"/>
        <w:lang w:val="en-US" w:eastAsia="en-US" w:bidi="ar-SA"/>
      </w:rPr>
    </w:lvl>
    <w:lvl w:ilvl="7" w:tplc="D8C82DE4">
      <w:numFmt w:val="bullet"/>
      <w:lvlText w:val="•"/>
      <w:lvlJc w:val="left"/>
      <w:pPr>
        <w:ind w:left="8382" w:hanging="360"/>
      </w:pPr>
      <w:rPr>
        <w:rFonts w:hint="default"/>
        <w:lang w:val="en-US" w:eastAsia="en-US" w:bidi="ar-SA"/>
      </w:rPr>
    </w:lvl>
    <w:lvl w:ilvl="8" w:tplc="FDFEC256">
      <w:numFmt w:val="bullet"/>
      <w:lvlText w:val="•"/>
      <w:lvlJc w:val="left"/>
      <w:pPr>
        <w:ind w:left="9428" w:hanging="360"/>
      </w:pPr>
      <w:rPr>
        <w:rFonts w:hint="default"/>
        <w:lang w:val="en-US" w:eastAsia="en-US" w:bidi="ar-SA"/>
      </w:rPr>
    </w:lvl>
  </w:abstractNum>
  <w:abstractNum w:abstractNumId="4" w15:restartNumberingAfterBreak="0">
    <w:nsid w:val="21393B06"/>
    <w:multiLevelType w:val="multilevel"/>
    <w:tmpl w:val="9640A6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2CAE4E43"/>
    <w:multiLevelType w:val="multilevel"/>
    <w:tmpl w:val="35CAD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9E5EB3"/>
    <w:multiLevelType w:val="hybridMultilevel"/>
    <w:tmpl w:val="94C6F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3A30A4B"/>
    <w:multiLevelType w:val="multilevel"/>
    <w:tmpl w:val="2744CC78"/>
    <w:lvl w:ilvl="0">
      <w:numFmt w:val="bullet"/>
      <w:lvlText w:val=""/>
      <w:lvlJc w:val="left"/>
      <w:pPr>
        <w:ind w:left="450" w:hanging="360"/>
      </w:pPr>
      <w:rPr>
        <w:rFonts w:ascii="Times New Roman" w:eastAsia="Cambria" w:hAnsi="Times New Roman" w:cs="Times New Roman" w:hint="default"/>
      </w:rPr>
    </w:lvl>
    <w:lvl w:ilvl="1" w:tentative="1">
      <w:start w:val="1"/>
      <w:numFmt w:val="bullet"/>
      <w:lvlText w:val="o"/>
      <w:lvlJc w:val="left"/>
      <w:pPr>
        <w:ind w:left="1170" w:hanging="360"/>
      </w:pPr>
      <w:rPr>
        <w:rFonts w:ascii="Courier New" w:hAnsi="Courier New" w:cs="Courier New" w:hint="default"/>
      </w:rPr>
    </w:lvl>
    <w:lvl w:ilvl="2" w:tentative="1">
      <w:start w:val="1"/>
      <w:numFmt w:val="bullet"/>
      <w:lvlText w:val=""/>
      <w:lvlJc w:val="left"/>
      <w:pPr>
        <w:ind w:left="1890" w:hanging="360"/>
      </w:pPr>
      <w:rPr>
        <w:rFonts w:ascii="Wingdings" w:hAnsi="Wingdings" w:hint="default"/>
      </w:rPr>
    </w:lvl>
    <w:lvl w:ilvl="3" w:tentative="1">
      <w:start w:val="1"/>
      <w:numFmt w:val="bullet"/>
      <w:lvlText w:val=""/>
      <w:lvlJc w:val="left"/>
      <w:pPr>
        <w:ind w:left="2610" w:hanging="360"/>
      </w:pPr>
      <w:rPr>
        <w:rFonts w:ascii="Symbol" w:hAnsi="Symbol" w:hint="default"/>
      </w:rPr>
    </w:lvl>
    <w:lvl w:ilvl="4" w:tentative="1">
      <w:start w:val="1"/>
      <w:numFmt w:val="bullet"/>
      <w:lvlText w:val="o"/>
      <w:lvlJc w:val="left"/>
      <w:pPr>
        <w:ind w:left="3330" w:hanging="360"/>
      </w:pPr>
      <w:rPr>
        <w:rFonts w:ascii="Courier New" w:hAnsi="Courier New" w:cs="Courier New" w:hint="default"/>
      </w:rPr>
    </w:lvl>
    <w:lvl w:ilvl="5" w:tentative="1">
      <w:start w:val="1"/>
      <w:numFmt w:val="bullet"/>
      <w:lvlText w:val=""/>
      <w:lvlJc w:val="left"/>
      <w:pPr>
        <w:ind w:left="4050" w:hanging="360"/>
      </w:pPr>
      <w:rPr>
        <w:rFonts w:ascii="Wingdings" w:hAnsi="Wingdings" w:hint="default"/>
      </w:rPr>
    </w:lvl>
    <w:lvl w:ilvl="6" w:tentative="1">
      <w:start w:val="1"/>
      <w:numFmt w:val="bullet"/>
      <w:lvlText w:val=""/>
      <w:lvlJc w:val="left"/>
      <w:pPr>
        <w:ind w:left="4770" w:hanging="360"/>
      </w:pPr>
      <w:rPr>
        <w:rFonts w:ascii="Symbol" w:hAnsi="Symbol" w:hint="default"/>
      </w:rPr>
    </w:lvl>
    <w:lvl w:ilvl="7" w:tentative="1">
      <w:start w:val="1"/>
      <w:numFmt w:val="bullet"/>
      <w:lvlText w:val="o"/>
      <w:lvlJc w:val="left"/>
      <w:pPr>
        <w:ind w:left="5490" w:hanging="360"/>
      </w:pPr>
      <w:rPr>
        <w:rFonts w:ascii="Courier New" w:hAnsi="Courier New" w:cs="Courier New" w:hint="default"/>
      </w:rPr>
    </w:lvl>
    <w:lvl w:ilvl="8" w:tentative="1">
      <w:start w:val="1"/>
      <w:numFmt w:val="bullet"/>
      <w:lvlText w:val=""/>
      <w:lvlJc w:val="left"/>
      <w:pPr>
        <w:ind w:left="6210" w:hanging="360"/>
      </w:pPr>
      <w:rPr>
        <w:rFonts w:ascii="Wingdings" w:hAnsi="Wingdings" w:hint="default"/>
      </w:rPr>
    </w:lvl>
  </w:abstractNum>
  <w:abstractNum w:abstractNumId="8" w15:restartNumberingAfterBreak="0">
    <w:nsid w:val="440231EF"/>
    <w:multiLevelType w:val="multilevel"/>
    <w:tmpl w:val="AFBC41F6"/>
    <w:lvl w:ilvl="0">
      <w:numFmt w:val="bullet"/>
      <w:lvlText w:val="•"/>
      <w:lvlJc w:val="left"/>
      <w:pPr>
        <w:ind w:left="200" w:hanging="200"/>
      </w:pPr>
      <w:rPr>
        <w:rFonts w:ascii="Cambria" w:eastAsia="Cambria" w:hAnsi="Cambria" w:cs="Cambria"/>
        <w:sz w:val="20"/>
        <w:szCs w:val="20"/>
      </w:rPr>
    </w:lvl>
    <w:lvl w:ilvl="1">
      <w:numFmt w:val="bullet"/>
      <w:lvlText w:val="◦"/>
      <w:lvlJc w:val="left"/>
      <w:pPr>
        <w:ind w:left="399" w:hanging="200"/>
      </w:pPr>
      <w:rPr>
        <w:rFonts w:ascii="Arial" w:eastAsia="Arial" w:hAnsi="Arial" w:cs="Arial"/>
        <w:i/>
        <w:sz w:val="33"/>
        <w:szCs w:val="33"/>
        <w:vertAlign w:val="superscript"/>
      </w:rPr>
    </w:lvl>
    <w:lvl w:ilvl="2">
      <w:numFmt w:val="bullet"/>
      <w:lvlText w:val="•"/>
      <w:lvlJc w:val="left"/>
      <w:pPr>
        <w:ind w:left="1576" w:hanging="200"/>
      </w:pPr>
    </w:lvl>
    <w:lvl w:ilvl="3">
      <w:numFmt w:val="bullet"/>
      <w:lvlText w:val="•"/>
      <w:lvlJc w:val="left"/>
      <w:pPr>
        <w:ind w:left="2752" w:hanging="200"/>
      </w:pPr>
    </w:lvl>
    <w:lvl w:ilvl="4">
      <w:numFmt w:val="bullet"/>
      <w:lvlText w:val="•"/>
      <w:lvlJc w:val="left"/>
      <w:pPr>
        <w:ind w:left="3927" w:hanging="200"/>
      </w:pPr>
    </w:lvl>
    <w:lvl w:ilvl="5">
      <w:numFmt w:val="bullet"/>
      <w:lvlText w:val="•"/>
      <w:lvlJc w:val="left"/>
      <w:pPr>
        <w:ind w:left="5103" w:hanging="200"/>
      </w:pPr>
    </w:lvl>
    <w:lvl w:ilvl="6">
      <w:numFmt w:val="bullet"/>
      <w:lvlText w:val="•"/>
      <w:lvlJc w:val="left"/>
      <w:pPr>
        <w:ind w:left="6278" w:hanging="200"/>
      </w:pPr>
    </w:lvl>
    <w:lvl w:ilvl="7">
      <w:numFmt w:val="bullet"/>
      <w:lvlText w:val="•"/>
      <w:lvlJc w:val="left"/>
      <w:pPr>
        <w:ind w:left="7454" w:hanging="200"/>
      </w:pPr>
    </w:lvl>
    <w:lvl w:ilvl="8">
      <w:numFmt w:val="bullet"/>
      <w:lvlText w:val="•"/>
      <w:lvlJc w:val="left"/>
      <w:pPr>
        <w:ind w:left="8629" w:hanging="200"/>
      </w:pPr>
    </w:lvl>
  </w:abstractNum>
  <w:abstractNum w:abstractNumId="9" w15:restartNumberingAfterBreak="0">
    <w:nsid w:val="496621F2"/>
    <w:multiLevelType w:val="multilevel"/>
    <w:tmpl w:val="0FE4F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BF10A4"/>
    <w:multiLevelType w:val="multilevel"/>
    <w:tmpl w:val="43BCE54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4F2F0470"/>
    <w:multiLevelType w:val="multilevel"/>
    <w:tmpl w:val="D94E185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542276E8"/>
    <w:multiLevelType w:val="multilevel"/>
    <w:tmpl w:val="E632B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FA3D33"/>
    <w:multiLevelType w:val="multilevel"/>
    <w:tmpl w:val="0F2EB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155FCB"/>
    <w:multiLevelType w:val="multilevel"/>
    <w:tmpl w:val="9640A6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76915B75"/>
    <w:multiLevelType w:val="multilevel"/>
    <w:tmpl w:val="AE987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
  </w:num>
  <w:num w:numId="3">
    <w:abstractNumId w:val="14"/>
  </w:num>
  <w:num w:numId="4">
    <w:abstractNumId w:val="11"/>
  </w:num>
  <w:num w:numId="5">
    <w:abstractNumId w:val="8"/>
  </w:num>
  <w:num w:numId="6">
    <w:abstractNumId w:val="3"/>
  </w:num>
  <w:num w:numId="7">
    <w:abstractNumId w:val="13"/>
  </w:num>
  <w:num w:numId="8">
    <w:abstractNumId w:val="9"/>
  </w:num>
  <w:num w:numId="9">
    <w:abstractNumId w:val="6"/>
  </w:num>
  <w:num w:numId="10">
    <w:abstractNumId w:val="4"/>
  </w:num>
  <w:num w:numId="11">
    <w:abstractNumId w:val="0"/>
  </w:num>
  <w:num w:numId="12">
    <w:abstractNumId w:val="12"/>
  </w:num>
  <w:num w:numId="13">
    <w:abstractNumId w:val="15"/>
  </w:num>
  <w:num w:numId="14">
    <w:abstractNumId w:val="7"/>
  </w:num>
  <w:num w:numId="15">
    <w:abstractNumId w:val="2"/>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4A18"/>
    <w:rsid w:val="000108C3"/>
    <w:rsid w:val="00052B0F"/>
    <w:rsid w:val="0005675E"/>
    <w:rsid w:val="000972CE"/>
    <w:rsid w:val="00113F7E"/>
    <w:rsid w:val="00151B4C"/>
    <w:rsid w:val="00180444"/>
    <w:rsid w:val="001C2D9D"/>
    <w:rsid w:val="001F495D"/>
    <w:rsid w:val="00210ED4"/>
    <w:rsid w:val="00217973"/>
    <w:rsid w:val="00245651"/>
    <w:rsid w:val="00273E5D"/>
    <w:rsid w:val="002D4904"/>
    <w:rsid w:val="003153EA"/>
    <w:rsid w:val="00342691"/>
    <w:rsid w:val="00347025"/>
    <w:rsid w:val="0038064C"/>
    <w:rsid w:val="003A7C1C"/>
    <w:rsid w:val="003B79F1"/>
    <w:rsid w:val="0041151B"/>
    <w:rsid w:val="00420D6C"/>
    <w:rsid w:val="00491BC8"/>
    <w:rsid w:val="00496E79"/>
    <w:rsid w:val="004D085B"/>
    <w:rsid w:val="004E3E6D"/>
    <w:rsid w:val="004E5480"/>
    <w:rsid w:val="0054177B"/>
    <w:rsid w:val="00593055"/>
    <w:rsid w:val="005E4A18"/>
    <w:rsid w:val="00600A63"/>
    <w:rsid w:val="006668F9"/>
    <w:rsid w:val="006817D8"/>
    <w:rsid w:val="006926BF"/>
    <w:rsid w:val="006B0349"/>
    <w:rsid w:val="006D49E8"/>
    <w:rsid w:val="006D7FAA"/>
    <w:rsid w:val="006E665C"/>
    <w:rsid w:val="00777A85"/>
    <w:rsid w:val="007903C5"/>
    <w:rsid w:val="008468A3"/>
    <w:rsid w:val="00850C43"/>
    <w:rsid w:val="008B515E"/>
    <w:rsid w:val="008F1ADD"/>
    <w:rsid w:val="009134BE"/>
    <w:rsid w:val="00933118"/>
    <w:rsid w:val="00935961"/>
    <w:rsid w:val="009806C3"/>
    <w:rsid w:val="00981F0C"/>
    <w:rsid w:val="00995924"/>
    <w:rsid w:val="009C182B"/>
    <w:rsid w:val="009D4D40"/>
    <w:rsid w:val="00A00BE2"/>
    <w:rsid w:val="00A12F16"/>
    <w:rsid w:val="00A233C2"/>
    <w:rsid w:val="00A5612B"/>
    <w:rsid w:val="00AC0D84"/>
    <w:rsid w:val="00AC6A1E"/>
    <w:rsid w:val="00AD183C"/>
    <w:rsid w:val="00B0372B"/>
    <w:rsid w:val="00BA6D3D"/>
    <w:rsid w:val="00BC5D6B"/>
    <w:rsid w:val="00BE2DC9"/>
    <w:rsid w:val="00C17EAB"/>
    <w:rsid w:val="00C370ED"/>
    <w:rsid w:val="00C52BF8"/>
    <w:rsid w:val="00C60A45"/>
    <w:rsid w:val="00C92055"/>
    <w:rsid w:val="00CF00A2"/>
    <w:rsid w:val="00D1339B"/>
    <w:rsid w:val="00D165F3"/>
    <w:rsid w:val="00D426A3"/>
    <w:rsid w:val="00D94A5F"/>
    <w:rsid w:val="00D97300"/>
    <w:rsid w:val="00DA1948"/>
    <w:rsid w:val="00DA7BE1"/>
    <w:rsid w:val="00DD5350"/>
    <w:rsid w:val="00DE2A17"/>
    <w:rsid w:val="00DE39DF"/>
    <w:rsid w:val="00E3527B"/>
    <w:rsid w:val="00E63D9D"/>
    <w:rsid w:val="00E90860"/>
    <w:rsid w:val="00EE4959"/>
    <w:rsid w:val="00EE4BDA"/>
    <w:rsid w:val="00F2595D"/>
    <w:rsid w:val="00F56D4B"/>
    <w:rsid w:val="00FB2B96"/>
    <w:rsid w:val="00FD27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30485"/>
  <w15:chartTrackingRefBased/>
  <w15:docId w15:val="{A40D3083-E117-4664-9C9F-679AC9036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E4A18"/>
    <w:pPr>
      <w:widowControl w:val="0"/>
      <w:autoSpaceDE w:val="0"/>
      <w:autoSpaceDN w:val="0"/>
      <w:spacing w:after="0" w:line="240" w:lineRule="auto"/>
    </w:pPr>
    <w:rPr>
      <w:rFonts w:ascii="Calibri" w:eastAsia="Calibri" w:hAnsi="Calibri" w:cs="Calibri"/>
    </w:rPr>
  </w:style>
  <w:style w:type="paragraph" w:styleId="Heading2">
    <w:name w:val="heading 2"/>
    <w:basedOn w:val="Normal"/>
    <w:link w:val="Heading2Char"/>
    <w:uiPriority w:val="9"/>
    <w:unhideWhenUsed/>
    <w:qFormat/>
    <w:rsid w:val="005E4A18"/>
    <w:pPr>
      <w:ind w:left="518" w:hanging="200"/>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E4A18"/>
    <w:rPr>
      <w:rFonts w:ascii="Calibri" w:eastAsia="Calibri" w:hAnsi="Calibri" w:cs="Calibri"/>
      <w:b/>
      <w:bCs/>
      <w:sz w:val="20"/>
      <w:szCs w:val="20"/>
    </w:rPr>
  </w:style>
  <w:style w:type="paragraph" w:styleId="NoSpacing">
    <w:name w:val="No Spacing"/>
    <w:uiPriority w:val="1"/>
    <w:qFormat/>
    <w:rsid w:val="005E4A18"/>
    <w:pPr>
      <w:widowControl w:val="0"/>
      <w:autoSpaceDE w:val="0"/>
      <w:autoSpaceDN w:val="0"/>
      <w:spacing w:after="0" w:line="240" w:lineRule="auto"/>
    </w:pPr>
    <w:rPr>
      <w:rFonts w:ascii="Calibri" w:eastAsia="Calibri" w:hAnsi="Calibri" w:cs="Calibri"/>
    </w:rPr>
  </w:style>
  <w:style w:type="table" w:styleId="PlainTable4">
    <w:name w:val="Plain Table 4"/>
    <w:basedOn w:val="TableNormal"/>
    <w:uiPriority w:val="44"/>
    <w:rsid w:val="005E4A1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5E4A18"/>
    <w:rPr>
      <w:b/>
      <w:bCs/>
    </w:rPr>
  </w:style>
  <w:style w:type="paragraph" w:styleId="Title">
    <w:name w:val="Title"/>
    <w:basedOn w:val="Normal"/>
    <w:link w:val="TitleChar"/>
    <w:uiPriority w:val="1"/>
    <w:qFormat/>
    <w:rsid w:val="005E4A18"/>
    <w:pPr>
      <w:spacing w:before="82"/>
      <w:ind w:right="1432"/>
      <w:jc w:val="center"/>
    </w:pPr>
    <w:rPr>
      <w:b/>
      <w:bCs/>
      <w:sz w:val="32"/>
      <w:szCs w:val="32"/>
    </w:rPr>
  </w:style>
  <w:style w:type="character" w:customStyle="1" w:styleId="TitleChar">
    <w:name w:val="Title Char"/>
    <w:basedOn w:val="DefaultParagraphFont"/>
    <w:link w:val="Title"/>
    <w:uiPriority w:val="1"/>
    <w:rsid w:val="005E4A18"/>
    <w:rPr>
      <w:rFonts w:ascii="Calibri" w:eastAsia="Calibri" w:hAnsi="Calibri" w:cs="Calibri"/>
      <w:b/>
      <w:bCs/>
      <w:sz w:val="32"/>
      <w:szCs w:val="32"/>
    </w:rPr>
  </w:style>
  <w:style w:type="paragraph" w:styleId="ListParagraph">
    <w:name w:val="List Paragraph"/>
    <w:basedOn w:val="Normal"/>
    <w:uiPriority w:val="1"/>
    <w:qFormat/>
    <w:rsid w:val="00A12F16"/>
    <w:pPr>
      <w:spacing w:before="53"/>
      <w:ind w:left="1064" w:hanging="360"/>
    </w:pPr>
  </w:style>
  <w:style w:type="character" w:styleId="Hyperlink">
    <w:name w:val="Hyperlink"/>
    <w:basedOn w:val="DefaultParagraphFont"/>
    <w:uiPriority w:val="99"/>
    <w:unhideWhenUsed/>
    <w:rsid w:val="00F2595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355939">
      <w:bodyDiv w:val="1"/>
      <w:marLeft w:val="0"/>
      <w:marRight w:val="0"/>
      <w:marTop w:val="0"/>
      <w:marBottom w:val="0"/>
      <w:divBdr>
        <w:top w:val="none" w:sz="0" w:space="0" w:color="auto"/>
        <w:left w:val="none" w:sz="0" w:space="0" w:color="auto"/>
        <w:bottom w:val="none" w:sz="0" w:space="0" w:color="auto"/>
        <w:right w:val="none" w:sz="0" w:space="0" w:color="auto"/>
      </w:divBdr>
    </w:div>
    <w:div w:id="372848509">
      <w:bodyDiv w:val="1"/>
      <w:marLeft w:val="0"/>
      <w:marRight w:val="0"/>
      <w:marTop w:val="0"/>
      <w:marBottom w:val="0"/>
      <w:divBdr>
        <w:top w:val="none" w:sz="0" w:space="0" w:color="auto"/>
        <w:left w:val="none" w:sz="0" w:space="0" w:color="auto"/>
        <w:bottom w:val="none" w:sz="0" w:space="0" w:color="auto"/>
        <w:right w:val="none" w:sz="0" w:space="0" w:color="auto"/>
      </w:divBdr>
    </w:div>
    <w:div w:id="450783699">
      <w:bodyDiv w:val="1"/>
      <w:marLeft w:val="0"/>
      <w:marRight w:val="0"/>
      <w:marTop w:val="0"/>
      <w:marBottom w:val="0"/>
      <w:divBdr>
        <w:top w:val="none" w:sz="0" w:space="0" w:color="auto"/>
        <w:left w:val="none" w:sz="0" w:space="0" w:color="auto"/>
        <w:bottom w:val="none" w:sz="0" w:space="0" w:color="auto"/>
        <w:right w:val="none" w:sz="0" w:space="0" w:color="auto"/>
      </w:divBdr>
    </w:div>
    <w:div w:id="638267800">
      <w:bodyDiv w:val="1"/>
      <w:marLeft w:val="0"/>
      <w:marRight w:val="0"/>
      <w:marTop w:val="0"/>
      <w:marBottom w:val="0"/>
      <w:divBdr>
        <w:top w:val="none" w:sz="0" w:space="0" w:color="auto"/>
        <w:left w:val="none" w:sz="0" w:space="0" w:color="auto"/>
        <w:bottom w:val="none" w:sz="0" w:space="0" w:color="auto"/>
        <w:right w:val="none" w:sz="0" w:space="0" w:color="auto"/>
      </w:divBdr>
    </w:div>
    <w:div w:id="1287009920">
      <w:bodyDiv w:val="1"/>
      <w:marLeft w:val="0"/>
      <w:marRight w:val="0"/>
      <w:marTop w:val="0"/>
      <w:marBottom w:val="0"/>
      <w:divBdr>
        <w:top w:val="none" w:sz="0" w:space="0" w:color="auto"/>
        <w:left w:val="none" w:sz="0" w:space="0" w:color="auto"/>
        <w:bottom w:val="none" w:sz="0" w:space="0" w:color="auto"/>
        <w:right w:val="none" w:sz="0" w:space="0" w:color="auto"/>
      </w:divBdr>
    </w:div>
    <w:div w:id="1753426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a023581-a5b9-4fc4-906a-41b812b844ac">
      <Terms xmlns="http://schemas.microsoft.com/office/infopath/2007/PartnerControls"/>
    </lcf76f155ced4ddcb4097134ff3c332f>
    <TaxCatchAll xmlns="66bd2e83-e83f-4e24-8cc8-f355b8b13c0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D502599F5DC9F4096021EBA248D7262" ma:contentTypeVersion="15" ma:contentTypeDescription="Create a new document." ma:contentTypeScope="" ma:versionID="22bc2f9e8cfc128c4f06a09182bc8d37">
  <xsd:schema xmlns:xsd="http://www.w3.org/2001/XMLSchema" xmlns:xs="http://www.w3.org/2001/XMLSchema" xmlns:p="http://schemas.microsoft.com/office/2006/metadata/properties" xmlns:ns2="0a023581-a5b9-4fc4-906a-41b812b844ac" xmlns:ns3="66bd2e83-e83f-4e24-8cc8-f355b8b13c06" targetNamespace="http://schemas.microsoft.com/office/2006/metadata/properties" ma:root="true" ma:fieldsID="8f4e898a83d5ac860b85719f269b6211" ns2:_="" ns3:_="">
    <xsd:import namespace="0a023581-a5b9-4fc4-906a-41b812b844ac"/>
    <xsd:import namespace="66bd2e83-e83f-4e24-8cc8-f355b8b13c06"/>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023581-a5b9-4fc4-906a-41b812b844ac"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58a227b7-a1d3-46d4-b751-01cc771d8730"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6bd2e83-e83f-4e24-8cc8-f355b8b13c06"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39f645c6-9edd-489b-ab65-11929dbdc2d3}" ma:internalName="TaxCatchAll" ma:showField="CatchAllData" ma:web="66bd2e83-e83f-4e24-8cc8-f355b8b13c06">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0B7B808-9F18-4C15-9462-77D920AD9FFD}">
  <ds:schemaRefs>
    <ds:schemaRef ds:uri="http://schemas.microsoft.com/office/2006/metadata/properties"/>
    <ds:schemaRef ds:uri="http://schemas.microsoft.com/office/infopath/2007/PartnerControls"/>
    <ds:schemaRef ds:uri="0a023581-a5b9-4fc4-906a-41b812b844ac"/>
    <ds:schemaRef ds:uri="66bd2e83-e83f-4e24-8cc8-f355b8b13c06"/>
  </ds:schemaRefs>
</ds:datastoreItem>
</file>

<file path=customXml/itemProps2.xml><?xml version="1.0" encoding="utf-8"?>
<ds:datastoreItem xmlns:ds="http://schemas.openxmlformats.org/officeDocument/2006/customXml" ds:itemID="{A4C0828E-B6E2-4B48-A8A1-3414CCB317C5}">
  <ds:schemaRefs>
    <ds:schemaRef ds:uri="http://schemas.microsoft.com/sharepoint/v3/contenttype/forms"/>
  </ds:schemaRefs>
</ds:datastoreItem>
</file>

<file path=customXml/itemProps3.xml><?xml version="1.0" encoding="utf-8"?>
<ds:datastoreItem xmlns:ds="http://schemas.openxmlformats.org/officeDocument/2006/customXml" ds:itemID="{47DBF3D4-1C3E-4F52-8DA2-E543B1271E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023581-a5b9-4fc4-906a-41b812b844ac"/>
    <ds:schemaRef ds:uri="66bd2e83-e83f-4e24-8cc8-f355b8b13c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394</TotalTime>
  <Pages>2</Pages>
  <Words>1754</Words>
  <Characters>10001</Characters>
  <Application>Microsoft Office Word</Application>
  <DocSecurity>0</DocSecurity>
  <Lines>83</Lines>
  <Paragraphs>23</Paragraphs>
  <ScaleCrop>false</ScaleCrop>
  <Company/>
  <LinksUpToDate>false</LinksUpToDate>
  <CharactersWithSpaces>11732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Shukla</dc:creator>
  <cp:keywords/>
  <dc:description/>
  <cp:lastModifiedBy>Jaipal Gulabani</cp:lastModifiedBy>
  <cp:revision>116</cp:revision>
  <dcterms:created xsi:type="dcterms:W3CDTF">2025-05-21T16:25:00Z</dcterms:created>
  <dcterms:modified xsi:type="dcterms:W3CDTF">2025-05-29T16:48:00Z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0x0101000D502599F5DC9F4096021EBA248D7262</vt:lpwstr>
  </property>
</Properties>
</file>