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3B1C021" w14:textId="36AC3463" w:rsidR="003E08D1" w:rsidRPr="003E08D1" w:rsidRDefault="003E08D1" w:rsidP="003E08D1">
      <w:pPr>
        <w:spacing w:after="0" w:line="240" w:lineRule="auto"/>
        <w:jc w:val="both"/>
        <w:rPr>
          <w:rFonts w:asciiTheme="minorHAnsi" w:hAnsiTheme="minorHAnsi" w:cstheme="minorHAnsi"/>
          <w:b/>
          <w:noProof/>
          <w:sz w:val="22"/>
          <w:lang w:val="en-US" w:eastAsia="en-IN"/>
        </w:rPr>
      </w:pPr>
      <w:r w:rsidRPr="003E08D1">
        <w:rPr>
          <w:rFonts w:asciiTheme="minorHAnsi" w:hAnsiTheme="minorHAnsi" w:cstheme="minorHAnsi"/>
          <w:b/>
          <w:noProof/>
          <w:sz w:val="22"/>
          <w:lang w:eastAsia="en-IN"/>
        </w:rPr>
        <w:drawing>
          <wp:anchor distT="0" distB="0" distL="114300" distR="114300" simplePos="0" relativeHeight="251659264" behindDoc="0" locked="0" layoutInCell="1" allowOverlap="1" wp14:anchorId="547DA464" wp14:editId="7B93B7BD">
            <wp:simplePos x="0" y="0"/>
            <wp:positionH relativeFrom="margin">
              <wp:posOffset>4945380</wp:posOffset>
            </wp:positionH>
            <wp:positionV relativeFrom="paragraph">
              <wp:posOffset>0</wp:posOffset>
            </wp:positionV>
            <wp:extent cx="745490" cy="579120"/>
            <wp:effectExtent l="0" t="0" r="0" b="0"/>
            <wp:wrapSquare wrapText="bothSides"/>
            <wp:docPr id="1364615005" name="Picture 1"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615005" name="Picture 1" descr="A blue and white logo&#10;&#10;Description automatically generated"/>
                    <pic:cNvPicPr/>
                  </pic:nvPicPr>
                  <pic:blipFill rotWithShape="1">
                    <a:blip r:embed="rId7" cstate="print">
                      <a:extLst>
                        <a:ext uri="{28A0092B-C50C-407E-A947-70E740481C1C}">
                          <a14:useLocalDpi xmlns:a14="http://schemas.microsoft.com/office/drawing/2010/main" val="0"/>
                        </a:ext>
                      </a:extLst>
                    </a:blip>
                    <a:srcRect l="30559" t="2" r="31992" b="-109"/>
                    <a:stretch/>
                  </pic:blipFill>
                  <pic:spPr bwMode="auto">
                    <a:xfrm>
                      <a:off x="0" y="0"/>
                      <a:ext cx="745490" cy="57912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3E08D1">
        <w:rPr>
          <w:rFonts w:asciiTheme="minorHAnsi" w:hAnsiTheme="minorHAnsi" w:cstheme="minorHAnsi"/>
          <w:b/>
          <w:noProof/>
          <w:sz w:val="22"/>
          <w:lang w:eastAsia="en-IN"/>
        </w:rPr>
        <w:drawing>
          <wp:anchor distT="0" distB="0" distL="114300" distR="114300" simplePos="0" relativeHeight="251658240" behindDoc="0" locked="0" layoutInCell="1" allowOverlap="1" wp14:anchorId="69EEB043" wp14:editId="71A927A9">
            <wp:simplePos x="0" y="0"/>
            <wp:positionH relativeFrom="column">
              <wp:posOffset>5897880</wp:posOffset>
            </wp:positionH>
            <wp:positionV relativeFrom="paragraph">
              <wp:posOffset>22860</wp:posOffset>
            </wp:positionV>
            <wp:extent cx="617855" cy="487680"/>
            <wp:effectExtent l="0" t="0" r="0" b="7620"/>
            <wp:wrapSquare wrapText="bothSides"/>
            <wp:docPr id="1154008471" name="Picture 1"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008471" name="Picture 1" descr="A blue and white 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7855" cy="487680"/>
                    </a:xfrm>
                    <a:prstGeom prst="rect">
                      <a:avLst/>
                    </a:prstGeom>
                  </pic:spPr>
                </pic:pic>
              </a:graphicData>
            </a:graphic>
            <wp14:sizeRelH relativeFrom="margin">
              <wp14:pctWidth>0</wp14:pctWidth>
            </wp14:sizeRelH>
            <wp14:sizeRelV relativeFrom="margin">
              <wp14:pctHeight>0</wp14:pctHeight>
            </wp14:sizeRelV>
          </wp:anchor>
        </w:drawing>
      </w:r>
      <w:r w:rsidRPr="003E08D1">
        <w:rPr>
          <w:rFonts w:asciiTheme="minorHAnsi" w:hAnsiTheme="minorHAnsi" w:cstheme="minorHAnsi"/>
          <w:b/>
          <w:noProof/>
          <w:sz w:val="22"/>
          <w:lang w:eastAsia="en-IN"/>
        </w:rPr>
        <w:t xml:space="preserve">Name: </w:t>
      </w:r>
      <w:r w:rsidR="00276BC2" w:rsidRPr="003E08D1">
        <w:rPr>
          <w:rFonts w:asciiTheme="minorHAnsi" w:hAnsiTheme="minorHAnsi" w:cstheme="minorHAnsi"/>
          <w:b/>
          <w:noProof/>
          <w:sz w:val="22"/>
          <w:lang w:eastAsia="en-IN"/>
        </w:rPr>
        <w:t>Jahnavi Pavuluri</w:t>
      </w:r>
      <w:r w:rsidR="00D65188" w:rsidRPr="003E08D1">
        <w:rPr>
          <w:rFonts w:asciiTheme="minorHAnsi" w:hAnsiTheme="minorHAnsi" w:cstheme="minorHAnsi"/>
          <w:b/>
          <w:noProof/>
          <w:sz w:val="22"/>
          <w:lang w:eastAsia="en-IN"/>
        </w:rPr>
        <w:tab/>
      </w:r>
      <w:r w:rsidR="009D6FAA" w:rsidRPr="003E08D1">
        <w:rPr>
          <w:rFonts w:asciiTheme="minorHAnsi" w:hAnsiTheme="minorHAnsi" w:cstheme="minorHAnsi"/>
          <w:b/>
          <w:noProof/>
          <w:sz w:val="22"/>
          <w:lang w:eastAsia="en-IN"/>
        </w:rPr>
        <w:tab/>
      </w:r>
      <w:r w:rsidR="009D6FAA" w:rsidRPr="003E08D1">
        <w:rPr>
          <w:rFonts w:asciiTheme="minorHAnsi" w:hAnsiTheme="minorHAnsi" w:cstheme="minorHAnsi"/>
          <w:b/>
          <w:noProof/>
          <w:sz w:val="22"/>
          <w:lang w:eastAsia="en-IN"/>
        </w:rPr>
        <w:tab/>
      </w:r>
      <w:r w:rsidR="009D6FAA" w:rsidRPr="003E08D1">
        <w:rPr>
          <w:rFonts w:asciiTheme="minorHAnsi" w:hAnsiTheme="minorHAnsi" w:cstheme="minorHAnsi"/>
          <w:b/>
          <w:noProof/>
          <w:sz w:val="22"/>
          <w:lang w:eastAsia="en-IN"/>
        </w:rPr>
        <w:tab/>
      </w:r>
      <w:r w:rsidR="009D6FAA" w:rsidRPr="003E08D1">
        <w:rPr>
          <w:rFonts w:asciiTheme="minorHAnsi" w:hAnsiTheme="minorHAnsi" w:cstheme="minorHAnsi"/>
          <w:b/>
          <w:noProof/>
          <w:sz w:val="22"/>
          <w:lang w:eastAsia="en-IN"/>
        </w:rPr>
        <w:tab/>
      </w:r>
      <w:r w:rsidR="009D6FAA" w:rsidRPr="003E08D1">
        <w:rPr>
          <w:rFonts w:asciiTheme="minorHAnsi" w:hAnsiTheme="minorHAnsi" w:cstheme="minorHAnsi"/>
          <w:b/>
          <w:noProof/>
          <w:sz w:val="22"/>
          <w:lang w:eastAsia="en-IN"/>
        </w:rPr>
        <w:tab/>
      </w:r>
      <w:r w:rsidR="009D6FAA" w:rsidRPr="003E08D1">
        <w:rPr>
          <w:rFonts w:asciiTheme="minorHAnsi" w:hAnsiTheme="minorHAnsi" w:cstheme="minorHAnsi"/>
          <w:b/>
          <w:noProof/>
          <w:sz w:val="22"/>
          <w:lang w:eastAsia="en-IN"/>
        </w:rPr>
        <w:tab/>
      </w:r>
      <w:r w:rsidR="00D65188" w:rsidRPr="003E08D1">
        <w:rPr>
          <w:rFonts w:asciiTheme="minorHAnsi" w:hAnsiTheme="minorHAnsi" w:cstheme="minorHAnsi"/>
          <w:b/>
          <w:noProof/>
          <w:sz w:val="22"/>
          <w:lang w:eastAsia="en-IN"/>
        </w:rPr>
        <w:tab/>
      </w:r>
    </w:p>
    <w:p w14:paraId="035B4585" w14:textId="25F3E0BC" w:rsidR="00B80BA9" w:rsidRPr="003E08D1" w:rsidRDefault="003E08D1" w:rsidP="003E08D1">
      <w:pPr>
        <w:spacing w:after="0" w:line="240" w:lineRule="auto"/>
        <w:jc w:val="both"/>
        <w:rPr>
          <w:rFonts w:asciiTheme="minorHAnsi" w:hAnsiTheme="minorHAnsi" w:cstheme="minorHAnsi"/>
          <w:b/>
          <w:noProof/>
          <w:sz w:val="22"/>
          <w:lang w:eastAsia="en-IN"/>
        </w:rPr>
      </w:pPr>
      <w:r w:rsidRPr="003E08D1">
        <w:rPr>
          <w:rFonts w:asciiTheme="minorHAnsi" w:hAnsiTheme="minorHAnsi" w:cstheme="minorHAnsi"/>
          <w:b/>
          <w:noProof/>
          <w:sz w:val="22"/>
          <w:lang w:eastAsia="en-IN"/>
        </w:rPr>
        <w:t>Mail: Jahnavi.data65@gmail.com</w:t>
      </w:r>
    </w:p>
    <w:p w14:paraId="0411A449" w14:textId="602C1063" w:rsidR="003E08D1" w:rsidRDefault="004A0A27" w:rsidP="003E08D1">
      <w:pPr>
        <w:pBdr>
          <w:bottom w:val="single" w:sz="12" w:space="1" w:color="auto"/>
        </w:pBdr>
        <w:spacing w:after="0"/>
        <w:jc w:val="both"/>
        <w:rPr>
          <w:rFonts w:asciiTheme="minorHAnsi" w:hAnsiTheme="minorHAnsi" w:cstheme="minorHAnsi"/>
          <w:b/>
          <w:noProof/>
          <w:sz w:val="22"/>
          <w:lang w:eastAsia="en-IN"/>
        </w:rPr>
      </w:pPr>
      <w:r w:rsidRPr="003E08D1">
        <w:rPr>
          <w:rFonts w:asciiTheme="minorHAnsi" w:hAnsiTheme="minorHAnsi" w:cstheme="minorHAnsi"/>
          <w:b/>
          <w:noProof/>
          <w:sz w:val="22"/>
          <w:lang w:eastAsia="en-IN"/>
        </w:rPr>
        <w:t xml:space="preserve">Ph: </w:t>
      </w:r>
      <w:r w:rsidR="0093311B">
        <w:rPr>
          <w:rFonts w:asciiTheme="minorHAnsi" w:hAnsiTheme="minorHAnsi" w:cstheme="minorHAnsi"/>
          <w:b/>
          <w:noProof/>
          <w:sz w:val="22"/>
          <w:lang w:eastAsia="en-IN"/>
        </w:rPr>
        <w:t>623-748-1711</w:t>
      </w:r>
    </w:p>
    <w:p w14:paraId="364D8D3E" w14:textId="77777777" w:rsidR="00351C80" w:rsidRPr="00351C80" w:rsidRDefault="00351C80" w:rsidP="003E08D1">
      <w:pPr>
        <w:pBdr>
          <w:bottom w:val="single" w:sz="12" w:space="1" w:color="auto"/>
        </w:pBdr>
        <w:spacing w:after="0"/>
        <w:jc w:val="both"/>
        <w:rPr>
          <w:rFonts w:asciiTheme="minorHAnsi" w:hAnsiTheme="minorHAnsi" w:cstheme="minorHAnsi"/>
          <w:b/>
          <w:noProof/>
          <w:sz w:val="22"/>
          <w:lang w:eastAsia="en-IN"/>
        </w:rPr>
      </w:pPr>
    </w:p>
    <w:p w14:paraId="4C975227" w14:textId="3D64809A" w:rsidR="00CA302D" w:rsidRPr="003E08D1" w:rsidRDefault="00CA302D" w:rsidP="002127AE">
      <w:pPr>
        <w:pBdr>
          <w:bottom w:val="single" w:sz="4" w:space="1" w:color="auto"/>
        </w:pBdr>
        <w:jc w:val="both"/>
        <w:rPr>
          <w:rFonts w:asciiTheme="minorHAnsi" w:hAnsiTheme="minorHAnsi" w:cstheme="minorHAnsi"/>
          <w:color w:val="000000" w:themeColor="text1"/>
          <w:sz w:val="22"/>
        </w:rPr>
      </w:pPr>
      <w:r w:rsidRPr="003E08D1">
        <w:rPr>
          <w:rFonts w:asciiTheme="minorHAnsi" w:hAnsiTheme="minorHAnsi" w:cstheme="minorHAnsi"/>
          <w:color w:val="000000" w:themeColor="text1"/>
          <w:sz w:val="22"/>
        </w:rPr>
        <w:t>Data Engi</w:t>
      </w:r>
      <w:r w:rsidR="001A0AFB" w:rsidRPr="003E08D1">
        <w:rPr>
          <w:rFonts w:asciiTheme="minorHAnsi" w:hAnsiTheme="minorHAnsi" w:cstheme="minorHAnsi"/>
          <w:color w:val="000000" w:themeColor="text1"/>
          <w:sz w:val="22"/>
        </w:rPr>
        <w:t xml:space="preserve">neering Professional with over </w:t>
      </w:r>
      <w:r w:rsidR="00276BC2" w:rsidRPr="003E08D1">
        <w:rPr>
          <w:rFonts w:asciiTheme="minorHAnsi" w:hAnsiTheme="minorHAnsi" w:cstheme="minorHAnsi"/>
          <w:color w:val="000000" w:themeColor="text1"/>
          <w:sz w:val="22"/>
        </w:rPr>
        <w:t>5</w:t>
      </w:r>
      <w:r w:rsidR="001A0AFB" w:rsidRPr="003E08D1">
        <w:rPr>
          <w:rFonts w:asciiTheme="minorHAnsi" w:hAnsiTheme="minorHAnsi" w:cstheme="minorHAnsi"/>
          <w:color w:val="000000" w:themeColor="text1"/>
          <w:sz w:val="22"/>
        </w:rPr>
        <w:t>+</w:t>
      </w:r>
      <w:r w:rsidRPr="003E08D1">
        <w:rPr>
          <w:rFonts w:asciiTheme="minorHAnsi" w:hAnsiTheme="minorHAnsi" w:cstheme="minorHAnsi"/>
          <w:color w:val="000000" w:themeColor="text1"/>
          <w:sz w:val="22"/>
        </w:rPr>
        <w:t xml:space="preserve"> years of expertise and a proven track record in designing and implementing scalable data solutions on Azure</w:t>
      </w:r>
      <w:r w:rsidR="009C0EEA" w:rsidRPr="003E08D1">
        <w:rPr>
          <w:rFonts w:asciiTheme="minorHAnsi" w:hAnsiTheme="minorHAnsi" w:cstheme="minorHAnsi"/>
          <w:color w:val="000000" w:themeColor="text1"/>
          <w:sz w:val="22"/>
        </w:rPr>
        <w:t xml:space="preserve"> and AWS</w:t>
      </w:r>
      <w:r w:rsidRPr="003E08D1">
        <w:rPr>
          <w:rFonts w:asciiTheme="minorHAnsi" w:hAnsiTheme="minorHAnsi" w:cstheme="minorHAnsi"/>
          <w:color w:val="000000" w:themeColor="text1"/>
          <w:sz w:val="22"/>
        </w:rPr>
        <w:t>. Expertise in optimizing data pipelines, modernizing data architectures, and ensuring security and compliance to drive data-driven decision-making.</w:t>
      </w:r>
    </w:p>
    <w:p w14:paraId="64377855" w14:textId="77777777" w:rsidR="007343C1" w:rsidRPr="003E08D1" w:rsidRDefault="00AF4A57" w:rsidP="00EA4B01">
      <w:pPr>
        <w:pBdr>
          <w:bottom w:val="single" w:sz="4" w:space="1" w:color="auto"/>
        </w:pBdr>
        <w:shd w:val="clear" w:color="auto" w:fill="D9D9D9" w:themeFill="background1" w:themeFillShade="D9"/>
        <w:spacing w:line="240" w:lineRule="auto"/>
        <w:jc w:val="both"/>
        <w:rPr>
          <w:rFonts w:asciiTheme="minorHAnsi" w:hAnsiTheme="minorHAnsi" w:cstheme="minorHAnsi"/>
          <w:b/>
          <w:sz w:val="22"/>
        </w:rPr>
      </w:pPr>
      <w:r w:rsidRPr="003E08D1">
        <w:rPr>
          <w:rFonts w:asciiTheme="minorHAnsi" w:hAnsiTheme="minorHAnsi" w:cstheme="minorHAnsi"/>
          <w:b/>
          <w:sz w:val="22"/>
        </w:rPr>
        <w:t>P</w:t>
      </w:r>
      <w:r w:rsidR="00412E2E" w:rsidRPr="003E08D1">
        <w:rPr>
          <w:rFonts w:asciiTheme="minorHAnsi" w:hAnsiTheme="minorHAnsi" w:cstheme="minorHAnsi"/>
          <w:b/>
          <w:sz w:val="22"/>
        </w:rPr>
        <w:t>rofessional</w:t>
      </w:r>
      <w:r w:rsidR="00B148F7" w:rsidRPr="003E08D1">
        <w:rPr>
          <w:rFonts w:asciiTheme="minorHAnsi" w:hAnsiTheme="minorHAnsi" w:cstheme="minorHAnsi"/>
          <w:b/>
          <w:sz w:val="22"/>
        </w:rPr>
        <w:t xml:space="preserve"> Overview</w:t>
      </w:r>
      <w:r w:rsidR="007343C1" w:rsidRPr="003E08D1">
        <w:rPr>
          <w:rFonts w:asciiTheme="minorHAnsi" w:hAnsiTheme="minorHAnsi" w:cstheme="minorHAnsi"/>
          <w:b/>
          <w:sz w:val="22"/>
        </w:rPr>
        <w:t>:</w:t>
      </w:r>
    </w:p>
    <w:p w14:paraId="6FF61FCD" w14:textId="541500D8" w:rsidR="00C14801" w:rsidRPr="003E08D1" w:rsidRDefault="00C14801" w:rsidP="003E08D1">
      <w:pPr>
        <w:pStyle w:val="ListParagraph"/>
        <w:numPr>
          <w:ilvl w:val="0"/>
          <w:numId w:val="21"/>
        </w:numPr>
        <w:spacing w:after="0" w:line="240" w:lineRule="auto"/>
        <w:ind w:left="360"/>
        <w:jc w:val="both"/>
        <w:rPr>
          <w:rFonts w:asciiTheme="minorHAnsi" w:hAnsiTheme="minorHAnsi" w:cstheme="minorHAnsi"/>
          <w:color w:val="2E74B5" w:themeColor="accent1" w:themeShade="BF"/>
          <w:sz w:val="22"/>
        </w:rPr>
      </w:pPr>
      <w:r w:rsidRPr="003E08D1">
        <w:rPr>
          <w:rFonts w:asciiTheme="minorHAnsi" w:hAnsiTheme="minorHAnsi" w:cstheme="minorHAnsi"/>
          <w:color w:val="2E74B5" w:themeColor="accent1" w:themeShade="BF"/>
          <w:sz w:val="22"/>
        </w:rPr>
        <w:t>Cloud Data Engineering (</w:t>
      </w:r>
      <w:r w:rsidRPr="003E08D1">
        <w:rPr>
          <w:rFonts w:asciiTheme="minorHAnsi" w:hAnsiTheme="minorHAnsi" w:cstheme="minorHAnsi"/>
          <w:b/>
          <w:color w:val="2E74B5" w:themeColor="accent1" w:themeShade="BF"/>
          <w:sz w:val="22"/>
        </w:rPr>
        <w:t>Azure &amp; AWS</w:t>
      </w:r>
      <w:r w:rsidRPr="003E08D1">
        <w:rPr>
          <w:rFonts w:asciiTheme="minorHAnsi" w:hAnsiTheme="minorHAnsi" w:cstheme="minorHAnsi"/>
          <w:color w:val="2E74B5" w:themeColor="accent1" w:themeShade="BF"/>
          <w:sz w:val="22"/>
        </w:rPr>
        <w:t xml:space="preserve">): </w:t>
      </w:r>
      <w:r w:rsidRPr="003E08D1">
        <w:rPr>
          <w:rFonts w:asciiTheme="minorHAnsi" w:hAnsiTheme="minorHAnsi" w:cstheme="minorHAnsi"/>
          <w:sz w:val="22"/>
        </w:rPr>
        <w:t xml:space="preserve">Extensive experience </w:t>
      </w:r>
      <w:r w:rsidR="005602A1" w:rsidRPr="003E08D1">
        <w:rPr>
          <w:rFonts w:asciiTheme="minorHAnsi" w:hAnsiTheme="minorHAnsi" w:cstheme="minorHAnsi"/>
          <w:sz w:val="22"/>
        </w:rPr>
        <w:t xml:space="preserve">designing and implementing scalable cloud-based data architectures across </w:t>
      </w:r>
      <w:r w:rsidRPr="003E08D1">
        <w:rPr>
          <w:rFonts w:asciiTheme="minorHAnsi" w:hAnsiTheme="minorHAnsi" w:cstheme="minorHAnsi"/>
          <w:sz w:val="22"/>
        </w:rPr>
        <w:t>Azure Synapse Analytics and AWS Redshift, optimizing data warehouse solutions for performance and cost efficiency.</w:t>
      </w:r>
    </w:p>
    <w:p w14:paraId="30FC2153" w14:textId="39F01A0B" w:rsidR="00C14801" w:rsidRPr="003E08D1" w:rsidRDefault="00C14801" w:rsidP="003E08D1">
      <w:pPr>
        <w:pStyle w:val="ListParagraph"/>
        <w:numPr>
          <w:ilvl w:val="0"/>
          <w:numId w:val="21"/>
        </w:numPr>
        <w:spacing w:after="0" w:line="240" w:lineRule="auto"/>
        <w:ind w:left="360"/>
        <w:jc w:val="both"/>
        <w:rPr>
          <w:rFonts w:asciiTheme="minorHAnsi" w:hAnsiTheme="minorHAnsi" w:cstheme="minorHAnsi"/>
          <w:color w:val="2E74B5" w:themeColor="accent1" w:themeShade="BF"/>
          <w:sz w:val="22"/>
        </w:rPr>
      </w:pPr>
      <w:r w:rsidRPr="003E08D1">
        <w:rPr>
          <w:rFonts w:asciiTheme="minorHAnsi" w:hAnsiTheme="minorHAnsi" w:cstheme="minorHAnsi"/>
          <w:color w:val="2E74B5" w:themeColor="accent1" w:themeShade="BF"/>
          <w:sz w:val="22"/>
        </w:rPr>
        <w:t xml:space="preserve">End-to-end Data Pipeline Management: </w:t>
      </w:r>
      <w:r w:rsidRPr="003E08D1">
        <w:rPr>
          <w:rFonts w:asciiTheme="minorHAnsi" w:hAnsiTheme="minorHAnsi" w:cstheme="minorHAnsi"/>
          <w:sz w:val="22"/>
        </w:rPr>
        <w:t>Expertise in orchestrating</w:t>
      </w:r>
      <w:r w:rsidR="007B08A7" w:rsidRPr="003E08D1">
        <w:rPr>
          <w:rFonts w:asciiTheme="minorHAnsi" w:hAnsiTheme="minorHAnsi" w:cstheme="minorHAnsi"/>
          <w:sz w:val="22"/>
        </w:rPr>
        <w:t xml:space="preserve"> and testing</w:t>
      </w:r>
      <w:r w:rsidRPr="003E08D1">
        <w:rPr>
          <w:rFonts w:asciiTheme="minorHAnsi" w:hAnsiTheme="minorHAnsi" w:cstheme="minorHAnsi"/>
          <w:sz w:val="22"/>
        </w:rPr>
        <w:t xml:space="preserve"> robust, end-to-end data pipelines using Azure Data Factory, AWS Glue, Databricks, and Apache Spark, ensuring seamless data ingestion, transformation, and loading from various sources.</w:t>
      </w:r>
    </w:p>
    <w:p w14:paraId="6E5766C3" w14:textId="4A6A5234" w:rsidR="00C14801" w:rsidRPr="003E08D1" w:rsidRDefault="00C14801" w:rsidP="003E08D1">
      <w:pPr>
        <w:pStyle w:val="ListParagraph"/>
        <w:numPr>
          <w:ilvl w:val="0"/>
          <w:numId w:val="21"/>
        </w:numPr>
        <w:spacing w:after="0" w:line="240" w:lineRule="auto"/>
        <w:ind w:left="360"/>
        <w:jc w:val="both"/>
        <w:rPr>
          <w:rFonts w:asciiTheme="minorHAnsi" w:hAnsiTheme="minorHAnsi" w:cstheme="minorHAnsi"/>
          <w:color w:val="2E74B5" w:themeColor="accent1" w:themeShade="BF"/>
          <w:sz w:val="22"/>
        </w:rPr>
      </w:pPr>
      <w:r w:rsidRPr="003E08D1">
        <w:rPr>
          <w:rFonts w:asciiTheme="minorHAnsi" w:hAnsiTheme="minorHAnsi" w:cstheme="minorHAnsi"/>
          <w:color w:val="2E74B5" w:themeColor="accent1" w:themeShade="BF"/>
          <w:sz w:val="22"/>
        </w:rPr>
        <w:t xml:space="preserve">Real-Time Data Streaming: </w:t>
      </w:r>
      <w:r w:rsidRPr="003E08D1">
        <w:rPr>
          <w:rFonts w:asciiTheme="minorHAnsi" w:hAnsiTheme="minorHAnsi" w:cstheme="minorHAnsi"/>
          <w:sz w:val="22"/>
        </w:rPr>
        <w:t xml:space="preserve">Delivered real-time data streaming solutions using Apache Kafka on both Azure and AWS, integrating real-time data with compliance </w:t>
      </w:r>
      <w:r w:rsidR="00E92137" w:rsidRPr="003E08D1">
        <w:rPr>
          <w:rFonts w:asciiTheme="minorHAnsi" w:hAnsiTheme="minorHAnsi" w:cstheme="minorHAnsi"/>
          <w:sz w:val="22"/>
        </w:rPr>
        <w:t>with</w:t>
      </w:r>
      <w:r w:rsidRPr="003E08D1">
        <w:rPr>
          <w:rFonts w:asciiTheme="minorHAnsi" w:hAnsiTheme="minorHAnsi" w:cstheme="minorHAnsi"/>
          <w:sz w:val="22"/>
        </w:rPr>
        <w:t xml:space="preserve"> industry st</w:t>
      </w:r>
      <w:r w:rsidR="00E92137" w:rsidRPr="003E08D1">
        <w:rPr>
          <w:rFonts w:asciiTheme="minorHAnsi" w:hAnsiTheme="minorHAnsi" w:cstheme="minorHAnsi"/>
          <w:sz w:val="22"/>
        </w:rPr>
        <w:t>andards</w:t>
      </w:r>
      <w:r w:rsidRPr="003E08D1">
        <w:rPr>
          <w:rFonts w:asciiTheme="minorHAnsi" w:hAnsiTheme="minorHAnsi" w:cstheme="minorHAnsi"/>
          <w:sz w:val="22"/>
        </w:rPr>
        <w:t>.</w:t>
      </w:r>
    </w:p>
    <w:p w14:paraId="2B8BC4A9" w14:textId="160C5268" w:rsidR="00C14801" w:rsidRPr="003E08D1" w:rsidRDefault="00C14801" w:rsidP="003E08D1">
      <w:pPr>
        <w:pStyle w:val="ListParagraph"/>
        <w:numPr>
          <w:ilvl w:val="0"/>
          <w:numId w:val="21"/>
        </w:numPr>
        <w:spacing w:after="0" w:line="240" w:lineRule="auto"/>
        <w:ind w:left="360"/>
        <w:jc w:val="both"/>
        <w:rPr>
          <w:rFonts w:asciiTheme="minorHAnsi" w:hAnsiTheme="minorHAnsi" w:cstheme="minorHAnsi"/>
          <w:sz w:val="22"/>
        </w:rPr>
      </w:pPr>
      <w:r w:rsidRPr="003E08D1">
        <w:rPr>
          <w:rFonts w:asciiTheme="minorHAnsi" w:hAnsiTheme="minorHAnsi" w:cstheme="minorHAnsi"/>
          <w:color w:val="2E74B5" w:themeColor="accent1" w:themeShade="BF"/>
          <w:sz w:val="22"/>
        </w:rPr>
        <w:t xml:space="preserve">Cloud Data Security &amp; Compliance: </w:t>
      </w:r>
      <w:r w:rsidRPr="003E08D1">
        <w:rPr>
          <w:rFonts w:asciiTheme="minorHAnsi" w:hAnsiTheme="minorHAnsi" w:cstheme="minorHAnsi"/>
          <w:sz w:val="22"/>
        </w:rPr>
        <w:t>Developed and implemented secure data architectures using Azure Key Vault, AWS KMS, encryption techniques, and fine-grained access controls, ensuring adherence</w:t>
      </w:r>
      <w:r w:rsidR="00770C93" w:rsidRPr="003E08D1">
        <w:rPr>
          <w:rFonts w:asciiTheme="minorHAnsi" w:hAnsiTheme="minorHAnsi" w:cstheme="minorHAnsi"/>
          <w:sz w:val="22"/>
        </w:rPr>
        <w:t xml:space="preserve"> </w:t>
      </w:r>
      <w:r w:rsidR="00565CE8" w:rsidRPr="003E08D1">
        <w:rPr>
          <w:rFonts w:asciiTheme="minorHAnsi" w:hAnsiTheme="minorHAnsi" w:cstheme="minorHAnsi"/>
          <w:sz w:val="22"/>
        </w:rPr>
        <w:t xml:space="preserve">to </w:t>
      </w:r>
      <w:r w:rsidRPr="003E08D1">
        <w:rPr>
          <w:rFonts w:asciiTheme="minorHAnsi" w:hAnsiTheme="minorHAnsi" w:cstheme="minorHAnsi"/>
          <w:sz w:val="22"/>
        </w:rPr>
        <w:t>regulatory standards.</w:t>
      </w:r>
    </w:p>
    <w:p w14:paraId="3F272B90" w14:textId="203CE095" w:rsidR="00C14801" w:rsidRPr="003E08D1" w:rsidRDefault="00C14801" w:rsidP="003E08D1">
      <w:pPr>
        <w:pStyle w:val="ListParagraph"/>
        <w:numPr>
          <w:ilvl w:val="0"/>
          <w:numId w:val="21"/>
        </w:numPr>
        <w:spacing w:after="0" w:line="240" w:lineRule="auto"/>
        <w:ind w:left="360"/>
        <w:jc w:val="both"/>
        <w:rPr>
          <w:rFonts w:asciiTheme="minorHAnsi" w:hAnsiTheme="minorHAnsi" w:cstheme="minorHAnsi"/>
          <w:sz w:val="22"/>
        </w:rPr>
      </w:pPr>
      <w:r w:rsidRPr="003E08D1">
        <w:rPr>
          <w:rFonts w:asciiTheme="minorHAnsi" w:hAnsiTheme="minorHAnsi" w:cstheme="minorHAnsi"/>
          <w:color w:val="2E74B5" w:themeColor="accent1" w:themeShade="BF"/>
          <w:sz w:val="22"/>
        </w:rPr>
        <w:t xml:space="preserve">ETL and Data Transformation: </w:t>
      </w:r>
      <w:r w:rsidRPr="003E08D1">
        <w:rPr>
          <w:rFonts w:asciiTheme="minorHAnsi" w:hAnsiTheme="minorHAnsi" w:cstheme="minorHAnsi"/>
          <w:sz w:val="22"/>
        </w:rPr>
        <w:t>Proficient in building and optimizing ETL processes using AWS Lambda, Step Functions, Redshift, and Azure Data Factory, transforming raw data into structured formats for advanced analytics and reporting.</w:t>
      </w:r>
      <w:r w:rsidR="000A36E9" w:rsidRPr="003E08D1">
        <w:rPr>
          <w:rFonts w:asciiTheme="minorHAnsi" w:hAnsiTheme="minorHAnsi" w:cstheme="minorHAnsi"/>
          <w:sz w:val="22"/>
        </w:rPr>
        <w:t xml:space="preserve"> </w:t>
      </w:r>
      <w:r w:rsidR="0045565B" w:rsidRPr="003E08D1">
        <w:rPr>
          <w:rFonts w:asciiTheme="minorHAnsi" w:hAnsiTheme="minorHAnsi" w:cstheme="minorHAnsi"/>
          <w:sz w:val="22"/>
        </w:rPr>
        <w:t>I also leveraged the use of SSIS packages, building, deploying, and executing packages in development and production environments</w:t>
      </w:r>
      <w:r w:rsidR="000A36E9" w:rsidRPr="003E08D1">
        <w:rPr>
          <w:rFonts w:asciiTheme="minorHAnsi" w:hAnsiTheme="minorHAnsi" w:cstheme="minorHAnsi"/>
          <w:sz w:val="22"/>
        </w:rPr>
        <w:t>. Involved in working with SSIS Data flow tasks, Transformations, for loop containers, and Fuzzy Lookups.</w:t>
      </w:r>
    </w:p>
    <w:p w14:paraId="29C43331" w14:textId="5F04CA84" w:rsidR="00C14801" w:rsidRPr="003E08D1" w:rsidRDefault="00C14801" w:rsidP="003E08D1">
      <w:pPr>
        <w:pStyle w:val="ListParagraph"/>
        <w:numPr>
          <w:ilvl w:val="0"/>
          <w:numId w:val="21"/>
        </w:numPr>
        <w:spacing w:after="0" w:line="240" w:lineRule="auto"/>
        <w:ind w:left="360"/>
        <w:jc w:val="both"/>
        <w:rPr>
          <w:rFonts w:asciiTheme="minorHAnsi" w:hAnsiTheme="minorHAnsi" w:cstheme="minorHAnsi"/>
          <w:color w:val="2E74B5" w:themeColor="accent1" w:themeShade="BF"/>
          <w:sz w:val="22"/>
        </w:rPr>
      </w:pPr>
      <w:r w:rsidRPr="003E08D1">
        <w:rPr>
          <w:rFonts w:asciiTheme="minorHAnsi" w:hAnsiTheme="minorHAnsi" w:cstheme="minorHAnsi"/>
          <w:color w:val="2E74B5" w:themeColor="accent1" w:themeShade="BF"/>
          <w:sz w:val="22"/>
        </w:rPr>
        <w:t xml:space="preserve">CI/CD &amp; Automation: </w:t>
      </w:r>
      <w:r w:rsidRPr="003E08D1">
        <w:rPr>
          <w:rFonts w:asciiTheme="minorHAnsi" w:hAnsiTheme="minorHAnsi" w:cstheme="minorHAnsi"/>
          <w:sz w:val="22"/>
        </w:rPr>
        <w:t>Automated data engineering and deployment processes with CI/CD pipelines using Azure DevOps, Jenkins, and AWS CodePipeline, reducing deployment time by 50% and enabling continuous integration and delivery</w:t>
      </w:r>
      <w:r w:rsidRPr="003E08D1">
        <w:rPr>
          <w:rFonts w:asciiTheme="minorHAnsi" w:hAnsiTheme="minorHAnsi" w:cstheme="minorHAnsi"/>
          <w:color w:val="2E74B5" w:themeColor="accent1" w:themeShade="BF"/>
          <w:sz w:val="22"/>
        </w:rPr>
        <w:t>.</w:t>
      </w:r>
    </w:p>
    <w:p w14:paraId="2265DDE6" w14:textId="44E9A206" w:rsidR="00C14801" w:rsidRPr="003E08D1" w:rsidRDefault="00C14801" w:rsidP="003E08D1">
      <w:pPr>
        <w:pStyle w:val="ListParagraph"/>
        <w:numPr>
          <w:ilvl w:val="0"/>
          <w:numId w:val="21"/>
        </w:numPr>
        <w:spacing w:after="0" w:line="240" w:lineRule="auto"/>
        <w:ind w:left="360"/>
        <w:jc w:val="both"/>
        <w:rPr>
          <w:rFonts w:asciiTheme="minorHAnsi" w:hAnsiTheme="minorHAnsi" w:cstheme="minorHAnsi"/>
          <w:color w:val="2E74B5" w:themeColor="accent1" w:themeShade="BF"/>
          <w:sz w:val="22"/>
        </w:rPr>
      </w:pPr>
      <w:r w:rsidRPr="003E08D1">
        <w:rPr>
          <w:rFonts w:asciiTheme="minorHAnsi" w:hAnsiTheme="minorHAnsi" w:cstheme="minorHAnsi"/>
          <w:color w:val="2E74B5" w:themeColor="accent1" w:themeShade="BF"/>
          <w:sz w:val="22"/>
        </w:rPr>
        <w:t xml:space="preserve">Cross-Cloud Data Integration: </w:t>
      </w:r>
      <w:r w:rsidRPr="003E08D1">
        <w:rPr>
          <w:rFonts w:asciiTheme="minorHAnsi" w:hAnsiTheme="minorHAnsi" w:cstheme="minorHAnsi"/>
          <w:sz w:val="22"/>
        </w:rPr>
        <w:t>Integrated multiple data sources, including SQL Server, Oracle, NoSQL databases, and third-party APIs, into cloud-based data lakes and warehouses on both AWS and Azure, ensuring seamless and automated data flows.</w:t>
      </w:r>
    </w:p>
    <w:p w14:paraId="35E40323" w14:textId="77777777" w:rsidR="002A57D8" w:rsidRDefault="00C14801" w:rsidP="002A57D8">
      <w:pPr>
        <w:pStyle w:val="ListParagraph"/>
        <w:numPr>
          <w:ilvl w:val="0"/>
          <w:numId w:val="21"/>
        </w:numPr>
        <w:spacing w:after="0" w:line="240" w:lineRule="auto"/>
        <w:ind w:left="360"/>
        <w:jc w:val="both"/>
        <w:rPr>
          <w:rFonts w:asciiTheme="minorHAnsi" w:hAnsiTheme="minorHAnsi" w:cstheme="minorHAnsi"/>
          <w:sz w:val="22"/>
        </w:rPr>
      </w:pPr>
      <w:r w:rsidRPr="003E08D1">
        <w:rPr>
          <w:rFonts w:asciiTheme="minorHAnsi" w:hAnsiTheme="minorHAnsi" w:cstheme="minorHAnsi"/>
          <w:color w:val="2E74B5" w:themeColor="accent1" w:themeShade="BF"/>
          <w:sz w:val="22"/>
        </w:rPr>
        <w:t xml:space="preserve">Data Governance &amp; Quality: </w:t>
      </w:r>
      <w:r w:rsidRPr="003E08D1">
        <w:rPr>
          <w:rFonts w:asciiTheme="minorHAnsi" w:hAnsiTheme="minorHAnsi" w:cstheme="minorHAnsi"/>
          <w:sz w:val="22"/>
        </w:rPr>
        <w:t>Established comprehensive data governance frameworks using Azure Purview and AWS Glue, implementing data quality checks, lineage tracking, and metadata management for consistent and reliable data operations.</w:t>
      </w:r>
    </w:p>
    <w:p w14:paraId="0B3CD3BF" w14:textId="0759382D" w:rsidR="00C14801" w:rsidRPr="002A57D8" w:rsidRDefault="00C14801" w:rsidP="002A57D8">
      <w:pPr>
        <w:pStyle w:val="ListParagraph"/>
        <w:numPr>
          <w:ilvl w:val="0"/>
          <w:numId w:val="21"/>
        </w:numPr>
        <w:spacing w:after="0" w:line="240" w:lineRule="auto"/>
        <w:ind w:left="360"/>
        <w:jc w:val="both"/>
        <w:rPr>
          <w:rFonts w:asciiTheme="minorHAnsi" w:hAnsiTheme="minorHAnsi" w:cstheme="minorHAnsi"/>
          <w:sz w:val="22"/>
        </w:rPr>
      </w:pPr>
      <w:r w:rsidRPr="002A57D8">
        <w:rPr>
          <w:rFonts w:asciiTheme="minorHAnsi" w:hAnsiTheme="minorHAnsi" w:cstheme="minorHAnsi"/>
          <w:color w:val="2E74B5" w:themeColor="accent1" w:themeShade="BF"/>
          <w:sz w:val="22"/>
        </w:rPr>
        <w:t xml:space="preserve">Big Data &amp; High-Volume Processing: </w:t>
      </w:r>
      <w:r w:rsidRPr="002A57D8">
        <w:rPr>
          <w:rFonts w:asciiTheme="minorHAnsi" w:hAnsiTheme="minorHAnsi" w:cstheme="minorHAnsi"/>
          <w:sz w:val="22"/>
        </w:rPr>
        <w:t>Expertise in managing and optimizing big data environments using Hadoop, AWS EMR, Azure HDInsight, and Spark for large-scale data processing and analytics.</w:t>
      </w:r>
    </w:p>
    <w:p w14:paraId="3794064D" w14:textId="77777777" w:rsidR="00834802" w:rsidRPr="003E08D1" w:rsidRDefault="00834802" w:rsidP="002B0DA9">
      <w:pPr>
        <w:spacing w:after="0" w:line="240" w:lineRule="auto"/>
        <w:jc w:val="both"/>
        <w:rPr>
          <w:rFonts w:asciiTheme="minorHAnsi" w:hAnsiTheme="minorHAnsi" w:cstheme="minorHAnsi"/>
          <w:sz w:val="22"/>
        </w:rPr>
      </w:pPr>
    </w:p>
    <w:p w14:paraId="44C28F7D" w14:textId="77777777" w:rsidR="00283926" w:rsidRPr="003E08D1" w:rsidRDefault="00A25ADD" w:rsidP="002B0DA9">
      <w:pPr>
        <w:shd w:val="clear" w:color="auto" w:fill="D0CECE" w:themeFill="background2" w:themeFillShade="E6"/>
        <w:spacing w:after="0" w:line="240" w:lineRule="auto"/>
        <w:jc w:val="both"/>
        <w:rPr>
          <w:rFonts w:asciiTheme="minorHAnsi" w:hAnsiTheme="minorHAnsi" w:cstheme="minorHAnsi"/>
          <w:b/>
          <w:color w:val="000000" w:themeColor="text1"/>
          <w:sz w:val="22"/>
        </w:rPr>
      </w:pPr>
      <w:r w:rsidRPr="003E08D1">
        <w:rPr>
          <w:rFonts w:asciiTheme="minorHAnsi" w:hAnsiTheme="minorHAnsi" w:cstheme="minorHAnsi"/>
          <w:b/>
          <w:color w:val="000000" w:themeColor="text1"/>
          <w:sz w:val="22"/>
        </w:rPr>
        <w:t>Tech</w:t>
      </w:r>
      <w:r w:rsidR="000030A2" w:rsidRPr="003E08D1">
        <w:rPr>
          <w:rFonts w:asciiTheme="minorHAnsi" w:hAnsiTheme="minorHAnsi" w:cstheme="minorHAnsi"/>
          <w:b/>
          <w:color w:val="000000" w:themeColor="text1"/>
          <w:sz w:val="22"/>
        </w:rPr>
        <w:t xml:space="preserve"> Stack</w:t>
      </w:r>
      <w:r w:rsidR="002F4967" w:rsidRPr="003E08D1">
        <w:rPr>
          <w:rFonts w:asciiTheme="minorHAnsi" w:hAnsiTheme="minorHAnsi" w:cstheme="minorHAnsi"/>
          <w:b/>
          <w:color w:val="000000" w:themeColor="text1"/>
          <w:sz w:val="22"/>
        </w:rPr>
        <w:t>:</w:t>
      </w:r>
    </w:p>
    <w:p w14:paraId="77078E3E" w14:textId="77777777" w:rsidR="00834802" w:rsidRPr="003E08D1" w:rsidRDefault="00834802" w:rsidP="00834802">
      <w:pPr>
        <w:spacing w:after="0" w:line="240" w:lineRule="auto"/>
        <w:jc w:val="both"/>
        <w:rPr>
          <w:rFonts w:asciiTheme="minorHAnsi" w:eastAsia="Times New Roman" w:hAnsiTheme="minorHAnsi" w:cstheme="minorHAnsi"/>
          <w:sz w:val="22"/>
          <w:lang w:eastAsia="en-IN"/>
        </w:rPr>
      </w:pPr>
    </w:p>
    <w:tbl>
      <w:tblPr>
        <w:tblW w:w="10487" w:type="dxa"/>
        <w:tblInd w:w="-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85"/>
        <w:gridCol w:w="8202"/>
      </w:tblGrid>
      <w:tr w:rsidR="00834802" w:rsidRPr="003E08D1" w14:paraId="3A8D61DE" w14:textId="77777777" w:rsidTr="00351C80">
        <w:trPr>
          <w:trHeight w:val="244"/>
        </w:trPr>
        <w:tc>
          <w:tcPr>
            <w:tcW w:w="2285" w:type="dxa"/>
          </w:tcPr>
          <w:p w14:paraId="3816DE87" w14:textId="3F9CD3E1" w:rsidR="00834802" w:rsidRPr="00351C80" w:rsidRDefault="00136EA5" w:rsidP="00351C80">
            <w:pPr>
              <w:spacing w:after="0" w:line="240" w:lineRule="auto"/>
              <w:ind w:left="17"/>
              <w:jc w:val="both"/>
              <w:rPr>
                <w:rFonts w:asciiTheme="minorHAnsi" w:eastAsia="Times New Roman" w:hAnsiTheme="minorHAnsi" w:cstheme="minorHAnsi"/>
                <w:color w:val="2E74B5" w:themeColor="accent1" w:themeShade="BF"/>
                <w:sz w:val="22"/>
                <w:lang w:eastAsia="en-IN"/>
              </w:rPr>
            </w:pPr>
            <w:r w:rsidRPr="003E08D1">
              <w:rPr>
                <w:rFonts w:asciiTheme="minorHAnsi" w:eastAsia="Times New Roman" w:hAnsiTheme="minorHAnsi" w:cstheme="minorHAnsi"/>
                <w:b/>
                <w:color w:val="2E74B5" w:themeColor="accent1" w:themeShade="BF"/>
                <w:sz w:val="22"/>
                <w:lang w:eastAsia="en-IN"/>
              </w:rPr>
              <w:t>ETL Tools/OS</w:t>
            </w:r>
            <w:r w:rsidR="000030A2" w:rsidRPr="003E08D1">
              <w:rPr>
                <w:rFonts w:asciiTheme="minorHAnsi" w:eastAsia="Times New Roman" w:hAnsiTheme="minorHAnsi" w:cstheme="minorHAnsi"/>
                <w:b/>
                <w:color w:val="2E74B5" w:themeColor="accent1" w:themeShade="BF"/>
                <w:sz w:val="22"/>
                <w:lang w:eastAsia="en-IN"/>
              </w:rPr>
              <w:t>:</w:t>
            </w:r>
          </w:p>
        </w:tc>
        <w:tc>
          <w:tcPr>
            <w:tcW w:w="8202" w:type="dxa"/>
          </w:tcPr>
          <w:p w14:paraId="07B80B12" w14:textId="7AF81E94" w:rsidR="00834802" w:rsidRPr="003E08D1" w:rsidRDefault="00834802" w:rsidP="00276BC2">
            <w:pPr>
              <w:spacing w:after="0" w:line="240" w:lineRule="auto"/>
              <w:jc w:val="both"/>
              <w:rPr>
                <w:rFonts w:asciiTheme="minorHAnsi" w:eastAsia="Times New Roman" w:hAnsiTheme="minorHAnsi" w:cstheme="minorHAnsi"/>
                <w:sz w:val="22"/>
                <w:lang w:eastAsia="en-IN"/>
              </w:rPr>
            </w:pPr>
            <w:r w:rsidRPr="003E08D1">
              <w:rPr>
                <w:rFonts w:asciiTheme="minorHAnsi" w:eastAsia="Times New Roman" w:hAnsiTheme="minorHAnsi" w:cstheme="minorHAnsi"/>
                <w:sz w:val="22"/>
                <w:lang w:eastAsia="en-IN"/>
              </w:rPr>
              <w:t>Informatica</w:t>
            </w:r>
            <w:r w:rsidR="006958BA" w:rsidRPr="003E08D1">
              <w:rPr>
                <w:rFonts w:asciiTheme="minorHAnsi" w:eastAsia="Times New Roman" w:hAnsiTheme="minorHAnsi" w:cstheme="minorHAnsi"/>
                <w:sz w:val="22"/>
                <w:lang w:eastAsia="en-IN"/>
              </w:rPr>
              <w:t xml:space="preserve"> Power center</w:t>
            </w:r>
            <w:r w:rsidRPr="003E08D1">
              <w:rPr>
                <w:rFonts w:asciiTheme="minorHAnsi" w:eastAsia="Times New Roman" w:hAnsiTheme="minorHAnsi" w:cstheme="minorHAnsi"/>
                <w:sz w:val="22"/>
                <w:lang w:eastAsia="en-IN"/>
              </w:rPr>
              <w:t xml:space="preserve">, Data Stage, SSIS, </w:t>
            </w:r>
            <w:r w:rsidR="00136EA5" w:rsidRPr="003E08D1">
              <w:rPr>
                <w:rFonts w:asciiTheme="minorHAnsi" w:eastAsia="Times New Roman" w:hAnsiTheme="minorHAnsi" w:cstheme="minorHAnsi"/>
                <w:sz w:val="22"/>
                <w:lang w:eastAsia="en-IN"/>
              </w:rPr>
              <w:t>SSRS, Ab Initio,</w:t>
            </w:r>
            <w:r w:rsidR="007A6ED9" w:rsidRPr="003E08D1">
              <w:rPr>
                <w:rFonts w:asciiTheme="minorHAnsi" w:eastAsia="Times New Roman" w:hAnsiTheme="minorHAnsi" w:cstheme="minorHAnsi"/>
                <w:sz w:val="22"/>
                <w:lang w:eastAsia="en-IN"/>
              </w:rPr>
              <w:t xml:space="preserve"> Airflo</w:t>
            </w:r>
            <w:r w:rsidR="00276BC2" w:rsidRPr="003E08D1">
              <w:rPr>
                <w:rFonts w:asciiTheme="minorHAnsi" w:eastAsia="Times New Roman" w:hAnsiTheme="minorHAnsi" w:cstheme="minorHAnsi"/>
                <w:sz w:val="22"/>
                <w:lang w:eastAsia="en-IN"/>
              </w:rPr>
              <w:t>w</w:t>
            </w:r>
          </w:p>
        </w:tc>
      </w:tr>
      <w:tr w:rsidR="00834802" w:rsidRPr="003E08D1" w14:paraId="34626FA3" w14:textId="77777777" w:rsidTr="00351C80">
        <w:trPr>
          <w:trHeight w:val="385"/>
        </w:trPr>
        <w:tc>
          <w:tcPr>
            <w:tcW w:w="2285" w:type="dxa"/>
          </w:tcPr>
          <w:p w14:paraId="0CDB719C" w14:textId="7E792D09" w:rsidR="00834802" w:rsidRPr="00351C80" w:rsidRDefault="00834802" w:rsidP="00351C80">
            <w:pPr>
              <w:spacing w:after="0" w:line="240" w:lineRule="auto"/>
              <w:jc w:val="both"/>
              <w:rPr>
                <w:rFonts w:asciiTheme="minorHAnsi" w:eastAsia="Times New Roman" w:hAnsiTheme="minorHAnsi" w:cstheme="minorHAnsi"/>
                <w:color w:val="2E74B5" w:themeColor="accent1" w:themeShade="BF"/>
                <w:sz w:val="22"/>
                <w:lang w:eastAsia="en-IN"/>
              </w:rPr>
            </w:pPr>
            <w:r w:rsidRPr="003E08D1">
              <w:rPr>
                <w:rFonts w:asciiTheme="minorHAnsi" w:eastAsia="Times New Roman" w:hAnsiTheme="minorHAnsi" w:cstheme="minorHAnsi"/>
                <w:b/>
                <w:color w:val="2E74B5" w:themeColor="accent1" w:themeShade="BF"/>
                <w:sz w:val="22"/>
                <w:lang w:eastAsia="en-IN"/>
              </w:rPr>
              <w:t>Database:</w:t>
            </w:r>
          </w:p>
        </w:tc>
        <w:tc>
          <w:tcPr>
            <w:tcW w:w="8202" w:type="dxa"/>
          </w:tcPr>
          <w:p w14:paraId="3D850D77" w14:textId="6B67C7EE" w:rsidR="00834802" w:rsidRPr="003E08D1" w:rsidRDefault="00834802" w:rsidP="00B3431A">
            <w:pPr>
              <w:spacing w:after="0" w:line="240" w:lineRule="auto"/>
              <w:jc w:val="both"/>
              <w:rPr>
                <w:rFonts w:asciiTheme="minorHAnsi" w:eastAsia="Times New Roman" w:hAnsiTheme="minorHAnsi" w:cstheme="minorHAnsi"/>
                <w:sz w:val="22"/>
                <w:lang w:eastAsia="en-IN"/>
              </w:rPr>
            </w:pPr>
            <w:r w:rsidRPr="003E08D1">
              <w:rPr>
                <w:rFonts w:asciiTheme="minorHAnsi" w:eastAsia="Times New Roman" w:hAnsiTheme="minorHAnsi" w:cstheme="minorHAnsi"/>
                <w:sz w:val="22"/>
                <w:lang w:eastAsia="en-IN"/>
              </w:rPr>
              <w:t>Oracle 19c/12c, MS Access 2016, SQL Server 2019,</w:t>
            </w:r>
            <w:r w:rsidR="00F23E7E" w:rsidRPr="003E08D1">
              <w:rPr>
                <w:rFonts w:asciiTheme="minorHAnsi" w:eastAsia="Times New Roman" w:hAnsiTheme="minorHAnsi" w:cstheme="minorHAnsi"/>
                <w:sz w:val="22"/>
                <w:lang w:eastAsia="en-IN"/>
              </w:rPr>
              <w:t xml:space="preserve"> SSIS,</w:t>
            </w:r>
            <w:r w:rsidRPr="003E08D1">
              <w:rPr>
                <w:rFonts w:asciiTheme="minorHAnsi" w:eastAsia="Times New Roman" w:hAnsiTheme="minorHAnsi" w:cstheme="minorHAnsi"/>
                <w:sz w:val="22"/>
                <w:lang w:eastAsia="en-IN"/>
              </w:rPr>
              <w:t xml:space="preserve"> Sybase and DB2, Teradata r15, Hive 2.3</w:t>
            </w:r>
            <w:r w:rsidR="00A71F8F" w:rsidRPr="003E08D1">
              <w:rPr>
                <w:rFonts w:asciiTheme="minorHAnsi" w:eastAsia="Times New Roman" w:hAnsiTheme="minorHAnsi" w:cstheme="minorHAnsi"/>
                <w:sz w:val="22"/>
                <w:lang w:eastAsia="en-IN"/>
              </w:rPr>
              <w:t>, Impala, Cassandra 3.11</w:t>
            </w:r>
          </w:p>
        </w:tc>
      </w:tr>
      <w:tr w:rsidR="00834802" w:rsidRPr="003E08D1" w14:paraId="7F77EB37" w14:textId="77777777" w:rsidTr="00351C80">
        <w:trPr>
          <w:trHeight w:val="377"/>
        </w:trPr>
        <w:tc>
          <w:tcPr>
            <w:tcW w:w="2285" w:type="dxa"/>
          </w:tcPr>
          <w:p w14:paraId="3F619F26" w14:textId="77777777" w:rsidR="00834802" w:rsidRPr="003E08D1" w:rsidRDefault="00834802" w:rsidP="00834802">
            <w:pPr>
              <w:spacing w:after="0" w:line="240" w:lineRule="auto"/>
              <w:ind w:left="17"/>
              <w:jc w:val="both"/>
              <w:rPr>
                <w:rFonts w:asciiTheme="minorHAnsi" w:eastAsia="Times New Roman" w:hAnsiTheme="minorHAnsi" w:cstheme="minorHAnsi"/>
                <w:color w:val="2E74B5" w:themeColor="accent1" w:themeShade="BF"/>
                <w:sz w:val="22"/>
                <w:lang w:eastAsia="en-IN"/>
              </w:rPr>
            </w:pPr>
            <w:r w:rsidRPr="003E08D1">
              <w:rPr>
                <w:rFonts w:asciiTheme="minorHAnsi" w:eastAsia="Times New Roman" w:hAnsiTheme="minorHAnsi" w:cstheme="minorHAnsi"/>
                <w:b/>
                <w:color w:val="2E74B5" w:themeColor="accent1" w:themeShade="BF"/>
                <w:sz w:val="22"/>
                <w:lang w:eastAsia="en-IN"/>
              </w:rPr>
              <w:t>Programming:</w:t>
            </w:r>
          </w:p>
          <w:p w14:paraId="1F2353F7" w14:textId="77777777" w:rsidR="00834802" w:rsidRPr="003E08D1" w:rsidRDefault="00834802" w:rsidP="00834802">
            <w:pPr>
              <w:spacing w:after="0" w:line="240" w:lineRule="auto"/>
              <w:ind w:left="17"/>
              <w:jc w:val="both"/>
              <w:rPr>
                <w:rFonts w:asciiTheme="minorHAnsi" w:eastAsia="Times New Roman" w:hAnsiTheme="minorHAnsi" w:cstheme="minorHAnsi"/>
                <w:color w:val="2E74B5" w:themeColor="accent1" w:themeShade="BF"/>
                <w:sz w:val="22"/>
                <w:lang w:eastAsia="en-IN"/>
              </w:rPr>
            </w:pPr>
          </w:p>
        </w:tc>
        <w:tc>
          <w:tcPr>
            <w:tcW w:w="8202" w:type="dxa"/>
          </w:tcPr>
          <w:p w14:paraId="553F7BA9" w14:textId="77E5A2A0" w:rsidR="00834802" w:rsidRPr="003E08D1" w:rsidRDefault="00834802" w:rsidP="00351C80">
            <w:pPr>
              <w:spacing w:after="0" w:line="240" w:lineRule="auto"/>
              <w:jc w:val="both"/>
              <w:rPr>
                <w:rFonts w:asciiTheme="minorHAnsi" w:eastAsia="Times New Roman" w:hAnsiTheme="minorHAnsi" w:cstheme="minorHAnsi"/>
                <w:sz w:val="22"/>
                <w:lang w:eastAsia="en-IN"/>
              </w:rPr>
            </w:pPr>
            <w:r w:rsidRPr="003E08D1">
              <w:rPr>
                <w:rFonts w:asciiTheme="minorHAnsi" w:eastAsia="Times New Roman" w:hAnsiTheme="minorHAnsi" w:cstheme="minorHAnsi"/>
                <w:sz w:val="22"/>
                <w:lang w:eastAsia="en-IN"/>
              </w:rPr>
              <w:t>Python (NumPy, Pandas, matplotlib), SQL, T-SQL, PLSQL, Shell Scripting, R, C, C++, Java, HTML5, Power shell.</w:t>
            </w:r>
            <w:r w:rsidR="00A71F8F" w:rsidRPr="003E08D1">
              <w:rPr>
                <w:rFonts w:asciiTheme="minorHAnsi" w:eastAsia="Times New Roman" w:hAnsiTheme="minorHAnsi" w:cstheme="minorHAnsi"/>
                <w:sz w:val="22"/>
                <w:lang w:eastAsia="en-IN"/>
              </w:rPr>
              <w:t>ASP, Visual Basic, XML.</w:t>
            </w:r>
          </w:p>
        </w:tc>
      </w:tr>
      <w:tr w:rsidR="00834802" w:rsidRPr="003E08D1" w14:paraId="3AC760C3" w14:textId="77777777" w:rsidTr="00351C80">
        <w:trPr>
          <w:trHeight w:val="401"/>
        </w:trPr>
        <w:tc>
          <w:tcPr>
            <w:tcW w:w="2285" w:type="dxa"/>
          </w:tcPr>
          <w:p w14:paraId="3687A19B" w14:textId="65D789EA" w:rsidR="00834802" w:rsidRPr="003E08D1" w:rsidRDefault="00351C80" w:rsidP="00834802">
            <w:pPr>
              <w:spacing w:after="0" w:line="240" w:lineRule="auto"/>
              <w:ind w:left="17"/>
              <w:jc w:val="both"/>
              <w:rPr>
                <w:rFonts w:asciiTheme="minorHAnsi" w:eastAsia="Times New Roman" w:hAnsiTheme="minorHAnsi" w:cstheme="minorHAnsi"/>
                <w:color w:val="2E74B5" w:themeColor="accent1" w:themeShade="BF"/>
                <w:sz w:val="22"/>
                <w:lang w:eastAsia="en-IN"/>
              </w:rPr>
            </w:pPr>
            <w:r>
              <w:rPr>
                <w:rFonts w:asciiTheme="minorHAnsi" w:eastAsia="Times New Roman" w:hAnsiTheme="minorHAnsi" w:cstheme="minorHAnsi"/>
                <w:b/>
                <w:color w:val="2E74B5" w:themeColor="accent1" w:themeShade="BF"/>
                <w:sz w:val="22"/>
                <w:lang w:eastAsia="en-IN"/>
              </w:rPr>
              <w:t>V</w:t>
            </w:r>
            <w:r w:rsidR="00136EA5" w:rsidRPr="003E08D1">
              <w:rPr>
                <w:rFonts w:asciiTheme="minorHAnsi" w:eastAsia="Times New Roman" w:hAnsiTheme="minorHAnsi" w:cstheme="minorHAnsi"/>
                <w:b/>
                <w:color w:val="2E74B5" w:themeColor="accent1" w:themeShade="BF"/>
                <w:sz w:val="22"/>
                <w:lang w:eastAsia="en-IN"/>
              </w:rPr>
              <w:t xml:space="preserve">isualization tools/Data Science </w:t>
            </w:r>
          </w:p>
          <w:p w14:paraId="60ABD111" w14:textId="77777777" w:rsidR="00834802" w:rsidRPr="003E08D1" w:rsidRDefault="00834802" w:rsidP="00B3431A">
            <w:pPr>
              <w:spacing w:after="0" w:line="240" w:lineRule="auto"/>
              <w:jc w:val="both"/>
              <w:rPr>
                <w:rFonts w:asciiTheme="minorHAnsi" w:eastAsia="Times New Roman" w:hAnsiTheme="minorHAnsi" w:cstheme="minorHAnsi"/>
                <w:color w:val="2E74B5" w:themeColor="accent1" w:themeShade="BF"/>
                <w:sz w:val="22"/>
                <w:lang w:eastAsia="en-IN"/>
              </w:rPr>
            </w:pPr>
          </w:p>
        </w:tc>
        <w:tc>
          <w:tcPr>
            <w:tcW w:w="8202" w:type="dxa"/>
          </w:tcPr>
          <w:p w14:paraId="721C17BB" w14:textId="2B9AC441" w:rsidR="00834802" w:rsidRPr="003E08D1" w:rsidRDefault="00834802" w:rsidP="00B3431A">
            <w:pPr>
              <w:spacing w:after="0" w:line="240" w:lineRule="auto"/>
              <w:jc w:val="both"/>
              <w:rPr>
                <w:rFonts w:asciiTheme="minorHAnsi" w:eastAsia="Times New Roman" w:hAnsiTheme="minorHAnsi" w:cstheme="minorHAnsi"/>
                <w:sz w:val="22"/>
                <w:lang w:eastAsia="en-IN"/>
              </w:rPr>
            </w:pPr>
            <w:r w:rsidRPr="003E08D1">
              <w:rPr>
                <w:rFonts w:asciiTheme="minorHAnsi" w:eastAsia="Times New Roman" w:hAnsiTheme="minorHAnsi" w:cstheme="minorHAnsi"/>
                <w:sz w:val="22"/>
                <w:lang w:eastAsia="en-IN"/>
              </w:rPr>
              <w:t>Tableau, Tableau server, Tableau Reader, SAP Business Objects, SSIS, SSRS, Crystal Reports</w:t>
            </w:r>
            <w:r w:rsidR="00136EA5" w:rsidRPr="003E08D1">
              <w:rPr>
                <w:rFonts w:asciiTheme="minorHAnsi" w:eastAsia="Times New Roman" w:hAnsiTheme="minorHAnsi" w:cstheme="minorHAnsi"/>
                <w:sz w:val="22"/>
                <w:lang w:eastAsia="en-IN"/>
              </w:rPr>
              <w:t>, Power BI</w:t>
            </w:r>
            <w:r w:rsidR="00B3431A">
              <w:rPr>
                <w:rFonts w:asciiTheme="minorHAnsi" w:eastAsia="Times New Roman" w:hAnsiTheme="minorHAnsi" w:cstheme="minorHAnsi"/>
                <w:sz w:val="22"/>
                <w:lang w:eastAsia="en-IN"/>
              </w:rPr>
              <w:t xml:space="preserve"> </w:t>
            </w:r>
            <w:r w:rsidR="00136EA5" w:rsidRPr="003E08D1">
              <w:rPr>
                <w:rFonts w:asciiTheme="minorHAnsi" w:eastAsia="Times New Roman" w:hAnsiTheme="minorHAnsi" w:cstheme="minorHAnsi"/>
                <w:sz w:val="22"/>
                <w:lang w:eastAsia="en-IN"/>
              </w:rPr>
              <w:t>Business Objects, Advanced Excel, Machine Learning, Deep Learning Models, PCAData Science Pipeline.</w:t>
            </w:r>
          </w:p>
        </w:tc>
      </w:tr>
      <w:tr w:rsidR="00834802" w:rsidRPr="003E08D1" w14:paraId="38841CD5" w14:textId="77777777" w:rsidTr="00351C80">
        <w:trPr>
          <w:trHeight w:val="377"/>
        </w:trPr>
        <w:tc>
          <w:tcPr>
            <w:tcW w:w="2285" w:type="dxa"/>
          </w:tcPr>
          <w:p w14:paraId="0DD7EE30" w14:textId="77777777" w:rsidR="00834802" w:rsidRPr="003E08D1" w:rsidRDefault="00834802" w:rsidP="00834802">
            <w:pPr>
              <w:spacing w:after="0" w:line="240" w:lineRule="auto"/>
              <w:jc w:val="both"/>
              <w:rPr>
                <w:rFonts w:asciiTheme="minorHAnsi" w:eastAsia="Times New Roman" w:hAnsiTheme="minorHAnsi" w:cstheme="minorHAnsi"/>
                <w:color w:val="2E74B5" w:themeColor="accent1" w:themeShade="BF"/>
                <w:sz w:val="22"/>
                <w:lang w:eastAsia="en-IN"/>
              </w:rPr>
            </w:pPr>
            <w:r w:rsidRPr="003E08D1">
              <w:rPr>
                <w:rFonts w:asciiTheme="minorHAnsi" w:eastAsia="Times New Roman" w:hAnsiTheme="minorHAnsi" w:cstheme="minorHAnsi"/>
                <w:b/>
                <w:color w:val="2E74B5" w:themeColor="accent1" w:themeShade="BF"/>
                <w:sz w:val="22"/>
                <w:lang w:eastAsia="en-IN"/>
              </w:rPr>
              <w:t>Data Modeling Tools:</w:t>
            </w:r>
          </w:p>
        </w:tc>
        <w:tc>
          <w:tcPr>
            <w:tcW w:w="8202" w:type="dxa"/>
          </w:tcPr>
          <w:p w14:paraId="3FDDBC0D" w14:textId="57E5666D" w:rsidR="00834802" w:rsidRPr="003E08D1" w:rsidRDefault="00834802" w:rsidP="00B3431A">
            <w:pPr>
              <w:spacing w:after="0" w:line="240" w:lineRule="auto"/>
              <w:jc w:val="both"/>
              <w:rPr>
                <w:rFonts w:asciiTheme="minorHAnsi" w:eastAsia="Times New Roman" w:hAnsiTheme="minorHAnsi" w:cstheme="minorHAnsi"/>
                <w:sz w:val="22"/>
                <w:lang w:eastAsia="en-IN"/>
              </w:rPr>
            </w:pPr>
            <w:r w:rsidRPr="003E08D1">
              <w:rPr>
                <w:rFonts w:asciiTheme="minorHAnsi" w:eastAsia="Times New Roman" w:hAnsiTheme="minorHAnsi" w:cstheme="minorHAnsi"/>
                <w:sz w:val="22"/>
                <w:lang w:eastAsia="en-IN"/>
              </w:rPr>
              <w:t>Erwin 9.7, ER/Studio, Star-Schema Modeling, Snowflake Schema Modeling, FACT and dimension tables, ETL Informatica, Pivot Tables.</w:t>
            </w:r>
          </w:p>
        </w:tc>
      </w:tr>
      <w:tr w:rsidR="00834802" w:rsidRPr="003E08D1" w14:paraId="5D63A100" w14:textId="77777777" w:rsidTr="00351C80">
        <w:trPr>
          <w:trHeight w:val="248"/>
        </w:trPr>
        <w:tc>
          <w:tcPr>
            <w:tcW w:w="2285" w:type="dxa"/>
          </w:tcPr>
          <w:p w14:paraId="3F52F69D" w14:textId="77777777" w:rsidR="00834802" w:rsidRPr="003E08D1" w:rsidRDefault="00834802" w:rsidP="00834802">
            <w:pPr>
              <w:spacing w:after="0" w:line="240" w:lineRule="auto"/>
              <w:jc w:val="both"/>
              <w:rPr>
                <w:rFonts w:asciiTheme="minorHAnsi" w:eastAsia="Times New Roman" w:hAnsiTheme="minorHAnsi" w:cstheme="minorHAnsi"/>
                <w:color w:val="2E74B5" w:themeColor="accent1" w:themeShade="BF"/>
                <w:sz w:val="22"/>
                <w:lang w:eastAsia="en-IN"/>
              </w:rPr>
            </w:pPr>
            <w:r w:rsidRPr="003E08D1">
              <w:rPr>
                <w:rFonts w:asciiTheme="minorHAnsi" w:eastAsia="Times New Roman" w:hAnsiTheme="minorHAnsi" w:cstheme="minorHAnsi"/>
                <w:b/>
                <w:color w:val="2E74B5" w:themeColor="accent1" w:themeShade="BF"/>
                <w:sz w:val="22"/>
                <w:lang w:eastAsia="en-IN"/>
              </w:rPr>
              <w:t>Clouds / Services:</w:t>
            </w:r>
          </w:p>
        </w:tc>
        <w:tc>
          <w:tcPr>
            <w:tcW w:w="8202" w:type="dxa"/>
          </w:tcPr>
          <w:p w14:paraId="125837DC" w14:textId="0E56F325" w:rsidR="00834802" w:rsidRPr="00351C80" w:rsidRDefault="00834802" w:rsidP="00B3431A">
            <w:pPr>
              <w:spacing w:after="0" w:line="240" w:lineRule="auto"/>
              <w:jc w:val="both"/>
              <w:rPr>
                <w:rFonts w:asciiTheme="minorHAnsi" w:hAnsiTheme="minorHAnsi" w:cstheme="minorHAnsi"/>
                <w:sz w:val="22"/>
              </w:rPr>
            </w:pPr>
            <w:r w:rsidRPr="003E08D1">
              <w:rPr>
                <w:rFonts w:asciiTheme="minorHAnsi" w:eastAsia="Times New Roman" w:hAnsiTheme="minorHAnsi" w:cstheme="minorHAnsi"/>
                <w:sz w:val="22"/>
                <w:lang w:eastAsia="en-IN"/>
              </w:rPr>
              <w:t>Data Lakes, Data Factory, SQL Data warehouse, Data Lake Analytics, Databricks, Synapse, Blob storage,</w:t>
            </w:r>
            <w:r w:rsidR="00A71F8F" w:rsidRPr="003E08D1">
              <w:rPr>
                <w:rFonts w:asciiTheme="minorHAnsi" w:hAnsiTheme="minorHAnsi" w:cstheme="minorHAnsi"/>
                <w:sz w:val="22"/>
              </w:rPr>
              <w:t xml:space="preserve"> </w:t>
            </w:r>
            <w:r w:rsidR="00A71F8F" w:rsidRPr="003E08D1">
              <w:rPr>
                <w:rFonts w:asciiTheme="minorHAnsi" w:eastAsia="Times New Roman" w:hAnsiTheme="minorHAnsi" w:cstheme="minorHAnsi"/>
                <w:sz w:val="22"/>
                <w:lang w:eastAsia="en-IN"/>
              </w:rPr>
              <w:t>Azure Monitor, Azure Application Insights, Virtual Machines,</w:t>
            </w:r>
            <w:r w:rsidR="00240190" w:rsidRPr="003E08D1">
              <w:rPr>
                <w:rFonts w:asciiTheme="minorHAnsi" w:eastAsia="Times New Roman" w:hAnsiTheme="minorHAnsi" w:cstheme="minorHAnsi"/>
                <w:sz w:val="22"/>
                <w:lang w:eastAsia="en-IN"/>
              </w:rPr>
              <w:t xml:space="preserve"> and other Azure services, </w:t>
            </w:r>
            <w:r w:rsidR="003F7832" w:rsidRPr="003E08D1">
              <w:rPr>
                <w:rFonts w:asciiTheme="minorHAnsi" w:hAnsiTheme="minorHAnsi" w:cstheme="minorHAnsi"/>
                <w:sz w:val="22"/>
              </w:rPr>
              <w:t xml:space="preserve">Salesforce CRM, Dockers, Kubernetes. </w:t>
            </w:r>
            <w:r w:rsidRPr="003E08D1">
              <w:rPr>
                <w:rFonts w:asciiTheme="minorHAnsi" w:eastAsia="Times New Roman" w:hAnsiTheme="minorHAnsi" w:cstheme="minorHAnsi"/>
                <w:sz w:val="22"/>
                <w:lang w:eastAsia="en-IN"/>
              </w:rPr>
              <w:t>AWS (S3, EMR, EC2, Glue, Redshift, Athena) IAM, EMR, Kinesis, VPC, Dynamo DB, Redshift, Amazon RDS, Lambda, DMS, Quick Sight, Amazon Elastic Load Balancing, Auto Scaling, CloudWatch, SNS, SQS.</w:t>
            </w:r>
          </w:p>
        </w:tc>
      </w:tr>
      <w:tr w:rsidR="00834802" w:rsidRPr="003E08D1" w14:paraId="29259F68" w14:textId="77777777" w:rsidTr="00351C80">
        <w:trPr>
          <w:trHeight w:val="241"/>
        </w:trPr>
        <w:tc>
          <w:tcPr>
            <w:tcW w:w="2285" w:type="dxa"/>
          </w:tcPr>
          <w:p w14:paraId="5224720A" w14:textId="77777777" w:rsidR="00834802" w:rsidRPr="003E08D1" w:rsidRDefault="00834802" w:rsidP="00136EA5">
            <w:pPr>
              <w:spacing w:after="0" w:line="240" w:lineRule="auto"/>
              <w:jc w:val="both"/>
              <w:rPr>
                <w:rFonts w:asciiTheme="minorHAnsi" w:eastAsia="Times New Roman" w:hAnsiTheme="minorHAnsi" w:cstheme="minorHAnsi"/>
                <w:color w:val="2E74B5" w:themeColor="accent1" w:themeShade="BF"/>
                <w:sz w:val="22"/>
                <w:lang w:eastAsia="en-IN"/>
              </w:rPr>
            </w:pPr>
            <w:r w:rsidRPr="003E08D1">
              <w:rPr>
                <w:rFonts w:asciiTheme="minorHAnsi" w:eastAsia="Times New Roman" w:hAnsiTheme="minorHAnsi" w:cstheme="minorHAnsi"/>
                <w:b/>
                <w:color w:val="2E74B5" w:themeColor="accent1" w:themeShade="BF"/>
                <w:sz w:val="22"/>
                <w:lang w:eastAsia="en-IN"/>
              </w:rPr>
              <w:t>A</w:t>
            </w:r>
            <w:r w:rsidR="00136EA5" w:rsidRPr="003E08D1">
              <w:rPr>
                <w:rFonts w:asciiTheme="minorHAnsi" w:eastAsia="Times New Roman" w:hAnsiTheme="minorHAnsi" w:cstheme="minorHAnsi"/>
                <w:b/>
                <w:color w:val="2E74B5" w:themeColor="accent1" w:themeShade="BF"/>
                <w:sz w:val="22"/>
                <w:lang w:eastAsia="en-IN"/>
              </w:rPr>
              <w:t>pplications</w:t>
            </w:r>
            <w:r w:rsidRPr="003E08D1">
              <w:rPr>
                <w:rFonts w:asciiTheme="minorHAnsi" w:eastAsia="Times New Roman" w:hAnsiTheme="minorHAnsi" w:cstheme="minorHAnsi"/>
                <w:b/>
                <w:color w:val="2E74B5" w:themeColor="accent1" w:themeShade="BF"/>
                <w:sz w:val="22"/>
                <w:lang w:eastAsia="en-IN"/>
              </w:rPr>
              <w:t>:</w:t>
            </w:r>
          </w:p>
        </w:tc>
        <w:tc>
          <w:tcPr>
            <w:tcW w:w="8202" w:type="dxa"/>
          </w:tcPr>
          <w:p w14:paraId="03BA9CFF" w14:textId="1C267E2B" w:rsidR="00834802" w:rsidRPr="003E08D1" w:rsidRDefault="00834802" w:rsidP="00B3431A">
            <w:pPr>
              <w:spacing w:after="0" w:line="240" w:lineRule="auto"/>
              <w:jc w:val="both"/>
              <w:rPr>
                <w:rFonts w:asciiTheme="minorHAnsi" w:eastAsia="Times New Roman" w:hAnsiTheme="minorHAnsi" w:cstheme="minorHAnsi"/>
                <w:sz w:val="22"/>
                <w:lang w:eastAsia="en-IN"/>
              </w:rPr>
            </w:pPr>
            <w:r w:rsidRPr="003E08D1">
              <w:rPr>
                <w:rFonts w:asciiTheme="minorHAnsi" w:eastAsia="Times New Roman" w:hAnsiTheme="minorHAnsi" w:cstheme="minorHAnsi"/>
                <w:sz w:val="22"/>
                <w:lang w:eastAsia="en-IN"/>
              </w:rPr>
              <w:t>Toad for Oracle, Oracle SQL Developer, MS Word 2017, MS Excel 2016, MS PowerPoint 2017, Teradata r15.</w:t>
            </w:r>
            <w:r w:rsidR="00D65188" w:rsidRPr="003E08D1">
              <w:rPr>
                <w:rFonts w:asciiTheme="minorHAnsi" w:eastAsia="Times New Roman" w:hAnsiTheme="minorHAnsi" w:cstheme="minorHAnsi"/>
                <w:sz w:val="22"/>
                <w:lang w:eastAsia="en-IN"/>
              </w:rPr>
              <w:t xml:space="preserve"> Powerapps</w:t>
            </w:r>
          </w:p>
        </w:tc>
      </w:tr>
      <w:tr w:rsidR="00834802" w:rsidRPr="003E08D1" w14:paraId="300DAB50" w14:textId="77777777" w:rsidTr="00351C80">
        <w:trPr>
          <w:trHeight w:val="58"/>
        </w:trPr>
        <w:tc>
          <w:tcPr>
            <w:tcW w:w="2285" w:type="dxa"/>
          </w:tcPr>
          <w:p w14:paraId="2361182C" w14:textId="77777777" w:rsidR="00834802" w:rsidRPr="003E08D1" w:rsidRDefault="00834802" w:rsidP="00834802">
            <w:pPr>
              <w:spacing w:after="0" w:line="240" w:lineRule="auto"/>
              <w:ind w:left="17"/>
              <w:jc w:val="both"/>
              <w:rPr>
                <w:rFonts w:asciiTheme="minorHAnsi" w:eastAsia="Times New Roman" w:hAnsiTheme="minorHAnsi" w:cstheme="minorHAnsi"/>
                <w:color w:val="2E74B5" w:themeColor="accent1" w:themeShade="BF"/>
                <w:sz w:val="22"/>
                <w:lang w:eastAsia="en-IN"/>
              </w:rPr>
            </w:pPr>
            <w:r w:rsidRPr="003E08D1">
              <w:rPr>
                <w:rFonts w:asciiTheme="minorHAnsi" w:eastAsia="Times New Roman" w:hAnsiTheme="minorHAnsi" w:cstheme="minorHAnsi"/>
                <w:b/>
                <w:color w:val="2E74B5" w:themeColor="accent1" w:themeShade="BF"/>
                <w:sz w:val="22"/>
                <w:lang w:eastAsia="en-IN"/>
              </w:rPr>
              <w:lastRenderedPageBreak/>
              <w:t>Big Data:</w:t>
            </w:r>
          </w:p>
        </w:tc>
        <w:tc>
          <w:tcPr>
            <w:tcW w:w="8202" w:type="dxa"/>
          </w:tcPr>
          <w:p w14:paraId="5EE91D16" w14:textId="77777777" w:rsidR="00834802" w:rsidRPr="003E08D1" w:rsidRDefault="00136EA5" w:rsidP="00834802">
            <w:pPr>
              <w:spacing w:after="0" w:line="240" w:lineRule="auto"/>
              <w:ind w:left="17"/>
              <w:jc w:val="both"/>
              <w:rPr>
                <w:rFonts w:asciiTheme="minorHAnsi" w:eastAsia="Times New Roman" w:hAnsiTheme="minorHAnsi" w:cstheme="minorHAnsi"/>
                <w:sz w:val="22"/>
                <w:lang w:eastAsia="en-IN"/>
              </w:rPr>
            </w:pPr>
            <w:r w:rsidRPr="003E08D1">
              <w:rPr>
                <w:rFonts w:asciiTheme="minorHAnsi" w:eastAsia="Times New Roman" w:hAnsiTheme="minorHAnsi" w:cstheme="minorHAnsi"/>
                <w:sz w:val="22"/>
                <w:lang w:eastAsia="en-IN"/>
              </w:rPr>
              <w:t xml:space="preserve">Hadoop 3.0, Spark 2.3, MongoDB 3.6, MapReduce, Sqoop, Kafka, Snowflake. </w:t>
            </w:r>
          </w:p>
        </w:tc>
      </w:tr>
    </w:tbl>
    <w:p w14:paraId="40ADB147" w14:textId="77777777" w:rsidR="00B3431A" w:rsidRDefault="00B3431A" w:rsidP="002127AE">
      <w:pPr>
        <w:spacing w:after="240" w:line="240" w:lineRule="auto"/>
        <w:jc w:val="both"/>
        <w:rPr>
          <w:rFonts w:asciiTheme="minorHAnsi" w:hAnsiTheme="minorHAnsi" w:cstheme="minorHAnsi"/>
          <w:b/>
          <w:color w:val="2E74B5" w:themeColor="accent1" w:themeShade="BF"/>
          <w:sz w:val="22"/>
        </w:rPr>
      </w:pPr>
    </w:p>
    <w:p w14:paraId="6276BF51" w14:textId="2608CA95" w:rsidR="00B3431A" w:rsidRPr="00B3431A" w:rsidRDefault="00B3431A" w:rsidP="00B3431A">
      <w:pPr>
        <w:shd w:val="clear" w:color="auto" w:fill="D9D9D9" w:themeFill="background1" w:themeFillShade="D9"/>
        <w:spacing w:after="240" w:line="240" w:lineRule="auto"/>
        <w:jc w:val="both"/>
        <w:rPr>
          <w:rFonts w:asciiTheme="minorHAnsi" w:eastAsia="Times New Roman" w:hAnsiTheme="minorHAnsi" w:cstheme="minorHAnsi"/>
          <w:b/>
          <w:sz w:val="22"/>
          <w:u w:val="single"/>
          <w:lang w:eastAsia="en-IN"/>
        </w:rPr>
      </w:pPr>
      <w:r w:rsidRPr="003E08D1">
        <w:rPr>
          <w:rFonts w:asciiTheme="minorHAnsi" w:eastAsia="Times New Roman" w:hAnsiTheme="minorHAnsi" w:cstheme="minorHAnsi"/>
          <w:b/>
          <w:sz w:val="22"/>
          <w:u w:val="single"/>
          <w:lang w:eastAsia="en-IN"/>
        </w:rPr>
        <w:t>Work Experience:</w:t>
      </w:r>
    </w:p>
    <w:p w14:paraId="5DAD41C6" w14:textId="77777777" w:rsidR="002A57D8" w:rsidRPr="002A57D8" w:rsidRDefault="002A57D8" w:rsidP="002A57D8">
      <w:pPr>
        <w:pBdr>
          <w:bottom w:val="single" w:sz="4" w:space="14" w:color="auto"/>
        </w:pBdr>
        <w:spacing w:after="0" w:line="240" w:lineRule="auto"/>
        <w:jc w:val="both"/>
        <w:rPr>
          <w:rFonts w:asciiTheme="minorHAnsi" w:hAnsiTheme="minorHAnsi" w:cstheme="minorHAnsi"/>
          <w:b/>
          <w:color w:val="2E74B5" w:themeColor="accent1" w:themeShade="BF"/>
          <w:sz w:val="22"/>
        </w:rPr>
      </w:pPr>
      <w:r w:rsidRPr="002A57D8">
        <w:rPr>
          <w:rFonts w:asciiTheme="minorHAnsi" w:hAnsiTheme="minorHAnsi" w:cstheme="minorHAnsi"/>
          <w:b/>
          <w:color w:val="2E74B5" w:themeColor="accent1" w:themeShade="BF"/>
          <w:sz w:val="22"/>
        </w:rPr>
        <w:t xml:space="preserve">Client: </w:t>
      </w:r>
      <w:r w:rsidR="00276BC2" w:rsidRPr="002A57D8">
        <w:rPr>
          <w:rFonts w:asciiTheme="minorHAnsi" w:hAnsiTheme="minorHAnsi" w:cstheme="minorHAnsi"/>
          <w:b/>
          <w:color w:val="2E74B5" w:themeColor="accent1" w:themeShade="BF"/>
          <w:sz w:val="22"/>
        </w:rPr>
        <w:t>Avnet Inc.</w:t>
      </w:r>
      <w:r w:rsidR="006E16F3" w:rsidRPr="002A57D8">
        <w:rPr>
          <w:rFonts w:asciiTheme="minorHAnsi" w:hAnsiTheme="minorHAnsi" w:cstheme="minorHAnsi"/>
          <w:b/>
          <w:color w:val="2E74B5" w:themeColor="accent1" w:themeShade="BF"/>
          <w:sz w:val="22"/>
        </w:rPr>
        <w:t xml:space="preserve">, </w:t>
      </w:r>
      <w:r w:rsidR="00276BC2" w:rsidRPr="002A57D8">
        <w:rPr>
          <w:rFonts w:asciiTheme="minorHAnsi" w:hAnsiTheme="minorHAnsi" w:cstheme="minorHAnsi"/>
          <w:b/>
          <w:color w:val="2E74B5" w:themeColor="accent1" w:themeShade="BF"/>
          <w:sz w:val="22"/>
        </w:rPr>
        <w:t>AZ</w:t>
      </w:r>
      <w:r w:rsidR="0030068B" w:rsidRPr="002A57D8">
        <w:rPr>
          <w:rFonts w:asciiTheme="minorHAnsi" w:hAnsiTheme="minorHAnsi" w:cstheme="minorHAnsi"/>
          <w:b/>
          <w:color w:val="2E74B5" w:themeColor="accent1" w:themeShade="BF"/>
          <w:sz w:val="22"/>
        </w:rPr>
        <w:t xml:space="preserve">       </w:t>
      </w:r>
      <w:r w:rsidR="00276BC2" w:rsidRPr="002A57D8">
        <w:rPr>
          <w:rFonts w:asciiTheme="minorHAnsi" w:hAnsiTheme="minorHAnsi" w:cstheme="minorHAnsi"/>
          <w:b/>
          <w:color w:val="2E74B5" w:themeColor="accent1" w:themeShade="BF"/>
          <w:sz w:val="22"/>
        </w:rPr>
        <w:tab/>
      </w:r>
      <w:r w:rsidR="0030068B" w:rsidRPr="002A57D8">
        <w:rPr>
          <w:rFonts w:asciiTheme="minorHAnsi" w:hAnsiTheme="minorHAnsi" w:cstheme="minorHAnsi"/>
          <w:b/>
          <w:color w:val="2E74B5" w:themeColor="accent1" w:themeShade="BF"/>
          <w:sz w:val="22"/>
        </w:rPr>
        <w:t xml:space="preserve">                                                                  </w:t>
      </w:r>
      <w:r w:rsidR="00C319EC" w:rsidRPr="002A57D8">
        <w:rPr>
          <w:rFonts w:asciiTheme="minorHAnsi" w:hAnsiTheme="minorHAnsi" w:cstheme="minorHAnsi"/>
          <w:b/>
          <w:color w:val="2E74B5" w:themeColor="accent1" w:themeShade="BF"/>
          <w:sz w:val="22"/>
        </w:rPr>
        <w:t xml:space="preserve">     </w:t>
      </w:r>
      <w:r w:rsidR="0030068B" w:rsidRPr="002A57D8">
        <w:rPr>
          <w:rFonts w:asciiTheme="minorHAnsi" w:hAnsiTheme="minorHAnsi" w:cstheme="minorHAnsi"/>
          <w:b/>
          <w:color w:val="2E74B5" w:themeColor="accent1" w:themeShade="BF"/>
          <w:sz w:val="22"/>
        </w:rPr>
        <w:t xml:space="preserve">  </w:t>
      </w:r>
      <w:r w:rsidR="006E16F3" w:rsidRPr="002A57D8">
        <w:rPr>
          <w:rFonts w:asciiTheme="minorHAnsi" w:hAnsiTheme="minorHAnsi" w:cstheme="minorHAnsi"/>
          <w:b/>
          <w:color w:val="2E74B5" w:themeColor="accent1" w:themeShade="BF"/>
          <w:sz w:val="22"/>
        </w:rPr>
        <w:t xml:space="preserve">                                   </w:t>
      </w:r>
      <w:r w:rsidRPr="002A57D8">
        <w:rPr>
          <w:rFonts w:asciiTheme="minorHAnsi" w:hAnsiTheme="minorHAnsi" w:cstheme="minorHAnsi"/>
          <w:b/>
          <w:color w:val="2E74B5" w:themeColor="accent1" w:themeShade="BF"/>
          <w:sz w:val="22"/>
        </w:rPr>
        <w:t xml:space="preserve">      </w:t>
      </w:r>
      <w:r w:rsidR="00276BC2" w:rsidRPr="002A57D8">
        <w:rPr>
          <w:rFonts w:asciiTheme="minorHAnsi" w:hAnsiTheme="minorHAnsi" w:cstheme="minorHAnsi"/>
          <w:b/>
          <w:color w:val="2E74B5" w:themeColor="accent1" w:themeShade="BF"/>
          <w:sz w:val="22"/>
        </w:rPr>
        <w:t>July 2023</w:t>
      </w:r>
      <w:r w:rsidR="006835EC" w:rsidRPr="002A57D8">
        <w:rPr>
          <w:rFonts w:asciiTheme="minorHAnsi" w:hAnsiTheme="minorHAnsi" w:cstheme="minorHAnsi"/>
          <w:b/>
          <w:color w:val="2E74B5" w:themeColor="accent1" w:themeShade="BF"/>
          <w:sz w:val="22"/>
        </w:rPr>
        <w:t xml:space="preserve"> </w:t>
      </w:r>
      <w:r w:rsidRPr="002A57D8">
        <w:rPr>
          <w:rFonts w:asciiTheme="minorHAnsi" w:hAnsiTheme="minorHAnsi" w:cstheme="minorHAnsi"/>
          <w:b/>
          <w:color w:val="2E74B5" w:themeColor="accent1" w:themeShade="BF"/>
          <w:sz w:val="22"/>
        </w:rPr>
        <w:t>–</w:t>
      </w:r>
      <w:r w:rsidR="00773EF7" w:rsidRPr="002A57D8">
        <w:rPr>
          <w:rFonts w:asciiTheme="minorHAnsi" w:hAnsiTheme="minorHAnsi" w:cstheme="minorHAnsi"/>
          <w:b/>
          <w:color w:val="2E74B5" w:themeColor="accent1" w:themeShade="BF"/>
          <w:sz w:val="22"/>
        </w:rPr>
        <w:t xml:space="preserve"> C</w:t>
      </w:r>
      <w:r w:rsidR="00276BC2" w:rsidRPr="002A57D8">
        <w:rPr>
          <w:rFonts w:asciiTheme="minorHAnsi" w:hAnsiTheme="minorHAnsi" w:cstheme="minorHAnsi"/>
          <w:b/>
          <w:color w:val="2E74B5" w:themeColor="accent1" w:themeShade="BF"/>
          <w:sz w:val="22"/>
        </w:rPr>
        <w:t>urrent</w:t>
      </w:r>
    </w:p>
    <w:p w14:paraId="51460723" w14:textId="5AC1211E" w:rsidR="002A57D8" w:rsidRPr="002A57D8" w:rsidRDefault="002A57D8" w:rsidP="002A57D8">
      <w:pPr>
        <w:pBdr>
          <w:bottom w:val="single" w:sz="4" w:space="14" w:color="auto"/>
        </w:pBdr>
        <w:spacing w:after="0" w:line="240" w:lineRule="auto"/>
        <w:jc w:val="both"/>
        <w:rPr>
          <w:rFonts w:asciiTheme="minorHAnsi" w:hAnsiTheme="minorHAnsi" w:cstheme="minorHAnsi"/>
          <w:b/>
          <w:color w:val="2E74B5" w:themeColor="accent1" w:themeShade="BF"/>
          <w:sz w:val="22"/>
        </w:rPr>
      </w:pPr>
      <w:r w:rsidRPr="002A57D8">
        <w:rPr>
          <w:rFonts w:asciiTheme="minorHAnsi" w:hAnsiTheme="minorHAnsi" w:cstheme="minorHAnsi"/>
          <w:b/>
          <w:color w:val="2E74B5" w:themeColor="accent1" w:themeShade="BF"/>
          <w:sz w:val="22"/>
        </w:rPr>
        <w:t xml:space="preserve">Role: Azure Data Engineer Lead </w:t>
      </w:r>
    </w:p>
    <w:p w14:paraId="54FA3585" w14:textId="64EBE7B5" w:rsidR="002A57D8" w:rsidRPr="002A57D8" w:rsidRDefault="002A57D8" w:rsidP="002A57D8">
      <w:pPr>
        <w:pBdr>
          <w:bottom w:val="single" w:sz="4" w:space="14" w:color="auto"/>
        </w:pBdr>
        <w:spacing w:after="0" w:line="240" w:lineRule="auto"/>
        <w:jc w:val="both"/>
        <w:rPr>
          <w:rFonts w:asciiTheme="minorHAnsi" w:hAnsiTheme="minorHAnsi" w:cstheme="minorHAnsi"/>
          <w:b/>
          <w:color w:val="2E74B5" w:themeColor="accent1" w:themeShade="BF"/>
          <w:sz w:val="22"/>
        </w:rPr>
      </w:pPr>
      <w:r w:rsidRPr="002A57D8">
        <w:rPr>
          <w:rFonts w:asciiTheme="minorHAnsi" w:hAnsiTheme="minorHAnsi" w:cstheme="minorHAnsi"/>
          <w:b/>
          <w:color w:val="2E74B5" w:themeColor="accent1" w:themeShade="BF"/>
          <w:sz w:val="22"/>
        </w:rPr>
        <w:t>Domain: Supply Chain.</w:t>
      </w:r>
    </w:p>
    <w:p w14:paraId="730FE3C9" w14:textId="77777777" w:rsidR="00EA39F3" w:rsidRPr="003E08D1" w:rsidRDefault="00052EE1" w:rsidP="00351C80">
      <w:pPr>
        <w:spacing w:after="0" w:line="240" w:lineRule="auto"/>
        <w:jc w:val="both"/>
        <w:rPr>
          <w:rFonts w:asciiTheme="minorHAnsi" w:hAnsiTheme="minorHAnsi" w:cstheme="minorHAnsi"/>
          <w:b/>
          <w:color w:val="2E74B5" w:themeColor="accent1" w:themeShade="BF"/>
          <w:sz w:val="22"/>
        </w:rPr>
      </w:pPr>
      <w:r w:rsidRPr="003E08D1">
        <w:rPr>
          <w:rFonts w:asciiTheme="minorHAnsi" w:hAnsiTheme="minorHAnsi" w:cstheme="minorHAnsi"/>
          <w:b/>
          <w:color w:val="2E74B5" w:themeColor="accent1" w:themeShade="BF"/>
          <w:sz w:val="22"/>
        </w:rPr>
        <w:t>Responsibilities:</w:t>
      </w:r>
      <w:r w:rsidR="005A5948" w:rsidRPr="003E08D1">
        <w:rPr>
          <w:rFonts w:asciiTheme="minorHAnsi" w:hAnsiTheme="minorHAnsi" w:cstheme="minorHAnsi"/>
          <w:b/>
          <w:color w:val="2E74B5" w:themeColor="accent1" w:themeShade="BF"/>
          <w:sz w:val="22"/>
        </w:rPr>
        <w:t xml:space="preserve"> </w:t>
      </w:r>
    </w:p>
    <w:p w14:paraId="5E1C328A" w14:textId="77777777" w:rsidR="00276BC2" w:rsidRPr="003E08D1" w:rsidRDefault="00276BC2" w:rsidP="00276BC2">
      <w:pPr>
        <w:pStyle w:val="ListParagraph"/>
        <w:numPr>
          <w:ilvl w:val="0"/>
          <w:numId w:val="16"/>
        </w:numPr>
        <w:spacing w:after="13" w:line="250" w:lineRule="auto"/>
        <w:ind w:hanging="370"/>
        <w:jc w:val="both"/>
        <w:rPr>
          <w:rFonts w:asciiTheme="minorHAnsi" w:hAnsiTheme="minorHAnsi" w:cstheme="minorHAnsi"/>
          <w:sz w:val="22"/>
        </w:rPr>
      </w:pPr>
      <w:r w:rsidRPr="003E08D1">
        <w:rPr>
          <w:rFonts w:asciiTheme="minorHAnsi" w:hAnsiTheme="minorHAnsi" w:cstheme="minorHAnsi"/>
          <w:sz w:val="22"/>
        </w:rPr>
        <w:t xml:space="preserve">Served as the onsite team lead, managing seamless communication between the client and offshore team. Oversaw daily project updates, removed blockers, and ensured smooth, on-time delivery of data engineering tasks. </w:t>
      </w:r>
    </w:p>
    <w:p w14:paraId="7ACBCF31" w14:textId="77777777" w:rsidR="00276BC2" w:rsidRPr="003E08D1" w:rsidRDefault="00276BC2" w:rsidP="00276BC2">
      <w:pPr>
        <w:pStyle w:val="ListParagraph"/>
        <w:numPr>
          <w:ilvl w:val="0"/>
          <w:numId w:val="16"/>
        </w:numPr>
        <w:spacing w:after="13" w:line="250" w:lineRule="auto"/>
        <w:ind w:hanging="370"/>
        <w:jc w:val="both"/>
        <w:rPr>
          <w:rFonts w:asciiTheme="minorHAnsi" w:hAnsiTheme="minorHAnsi" w:cstheme="minorHAnsi"/>
          <w:sz w:val="22"/>
        </w:rPr>
      </w:pPr>
      <w:r w:rsidRPr="003E08D1">
        <w:rPr>
          <w:rFonts w:asciiTheme="minorHAnsi" w:hAnsiTheme="minorHAnsi" w:cstheme="minorHAnsi"/>
          <w:sz w:val="22"/>
        </w:rPr>
        <w:t xml:space="preserve">Led data enhancement efforts on the Azure platform, leveraging Azure Databricks and SQL to update queries, modify notebook logic, and implement schema changes to support evolving business needs. </w:t>
      </w:r>
    </w:p>
    <w:p w14:paraId="77D87CB0" w14:textId="77777777" w:rsidR="00276BC2" w:rsidRPr="003E08D1" w:rsidRDefault="00276BC2" w:rsidP="00276BC2">
      <w:pPr>
        <w:pStyle w:val="ListParagraph"/>
        <w:numPr>
          <w:ilvl w:val="0"/>
          <w:numId w:val="16"/>
        </w:numPr>
        <w:spacing w:after="13" w:line="250" w:lineRule="auto"/>
        <w:ind w:hanging="370"/>
        <w:jc w:val="both"/>
        <w:rPr>
          <w:rFonts w:asciiTheme="minorHAnsi" w:hAnsiTheme="minorHAnsi" w:cstheme="minorHAnsi"/>
          <w:sz w:val="22"/>
        </w:rPr>
      </w:pPr>
      <w:r w:rsidRPr="003E08D1">
        <w:rPr>
          <w:rFonts w:asciiTheme="minorHAnsi" w:hAnsiTheme="minorHAnsi" w:cstheme="minorHAnsi"/>
          <w:sz w:val="22"/>
        </w:rPr>
        <w:t>Led design and delivery of scalable Azure Data Factory (ADF) and Apache Spark pipelines to streamline supply chain data ingestion and transformation, improving data processing efficiency within a short timeframe.</w:t>
      </w:r>
    </w:p>
    <w:p w14:paraId="47346FBC" w14:textId="77777777" w:rsidR="00276BC2" w:rsidRPr="003E08D1" w:rsidRDefault="00276BC2" w:rsidP="00276BC2">
      <w:pPr>
        <w:pStyle w:val="ListParagraph"/>
        <w:numPr>
          <w:ilvl w:val="0"/>
          <w:numId w:val="16"/>
        </w:numPr>
        <w:spacing w:after="13" w:line="250" w:lineRule="auto"/>
        <w:ind w:hanging="370"/>
        <w:jc w:val="both"/>
        <w:rPr>
          <w:rFonts w:asciiTheme="minorHAnsi" w:hAnsiTheme="minorHAnsi" w:cstheme="minorHAnsi"/>
          <w:sz w:val="22"/>
        </w:rPr>
      </w:pPr>
      <w:r w:rsidRPr="003E08D1">
        <w:rPr>
          <w:rFonts w:asciiTheme="minorHAnsi" w:hAnsiTheme="minorHAnsi" w:cstheme="minorHAnsi"/>
          <w:sz w:val="22"/>
        </w:rPr>
        <w:t>Developed containerized Spark workloads deployed on Azure Kubernetes Service (AKS) to support reliable, fault-tolerant batch processing of inventory and logistics data.</w:t>
      </w:r>
    </w:p>
    <w:p w14:paraId="41AF6C9E" w14:textId="77777777" w:rsidR="00276BC2" w:rsidRPr="003E08D1" w:rsidRDefault="00276BC2" w:rsidP="00276BC2">
      <w:pPr>
        <w:pStyle w:val="ListParagraph"/>
        <w:numPr>
          <w:ilvl w:val="0"/>
          <w:numId w:val="16"/>
        </w:numPr>
        <w:spacing w:after="13" w:line="250" w:lineRule="auto"/>
        <w:ind w:hanging="370"/>
        <w:jc w:val="both"/>
        <w:rPr>
          <w:rFonts w:asciiTheme="minorHAnsi" w:hAnsiTheme="minorHAnsi" w:cstheme="minorHAnsi"/>
          <w:sz w:val="22"/>
        </w:rPr>
      </w:pPr>
      <w:r w:rsidRPr="003E08D1">
        <w:rPr>
          <w:rFonts w:asciiTheme="minorHAnsi" w:hAnsiTheme="minorHAnsi" w:cstheme="minorHAnsi"/>
          <w:sz w:val="22"/>
        </w:rPr>
        <w:t>Created interactive Power BI dashboards for real-time visualization of supply chain KPIs, enabling faster business insights and decision-making.</w:t>
      </w:r>
    </w:p>
    <w:p w14:paraId="01E6C3C4" w14:textId="77777777" w:rsidR="00276BC2" w:rsidRPr="003E08D1" w:rsidRDefault="00276BC2" w:rsidP="00276BC2">
      <w:pPr>
        <w:pStyle w:val="ListParagraph"/>
        <w:numPr>
          <w:ilvl w:val="0"/>
          <w:numId w:val="16"/>
        </w:numPr>
        <w:spacing w:after="13" w:line="250" w:lineRule="auto"/>
        <w:ind w:hanging="370"/>
        <w:jc w:val="both"/>
        <w:rPr>
          <w:rFonts w:asciiTheme="minorHAnsi" w:hAnsiTheme="minorHAnsi" w:cstheme="minorHAnsi"/>
          <w:sz w:val="22"/>
        </w:rPr>
      </w:pPr>
      <w:r w:rsidRPr="003E08D1">
        <w:rPr>
          <w:rFonts w:asciiTheme="minorHAnsi" w:hAnsiTheme="minorHAnsi" w:cstheme="minorHAnsi"/>
          <w:sz w:val="22"/>
        </w:rPr>
        <w:t>Implemented CI/CD pipelines using Azure DevOps for automated deployment of data workflows and reports, accelerating release cycles and ensuring solution stability.</w:t>
      </w:r>
    </w:p>
    <w:p w14:paraId="0CF0EBEE" w14:textId="77777777" w:rsidR="00276BC2" w:rsidRPr="003E08D1" w:rsidRDefault="00276BC2" w:rsidP="00276BC2">
      <w:pPr>
        <w:pStyle w:val="ListParagraph"/>
        <w:numPr>
          <w:ilvl w:val="0"/>
          <w:numId w:val="16"/>
        </w:numPr>
        <w:spacing w:after="13" w:line="250" w:lineRule="auto"/>
        <w:ind w:hanging="370"/>
        <w:jc w:val="both"/>
        <w:rPr>
          <w:rFonts w:asciiTheme="minorHAnsi" w:hAnsiTheme="minorHAnsi" w:cstheme="minorHAnsi"/>
          <w:sz w:val="22"/>
        </w:rPr>
      </w:pPr>
      <w:r w:rsidRPr="003E08D1">
        <w:rPr>
          <w:rFonts w:asciiTheme="minorHAnsi" w:hAnsiTheme="minorHAnsi" w:cstheme="minorHAnsi"/>
          <w:sz w:val="22"/>
        </w:rPr>
        <w:t>Collaborated with business analysts to perform targeted business analysis and translate requirements into effective Azure-based data engineering solutions within tight deadlines.</w:t>
      </w:r>
    </w:p>
    <w:p w14:paraId="1197C602" w14:textId="77777777" w:rsidR="00276BC2" w:rsidRPr="003E08D1" w:rsidRDefault="00276BC2" w:rsidP="00276BC2">
      <w:pPr>
        <w:pStyle w:val="ListParagraph"/>
        <w:numPr>
          <w:ilvl w:val="0"/>
          <w:numId w:val="16"/>
        </w:numPr>
        <w:spacing w:after="13" w:line="250" w:lineRule="auto"/>
        <w:ind w:hanging="370"/>
        <w:jc w:val="both"/>
        <w:rPr>
          <w:rFonts w:asciiTheme="minorHAnsi" w:hAnsiTheme="minorHAnsi" w:cstheme="minorHAnsi"/>
          <w:sz w:val="22"/>
        </w:rPr>
      </w:pPr>
      <w:r w:rsidRPr="003E08D1">
        <w:rPr>
          <w:rFonts w:asciiTheme="minorHAnsi" w:hAnsiTheme="minorHAnsi" w:cstheme="minorHAnsi"/>
          <w:sz w:val="22"/>
        </w:rPr>
        <w:t xml:space="preserve">Took ownership of incident resolution via ServiceNow, identifying and analyzing job failures, interpreting logs, and coordinating timely fixes to maintain reliable data operations. </w:t>
      </w:r>
    </w:p>
    <w:p w14:paraId="0693FC35" w14:textId="77777777" w:rsidR="00276BC2" w:rsidRPr="003E08D1" w:rsidRDefault="00276BC2" w:rsidP="00276BC2">
      <w:pPr>
        <w:pStyle w:val="ListParagraph"/>
        <w:numPr>
          <w:ilvl w:val="0"/>
          <w:numId w:val="16"/>
        </w:numPr>
        <w:spacing w:after="13" w:line="250" w:lineRule="auto"/>
        <w:ind w:hanging="370"/>
        <w:jc w:val="both"/>
        <w:rPr>
          <w:rFonts w:asciiTheme="minorHAnsi" w:hAnsiTheme="minorHAnsi" w:cstheme="minorHAnsi"/>
          <w:sz w:val="22"/>
        </w:rPr>
      </w:pPr>
      <w:r w:rsidRPr="003E08D1">
        <w:rPr>
          <w:rFonts w:asciiTheme="minorHAnsi" w:hAnsiTheme="minorHAnsi" w:cstheme="minorHAnsi"/>
          <w:sz w:val="22"/>
        </w:rPr>
        <w:t xml:space="preserve">Scheduled and managed Databricks Jobs with multi-task workflows, dependencies, retries, and alerts, ensuring automated, fault-tolerant pipeline executions. </w:t>
      </w:r>
    </w:p>
    <w:p w14:paraId="763F3E67" w14:textId="77777777" w:rsidR="00276BC2" w:rsidRPr="003E08D1" w:rsidRDefault="00276BC2" w:rsidP="00276BC2">
      <w:pPr>
        <w:pStyle w:val="ListParagraph"/>
        <w:numPr>
          <w:ilvl w:val="0"/>
          <w:numId w:val="16"/>
        </w:numPr>
        <w:spacing w:after="13" w:line="250" w:lineRule="auto"/>
        <w:ind w:hanging="370"/>
        <w:jc w:val="both"/>
        <w:rPr>
          <w:rFonts w:asciiTheme="minorHAnsi" w:hAnsiTheme="minorHAnsi" w:cstheme="minorHAnsi"/>
          <w:sz w:val="22"/>
        </w:rPr>
      </w:pPr>
      <w:r w:rsidRPr="003E08D1">
        <w:rPr>
          <w:rFonts w:asciiTheme="minorHAnsi" w:hAnsiTheme="minorHAnsi" w:cstheme="minorHAnsi"/>
          <w:sz w:val="22"/>
        </w:rPr>
        <w:t xml:space="preserve">Built and maintained orchestration using Azure Data Factory, triggering Databricks notebooks within pipelines and handling error flows and retries for resilient data processing. </w:t>
      </w:r>
    </w:p>
    <w:p w14:paraId="7349E000" w14:textId="77777777" w:rsidR="00276BC2" w:rsidRPr="003E08D1" w:rsidRDefault="00276BC2" w:rsidP="00276BC2">
      <w:pPr>
        <w:pStyle w:val="ListParagraph"/>
        <w:numPr>
          <w:ilvl w:val="0"/>
          <w:numId w:val="16"/>
        </w:numPr>
        <w:spacing w:after="13" w:line="250" w:lineRule="auto"/>
        <w:ind w:hanging="370"/>
        <w:jc w:val="both"/>
        <w:rPr>
          <w:rFonts w:asciiTheme="minorHAnsi" w:hAnsiTheme="minorHAnsi" w:cstheme="minorHAnsi"/>
          <w:sz w:val="22"/>
        </w:rPr>
      </w:pPr>
      <w:r w:rsidRPr="003E08D1">
        <w:rPr>
          <w:rFonts w:asciiTheme="minorHAnsi" w:hAnsiTheme="minorHAnsi" w:cstheme="minorHAnsi"/>
          <w:sz w:val="22"/>
        </w:rPr>
        <w:t xml:space="preserve">Played a key role in managing critical high-priority incidents, collaborating with the MIM team to investigate root causes and coordinate real-time communication with the client throughout the resolution process. </w:t>
      </w:r>
    </w:p>
    <w:p w14:paraId="74235BB4" w14:textId="77777777" w:rsidR="00276BC2" w:rsidRPr="003E08D1" w:rsidRDefault="00276BC2" w:rsidP="00276BC2">
      <w:pPr>
        <w:pStyle w:val="ListParagraph"/>
        <w:numPr>
          <w:ilvl w:val="0"/>
          <w:numId w:val="16"/>
        </w:numPr>
        <w:spacing w:after="13" w:line="250" w:lineRule="auto"/>
        <w:ind w:hanging="370"/>
        <w:jc w:val="both"/>
        <w:rPr>
          <w:rFonts w:asciiTheme="minorHAnsi" w:hAnsiTheme="minorHAnsi" w:cstheme="minorHAnsi"/>
          <w:sz w:val="22"/>
        </w:rPr>
      </w:pPr>
      <w:r w:rsidRPr="003E08D1">
        <w:rPr>
          <w:rFonts w:asciiTheme="minorHAnsi" w:hAnsiTheme="minorHAnsi" w:cstheme="minorHAnsi"/>
          <w:sz w:val="22"/>
        </w:rPr>
        <w:t xml:space="preserve">Proactively optimized Azure DevOps Boards—cleaned up and reorganized work items, and built custom dashboards to provide visibility into sprint progress, team workload, and delivery metrics for stakeholders. </w:t>
      </w:r>
    </w:p>
    <w:p w14:paraId="0B820467" w14:textId="77777777" w:rsidR="00276BC2" w:rsidRPr="003E08D1" w:rsidRDefault="00276BC2" w:rsidP="00276BC2">
      <w:pPr>
        <w:spacing w:after="0"/>
        <w:ind w:left="341"/>
        <w:rPr>
          <w:rFonts w:asciiTheme="minorHAnsi" w:hAnsiTheme="minorHAnsi" w:cstheme="minorHAnsi"/>
          <w:sz w:val="22"/>
        </w:rPr>
      </w:pPr>
      <w:r w:rsidRPr="003E08D1">
        <w:rPr>
          <w:rFonts w:asciiTheme="minorHAnsi" w:hAnsiTheme="minorHAnsi" w:cstheme="minorHAnsi"/>
          <w:sz w:val="22"/>
        </w:rPr>
        <w:t xml:space="preserve"> </w:t>
      </w:r>
    </w:p>
    <w:p w14:paraId="21493A37" w14:textId="6E171A22" w:rsidR="00276BC2" w:rsidRPr="003E08D1" w:rsidRDefault="00276BC2" w:rsidP="00351C80">
      <w:pPr>
        <w:spacing w:after="129"/>
        <w:rPr>
          <w:rFonts w:asciiTheme="minorHAnsi" w:hAnsiTheme="minorHAnsi" w:cstheme="minorHAnsi"/>
          <w:sz w:val="22"/>
        </w:rPr>
      </w:pPr>
      <w:r w:rsidRPr="003E08D1">
        <w:rPr>
          <w:rFonts w:asciiTheme="minorHAnsi" w:hAnsiTheme="minorHAnsi" w:cstheme="minorHAnsi"/>
          <w:b/>
          <w:color w:val="2E74B5" w:themeColor="accent1" w:themeShade="BF"/>
          <w:sz w:val="22"/>
          <w:u w:val="single"/>
        </w:rPr>
        <w:t>Tools and Environments:</w:t>
      </w:r>
      <w:r w:rsidRPr="003E08D1">
        <w:rPr>
          <w:rFonts w:asciiTheme="minorHAnsi" w:hAnsiTheme="minorHAnsi" w:cstheme="minorHAnsi"/>
          <w:color w:val="2E74B5" w:themeColor="accent1" w:themeShade="BF"/>
          <w:sz w:val="22"/>
        </w:rPr>
        <w:t xml:space="preserve"> </w:t>
      </w:r>
      <w:r w:rsidRPr="003E08D1">
        <w:rPr>
          <w:rFonts w:asciiTheme="minorHAnsi" w:hAnsiTheme="minorHAnsi" w:cstheme="minorHAnsi"/>
          <w:sz w:val="22"/>
        </w:rPr>
        <w:t xml:space="preserve"> Azure Databricks, SAP, Data Factory, Synapse analytics, Kubernetes, Shell, power BI, azure devops, CosmosDB, SQL, Pyhon, Pyspark, Github, ServiceNow. </w:t>
      </w:r>
    </w:p>
    <w:p w14:paraId="610B0123" w14:textId="18FB8776" w:rsidR="00E86A6C" w:rsidRPr="002A57D8" w:rsidRDefault="002A57D8" w:rsidP="0064013B">
      <w:pPr>
        <w:pBdr>
          <w:bottom w:val="single" w:sz="4" w:space="1" w:color="auto"/>
        </w:pBdr>
        <w:spacing w:after="0" w:line="240" w:lineRule="auto"/>
        <w:jc w:val="both"/>
        <w:rPr>
          <w:rFonts w:asciiTheme="minorHAnsi" w:hAnsiTheme="minorHAnsi" w:cstheme="minorHAnsi"/>
          <w:b/>
          <w:color w:val="2E74B5" w:themeColor="accent1" w:themeShade="BF"/>
          <w:sz w:val="22"/>
        </w:rPr>
      </w:pPr>
      <w:r w:rsidRPr="002A57D8">
        <w:rPr>
          <w:rFonts w:asciiTheme="minorHAnsi" w:hAnsiTheme="minorHAnsi" w:cstheme="minorHAnsi"/>
          <w:b/>
          <w:color w:val="2E74B5" w:themeColor="accent1" w:themeShade="BF"/>
          <w:sz w:val="22"/>
        </w:rPr>
        <w:t xml:space="preserve">Client: </w:t>
      </w:r>
      <w:r w:rsidR="00276BC2" w:rsidRPr="002A57D8">
        <w:rPr>
          <w:rFonts w:asciiTheme="minorHAnsi" w:hAnsiTheme="minorHAnsi" w:cstheme="minorHAnsi"/>
          <w:b/>
          <w:color w:val="2E74B5" w:themeColor="accent1" w:themeShade="BF"/>
          <w:sz w:val="22"/>
        </w:rPr>
        <w:t>Karat Financial</w:t>
      </w:r>
      <w:r w:rsidR="000972D5" w:rsidRPr="002A57D8">
        <w:rPr>
          <w:rFonts w:asciiTheme="minorHAnsi" w:hAnsiTheme="minorHAnsi" w:cstheme="minorHAnsi"/>
          <w:b/>
          <w:color w:val="2E74B5" w:themeColor="accent1" w:themeShade="BF"/>
          <w:sz w:val="22"/>
        </w:rPr>
        <w:t xml:space="preserve">. </w:t>
      </w:r>
      <w:r w:rsidR="00276BC2" w:rsidRPr="002A57D8">
        <w:rPr>
          <w:rFonts w:asciiTheme="minorHAnsi" w:hAnsiTheme="minorHAnsi" w:cstheme="minorHAnsi"/>
          <w:b/>
          <w:color w:val="2E74B5" w:themeColor="accent1" w:themeShade="BF"/>
          <w:sz w:val="22"/>
        </w:rPr>
        <w:t>TX</w:t>
      </w:r>
      <w:r w:rsidR="0030068B" w:rsidRPr="002A57D8">
        <w:rPr>
          <w:rFonts w:asciiTheme="minorHAnsi" w:hAnsiTheme="minorHAnsi" w:cstheme="minorHAnsi"/>
          <w:b/>
          <w:color w:val="2E74B5" w:themeColor="accent1" w:themeShade="BF"/>
          <w:sz w:val="22"/>
        </w:rPr>
        <w:t xml:space="preserve">              </w:t>
      </w:r>
      <w:r w:rsidR="001D6ED8" w:rsidRPr="002A57D8">
        <w:rPr>
          <w:rFonts w:asciiTheme="minorHAnsi" w:hAnsiTheme="minorHAnsi" w:cstheme="minorHAnsi"/>
          <w:b/>
          <w:color w:val="2E74B5" w:themeColor="accent1" w:themeShade="BF"/>
          <w:sz w:val="22"/>
        </w:rPr>
        <w:tab/>
      </w:r>
      <w:r w:rsidR="0030068B" w:rsidRPr="002A57D8">
        <w:rPr>
          <w:rFonts w:asciiTheme="minorHAnsi" w:hAnsiTheme="minorHAnsi" w:cstheme="minorHAnsi"/>
          <w:b/>
          <w:color w:val="2E74B5" w:themeColor="accent1" w:themeShade="BF"/>
          <w:sz w:val="22"/>
        </w:rPr>
        <w:t xml:space="preserve">                                                                                       </w:t>
      </w:r>
      <w:r w:rsidRPr="002A57D8">
        <w:rPr>
          <w:rFonts w:asciiTheme="minorHAnsi" w:hAnsiTheme="minorHAnsi" w:cstheme="minorHAnsi"/>
          <w:b/>
          <w:color w:val="2E74B5" w:themeColor="accent1" w:themeShade="BF"/>
          <w:sz w:val="22"/>
        </w:rPr>
        <w:t xml:space="preserve">       </w:t>
      </w:r>
      <w:r w:rsidR="00477E0F" w:rsidRPr="002A57D8">
        <w:rPr>
          <w:rFonts w:asciiTheme="minorHAnsi" w:hAnsiTheme="minorHAnsi" w:cstheme="minorHAnsi"/>
          <w:b/>
          <w:color w:val="2E74B5" w:themeColor="accent1" w:themeShade="BF"/>
          <w:sz w:val="22"/>
        </w:rPr>
        <w:t xml:space="preserve">  </w:t>
      </w:r>
      <w:r w:rsidR="00276BC2" w:rsidRPr="002A57D8">
        <w:rPr>
          <w:rFonts w:asciiTheme="minorHAnsi" w:hAnsiTheme="minorHAnsi" w:cstheme="minorHAnsi"/>
          <w:b/>
          <w:color w:val="2E74B5" w:themeColor="accent1" w:themeShade="BF"/>
          <w:sz w:val="22"/>
        </w:rPr>
        <w:t>Oct</w:t>
      </w:r>
      <w:r w:rsidR="00105A56" w:rsidRPr="002A57D8">
        <w:rPr>
          <w:rFonts w:asciiTheme="minorHAnsi" w:hAnsiTheme="minorHAnsi" w:cstheme="minorHAnsi"/>
          <w:b/>
          <w:color w:val="2E74B5" w:themeColor="accent1" w:themeShade="BF"/>
          <w:sz w:val="22"/>
        </w:rPr>
        <w:t xml:space="preserve"> </w:t>
      </w:r>
      <w:r w:rsidR="00B844BE" w:rsidRPr="002A57D8">
        <w:rPr>
          <w:rFonts w:asciiTheme="minorHAnsi" w:hAnsiTheme="minorHAnsi" w:cstheme="minorHAnsi"/>
          <w:b/>
          <w:color w:val="2E74B5" w:themeColor="accent1" w:themeShade="BF"/>
          <w:sz w:val="22"/>
        </w:rPr>
        <w:t>202</w:t>
      </w:r>
      <w:r w:rsidR="00276BC2" w:rsidRPr="002A57D8">
        <w:rPr>
          <w:rFonts w:asciiTheme="minorHAnsi" w:hAnsiTheme="minorHAnsi" w:cstheme="minorHAnsi"/>
          <w:b/>
          <w:color w:val="2E74B5" w:themeColor="accent1" w:themeShade="BF"/>
          <w:sz w:val="22"/>
        </w:rPr>
        <w:t>1</w:t>
      </w:r>
      <w:r w:rsidR="002A4671" w:rsidRPr="002A57D8">
        <w:rPr>
          <w:rFonts w:asciiTheme="minorHAnsi" w:hAnsiTheme="minorHAnsi" w:cstheme="minorHAnsi"/>
          <w:b/>
          <w:color w:val="2E74B5" w:themeColor="accent1" w:themeShade="BF"/>
          <w:sz w:val="22"/>
        </w:rPr>
        <w:t xml:space="preserve"> </w:t>
      </w:r>
      <w:r w:rsidR="00851144" w:rsidRPr="002A57D8">
        <w:rPr>
          <w:rFonts w:asciiTheme="minorHAnsi" w:hAnsiTheme="minorHAnsi" w:cstheme="minorHAnsi"/>
          <w:b/>
          <w:color w:val="2E74B5" w:themeColor="accent1" w:themeShade="BF"/>
          <w:sz w:val="22"/>
        </w:rPr>
        <w:t>–</w:t>
      </w:r>
      <w:r w:rsidR="00EE684D" w:rsidRPr="002A57D8">
        <w:rPr>
          <w:rFonts w:asciiTheme="minorHAnsi" w:hAnsiTheme="minorHAnsi" w:cstheme="minorHAnsi"/>
          <w:b/>
          <w:color w:val="2E74B5" w:themeColor="accent1" w:themeShade="BF"/>
          <w:sz w:val="22"/>
        </w:rPr>
        <w:t xml:space="preserve"> </w:t>
      </w:r>
      <w:r w:rsidR="00276BC2" w:rsidRPr="002A57D8">
        <w:rPr>
          <w:rFonts w:asciiTheme="minorHAnsi" w:hAnsiTheme="minorHAnsi" w:cstheme="minorHAnsi"/>
          <w:b/>
          <w:color w:val="2E74B5" w:themeColor="accent1" w:themeShade="BF"/>
          <w:sz w:val="22"/>
        </w:rPr>
        <w:t>May</w:t>
      </w:r>
      <w:r w:rsidR="00851144" w:rsidRPr="002A57D8">
        <w:rPr>
          <w:rFonts w:asciiTheme="minorHAnsi" w:hAnsiTheme="minorHAnsi" w:cstheme="minorHAnsi"/>
          <w:b/>
          <w:color w:val="2E74B5" w:themeColor="accent1" w:themeShade="BF"/>
          <w:sz w:val="22"/>
        </w:rPr>
        <w:t xml:space="preserve"> </w:t>
      </w:r>
      <w:r w:rsidR="008C7F82" w:rsidRPr="002A57D8">
        <w:rPr>
          <w:rFonts w:asciiTheme="minorHAnsi" w:hAnsiTheme="minorHAnsi" w:cstheme="minorHAnsi"/>
          <w:b/>
          <w:color w:val="2E74B5" w:themeColor="accent1" w:themeShade="BF"/>
          <w:sz w:val="22"/>
        </w:rPr>
        <w:t>202</w:t>
      </w:r>
      <w:r w:rsidR="00276BC2" w:rsidRPr="002A57D8">
        <w:rPr>
          <w:rFonts w:asciiTheme="minorHAnsi" w:hAnsiTheme="minorHAnsi" w:cstheme="minorHAnsi"/>
          <w:b/>
          <w:color w:val="2E74B5" w:themeColor="accent1" w:themeShade="BF"/>
          <w:sz w:val="22"/>
        </w:rPr>
        <w:t>3</w:t>
      </w:r>
    </w:p>
    <w:p w14:paraId="04888A1F" w14:textId="36C1E7F1" w:rsidR="002A57D8" w:rsidRPr="002A57D8" w:rsidRDefault="002A57D8" w:rsidP="0064013B">
      <w:pPr>
        <w:pBdr>
          <w:bottom w:val="single" w:sz="4" w:space="1" w:color="auto"/>
        </w:pBdr>
        <w:spacing w:after="0" w:line="240" w:lineRule="auto"/>
        <w:jc w:val="both"/>
        <w:rPr>
          <w:rFonts w:asciiTheme="minorHAnsi" w:hAnsiTheme="minorHAnsi" w:cstheme="minorHAnsi"/>
          <w:b/>
          <w:color w:val="2E74B5" w:themeColor="accent1" w:themeShade="BF"/>
          <w:sz w:val="22"/>
        </w:rPr>
      </w:pPr>
      <w:r w:rsidRPr="002A57D8">
        <w:rPr>
          <w:rFonts w:asciiTheme="minorHAnsi" w:hAnsiTheme="minorHAnsi" w:cstheme="minorHAnsi"/>
          <w:b/>
          <w:color w:val="2E74B5" w:themeColor="accent1" w:themeShade="BF"/>
          <w:sz w:val="22"/>
        </w:rPr>
        <w:t>Role: AWS Data Engineer</w:t>
      </w:r>
    </w:p>
    <w:p w14:paraId="7E3775A0" w14:textId="77777777" w:rsidR="0064013B" w:rsidRPr="002A57D8" w:rsidRDefault="0064013B" w:rsidP="0064013B">
      <w:pPr>
        <w:pBdr>
          <w:bottom w:val="single" w:sz="4" w:space="1" w:color="auto"/>
        </w:pBdr>
        <w:spacing w:after="0" w:line="240" w:lineRule="auto"/>
        <w:jc w:val="both"/>
        <w:rPr>
          <w:rFonts w:asciiTheme="minorHAnsi" w:hAnsiTheme="minorHAnsi" w:cstheme="minorHAnsi"/>
          <w:b/>
          <w:color w:val="2E74B5" w:themeColor="accent1" w:themeShade="BF"/>
          <w:sz w:val="22"/>
        </w:rPr>
      </w:pPr>
      <w:r w:rsidRPr="002A57D8">
        <w:rPr>
          <w:rFonts w:asciiTheme="minorHAnsi" w:hAnsiTheme="minorHAnsi" w:cstheme="minorHAnsi"/>
          <w:b/>
          <w:color w:val="2E74B5" w:themeColor="accent1" w:themeShade="BF"/>
          <w:sz w:val="22"/>
        </w:rPr>
        <w:t xml:space="preserve">Domain: Financial Services. </w:t>
      </w:r>
    </w:p>
    <w:p w14:paraId="76DDE04F" w14:textId="48B19C97" w:rsidR="002A57D8" w:rsidRPr="002A57D8" w:rsidRDefault="002A57D8" w:rsidP="00351C80">
      <w:pPr>
        <w:spacing w:after="0" w:line="276" w:lineRule="auto"/>
        <w:jc w:val="both"/>
        <w:rPr>
          <w:rFonts w:asciiTheme="minorHAnsi" w:hAnsiTheme="minorHAnsi" w:cstheme="minorHAnsi"/>
          <w:b/>
          <w:color w:val="2E74B5" w:themeColor="accent1" w:themeShade="BF"/>
          <w:sz w:val="22"/>
        </w:rPr>
      </w:pPr>
      <w:r w:rsidRPr="003E08D1">
        <w:rPr>
          <w:rFonts w:asciiTheme="minorHAnsi" w:hAnsiTheme="minorHAnsi" w:cstheme="minorHAnsi"/>
          <w:b/>
          <w:color w:val="2E74B5" w:themeColor="accent1" w:themeShade="BF"/>
          <w:sz w:val="22"/>
        </w:rPr>
        <w:t xml:space="preserve">Responsibilities: </w:t>
      </w:r>
    </w:p>
    <w:p w14:paraId="0894FB21" w14:textId="736BEAFA" w:rsidR="00276BC2" w:rsidRPr="003E08D1" w:rsidRDefault="00276BC2" w:rsidP="009D6FAA">
      <w:pPr>
        <w:pStyle w:val="ListParagraph"/>
        <w:numPr>
          <w:ilvl w:val="0"/>
          <w:numId w:val="19"/>
        </w:numPr>
        <w:spacing w:after="0" w:line="276" w:lineRule="auto"/>
        <w:ind w:left="630" w:hanging="360"/>
        <w:jc w:val="both"/>
        <w:rPr>
          <w:rFonts w:asciiTheme="minorHAnsi" w:hAnsiTheme="minorHAnsi" w:cstheme="minorHAnsi"/>
          <w:sz w:val="22"/>
        </w:rPr>
      </w:pPr>
      <w:r w:rsidRPr="003E08D1">
        <w:rPr>
          <w:rFonts w:asciiTheme="minorHAnsi" w:hAnsiTheme="minorHAnsi" w:cstheme="minorHAnsi"/>
          <w:sz w:val="22"/>
        </w:rPr>
        <w:t xml:space="preserve">I was a part of Migrating 400 TB of customer data from on-premises </w:t>
      </w:r>
      <w:r w:rsidRPr="003E08D1">
        <w:rPr>
          <w:rFonts w:asciiTheme="minorHAnsi" w:hAnsiTheme="minorHAnsi" w:cstheme="minorHAnsi"/>
          <w:b/>
          <w:sz w:val="22"/>
        </w:rPr>
        <w:t>SQL Server databases</w:t>
      </w:r>
      <w:r w:rsidRPr="003E08D1">
        <w:rPr>
          <w:rFonts w:asciiTheme="minorHAnsi" w:hAnsiTheme="minorHAnsi" w:cstheme="minorHAnsi"/>
          <w:sz w:val="22"/>
        </w:rPr>
        <w:t xml:space="preserve"> to an Amazon </w:t>
      </w:r>
      <w:r w:rsidRPr="003E08D1">
        <w:rPr>
          <w:rFonts w:asciiTheme="minorHAnsi" w:hAnsiTheme="minorHAnsi" w:cstheme="minorHAnsi"/>
          <w:b/>
          <w:sz w:val="22"/>
        </w:rPr>
        <w:t>S3-based data lake</w:t>
      </w:r>
      <w:r w:rsidRPr="003E08D1">
        <w:rPr>
          <w:rFonts w:asciiTheme="minorHAnsi" w:hAnsiTheme="minorHAnsi" w:cstheme="minorHAnsi"/>
          <w:sz w:val="22"/>
        </w:rPr>
        <w:t>, ensuring high availability, data consistency, and secure storage.</w:t>
      </w:r>
    </w:p>
    <w:p w14:paraId="5672D7FC" w14:textId="31A551D4" w:rsidR="00276BC2" w:rsidRPr="003E08D1" w:rsidRDefault="00276BC2" w:rsidP="009D6FAA">
      <w:pPr>
        <w:pStyle w:val="ListParagraph"/>
        <w:numPr>
          <w:ilvl w:val="0"/>
          <w:numId w:val="19"/>
        </w:numPr>
        <w:spacing w:after="0" w:line="240" w:lineRule="auto"/>
        <w:ind w:left="630" w:hanging="360"/>
        <w:jc w:val="both"/>
        <w:rPr>
          <w:rFonts w:asciiTheme="minorHAnsi" w:hAnsiTheme="minorHAnsi" w:cstheme="minorHAnsi"/>
          <w:sz w:val="22"/>
        </w:rPr>
      </w:pPr>
      <w:r w:rsidRPr="003E08D1">
        <w:rPr>
          <w:rFonts w:asciiTheme="minorHAnsi" w:hAnsiTheme="minorHAnsi" w:cstheme="minorHAnsi"/>
          <w:sz w:val="22"/>
        </w:rPr>
        <w:t xml:space="preserve">Designed and implemented data warehousing solutions using </w:t>
      </w:r>
      <w:r w:rsidRPr="003E08D1">
        <w:rPr>
          <w:rFonts w:asciiTheme="minorHAnsi" w:hAnsiTheme="minorHAnsi" w:cstheme="minorHAnsi"/>
          <w:b/>
          <w:sz w:val="22"/>
        </w:rPr>
        <w:t>Amazon Redshift</w:t>
      </w:r>
      <w:r w:rsidRPr="003E08D1">
        <w:rPr>
          <w:rFonts w:asciiTheme="minorHAnsi" w:hAnsiTheme="minorHAnsi" w:cstheme="minorHAnsi"/>
          <w:sz w:val="22"/>
        </w:rPr>
        <w:t>, optimizing complex queries for large datasets to support advanced customer analytics and reporting.</w:t>
      </w:r>
    </w:p>
    <w:p w14:paraId="0ED4C4D4" w14:textId="49B98BEF" w:rsidR="00276BC2" w:rsidRPr="003E08D1" w:rsidRDefault="00276BC2" w:rsidP="009D6FAA">
      <w:pPr>
        <w:pStyle w:val="ListParagraph"/>
        <w:numPr>
          <w:ilvl w:val="0"/>
          <w:numId w:val="19"/>
        </w:numPr>
        <w:spacing w:after="0" w:line="240" w:lineRule="auto"/>
        <w:ind w:left="630" w:hanging="360"/>
        <w:jc w:val="both"/>
        <w:rPr>
          <w:rFonts w:asciiTheme="minorHAnsi" w:hAnsiTheme="minorHAnsi" w:cstheme="minorHAnsi"/>
          <w:sz w:val="22"/>
        </w:rPr>
      </w:pPr>
      <w:r w:rsidRPr="003E08D1">
        <w:rPr>
          <w:rFonts w:asciiTheme="minorHAnsi" w:hAnsiTheme="minorHAnsi" w:cstheme="minorHAnsi"/>
          <w:sz w:val="22"/>
        </w:rPr>
        <w:t xml:space="preserve">Developed, tested and managed ETL pipelines using </w:t>
      </w:r>
      <w:r w:rsidRPr="003E08D1">
        <w:rPr>
          <w:rFonts w:asciiTheme="minorHAnsi" w:hAnsiTheme="minorHAnsi" w:cstheme="minorHAnsi"/>
          <w:b/>
          <w:sz w:val="22"/>
        </w:rPr>
        <w:t>AWS Glue</w:t>
      </w:r>
      <w:r w:rsidRPr="003E08D1">
        <w:rPr>
          <w:rFonts w:asciiTheme="minorHAnsi" w:hAnsiTheme="minorHAnsi" w:cstheme="minorHAnsi"/>
          <w:sz w:val="22"/>
        </w:rPr>
        <w:t xml:space="preserve"> to ingest, transform, and load data from diverse sources into Amazon Redshift, enabling seamless data integration.</w:t>
      </w:r>
    </w:p>
    <w:p w14:paraId="138FAA2C" w14:textId="3D766E1A" w:rsidR="00276BC2" w:rsidRPr="003E08D1" w:rsidRDefault="00276BC2" w:rsidP="009D6FAA">
      <w:pPr>
        <w:pStyle w:val="ListParagraph"/>
        <w:numPr>
          <w:ilvl w:val="0"/>
          <w:numId w:val="19"/>
        </w:numPr>
        <w:spacing w:after="0" w:line="240" w:lineRule="auto"/>
        <w:ind w:left="630" w:hanging="360"/>
        <w:jc w:val="both"/>
        <w:rPr>
          <w:rFonts w:asciiTheme="minorHAnsi" w:hAnsiTheme="minorHAnsi" w:cstheme="minorHAnsi"/>
          <w:sz w:val="22"/>
        </w:rPr>
      </w:pPr>
      <w:r w:rsidRPr="003E08D1">
        <w:rPr>
          <w:rFonts w:asciiTheme="minorHAnsi" w:hAnsiTheme="minorHAnsi" w:cstheme="minorHAnsi"/>
          <w:sz w:val="22"/>
        </w:rPr>
        <w:t xml:space="preserve">The customer service team needed real-time insights into customer behavior to respond to service issues and improve user experience. Using </w:t>
      </w:r>
      <w:r w:rsidRPr="003E08D1">
        <w:rPr>
          <w:rFonts w:asciiTheme="minorHAnsi" w:hAnsiTheme="minorHAnsi" w:cstheme="minorHAnsi"/>
          <w:b/>
          <w:sz w:val="22"/>
        </w:rPr>
        <w:t>AWS Kinesis,</w:t>
      </w:r>
      <w:r w:rsidRPr="003E08D1">
        <w:rPr>
          <w:rFonts w:asciiTheme="minorHAnsi" w:hAnsiTheme="minorHAnsi" w:cstheme="minorHAnsi"/>
          <w:sz w:val="22"/>
        </w:rPr>
        <w:t xml:space="preserve"> real-time customer interaction data from mobile applications and CRM systems is streamed, allowing immediate analysis of customer service issues and proactive resolution.</w:t>
      </w:r>
    </w:p>
    <w:p w14:paraId="09801375" w14:textId="4E96A10E" w:rsidR="00276BC2" w:rsidRPr="003E08D1" w:rsidRDefault="00276BC2" w:rsidP="009D6FAA">
      <w:pPr>
        <w:pStyle w:val="ListParagraph"/>
        <w:numPr>
          <w:ilvl w:val="0"/>
          <w:numId w:val="19"/>
        </w:numPr>
        <w:spacing w:after="0" w:line="240" w:lineRule="auto"/>
        <w:ind w:left="630" w:hanging="360"/>
        <w:jc w:val="both"/>
        <w:rPr>
          <w:rFonts w:asciiTheme="minorHAnsi" w:hAnsiTheme="minorHAnsi" w:cstheme="minorHAnsi"/>
          <w:sz w:val="22"/>
        </w:rPr>
      </w:pPr>
      <w:r w:rsidRPr="003E08D1">
        <w:rPr>
          <w:rFonts w:asciiTheme="minorHAnsi" w:hAnsiTheme="minorHAnsi" w:cstheme="minorHAnsi"/>
          <w:sz w:val="22"/>
        </w:rPr>
        <w:t xml:space="preserve">Collaborated with the Data Governance team to implement data classification, encryption, and compliance measures in alignment with GDPR and CCPA regulations using </w:t>
      </w:r>
      <w:r w:rsidRPr="003E08D1">
        <w:rPr>
          <w:rFonts w:asciiTheme="minorHAnsi" w:hAnsiTheme="minorHAnsi" w:cstheme="minorHAnsi"/>
          <w:b/>
          <w:sz w:val="22"/>
        </w:rPr>
        <w:t>AWS KMS and IAM policies.</w:t>
      </w:r>
    </w:p>
    <w:p w14:paraId="11772F32" w14:textId="54C740CF" w:rsidR="00276BC2" w:rsidRPr="003E08D1" w:rsidRDefault="00276BC2" w:rsidP="009D6FAA">
      <w:pPr>
        <w:pStyle w:val="ListParagraph"/>
        <w:numPr>
          <w:ilvl w:val="0"/>
          <w:numId w:val="19"/>
        </w:numPr>
        <w:spacing w:after="0" w:line="240" w:lineRule="auto"/>
        <w:ind w:left="630" w:hanging="360"/>
        <w:jc w:val="both"/>
        <w:rPr>
          <w:rFonts w:asciiTheme="minorHAnsi" w:hAnsiTheme="minorHAnsi" w:cstheme="minorHAnsi"/>
          <w:sz w:val="22"/>
        </w:rPr>
      </w:pPr>
      <w:r w:rsidRPr="003E08D1">
        <w:rPr>
          <w:rFonts w:asciiTheme="minorHAnsi" w:hAnsiTheme="minorHAnsi" w:cstheme="minorHAnsi"/>
          <w:sz w:val="22"/>
        </w:rPr>
        <w:t xml:space="preserve">Set up automated data quality checks and monitoring using </w:t>
      </w:r>
      <w:r w:rsidRPr="003E08D1">
        <w:rPr>
          <w:rFonts w:asciiTheme="minorHAnsi" w:hAnsiTheme="minorHAnsi" w:cstheme="minorHAnsi"/>
          <w:b/>
          <w:sz w:val="22"/>
        </w:rPr>
        <w:t>AWS CloudWatch</w:t>
      </w:r>
      <w:r w:rsidRPr="003E08D1">
        <w:rPr>
          <w:rFonts w:asciiTheme="minorHAnsi" w:hAnsiTheme="minorHAnsi" w:cstheme="minorHAnsi"/>
          <w:sz w:val="22"/>
        </w:rPr>
        <w:t xml:space="preserve"> and custom </w:t>
      </w:r>
      <w:r w:rsidRPr="003E08D1">
        <w:rPr>
          <w:rFonts w:asciiTheme="minorHAnsi" w:hAnsiTheme="minorHAnsi" w:cstheme="minorHAnsi"/>
          <w:b/>
          <w:sz w:val="22"/>
        </w:rPr>
        <w:t>Apache Spark scripts</w:t>
      </w:r>
      <w:r w:rsidRPr="003E08D1">
        <w:rPr>
          <w:rFonts w:asciiTheme="minorHAnsi" w:hAnsiTheme="minorHAnsi" w:cstheme="minorHAnsi"/>
          <w:sz w:val="22"/>
        </w:rPr>
        <w:t>, ensuring data accuracy and reliability across the platform.</w:t>
      </w:r>
    </w:p>
    <w:p w14:paraId="245A53C7" w14:textId="2546B498" w:rsidR="00276BC2" w:rsidRPr="003E08D1" w:rsidRDefault="00276BC2" w:rsidP="009D6FAA">
      <w:pPr>
        <w:pStyle w:val="ListParagraph"/>
        <w:numPr>
          <w:ilvl w:val="0"/>
          <w:numId w:val="19"/>
        </w:numPr>
        <w:spacing w:after="0" w:line="240" w:lineRule="auto"/>
        <w:ind w:left="630" w:hanging="360"/>
        <w:jc w:val="both"/>
        <w:rPr>
          <w:rFonts w:asciiTheme="minorHAnsi" w:hAnsiTheme="minorHAnsi" w:cstheme="minorHAnsi"/>
          <w:sz w:val="22"/>
        </w:rPr>
      </w:pPr>
      <w:r w:rsidRPr="003E08D1">
        <w:rPr>
          <w:rFonts w:asciiTheme="minorHAnsi" w:hAnsiTheme="minorHAnsi" w:cstheme="minorHAnsi"/>
          <w:sz w:val="22"/>
        </w:rPr>
        <w:lastRenderedPageBreak/>
        <w:t xml:space="preserve">leveraged </w:t>
      </w:r>
      <w:r w:rsidRPr="003E08D1">
        <w:rPr>
          <w:rFonts w:asciiTheme="minorHAnsi" w:hAnsiTheme="minorHAnsi" w:cstheme="minorHAnsi"/>
          <w:b/>
          <w:sz w:val="22"/>
        </w:rPr>
        <w:t>AWS SageMaker</w:t>
      </w:r>
      <w:r w:rsidRPr="003E08D1">
        <w:rPr>
          <w:rFonts w:asciiTheme="minorHAnsi" w:hAnsiTheme="minorHAnsi" w:cstheme="minorHAnsi"/>
          <w:sz w:val="22"/>
        </w:rPr>
        <w:t xml:space="preserve"> to create dynamic customer segments based on behavior, location, and purchasing history. These segments allowed for targeted marketing campaigns, driving personalized offers and improving customer engagement.</w:t>
      </w:r>
    </w:p>
    <w:p w14:paraId="384CBF20" w14:textId="3095E1B1" w:rsidR="00276BC2" w:rsidRPr="003E08D1" w:rsidRDefault="00276BC2" w:rsidP="009D6FAA">
      <w:pPr>
        <w:pStyle w:val="ListParagraph"/>
        <w:numPr>
          <w:ilvl w:val="0"/>
          <w:numId w:val="19"/>
        </w:numPr>
        <w:spacing w:after="0" w:line="240" w:lineRule="auto"/>
        <w:ind w:left="630" w:hanging="360"/>
        <w:jc w:val="both"/>
        <w:rPr>
          <w:rFonts w:asciiTheme="minorHAnsi" w:hAnsiTheme="minorHAnsi" w:cstheme="minorHAnsi"/>
          <w:sz w:val="22"/>
        </w:rPr>
      </w:pPr>
      <w:r w:rsidRPr="003E08D1">
        <w:rPr>
          <w:rFonts w:asciiTheme="minorHAnsi" w:hAnsiTheme="minorHAnsi" w:cstheme="minorHAnsi"/>
          <w:sz w:val="22"/>
        </w:rPr>
        <w:t>Integrated AWS Secrets Manager for secure management of keys and credentials, ensuring data encryption at rest and in transit while adhering to AT&amp;T's stringent security protocols.</w:t>
      </w:r>
    </w:p>
    <w:p w14:paraId="734D138D" w14:textId="61B18A48" w:rsidR="00276BC2" w:rsidRPr="003E08D1" w:rsidRDefault="00276BC2" w:rsidP="009D6FAA">
      <w:pPr>
        <w:pStyle w:val="ListParagraph"/>
        <w:numPr>
          <w:ilvl w:val="0"/>
          <w:numId w:val="19"/>
        </w:numPr>
        <w:spacing w:after="0" w:line="240" w:lineRule="auto"/>
        <w:ind w:left="630" w:hanging="360"/>
        <w:jc w:val="both"/>
        <w:rPr>
          <w:rFonts w:asciiTheme="minorHAnsi" w:hAnsiTheme="minorHAnsi" w:cstheme="minorHAnsi"/>
          <w:sz w:val="22"/>
        </w:rPr>
      </w:pPr>
      <w:r w:rsidRPr="003E08D1">
        <w:rPr>
          <w:rFonts w:asciiTheme="minorHAnsi" w:hAnsiTheme="minorHAnsi" w:cstheme="minorHAnsi"/>
          <w:sz w:val="22"/>
        </w:rPr>
        <w:t xml:space="preserve">Tuning performance for large-scale data processing by optimizing Apache </w:t>
      </w:r>
      <w:r w:rsidRPr="003E08D1">
        <w:rPr>
          <w:rFonts w:asciiTheme="minorHAnsi" w:hAnsiTheme="minorHAnsi" w:cstheme="minorHAnsi"/>
          <w:b/>
          <w:sz w:val="22"/>
        </w:rPr>
        <w:t>Spark jobs</w:t>
      </w:r>
      <w:r w:rsidRPr="003E08D1">
        <w:rPr>
          <w:rFonts w:asciiTheme="minorHAnsi" w:hAnsiTheme="minorHAnsi" w:cstheme="minorHAnsi"/>
          <w:sz w:val="22"/>
        </w:rPr>
        <w:t>, partitioning strategies, and indexing within Amazon Redshift, resulting in faster query execution and more efficient data analysis.</w:t>
      </w:r>
    </w:p>
    <w:p w14:paraId="6EF3FBC2" w14:textId="207EE254" w:rsidR="00276BC2" w:rsidRPr="003E08D1" w:rsidRDefault="00276BC2" w:rsidP="009D6FAA">
      <w:pPr>
        <w:pStyle w:val="ListParagraph"/>
        <w:numPr>
          <w:ilvl w:val="0"/>
          <w:numId w:val="19"/>
        </w:numPr>
        <w:spacing w:after="0" w:line="240" w:lineRule="auto"/>
        <w:ind w:left="630" w:hanging="360"/>
        <w:jc w:val="both"/>
        <w:rPr>
          <w:rFonts w:asciiTheme="minorHAnsi" w:hAnsiTheme="minorHAnsi" w:cstheme="minorHAnsi"/>
          <w:sz w:val="22"/>
        </w:rPr>
      </w:pPr>
      <w:r w:rsidRPr="003E08D1">
        <w:rPr>
          <w:rFonts w:asciiTheme="minorHAnsi" w:hAnsiTheme="minorHAnsi" w:cstheme="minorHAnsi"/>
          <w:sz w:val="22"/>
        </w:rPr>
        <w:t>Collaborated with cross-functional teams including Data Science, Marketing, and IT Operations to deliver data solutions aligned with business objectives, following Agile methodology.</w:t>
      </w:r>
    </w:p>
    <w:p w14:paraId="210E4521" w14:textId="5E14B1B5" w:rsidR="00276BC2" w:rsidRPr="003E08D1" w:rsidRDefault="00276BC2" w:rsidP="009D6FAA">
      <w:pPr>
        <w:pStyle w:val="ListParagraph"/>
        <w:numPr>
          <w:ilvl w:val="0"/>
          <w:numId w:val="19"/>
        </w:numPr>
        <w:spacing w:after="0" w:line="240" w:lineRule="auto"/>
        <w:ind w:left="630" w:hanging="360"/>
        <w:jc w:val="both"/>
        <w:rPr>
          <w:rFonts w:asciiTheme="minorHAnsi" w:hAnsiTheme="minorHAnsi" w:cstheme="minorHAnsi"/>
          <w:sz w:val="22"/>
        </w:rPr>
      </w:pPr>
      <w:r w:rsidRPr="003E08D1">
        <w:rPr>
          <w:rFonts w:asciiTheme="minorHAnsi" w:hAnsiTheme="minorHAnsi" w:cstheme="minorHAnsi"/>
          <w:sz w:val="22"/>
        </w:rPr>
        <w:t xml:space="preserve">Designed and implemented </w:t>
      </w:r>
      <w:r w:rsidRPr="003E08D1">
        <w:rPr>
          <w:rFonts w:asciiTheme="minorHAnsi" w:hAnsiTheme="minorHAnsi" w:cstheme="minorHAnsi"/>
          <w:b/>
          <w:sz w:val="22"/>
        </w:rPr>
        <w:t>batch and streaming data ingestion</w:t>
      </w:r>
      <w:r w:rsidRPr="003E08D1">
        <w:rPr>
          <w:rFonts w:asciiTheme="minorHAnsi" w:hAnsiTheme="minorHAnsi" w:cstheme="minorHAnsi"/>
          <w:sz w:val="22"/>
        </w:rPr>
        <w:t xml:space="preserve"> processes using AWS Glue and Kinesis, enabling the continuous flow of customer interaction data from various sources including CRM systems, web analytics, and mobile applications.</w:t>
      </w:r>
    </w:p>
    <w:p w14:paraId="3B7EBC02" w14:textId="3F79B10D" w:rsidR="00276BC2" w:rsidRPr="003E08D1" w:rsidRDefault="00276BC2" w:rsidP="009D6FAA">
      <w:pPr>
        <w:pStyle w:val="ListParagraph"/>
        <w:numPr>
          <w:ilvl w:val="0"/>
          <w:numId w:val="19"/>
        </w:numPr>
        <w:spacing w:after="0" w:line="240" w:lineRule="auto"/>
        <w:ind w:left="630" w:hanging="360"/>
        <w:jc w:val="both"/>
        <w:rPr>
          <w:rFonts w:asciiTheme="minorHAnsi" w:hAnsiTheme="minorHAnsi" w:cstheme="minorHAnsi"/>
          <w:sz w:val="22"/>
        </w:rPr>
      </w:pPr>
      <w:r w:rsidRPr="003E08D1">
        <w:rPr>
          <w:rFonts w:asciiTheme="minorHAnsi" w:hAnsiTheme="minorHAnsi" w:cstheme="minorHAnsi"/>
          <w:sz w:val="22"/>
        </w:rPr>
        <w:t>Developed a multi-tiered data lake architecture on Amazon S3, segregating raw, cleansed, and curated data layers to support different use cases, from basic reporting to advanced analytics.</w:t>
      </w:r>
    </w:p>
    <w:p w14:paraId="07FF7B56" w14:textId="022A0035" w:rsidR="00276BC2" w:rsidRPr="003E08D1" w:rsidRDefault="00276BC2" w:rsidP="009D6FAA">
      <w:pPr>
        <w:pStyle w:val="ListParagraph"/>
        <w:numPr>
          <w:ilvl w:val="0"/>
          <w:numId w:val="19"/>
        </w:numPr>
        <w:spacing w:after="0" w:line="240" w:lineRule="auto"/>
        <w:ind w:left="630" w:hanging="360"/>
        <w:jc w:val="both"/>
        <w:rPr>
          <w:rFonts w:asciiTheme="minorHAnsi" w:hAnsiTheme="minorHAnsi" w:cstheme="minorHAnsi"/>
          <w:sz w:val="22"/>
        </w:rPr>
      </w:pPr>
      <w:r w:rsidRPr="003E08D1">
        <w:rPr>
          <w:rFonts w:asciiTheme="minorHAnsi" w:hAnsiTheme="minorHAnsi" w:cstheme="minorHAnsi"/>
          <w:sz w:val="22"/>
        </w:rPr>
        <w:t xml:space="preserve">Implemented CI/CD pipelines using AWS </w:t>
      </w:r>
      <w:r w:rsidRPr="003E08D1">
        <w:rPr>
          <w:rFonts w:asciiTheme="minorHAnsi" w:hAnsiTheme="minorHAnsi" w:cstheme="minorHAnsi"/>
          <w:b/>
          <w:sz w:val="22"/>
        </w:rPr>
        <w:t>CodePipeline and Jenkins</w:t>
      </w:r>
      <w:r w:rsidRPr="003E08D1">
        <w:rPr>
          <w:rFonts w:asciiTheme="minorHAnsi" w:hAnsiTheme="minorHAnsi" w:cstheme="minorHAnsi"/>
          <w:sz w:val="22"/>
        </w:rPr>
        <w:t xml:space="preserve"> to automate the deployment of data pipelines, ensuring rapid and reliable deployment of new features and updates.</w:t>
      </w:r>
    </w:p>
    <w:p w14:paraId="6F2B4737" w14:textId="061C92C9" w:rsidR="00276BC2" w:rsidRPr="003E08D1" w:rsidRDefault="00276BC2" w:rsidP="009D6FAA">
      <w:pPr>
        <w:pStyle w:val="ListParagraph"/>
        <w:numPr>
          <w:ilvl w:val="0"/>
          <w:numId w:val="19"/>
        </w:numPr>
        <w:spacing w:after="0" w:line="240" w:lineRule="auto"/>
        <w:ind w:left="630" w:hanging="360"/>
        <w:jc w:val="both"/>
        <w:rPr>
          <w:rFonts w:asciiTheme="minorHAnsi" w:hAnsiTheme="minorHAnsi" w:cstheme="minorHAnsi"/>
          <w:sz w:val="22"/>
        </w:rPr>
      </w:pPr>
      <w:r w:rsidRPr="003E08D1">
        <w:rPr>
          <w:rFonts w:asciiTheme="minorHAnsi" w:hAnsiTheme="minorHAnsi" w:cstheme="minorHAnsi"/>
          <w:sz w:val="22"/>
        </w:rPr>
        <w:t>Collaborated with data scientists to build and deploy machine learning models within AWS SageMaker and EMR, enabling advanced analytics like churn prediction and personalized recommendations for AT&amp;T customers.</w:t>
      </w:r>
    </w:p>
    <w:p w14:paraId="6A57F2ED" w14:textId="21BCFB8E" w:rsidR="00276BC2" w:rsidRPr="003E08D1" w:rsidRDefault="00276BC2" w:rsidP="009D6FAA">
      <w:pPr>
        <w:pStyle w:val="ListParagraph"/>
        <w:numPr>
          <w:ilvl w:val="0"/>
          <w:numId w:val="19"/>
        </w:numPr>
        <w:spacing w:after="0" w:line="240" w:lineRule="auto"/>
        <w:ind w:left="630" w:hanging="360"/>
        <w:jc w:val="both"/>
        <w:rPr>
          <w:rFonts w:asciiTheme="minorHAnsi" w:hAnsiTheme="minorHAnsi" w:cstheme="minorHAnsi"/>
          <w:sz w:val="22"/>
        </w:rPr>
      </w:pPr>
      <w:r w:rsidRPr="003E08D1">
        <w:rPr>
          <w:rFonts w:asciiTheme="minorHAnsi" w:hAnsiTheme="minorHAnsi" w:cstheme="minorHAnsi"/>
          <w:sz w:val="22"/>
        </w:rPr>
        <w:t xml:space="preserve">Integrated AWS </w:t>
      </w:r>
      <w:r w:rsidRPr="003E08D1">
        <w:rPr>
          <w:rFonts w:asciiTheme="minorHAnsi" w:hAnsiTheme="minorHAnsi" w:cstheme="minorHAnsi"/>
          <w:b/>
          <w:sz w:val="22"/>
        </w:rPr>
        <w:t>Glue Data Catalog</w:t>
      </w:r>
      <w:r w:rsidRPr="003E08D1">
        <w:rPr>
          <w:rFonts w:asciiTheme="minorHAnsi" w:hAnsiTheme="minorHAnsi" w:cstheme="minorHAnsi"/>
          <w:sz w:val="22"/>
        </w:rPr>
        <w:t xml:space="preserve"> to catalog and classify data assets across the platform, improving data discoverability and lineage tracking, and enhancing the overall data governance framework.</w:t>
      </w:r>
    </w:p>
    <w:p w14:paraId="4B0F6828" w14:textId="1FBA246E" w:rsidR="00276BC2" w:rsidRPr="003E08D1" w:rsidRDefault="00276BC2" w:rsidP="009D6FAA">
      <w:pPr>
        <w:pStyle w:val="ListParagraph"/>
        <w:numPr>
          <w:ilvl w:val="0"/>
          <w:numId w:val="19"/>
        </w:numPr>
        <w:spacing w:after="0" w:line="240" w:lineRule="auto"/>
        <w:ind w:left="630" w:hanging="360"/>
        <w:jc w:val="both"/>
        <w:rPr>
          <w:rFonts w:asciiTheme="minorHAnsi" w:hAnsiTheme="minorHAnsi" w:cstheme="minorHAnsi"/>
          <w:sz w:val="22"/>
        </w:rPr>
      </w:pPr>
      <w:r w:rsidRPr="003E08D1">
        <w:rPr>
          <w:rFonts w:asciiTheme="minorHAnsi" w:hAnsiTheme="minorHAnsi" w:cstheme="minorHAnsi"/>
          <w:sz w:val="22"/>
        </w:rPr>
        <w:t>Configured role-based access control (RBAC) and managed identities for AWS resources to enforce fine-grained access controls, ensuring that sensitive customer data is protected and accessed only by authorized personnel.</w:t>
      </w:r>
    </w:p>
    <w:p w14:paraId="291B9C40" w14:textId="77777777" w:rsidR="00276BC2" w:rsidRPr="003E08D1" w:rsidRDefault="00276BC2" w:rsidP="009D6FAA">
      <w:pPr>
        <w:pStyle w:val="ListParagraph"/>
        <w:numPr>
          <w:ilvl w:val="0"/>
          <w:numId w:val="19"/>
        </w:numPr>
        <w:spacing w:after="0" w:line="240" w:lineRule="auto"/>
        <w:ind w:left="630" w:hanging="360"/>
        <w:jc w:val="both"/>
        <w:rPr>
          <w:rFonts w:asciiTheme="minorHAnsi" w:hAnsiTheme="minorHAnsi" w:cstheme="minorHAnsi"/>
          <w:sz w:val="22"/>
        </w:rPr>
      </w:pPr>
      <w:r w:rsidRPr="003E08D1">
        <w:rPr>
          <w:rFonts w:asciiTheme="minorHAnsi" w:hAnsiTheme="minorHAnsi" w:cstheme="minorHAnsi"/>
          <w:sz w:val="22"/>
        </w:rPr>
        <w:t>•implemented a disaster recovery plan to minimize downtime in case of a service outage by implementing AWS Backup and geo-redundant storage, we ensured that critical customer data was replicated and recoverable, reducing recovery time and protecting business continuity.</w:t>
      </w:r>
    </w:p>
    <w:p w14:paraId="2346154C" w14:textId="689E06C6" w:rsidR="00276BC2" w:rsidRPr="003E08D1" w:rsidRDefault="00276BC2" w:rsidP="009D6FAA">
      <w:pPr>
        <w:pStyle w:val="ListParagraph"/>
        <w:numPr>
          <w:ilvl w:val="0"/>
          <w:numId w:val="19"/>
        </w:numPr>
        <w:spacing w:after="0" w:line="240" w:lineRule="auto"/>
        <w:ind w:left="630" w:hanging="360"/>
        <w:jc w:val="both"/>
        <w:rPr>
          <w:rFonts w:asciiTheme="minorHAnsi" w:hAnsiTheme="minorHAnsi" w:cstheme="minorHAnsi"/>
          <w:sz w:val="22"/>
        </w:rPr>
      </w:pPr>
      <w:r w:rsidRPr="003E08D1">
        <w:rPr>
          <w:rFonts w:asciiTheme="minorHAnsi" w:hAnsiTheme="minorHAnsi" w:cstheme="minorHAnsi"/>
          <w:sz w:val="22"/>
        </w:rPr>
        <w:t xml:space="preserve">Developed complex data transformation workflows in </w:t>
      </w:r>
      <w:r w:rsidRPr="003E08D1">
        <w:rPr>
          <w:rFonts w:asciiTheme="minorHAnsi" w:hAnsiTheme="minorHAnsi" w:cstheme="minorHAnsi"/>
          <w:b/>
          <w:sz w:val="22"/>
        </w:rPr>
        <w:t>Amazon EMR using PySpark</w:t>
      </w:r>
      <w:r w:rsidRPr="003E08D1">
        <w:rPr>
          <w:rFonts w:asciiTheme="minorHAnsi" w:hAnsiTheme="minorHAnsi" w:cstheme="minorHAnsi"/>
          <w:sz w:val="22"/>
        </w:rPr>
        <w:t xml:space="preserve"> to clean, enrich, and aggregate large datasets, supporting downstream analytics and reporting requirements.</w:t>
      </w:r>
    </w:p>
    <w:p w14:paraId="52ABDA7A" w14:textId="2836DC44" w:rsidR="00276BC2" w:rsidRPr="003E08D1" w:rsidRDefault="00276BC2" w:rsidP="009D6FAA">
      <w:pPr>
        <w:pStyle w:val="ListParagraph"/>
        <w:numPr>
          <w:ilvl w:val="0"/>
          <w:numId w:val="19"/>
        </w:numPr>
        <w:spacing w:after="0" w:line="240" w:lineRule="auto"/>
        <w:ind w:left="630" w:hanging="360"/>
        <w:jc w:val="both"/>
        <w:rPr>
          <w:rFonts w:asciiTheme="minorHAnsi" w:hAnsiTheme="minorHAnsi" w:cstheme="minorHAnsi"/>
          <w:sz w:val="22"/>
        </w:rPr>
      </w:pPr>
      <w:r w:rsidRPr="003E08D1">
        <w:rPr>
          <w:rFonts w:asciiTheme="minorHAnsi" w:hAnsiTheme="minorHAnsi" w:cstheme="minorHAnsi"/>
          <w:sz w:val="22"/>
        </w:rPr>
        <w:t>Integrated external data sources such as third-party demographic data and marketing lists with internal customer data, providing a 360-degree view of customers to improve targeting and personalization efforts.</w:t>
      </w:r>
    </w:p>
    <w:p w14:paraId="25E95A4E" w14:textId="4AEF4464" w:rsidR="00276BC2" w:rsidRPr="003E08D1" w:rsidRDefault="00276BC2" w:rsidP="009D6FAA">
      <w:pPr>
        <w:pStyle w:val="ListParagraph"/>
        <w:numPr>
          <w:ilvl w:val="0"/>
          <w:numId w:val="19"/>
        </w:numPr>
        <w:spacing w:after="0" w:line="240" w:lineRule="auto"/>
        <w:ind w:left="630" w:hanging="360"/>
        <w:jc w:val="both"/>
        <w:rPr>
          <w:rFonts w:asciiTheme="minorHAnsi" w:hAnsiTheme="minorHAnsi" w:cstheme="minorHAnsi"/>
          <w:sz w:val="22"/>
        </w:rPr>
      </w:pPr>
      <w:r w:rsidRPr="003E08D1">
        <w:rPr>
          <w:rFonts w:asciiTheme="minorHAnsi" w:hAnsiTheme="minorHAnsi" w:cstheme="minorHAnsi"/>
          <w:sz w:val="22"/>
        </w:rPr>
        <w:t xml:space="preserve">Using </w:t>
      </w:r>
      <w:r w:rsidRPr="003E08D1">
        <w:rPr>
          <w:rFonts w:asciiTheme="minorHAnsi" w:hAnsiTheme="minorHAnsi" w:cstheme="minorHAnsi"/>
          <w:b/>
          <w:sz w:val="22"/>
        </w:rPr>
        <w:t>AWS CloudWatch and CloudTrail</w:t>
      </w:r>
      <w:r w:rsidRPr="003E08D1">
        <w:rPr>
          <w:rFonts w:asciiTheme="minorHAnsi" w:hAnsiTheme="minorHAnsi" w:cstheme="minorHAnsi"/>
          <w:sz w:val="22"/>
        </w:rPr>
        <w:t>, we set up automated alerts for pipeline failures or performance degradation. This proactive monitoring allowed to resolution of issues before they impacted downstream analytics or customer-facing applications, improving operational efficiency.</w:t>
      </w:r>
    </w:p>
    <w:p w14:paraId="043A2FF7" w14:textId="41FE6BF1" w:rsidR="00276BC2" w:rsidRPr="003E08D1" w:rsidRDefault="00276BC2" w:rsidP="009D6FAA">
      <w:pPr>
        <w:pStyle w:val="ListParagraph"/>
        <w:numPr>
          <w:ilvl w:val="0"/>
          <w:numId w:val="19"/>
        </w:numPr>
        <w:spacing w:after="0" w:line="240" w:lineRule="auto"/>
        <w:ind w:left="630" w:hanging="360"/>
        <w:jc w:val="both"/>
        <w:rPr>
          <w:rFonts w:asciiTheme="minorHAnsi" w:hAnsiTheme="minorHAnsi" w:cstheme="minorHAnsi"/>
          <w:sz w:val="22"/>
        </w:rPr>
      </w:pPr>
      <w:r w:rsidRPr="003E08D1">
        <w:rPr>
          <w:rFonts w:asciiTheme="minorHAnsi" w:hAnsiTheme="minorHAnsi" w:cstheme="minorHAnsi"/>
          <w:sz w:val="22"/>
        </w:rPr>
        <w:t>Worked on optimizing cloud resource usage, reducing operational costs by 20% through efficient management of compute resources, storage tiers, and data retention policies.</w:t>
      </w:r>
    </w:p>
    <w:p w14:paraId="474ED119" w14:textId="0A73FDBB" w:rsidR="00276BC2" w:rsidRPr="003E08D1" w:rsidRDefault="00276BC2" w:rsidP="009D6FAA">
      <w:pPr>
        <w:pStyle w:val="ListParagraph"/>
        <w:numPr>
          <w:ilvl w:val="0"/>
          <w:numId w:val="19"/>
        </w:numPr>
        <w:spacing w:after="0" w:line="240" w:lineRule="auto"/>
        <w:ind w:left="630" w:hanging="360"/>
        <w:jc w:val="both"/>
        <w:rPr>
          <w:rFonts w:asciiTheme="minorHAnsi" w:hAnsiTheme="minorHAnsi" w:cstheme="minorHAnsi"/>
          <w:sz w:val="22"/>
        </w:rPr>
      </w:pPr>
      <w:r w:rsidRPr="003E08D1">
        <w:rPr>
          <w:rFonts w:asciiTheme="minorHAnsi" w:hAnsiTheme="minorHAnsi" w:cstheme="minorHAnsi"/>
          <w:sz w:val="22"/>
        </w:rPr>
        <w:t>The integration of structured and unstructured data (call logs, customer feedback, web interactions) into a unified data lakehouse enabled the analytics team to run cross-platform queries, extracting deeper insights about customer behavior and preferences.</w:t>
      </w:r>
    </w:p>
    <w:p w14:paraId="66960CA0" w14:textId="77777777" w:rsidR="002A57D8" w:rsidRDefault="002A57D8" w:rsidP="00276BC2">
      <w:pPr>
        <w:spacing w:after="0" w:line="240" w:lineRule="auto"/>
        <w:jc w:val="both"/>
        <w:rPr>
          <w:rFonts w:asciiTheme="minorHAnsi" w:hAnsiTheme="minorHAnsi" w:cstheme="minorHAnsi"/>
          <w:b/>
          <w:color w:val="2E74B5" w:themeColor="accent1" w:themeShade="BF"/>
          <w:sz w:val="22"/>
          <w:u w:val="single"/>
        </w:rPr>
      </w:pPr>
    </w:p>
    <w:p w14:paraId="0E03C91E" w14:textId="09D5BF2B" w:rsidR="00621065" w:rsidRPr="003E08D1" w:rsidRDefault="00276BC2" w:rsidP="00276BC2">
      <w:pPr>
        <w:spacing w:after="0" w:line="240" w:lineRule="auto"/>
        <w:jc w:val="both"/>
        <w:rPr>
          <w:rFonts w:asciiTheme="minorHAnsi" w:hAnsiTheme="minorHAnsi" w:cstheme="minorHAnsi"/>
          <w:sz w:val="22"/>
        </w:rPr>
      </w:pPr>
      <w:r w:rsidRPr="003E08D1">
        <w:rPr>
          <w:rFonts w:asciiTheme="minorHAnsi" w:hAnsiTheme="minorHAnsi" w:cstheme="minorHAnsi"/>
          <w:b/>
          <w:color w:val="2E74B5" w:themeColor="accent1" w:themeShade="BF"/>
          <w:sz w:val="22"/>
          <w:u w:val="single"/>
        </w:rPr>
        <w:t>Tools and Environments:</w:t>
      </w:r>
      <w:r w:rsidRPr="003E08D1">
        <w:rPr>
          <w:rFonts w:asciiTheme="minorHAnsi" w:hAnsiTheme="minorHAnsi" w:cstheme="minorHAnsi"/>
          <w:color w:val="2E74B5" w:themeColor="accent1" w:themeShade="BF"/>
          <w:sz w:val="22"/>
        </w:rPr>
        <w:t xml:space="preserve"> </w:t>
      </w:r>
      <w:r w:rsidRPr="003E08D1">
        <w:rPr>
          <w:rFonts w:asciiTheme="minorHAnsi" w:hAnsiTheme="minorHAnsi" w:cstheme="minorHAnsi"/>
          <w:sz w:val="22"/>
        </w:rPr>
        <w:t>AWS Glue, AWS Lambda, Kinesis, Amazon EMR, PySpark, Scala, Apache Spark, Hive, Power BI, SQL, Amazon Redshift, Delta Lake, Git, Jenkins, Terraform, CI/CD Pipelines, Role-Based Access Control (RBAC), Encryption (TLS/SSL), GDPR &amp; CCPA Compliance, AWS IAM, AWS KMS, Managed Identities, AWS CloudWatch, CloudTrail, AWS Backup, Geo-Redundant Storage, Python, SQL, Scala, Unix Shell Scripting</w:t>
      </w:r>
    </w:p>
    <w:p w14:paraId="17D69EDC" w14:textId="77777777" w:rsidR="002A57D8" w:rsidRDefault="002A57D8" w:rsidP="0002031F">
      <w:pPr>
        <w:pBdr>
          <w:bottom w:val="single" w:sz="4" w:space="1" w:color="auto"/>
        </w:pBdr>
        <w:spacing w:after="0" w:line="240" w:lineRule="auto"/>
        <w:jc w:val="both"/>
        <w:rPr>
          <w:rFonts w:asciiTheme="minorHAnsi" w:hAnsiTheme="minorHAnsi" w:cstheme="minorHAnsi"/>
          <w:b/>
          <w:color w:val="2E74B5" w:themeColor="accent1" w:themeShade="BF"/>
          <w:sz w:val="22"/>
        </w:rPr>
      </w:pPr>
    </w:p>
    <w:p w14:paraId="495CBD51" w14:textId="288F7027" w:rsidR="00855BBD" w:rsidRPr="002A57D8" w:rsidRDefault="002A57D8" w:rsidP="0002031F">
      <w:pPr>
        <w:pBdr>
          <w:bottom w:val="single" w:sz="4" w:space="1" w:color="auto"/>
        </w:pBdr>
        <w:spacing w:after="0" w:line="240" w:lineRule="auto"/>
        <w:jc w:val="both"/>
        <w:rPr>
          <w:rFonts w:asciiTheme="minorHAnsi" w:hAnsiTheme="minorHAnsi" w:cstheme="minorHAnsi"/>
          <w:b/>
          <w:color w:val="2E74B5" w:themeColor="accent1" w:themeShade="BF"/>
          <w:sz w:val="22"/>
        </w:rPr>
      </w:pPr>
      <w:r w:rsidRPr="002A57D8">
        <w:rPr>
          <w:rFonts w:asciiTheme="minorHAnsi" w:hAnsiTheme="minorHAnsi" w:cstheme="minorHAnsi"/>
          <w:b/>
          <w:color w:val="2E74B5" w:themeColor="accent1" w:themeShade="BF"/>
          <w:sz w:val="22"/>
        </w:rPr>
        <w:t xml:space="preserve">Client: </w:t>
      </w:r>
      <w:r w:rsidR="00276BC2" w:rsidRPr="002A57D8">
        <w:rPr>
          <w:rFonts w:asciiTheme="minorHAnsi" w:hAnsiTheme="minorHAnsi" w:cstheme="minorHAnsi"/>
          <w:b/>
          <w:color w:val="2E74B5" w:themeColor="accent1" w:themeShade="BF"/>
          <w:sz w:val="22"/>
        </w:rPr>
        <w:t>Couth Infotech</w:t>
      </w:r>
      <w:r w:rsidR="00855BBD" w:rsidRPr="002A57D8">
        <w:rPr>
          <w:rFonts w:asciiTheme="minorHAnsi" w:hAnsiTheme="minorHAnsi" w:cstheme="minorHAnsi"/>
          <w:b/>
          <w:color w:val="2E74B5" w:themeColor="accent1" w:themeShade="BF"/>
          <w:sz w:val="22"/>
        </w:rPr>
        <w:t xml:space="preserve">, </w:t>
      </w:r>
      <w:r w:rsidR="00276BC2" w:rsidRPr="002A57D8">
        <w:rPr>
          <w:rFonts w:asciiTheme="minorHAnsi" w:hAnsiTheme="minorHAnsi" w:cstheme="minorHAnsi"/>
          <w:b/>
          <w:color w:val="2E74B5" w:themeColor="accent1" w:themeShade="BF"/>
          <w:sz w:val="22"/>
        </w:rPr>
        <w:t>India</w:t>
      </w:r>
      <w:r w:rsidR="00855BBD" w:rsidRPr="002A57D8">
        <w:rPr>
          <w:rFonts w:asciiTheme="minorHAnsi" w:hAnsiTheme="minorHAnsi" w:cstheme="minorHAnsi"/>
          <w:b/>
          <w:color w:val="2E74B5" w:themeColor="accent1" w:themeShade="BF"/>
          <w:sz w:val="22"/>
        </w:rPr>
        <w:t>.</w:t>
      </w:r>
      <w:r w:rsidR="00276BC2" w:rsidRPr="002A57D8">
        <w:rPr>
          <w:rFonts w:asciiTheme="minorHAnsi" w:hAnsiTheme="minorHAnsi" w:cstheme="minorHAnsi"/>
          <w:b/>
          <w:color w:val="2E74B5" w:themeColor="accent1" w:themeShade="BF"/>
          <w:sz w:val="22"/>
        </w:rPr>
        <w:tab/>
      </w:r>
      <w:r w:rsidR="00276BC2" w:rsidRPr="002A57D8">
        <w:rPr>
          <w:rFonts w:asciiTheme="minorHAnsi" w:hAnsiTheme="minorHAnsi" w:cstheme="minorHAnsi"/>
          <w:b/>
          <w:color w:val="2E74B5" w:themeColor="accent1" w:themeShade="BF"/>
          <w:sz w:val="22"/>
        </w:rPr>
        <w:tab/>
      </w:r>
      <w:r w:rsidR="00855BBD" w:rsidRPr="002A57D8">
        <w:rPr>
          <w:rFonts w:asciiTheme="minorHAnsi" w:hAnsiTheme="minorHAnsi" w:cstheme="minorHAnsi"/>
          <w:b/>
          <w:color w:val="2E74B5" w:themeColor="accent1" w:themeShade="BF"/>
          <w:sz w:val="22"/>
        </w:rPr>
        <w:t xml:space="preserve">                                                                                    </w:t>
      </w:r>
      <w:r w:rsidRPr="002A57D8">
        <w:rPr>
          <w:rFonts w:asciiTheme="minorHAnsi" w:hAnsiTheme="minorHAnsi" w:cstheme="minorHAnsi"/>
          <w:b/>
          <w:color w:val="2E74B5" w:themeColor="accent1" w:themeShade="BF"/>
          <w:sz w:val="22"/>
        </w:rPr>
        <w:t xml:space="preserve">         May </w:t>
      </w:r>
      <w:r w:rsidR="00B844BE" w:rsidRPr="002A57D8">
        <w:rPr>
          <w:rFonts w:asciiTheme="minorHAnsi" w:hAnsiTheme="minorHAnsi" w:cstheme="minorHAnsi"/>
          <w:b/>
          <w:color w:val="2E74B5" w:themeColor="accent1" w:themeShade="BF"/>
          <w:sz w:val="22"/>
        </w:rPr>
        <w:t>20</w:t>
      </w:r>
      <w:r w:rsidR="00276BC2" w:rsidRPr="002A57D8">
        <w:rPr>
          <w:rFonts w:asciiTheme="minorHAnsi" w:hAnsiTheme="minorHAnsi" w:cstheme="minorHAnsi"/>
          <w:b/>
          <w:color w:val="2E74B5" w:themeColor="accent1" w:themeShade="BF"/>
          <w:sz w:val="22"/>
        </w:rPr>
        <w:t>20</w:t>
      </w:r>
      <w:r w:rsidR="00B844BE" w:rsidRPr="002A57D8">
        <w:rPr>
          <w:rFonts w:asciiTheme="minorHAnsi" w:hAnsiTheme="minorHAnsi" w:cstheme="minorHAnsi"/>
          <w:b/>
          <w:color w:val="2E74B5" w:themeColor="accent1" w:themeShade="BF"/>
          <w:sz w:val="22"/>
        </w:rPr>
        <w:t xml:space="preserve"> -  </w:t>
      </w:r>
      <w:r w:rsidRPr="002A57D8">
        <w:rPr>
          <w:rFonts w:asciiTheme="minorHAnsi" w:hAnsiTheme="minorHAnsi" w:cstheme="minorHAnsi"/>
          <w:b/>
          <w:color w:val="2E74B5" w:themeColor="accent1" w:themeShade="BF"/>
          <w:sz w:val="22"/>
        </w:rPr>
        <w:t xml:space="preserve">July </w:t>
      </w:r>
      <w:r w:rsidR="00B844BE" w:rsidRPr="002A57D8">
        <w:rPr>
          <w:rFonts w:asciiTheme="minorHAnsi" w:hAnsiTheme="minorHAnsi" w:cstheme="minorHAnsi"/>
          <w:b/>
          <w:color w:val="2E74B5" w:themeColor="accent1" w:themeShade="BF"/>
          <w:sz w:val="22"/>
        </w:rPr>
        <w:t>202</w:t>
      </w:r>
      <w:r w:rsidR="00276BC2" w:rsidRPr="002A57D8">
        <w:rPr>
          <w:rFonts w:asciiTheme="minorHAnsi" w:hAnsiTheme="minorHAnsi" w:cstheme="minorHAnsi"/>
          <w:b/>
          <w:color w:val="2E74B5" w:themeColor="accent1" w:themeShade="BF"/>
          <w:sz w:val="22"/>
        </w:rPr>
        <w:t>1</w:t>
      </w:r>
      <w:r w:rsidR="00B844BE" w:rsidRPr="002A57D8">
        <w:rPr>
          <w:rFonts w:asciiTheme="minorHAnsi" w:hAnsiTheme="minorHAnsi" w:cstheme="minorHAnsi"/>
          <w:b/>
          <w:color w:val="2E74B5" w:themeColor="accent1" w:themeShade="BF"/>
          <w:sz w:val="22"/>
        </w:rPr>
        <w:t xml:space="preserve"> </w:t>
      </w:r>
    </w:p>
    <w:p w14:paraId="4F83890C" w14:textId="377E5229" w:rsidR="002A57D8" w:rsidRPr="002A57D8" w:rsidRDefault="002A57D8" w:rsidP="002A57D8">
      <w:pPr>
        <w:pBdr>
          <w:bottom w:val="single" w:sz="4" w:space="1" w:color="auto"/>
        </w:pBdr>
        <w:spacing w:after="0" w:line="240" w:lineRule="auto"/>
        <w:jc w:val="both"/>
        <w:rPr>
          <w:rFonts w:asciiTheme="minorHAnsi" w:hAnsiTheme="minorHAnsi" w:cstheme="minorHAnsi"/>
          <w:b/>
          <w:color w:val="2E74B5" w:themeColor="accent1" w:themeShade="BF"/>
          <w:sz w:val="22"/>
        </w:rPr>
      </w:pPr>
      <w:r w:rsidRPr="002A57D8">
        <w:rPr>
          <w:rFonts w:asciiTheme="minorHAnsi" w:hAnsiTheme="minorHAnsi" w:cstheme="minorHAnsi"/>
          <w:b/>
          <w:color w:val="2E74B5" w:themeColor="accent1" w:themeShade="BF"/>
          <w:sz w:val="22"/>
        </w:rPr>
        <w:t xml:space="preserve">Role: </w:t>
      </w:r>
      <w:r>
        <w:rPr>
          <w:rFonts w:asciiTheme="minorHAnsi" w:hAnsiTheme="minorHAnsi" w:cstheme="minorHAnsi"/>
          <w:b/>
          <w:color w:val="2E74B5" w:themeColor="accent1" w:themeShade="BF"/>
          <w:sz w:val="22"/>
        </w:rPr>
        <w:t>Data Engineer</w:t>
      </w:r>
    </w:p>
    <w:p w14:paraId="1F9919E7" w14:textId="4FB8E93C" w:rsidR="002A57D8" w:rsidRPr="002A57D8" w:rsidRDefault="0002031F" w:rsidP="0002031F">
      <w:pPr>
        <w:pBdr>
          <w:bottom w:val="single" w:sz="4" w:space="1" w:color="auto"/>
        </w:pBdr>
        <w:spacing w:after="0" w:line="240" w:lineRule="auto"/>
        <w:jc w:val="both"/>
        <w:rPr>
          <w:rFonts w:asciiTheme="minorHAnsi" w:hAnsiTheme="minorHAnsi" w:cstheme="minorHAnsi"/>
          <w:b/>
          <w:color w:val="2E74B5" w:themeColor="accent1" w:themeShade="BF"/>
          <w:sz w:val="22"/>
        </w:rPr>
      </w:pPr>
      <w:r w:rsidRPr="002A57D8">
        <w:rPr>
          <w:rFonts w:asciiTheme="minorHAnsi" w:hAnsiTheme="minorHAnsi" w:cstheme="minorHAnsi"/>
          <w:b/>
          <w:color w:val="2E74B5" w:themeColor="accent1" w:themeShade="BF"/>
          <w:sz w:val="22"/>
        </w:rPr>
        <w:t xml:space="preserve">Domain: </w:t>
      </w:r>
      <w:r w:rsidR="00276BC2" w:rsidRPr="002A57D8">
        <w:rPr>
          <w:rFonts w:asciiTheme="minorHAnsi" w:hAnsiTheme="minorHAnsi" w:cstheme="minorHAnsi"/>
          <w:b/>
          <w:color w:val="2E74B5" w:themeColor="accent1" w:themeShade="BF"/>
          <w:sz w:val="22"/>
        </w:rPr>
        <w:t>IT</w:t>
      </w:r>
    </w:p>
    <w:p w14:paraId="66D9183C" w14:textId="7A897EF3" w:rsidR="002A57D8" w:rsidRPr="002A57D8" w:rsidRDefault="002A57D8" w:rsidP="00351C80">
      <w:pPr>
        <w:spacing w:line="240" w:lineRule="auto"/>
        <w:rPr>
          <w:rFonts w:asciiTheme="minorHAnsi" w:hAnsiTheme="minorHAnsi" w:cstheme="minorHAnsi"/>
          <w:b/>
          <w:color w:val="2E74B5" w:themeColor="accent1" w:themeShade="BF"/>
          <w:sz w:val="22"/>
        </w:rPr>
      </w:pPr>
      <w:r w:rsidRPr="003E08D1">
        <w:rPr>
          <w:rFonts w:asciiTheme="minorHAnsi" w:hAnsiTheme="minorHAnsi" w:cstheme="minorHAnsi"/>
          <w:b/>
          <w:color w:val="2E74B5" w:themeColor="accent1" w:themeShade="BF"/>
          <w:sz w:val="22"/>
        </w:rPr>
        <w:t xml:space="preserve">Responsibilities: </w:t>
      </w:r>
    </w:p>
    <w:p w14:paraId="33E10E6D" w14:textId="77777777" w:rsidR="00276BC2" w:rsidRPr="003E08D1" w:rsidRDefault="00276BC2" w:rsidP="009D6FAA">
      <w:pPr>
        <w:pStyle w:val="ListParagraph"/>
        <w:numPr>
          <w:ilvl w:val="0"/>
          <w:numId w:val="20"/>
        </w:numPr>
        <w:tabs>
          <w:tab w:val="left" w:pos="270"/>
        </w:tabs>
        <w:spacing w:after="0" w:line="276" w:lineRule="auto"/>
        <w:ind w:left="630" w:hanging="360"/>
        <w:jc w:val="both"/>
        <w:rPr>
          <w:rFonts w:asciiTheme="minorHAnsi" w:hAnsiTheme="minorHAnsi" w:cstheme="minorHAnsi"/>
          <w:sz w:val="22"/>
        </w:rPr>
      </w:pPr>
      <w:r w:rsidRPr="003E08D1">
        <w:rPr>
          <w:rFonts w:asciiTheme="minorHAnsi" w:hAnsiTheme="minorHAnsi" w:cstheme="minorHAnsi"/>
          <w:sz w:val="22"/>
        </w:rPr>
        <w:t xml:space="preserve">Managed the optimization of existing </w:t>
      </w:r>
      <w:r w:rsidRPr="003E08D1">
        <w:rPr>
          <w:rFonts w:asciiTheme="minorHAnsi" w:hAnsiTheme="minorHAnsi" w:cstheme="minorHAnsi"/>
          <w:b/>
          <w:sz w:val="22"/>
        </w:rPr>
        <w:t>ADF pipelines,</w:t>
      </w:r>
      <w:r w:rsidRPr="003E08D1">
        <w:rPr>
          <w:rFonts w:asciiTheme="minorHAnsi" w:hAnsiTheme="minorHAnsi" w:cstheme="minorHAnsi"/>
          <w:sz w:val="22"/>
        </w:rPr>
        <w:t xml:space="preserve"> leveraging features like parallelism, partitioning, and incremental data loads to reduce processing time by 30%, ensuring data freshness for real-time analytics.</w:t>
      </w:r>
    </w:p>
    <w:p w14:paraId="5BF33733" w14:textId="261E3E6D" w:rsidR="00276BC2" w:rsidRPr="003E08D1" w:rsidRDefault="00276BC2" w:rsidP="009D6FAA">
      <w:pPr>
        <w:pStyle w:val="ListParagraph"/>
        <w:numPr>
          <w:ilvl w:val="0"/>
          <w:numId w:val="20"/>
        </w:numPr>
        <w:tabs>
          <w:tab w:val="left" w:pos="270"/>
        </w:tabs>
        <w:spacing w:after="0" w:line="240" w:lineRule="auto"/>
        <w:ind w:left="630" w:hanging="360"/>
        <w:jc w:val="both"/>
        <w:rPr>
          <w:rFonts w:asciiTheme="minorHAnsi" w:hAnsiTheme="minorHAnsi" w:cstheme="minorHAnsi"/>
          <w:sz w:val="22"/>
        </w:rPr>
      </w:pPr>
      <w:r w:rsidRPr="003E08D1">
        <w:rPr>
          <w:rFonts w:asciiTheme="minorHAnsi" w:hAnsiTheme="minorHAnsi" w:cstheme="minorHAnsi"/>
          <w:sz w:val="22"/>
        </w:rPr>
        <w:t xml:space="preserve">Implemented advanced security measures using </w:t>
      </w:r>
      <w:r w:rsidRPr="003E08D1">
        <w:rPr>
          <w:rFonts w:asciiTheme="minorHAnsi" w:hAnsiTheme="minorHAnsi" w:cstheme="minorHAnsi"/>
          <w:b/>
          <w:sz w:val="22"/>
        </w:rPr>
        <w:t>Azure Key Vault</w:t>
      </w:r>
      <w:r w:rsidRPr="003E08D1">
        <w:rPr>
          <w:rFonts w:asciiTheme="minorHAnsi" w:hAnsiTheme="minorHAnsi" w:cstheme="minorHAnsi"/>
          <w:sz w:val="22"/>
        </w:rPr>
        <w:t xml:space="preserve"> for managing encryption keys and </w:t>
      </w:r>
      <w:r w:rsidRPr="003E08D1">
        <w:rPr>
          <w:rFonts w:asciiTheme="minorHAnsi" w:hAnsiTheme="minorHAnsi" w:cstheme="minorHAnsi"/>
          <w:b/>
          <w:sz w:val="22"/>
        </w:rPr>
        <w:t>Azure Active Directory</w:t>
      </w:r>
      <w:r w:rsidRPr="003E08D1">
        <w:rPr>
          <w:rFonts w:asciiTheme="minorHAnsi" w:hAnsiTheme="minorHAnsi" w:cstheme="minorHAnsi"/>
          <w:sz w:val="22"/>
        </w:rPr>
        <w:t xml:space="preserve"> (AAD) for role-based access control, ensuring compliance with financial data security standards.</w:t>
      </w:r>
    </w:p>
    <w:p w14:paraId="1C9983EF" w14:textId="3B769942" w:rsidR="00276BC2" w:rsidRPr="003E08D1" w:rsidRDefault="00276BC2" w:rsidP="009D6FAA">
      <w:pPr>
        <w:pStyle w:val="ListParagraph"/>
        <w:numPr>
          <w:ilvl w:val="0"/>
          <w:numId w:val="20"/>
        </w:numPr>
        <w:tabs>
          <w:tab w:val="left" w:pos="270"/>
        </w:tabs>
        <w:spacing w:after="0" w:line="240" w:lineRule="auto"/>
        <w:ind w:left="630" w:hanging="360"/>
        <w:jc w:val="both"/>
        <w:rPr>
          <w:rFonts w:asciiTheme="minorHAnsi" w:hAnsiTheme="minorHAnsi" w:cstheme="minorHAnsi"/>
          <w:sz w:val="22"/>
        </w:rPr>
      </w:pPr>
      <w:r w:rsidRPr="003E08D1">
        <w:rPr>
          <w:rFonts w:asciiTheme="minorHAnsi" w:hAnsiTheme="minorHAnsi" w:cstheme="minorHAnsi"/>
          <w:sz w:val="22"/>
        </w:rPr>
        <w:t xml:space="preserve">Performed in-depth performance tuning of </w:t>
      </w:r>
      <w:r w:rsidRPr="003E08D1">
        <w:rPr>
          <w:rFonts w:asciiTheme="minorHAnsi" w:hAnsiTheme="minorHAnsi" w:cstheme="minorHAnsi"/>
          <w:b/>
          <w:sz w:val="22"/>
        </w:rPr>
        <w:t>Azure Synapse Analytics</w:t>
      </w:r>
      <w:r w:rsidRPr="003E08D1">
        <w:rPr>
          <w:rFonts w:asciiTheme="minorHAnsi" w:hAnsiTheme="minorHAnsi" w:cstheme="minorHAnsi"/>
          <w:sz w:val="22"/>
        </w:rPr>
        <w:t>, including query optimization, partitioning strategies, and distribution mechanisms to enhance performance for high-volume OLAP workloads.</w:t>
      </w:r>
    </w:p>
    <w:p w14:paraId="48672A96" w14:textId="6EB34A82" w:rsidR="00276BC2" w:rsidRPr="003E08D1" w:rsidRDefault="00276BC2" w:rsidP="009D6FAA">
      <w:pPr>
        <w:pStyle w:val="ListParagraph"/>
        <w:numPr>
          <w:ilvl w:val="0"/>
          <w:numId w:val="20"/>
        </w:numPr>
        <w:tabs>
          <w:tab w:val="left" w:pos="270"/>
        </w:tabs>
        <w:spacing w:after="0" w:line="240" w:lineRule="auto"/>
        <w:ind w:left="630" w:hanging="360"/>
        <w:jc w:val="both"/>
        <w:rPr>
          <w:rFonts w:asciiTheme="minorHAnsi" w:hAnsiTheme="minorHAnsi" w:cstheme="minorHAnsi"/>
          <w:sz w:val="22"/>
        </w:rPr>
      </w:pPr>
      <w:r w:rsidRPr="003E08D1">
        <w:rPr>
          <w:rFonts w:asciiTheme="minorHAnsi" w:hAnsiTheme="minorHAnsi" w:cstheme="minorHAnsi"/>
          <w:sz w:val="22"/>
        </w:rPr>
        <w:lastRenderedPageBreak/>
        <w:t xml:space="preserve">Established and maintained data governance practices using </w:t>
      </w:r>
      <w:r w:rsidRPr="003E08D1">
        <w:rPr>
          <w:rFonts w:asciiTheme="minorHAnsi" w:hAnsiTheme="minorHAnsi" w:cstheme="minorHAnsi"/>
          <w:b/>
          <w:sz w:val="22"/>
        </w:rPr>
        <w:t>Azure Purview</w:t>
      </w:r>
      <w:r w:rsidRPr="003E08D1">
        <w:rPr>
          <w:rFonts w:asciiTheme="minorHAnsi" w:hAnsiTheme="minorHAnsi" w:cstheme="minorHAnsi"/>
          <w:sz w:val="22"/>
        </w:rPr>
        <w:t xml:space="preserve"> for data discovery, lineage tracking, and classification, ensuring all data assets across the bank’s Azure environment were compliant with regulatory standards.</w:t>
      </w:r>
    </w:p>
    <w:p w14:paraId="38D99043" w14:textId="4908898D" w:rsidR="00276BC2" w:rsidRPr="003E08D1" w:rsidRDefault="00276BC2" w:rsidP="009D6FAA">
      <w:pPr>
        <w:pStyle w:val="ListParagraph"/>
        <w:numPr>
          <w:ilvl w:val="0"/>
          <w:numId w:val="20"/>
        </w:numPr>
        <w:tabs>
          <w:tab w:val="left" w:pos="270"/>
        </w:tabs>
        <w:spacing w:after="0" w:line="240" w:lineRule="auto"/>
        <w:ind w:left="630" w:hanging="360"/>
        <w:jc w:val="both"/>
        <w:rPr>
          <w:rFonts w:asciiTheme="minorHAnsi" w:hAnsiTheme="minorHAnsi" w:cstheme="minorHAnsi"/>
          <w:sz w:val="22"/>
        </w:rPr>
      </w:pPr>
      <w:r w:rsidRPr="003E08D1">
        <w:rPr>
          <w:rFonts w:asciiTheme="minorHAnsi" w:hAnsiTheme="minorHAnsi" w:cstheme="minorHAnsi"/>
          <w:sz w:val="22"/>
        </w:rPr>
        <w:t xml:space="preserve">Integrated </w:t>
      </w:r>
      <w:r w:rsidRPr="003E08D1">
        <w:rPr>
          <w:rFonts w:asciiTheme="minorHAnsi" w:hAnsiTheme="minorHAnsi" w:cstheme="minorHAnsi"/>
          <w:b/>
          <w:sz w:val="22"/>
        </w:rPr>
        <w:t>Azure Event Hubs</w:t>
      </w:r>
      <w:r w:rsidRPr="003E08D1">
        <w:rPr>
          <w:rFonts w:asciiTheme="minorHAnsi" w:hAnsiTheme="minorHAnsi" w:cstheme="minorHAnsi"/>
          <w:sz w:val="22"/>
        </w:rPr>
        <w:t xml:space="preserve"> for real-time event streaming, enabling advanced analytics and monitoring for transaction data, enhancing the bank's ability to detect and respond to anomalies in near real-time.</w:t>
      </w:r>
    </w:p>
    <w:p w14:paraId="0D803708" w14:textId="1A8EFAD4" w:rsidR="00276BC2" w:rsidRPr="003E08D1" w:rsidRDefault="00276BC2" w:rsidP="009D6FAA">
      <w:pPr>
        <w:pStyle w:val="ListParagraph"/>
        <w:numPr>
          <w:ilvl w:val="0"/>
          <w:numId w:val="20"/>
        </w:numPr>
        <w:tabs>
          <w:tab w:val="left" w:pos="270"/>
        </w:tabs>
        <w:spacing w:after="0" w:line="240" w:lineRule="auto"/>
        <w:ind w:left="630" w:hanging="360"/>
        <w:jc w:val="both"/>
        <w:rPr>
          <w:rFonts w:asciiTheme="minorHAnsi" w:hAnsiTheme="minorHAnsi" w:cstheme="minorHAnsi"/>
          <w:sz w:val="22"/>
        </w:rPr>
      </w:pPr>
      <w:r w:rsidRPr="003E08D1">
        <w:rPr>
          <w:rFonts w:asciiTheme="minorHAnsi" w:hAnsiTheme="minorHAnsi" w:cstheme="minorHAnsi"/>
          <w:sz w:val="22"/>
        </w:rPr>
        <w:t xml:space="preserve">Managed and optimized </w:t>
      </w:r>
      <w:r w:rsidRPr="003E08D1">
        <w:rPr>
          <w:rFonts w:asciiTheme="minorHAnsi" w:hAnsiTheme="minorHAnsi" w:cstheme="minorHAnsi"/>
          <w:b/>
          <w:sz w:val="22"/>
        </w:rPr>
        <w:t>Azure Data Lake Storage (Gen2)</w:t>
      </w:r>
      <w:r w:rsidRPr="003E08D1">
        <w:rPr>
          <w:rFonts w:asciiTheme="minorHAnsi" w:hAnsiTheme="minorHAnsi" w:cstheme="minorHAnsi"/>
          <w:sz w:val="22"/>
        </w:rPr>
        <w:t xml:space="preserve"> environments, implementing lifecycle management policies and data tiering strategies to reduce storage costs by 25% while maintaining data accessibility.</w:t>
      </w:r>
    </w:p>
    <w:p w14:paraId="0ACBD579" w14:textId="7F4ACCD2" w:rsidR="00276BC2" w:rsidRPr="003E08D1" w:rsidRDefault="00276BC2" w:rsidP="009D6FAA">
      <w:pPr>
        <w:pStyle w:val="ListParagraph"/>
        <w:numPr>
          <w:ilvl w:val="0"/>
          <w:numId w:val="20"/>
        </w:numPr>
        <w:tabs>
          <w:tab w:val="left" w:pos="270"/>
        </w:tabs>
        <w:spacing w:after="0" w:line="240" w:lineRule="auto"/>
        <w:ind w:left="630" w:hanging="360"/>
        <w:jc w:val="both"/>
        <w:rPr>
          <w:rFonts w:asciiTheme="minorHAnsi" w:hAnsiTheme="minorHAnsi" w:cstheme="minorHAnsi"/>
          <w:sz w:val="22"/>
        </w:rPr>
      </w:pPr>
      <w:r w:rsidRPr="003E08D1">
        <w:rPr>
          <w:rFonts w:asciiTheme="minorHAnsi" w:hAnsiTheme="minorHAnsi" w:cstheme="minorHAnsi"/>
          <w:sz w:val="22"/>
        </w:rPr>
        <w:t xml:space="preserve">Automated deployment and monitoring of data pipelines using </w:t>
      </w:r>
      <w:r w:rsidRPr="003E08D1">
        <w:rPr>
          <w:rFonts w:asciiTheme="minorHAnsi" w:hAnsiTheme="minorHAnsi" w:cstheme="minorHAnsi"/>
          <w:b/>
          <w:sz w:val="22"/>
        </w:rPr>
        <w:t>Azure DevOps</w:t>
      </w:r>
      <w:r w:rsidRPr="003E08D1">
        <w:rPr>
          <w:rFonts w:asciiTheme="minorHAnsi" w:hAnsiTheme="minorHAnsi" w:cstheme="minorHAnsi"/>
          <w:sz w:val="22"/>
        </w:rPr>
        <w:t>, implementing CI/CD practices with YAML pipelines, ensuring faster and more reliable updates to production environments.</w:t>
      </w:r>
    </w:p>
    <w:p w14:paraId="48C932D6" w14:textId="6FAF3222" w:rsidR="00276BC2" w:rsidRPr="003E08D1" w:rsidRDefault="00276BC2" w:rsidP="009D6FAA">
      <w:pPr>
        <w:pStyle w:val="ListParagraph"/>
        <w:numPr>
          <w:ilvl w:val="0"/>
          <w:numId w:val="20"/>
        </w:numPr>
        <w:tabs>
          <w:tab w:val="left" w:pos="270"/>
        </w:tabs>
        <w:spacing w:after="0" w:line="240" w:lineRule="auto"/>
        <w:ind w:left="630" w:hanging="360"/>
        <w:jc w:val="both"/>
        <w:rPr>
          <w:rFonts w:asciiTheme="minorHAnsi" w:hAnsiTheme="minorHAnsi" w:cstheme="minorHAnsi"/>
          <w:sz w:val="22"/>
        </w:rPr>
      </w:pPr>
      <w:r w:rsidRPr="003E08D1">
        <w:rPr>
          <w:rFonts w:asciiTheme="minorHAnsi" w:hAnsiTheme="minorHAnsi" w:cstheme="minorHAnsi"/>
          <w:sz w:val="22"/>
        </w:rPr>
        <w:t xml:space="preserve">Integrated </w:t>
      </w:r>
      <w:r w:rsidRPr="003E08D1">
        <w:rPr>
          <w:rFonts w:asciiTheme="minorHAnsi" w:hAnsiTheme="minorHAnsi" w:cstheme="minorHAnsi"/>
          <w:b/>
          <w:sz w:val="22"/>
        </w:rPr>
        <w:t>Apache Airflow</w:t>
      </w:r>
      <w:r w:rsidRPr="003E08D1">
        <w:rPr>
          <w:rFonts w:asciiTheme="minorHAnsi" w:hAnsiTheme="minorHAnsi" w:cstheme="minorHAnsi"/>
          <w:sz w:val="22"/>
        </w:rPr>
        <w:t xml:space="preserve"> to orchestrate and automate complex data pipelines, ensuring efficient scheduling, monitoring, and execution of ETL processes, improving overall data pipeline performance, and reducing manual intervention</w:t>
      </w:r>
    </w:p>
    <w:p w14:paraId="69B01834" w14:textId="189BA378" w:rsidR="00276BC2" w:rsidRPr="003E08D1" w:rsidRDefault="00276BC2" w:rsidP="009D6FAA">
      <w:pPr>
        <w:pStyle w:val="ListParagraph"/>
        <w:numPr>
          <w:ilvl w:val="0"/>
          <w:numId w:val="20"/>
        </w:numPr>
        <w:tabs>
          <w:tab w:val="left" w:pos="270"/>
        </w:tabs>
        <w:spacing w:after="0" w:line="240" w:lineRule="auto"/>
        <w:ind w:left="630" w:hanging="360"/>
        <w:jc w:val="both"/>
        <w:rPr>
          <w:rFonts w:asciiTheme="minorHAnsi" w:hAnsiTheme="minorHAnsi" w:cstheme="minorHAnsi"/>
          <w:sz w:val="22"/>
        </w:rPr>
      </w:pPr>
      <w:r w:rsidRPr="003E08D1">
        <w:rPr>
          <w:rFonts w:asciiTheme="minorHAnsi" w:hAnsiTheme="minorHAnsi" w:cstheme="minorHAnsi"/>
          <w:sz w:val="22"/>
        </w:rPr>
        <w:t xml:space="preserve">Balanced workloads between serverless and dedicated </w:t>
      </w:r>
      <w:r w:rsidRPr="003E08D1">
        <w:rPr>
          <w:rFonts w:asciiTheme="minorHAnsi" w:hAnsiTheme="minorHAnsi" w:cstheme="minorHAnsi"/>
          <w:b/>
          <w:sz w:val="22"/>
        </w:rPr>
        <w:t>SQL pools</w:t>
      </w:r>
      <w:r w:rsidRPr="003E08D1">
        <w:rPr>
          <w:rFonts w:asciiTheme="minorHAnsi" w:hAnsiTheme="minorHAnsi" w:cstheme="minorHAnsi"/>
          <w:sz w:val="22"/>
        </w:rPr>
        <w:t xml:space="preserve"> in Azure Synapse Analytics, optimizing cost and performance for different types of queries and ensuring the infrastructure scaled efficiently with business needs.</w:t>
      </w:r>
    </w:p>
    <w:p w14:paraId="239D6247" w14:textId="63FD1E04" w:rsidR="00276BC2" w:rsidRPr="003E08D1" w:rsidRDefault="00276BC2" w:rsidP="009D6FAA">
      <w:pPr>
        <w:pStyle w:val="ListParagraph"/>
        <w:numPr>
          <w:ilvl w:val="0"/>
          <w:numId w:val="20"/>
        </w:numPr>
        <w:tabs>
          <w:tab w:val="left" w:pos="270"/>
        </w:tabs>
        <w:spacing w:after="0" w:line="240" w:lineRule="auto"/>
        <w:ind w:left="630" w:hanging="360"/>
        <w:jc w:val="both"/>
        <w:rPr>
          <w:rFonts w:asciiTheme="minorHAnsi" w:hAnsiTheme="minorHAnsi" w:cstheme="minorHAnsi"/>
          <w:sz w:val="22"/>
        </w:rPr>
      </w:pPr>
      <w:r w:rsidRPr="003E08D1">
        <w:rPr>
          <w:rFonts w:asciiTheme="minorHAnsi" w:hAnsiTheme="minorHAnsi" w:cstheme="minorHAnsi"/>
          <w:sz w:val="22"/>
        </w:rPr>
        <w:t>Implemented comprehensive monitoring and alerting solutions using Azure Monitor, Log Analytics, and Application Insights, enabling proactive identification and resolution of performance bottlenecks in data pipelines and databases.</w:t>
      </w:r>
    </w:p>
    <w:p w14:paraId="67CFFA09" w14:textId="41CA3BF1" w:rsidR="00276BC2" w:rsidRPr="003E08D1" w:rsidRDefault="00276BC2" w:rsidP="009D6FAA">
      <w:pPr>
        <w:pStyle w:val="ListParagraph"/>
        <w:numPr>
          <w:ilvl w:val="0"/>
          <w:numId w:val="20"/>
        </w:numPr>
        <w:tabs>
          <w:tab w:val="left" w:pos="270"/>
        </w:tabs>
        <w:spacing w:after="0" w:line="240" w:lineRule="auto"/>
        <w:ind w:left="630" w:hanging="360"/>
        <w:jc w:val="both"/>
        <w:rPr>
          <w:rFonts w:asciiTheme="minorHAnsi" w:hAnsiTheme="minorHAnsi" w:cstheme="minorHAnsi"/>
          <w:sz w:val="22"/>
        </w:rPr>
      </w:pPr>
      <w:r w:rsidRPr="003E08D1">
        <w:rPr>
          <w:rFonts w:asciiTheme="minorHAnsi" w:hAnsiTheme="minorHAnsi" w:cstheme="minorHAnsi"/>
          <w:sz w:val="22"/>
        </w:rPr>
        <w:t xml:space="preserve">Collaborated with data science teams to integrate </w:t>
      </w:r>
      <w:r w:rsidRPr="003E08D1">
        <w:rPr>
          <w:rFonts w:asciiTheme="minorHAnsi" w:hAnsiTheme="minorHAnsi" w:cstheme="minorHAnsi"/>
          <w:b/>
          <w:sz w:val="22"/>
        </w:rPr>
        <w:t>Azure Databricks</w:t>
      </w:r>
      <w:r w:rsidRPr="003E08D1">
        <w:rPr>
          <w:rFonts w:asciiTheme="minorHAnsi" w:hAnsiTheme="minorHAnsi" w:cstheme="minorHAnsi"/>
          <w:sz w:val="22"/>
        </w:rPr>
        <w:t xml:space="preserve"> with existing data infrastructure, enabling advanced machine learning and data processing workflows, and ensuring seamless data flow between Databricks, ADF, and Synapse Analytics.</w:t>
      </w:r>
    </w:p>
    <w:p w14:paraId="30B8069C" w14:textId="26D11BF0" w:rsidR="00276BC2" w:rsidRPr="003E08D1" w:rsidRDefault="00276BC2" w:rsidP="009D6FAA">
      <w:pPr>
        <w:pStyle w:val="ListParagraph"/>
        <w:numPr>
          <w:ilvl w:val="0"/>
          <w:numId w:val="20"/>
        </w:numPr>
        <w:tabs>
          <w:tab w:val="left" w:pos="270"/>
        </w:tabs>
        <w:spacing w:after="0" w:line="240" w:lineRule="auto"/>
        <w:ind w:left="630" w:hanging="360"/>
        <w:jc w:val="both"/>
        <w:rPr>
          <w:rFonts w:asciiTheme="minorHAnsi" w:hAnsiTheme="minorHAnsi" w:cstheme="minorHAnsi"/>
          <w:sz w:val="22"/>
        </w:rPr>
      </w:pPr>
      <w:r w:rsidRPr="003E08D1">
        <w:rPr>
          <w:rFonts w:asciiTheme="minorHAnsi" w:hAnsiTheme="minorHAnsi" w:cstheme="minorHAnsi"/>
          <w:sz w:val="22"/>
        </w:rPr>
        <w:t xml:space="preserve">Designed and implemented data retention and archiving strategies using </w:t>
      </w:r>
      <w:r w:rsidRPr="003E08D1">
        <w:rPr>
          <w:rFonts w:asciiTheme="minorHAnsi" w:hAnsiTheme="minorHAnsi" w:cstheme="minorHAnsi"/>
          <w:b/>
          <w:sz w:val="22"/>
        </w:rPr>
        <w:t>Azure Blob Storage</w:t>
      </w:r>
      <w:r w:rsidRPr="003E08D1">
        <w:rPr>
          <w:rFonts w:asciiTheme="minorHAnsi" w:hAnsiTheme="minorHAnsi" w:cstheme="minorHAnsi"/>
          <w:sz w:val="22"/>
        </w:rPr>
        <w:t xml:space="preserve"> and ADLS, automating the process with Azure Data Factory, and ensuring compliance with regulatory data retention requirements while optimizing storage costs.</w:t>
      </w:r>
    </w:p>
    <w:p w14:paraId="1EE25242" w14:textId="4C1EBD70" w:rsidR="00276BC2" w:rsidRPr="003E08D1" w:rsidRDefault="00276BC2" w:rsidP="009D6FAA">
      <w:pPr>
        <w:pStyle w:val="ListParagraph"/>
        <w:numPr>
          <w:ilvl w:val="0"/>
          <w:numId w:val="20"/>
        </w:numPr>
        <w:tabs>
          <w:tab w:val="left" w:pos="270"/>
        </w:tabs>
        <w:spacing w:after="0" w:line="240" w:lineRule="auto"/>
        <w:ind w:left="630" w:hanging="360"/>
        <w:jc w:val="both"/>
        <w:rPr>
          <w:rFonts w:asciiTheme="minorHAnsi" w:hAnsiTheme="minorHAnsi" w:cstheme="minorHAnsi"/>
          <w:sz w:val="22"/>
        </w:rPr>
      </w:pPr>
      <w:r w:rsidRPr="003E08D1">
        <w:rPr>
          <w:rFonts w:asciiTheme="minorHAnsi" w:hAnsiTheme="minorHAnsi" w:cstheme="minorHAnsi"/>
          <w:sz w:val="22"/>
        </w:rPr>
        <w:t xml:space="preserve">Enhanced existing data models in </w:t>
      </w:r>
      <w:r w:rsidRPr="003E08D1">
        <w:rPr>
          <w:rFonts w:asciiTheme="minorHAnsi" w:hAnsiTheme="minorHAnsi" w:cstheme="minorHAnsi"/>
          <w:b/>
          <w:sz w:val="22"/>
        </w:rPr>
        <w:t>Azure SQL Database</w:t>
      </w:r>
      <w:r w:rsidRPr="003E08D1">
        <w:rPr>
          <w:rFonts w:asciiTheme="minorHAnsi" w:hAnsiTheme="minorHAnsi" w:cstheme="minorHAnsi"/>
          <w:sz w:val="22"/>
        </w:rPr>
        <w:t xml:space="preserve"> and Azure Synapse Analytics by normalizing data structures, optimizing indexing strategies, and implementing partitioning schemes to improve query performance for complex financial reports.</w:t>
      </w:r>
    </w:p>
    <w:p w14:paraId="6B7A81AB" w14:textId="68A88ED6" w:rsidR="00276BC2" w:rsidRPr="003E08D1" w:rsidRDefault="00276BC2" w:rsidP="009D6FAA">
      <w:pPr>
        <w:pStyle w:val="ListParagraph"/>
        <w:numPr>
          <w:ilvl w:val="0"/>
          <w:numId w:val="20"/>
        </w:numPr>
        <w:tabs>
          <w:tab w:val="left" w:pos="270"/>
        </w:tabs>
        <w:spacing w:after="0" w:line="240" w:lineRule="auto"/>
        <w:ind w:left="630" w:hanging="360"/>
        <w:jc w:val="both"/>
        <w:rPr>
          <w:rFonts w:asciiTheme="minorHAnsi" w:hAnsiTheme="minorHAnsi" w:cstheme="minorHAnsi"/>
          <w:sz w:val="22"/>
        </w:rPr>
      </w:pPr>
      <w:r w:rsidRPr="003E08D1">
        <w:rPr>
          <w:rFonts w:asciiTheme="minorHAnsi" w:hAnsiTheme="minorHAnsi" w:cstheme="minorHAnsi"/>
          <w:sz w:val="22"/>
        </w:rPr>
        <w:t xml:space="preserve">Managed integration of external data sources through APIs into Azure, utilizing </w:t>
      </w:r>
      <w:r w:rsidRPr="003E08D1">
        <w:rPr>
          <w:rFonts w:asciiTheme="minorHAnsi" w:hAnsiTheme="minorHAnsi" w:cstheme="minorHAnsi"/>
          <w:b/>
          <w:sz w:val="22"/>
        </w:rPr>
        <w:t>Azure Logic Apps and Azure Functions</w:t>
      </w:r>
      <w:r w:rsidRPr="003E08D1">
        <w:rPr>
          <w:rFonts w:asciiTheme="minorHAnsi" w:hAnsiTheme="minorHAnsi" w:cstheme="minorHAnsi"/>
          <w:sz w:val="22"/>
        </w:rPr>
        <w:t xml:space="preserve"> to automate data ingestion and processing from third-party financial services, ensuring seamless integration with internal data systems.</w:t>
      </w:r>
    </w:p>
    <w:p w14:paraId="55CD7934" w14:textId="21DBF767" w:rsidR="00276BC2" w:rsidRPr="003E08D1" w:rsidRDefault="00276BC2" w:rsidP="009D6FAA">
      <w:pPr>
        <w:pStyle w:val="ListParagraph"/>
        <w:numPr>
          <w:ilvl w:val="0"/>
          <w:numId w:val="20"/>
        </w:numPr>
        <w:tabs>
          <w:tab w:val="left" w:pos="270"/>
        </w:tabs>
        <w:spacing w:after="0" w:line="240" w:lineRule="auto"/>
        <w:ind w:left="630" w:hanging="360"/>
        <w:jc w:val="both"/>
        <w:rPr>
          <w:rFonts w:asciiTheme="minorHAnsi" w:hAnsiTheme="minorHAnsi" w:cstheme="minorHAnsi"/>
          <w:sz w:val="22"/>
        </w:rPr>
      </w:pPr>
      <w:r w:rsidRPr="003E08D1">
        <w:rPr>
          <w:rFonts w:asciiTheme="minorHAnsi" w:hAnsiTheme="minorHAnsi" w:cstheme="minorHAnsi"/>
          <w:sz w:val="22"/>
        </w:rPr>
        <w:t xml:space="preserve">Designed and implemented HA/DR strategies for critical data workloads using </w:t>
      </w:r>
      <w:r w:rsidRPr="003E08D1">
        <w:rPr>
          <w:rFonts w:asciiTheme="minorHAnsi" w:hAnsiTheme="minorHAnsi" w:cstheme="minorHAnsi"/>
          <w:b/>
          <w:sz w:val="22"/>
        </w:rPr>
        <w:t>Azure Site Recovery</w:t>
      </w:r>
      <w:r w:rsidRPr="003E08D1">
        <w:rPr>
          <w:rFonts w:asciiTheme="minorHAnsi" w:hAnsiTheme="minorHAnsi" w:cstheme="minorHAnsi"/>
          <w:sz w:val="22"/>
        </w:rPr>
        <w:t xml:space="preserve">, </w:t>
      </w:r>
      <w:r w:rsidRPr="003E08D1">
        <w:rPr>
          <w:rFonts w:asciiTheme="minorHAnsi" w:hAnsiTheme="minorHAnsi" w:cstheme="minorHAnsi"/>
          <w:b/>
          <w:sz w:val="22"/>
        </w:rPr>
        <w:t>Geo-Redundant Storage</w:t>
      </w:r>
      <w:r w:rsidRPr="003E08D1">
        <w:rPr>
          <w:rFonts w:asciiTheme="minorHAnsi" w:hAnsiTheme="minorHAnsi" w:cstheme="minorHAnsi"/>
          <w:sz w:val="22"/>
        </w:rPr>
        <w:t xml:space="preserve"> (GRS), and SQL Always On Availability Groups, ensuring minimal downtime and data loss during outages.</w:t>
      </w:r>
    </w:p>
    <w:p w14:paraId="6D30D05F" w14:textId="70542C97" w:rsidR="0099375F" w:rsidRPr="0099375F" w:rsidRDefault="00276BC2" w:rsidP="0099375F">
      <w:pPr>
        <w:pStyle w:val="ListParagraph"/>
        <w:numPr>
          <w:ilvl w:val="0"/>
          <w:numId w:val="20"/>
        </w:numPr>
        <w:tabs>
          <w:tab w:val="left" w:pos="270"/>
        </w:tabs>
        <w:spacing w:after="0" w:line="240" w:lineRule="auto"/>
        <w:ind w:left="630" w:hanging="360"/>
        <w:jc w:val="both"/>
        <w:rPr>
          <w:rFonts w:asciiTheme="minorHAnsi" w:hAnsiTheme="minorHAnsi" w:cstheme="minorHAnsi"/>
          <w:sz w:val="22"/>
        </w:rPr>
      </w:pPr>
      <w:r w:rsidRPr="003E08D1">
        <w:rPr>
          <w:rFonts w:asciiTheme="minorHAnsi" w:hAnsiTheme="minorHAnsi" w:cstheme="minorHAnsi"/>
          <w:sz w:val="22"/>
        </w:rPr>
        <w:t>Continuously monitored and optimized Azure resource utilization using Azure Cost Management and Billing, implementing cost-saving measures such as reserved instances, auto-scaling, and rightsizing of compute resources, achieving a 20% reduction in operational costs.</w:t>
      </w:r>
    </w:p>
    <w:p w14:paraId="07D83C06" w14:textId="77777777" w:rsidR="002A57D8" w:rsidRDefault="002A57D8" w:rsidP="00276BC2">
      <w:pPr>
        <w:spacing w:after="0" w:line="240" w:lineRule="auto"/>
        <w:jc w:val="both"/>
        <w:rPr>
          <w:rFonts w:asciiTheme="minorHAnsi" w:hAnsiTheme="minorHAnsi" w:cstheme="minorHAnsi"/>
          <w:b/>
          <w:color w:val="2E74B5" w:themeColor="accent1" w:themeShade="BF"/>
          <w:sz w:val="22"/>
          <w:u w:val="single"/>
        </w:rPr>
      </w:pPr>
    </w:p>
    <w:p w14:paraId="587E7A0E" w14:textId="77777777" w:rsidR="00276BC2" w:rsidRPr="003E08D1" w:rsidRDefault="00276BC2" w:rsidP="00276BC2">
      <w:pPr>
        <w:spacing w:after="0" w:line="240" w:lineRule="auto"/>
        <w:jc w:val="both"/>
        <w:rPr>
          <w:rFonts w:asciiTheme="minorHAnsi" w:hAnsiTheme="minorHAnsi" w:cstheme="minorHAnsi"/>
          <w:sz w:val="22"/>
        </w:rPr>
      </w:pPr>
      <w:r w:rsidRPr="003E08D1">
        <w:rPr>
          <w:rFonts w:asciiTheme="minorHAnsi" w:hAnsiTheme="minorHAnsi" w:cstheme="minorHAnsi"/>
          <w:b/>
          <w:color w:val="2E74B5" w:themeColor="accent1" w:themeShade="BF"/>
          <w:sz w:val="22"/>
          <w:u w:val="single"/>
        </w:rPr>
        <w:t xml:space="preserve">Tools and Environments: </w:t>
      </w:r>
      <w:r w:rsidRPr="003E08D1">
        <w:rPr>
          <w:rFonts w:asciiTheme="minorHAnsi" w:hAnsiTheme="minorHAnsi" w:cstheme="minorHAnsi"/>
          <w:color w:val="2E74B5" w:themeColor="accent1" w:themeShade="BF"/>
          <w:sz w:val="22"/>
        </w:rPr>
        <w:t xml:space="preserve"> </w:t>
      </w:r>
      <w:r w:rsidRPr="003E08D1">
        <w:rPr>
          <w:rFonts w:asciiTheme="minorHAnsi" w:hAnsiTheme="minorHAnsi" w:cstheme="minorHAnsi"/>
          <w:sz w:val="22"/>
        </w:rPr>
        <w:t>Azure Data Factory (ADF), Azure Key Vault, Azure Active Directory (AAD), Azure Synapse Analytics, Azure Purview, Azure Event Hubs, Azure Data Lake Storage (ADLS Gen2), Azure DevOps, SQL Serverless, Dedicated SQL Pools, Azure Monitor, Log Analytics, Application Insights, Azure Databricks, Azure Blob Storage, Azure SQL Database, Azure Logic Apps, Apache Airflow, Azure Functions, Azure Site Recovery, Geo-Redundant Storage (GRS), SQL Always On Availability Groups, Azure Cost Management and Billing.</w:t>
      </w:r>
    </w:p>
    <w:p w14:paraId="6F91406C" w14:textId="77777777" w:rsidR="00FC74FA" w:rsidRPr="003E08D1" w:rsidRDefault="00FC74FA" w:rsidP="0066389C">
      <w:pPr>
        <w:spacing w:after="0" w:line="240" w:lineRule="auto"/>
        <w:jc w:val="both"/>
        <w:rPr>
          <w:rFonts w:asciiTheme="minorHAnsi" w:hAnsiTheme="minorHAnsi" w:cstheme="minorHAnsi"/>
          <w:sz w:val="22"/>
        </w:rPr>
      </w:pPr>
    </w:p>
    <w:p w14:paraId="683F9B8F" w14:textId="6B3F9CC8" w:rsidR="0099375F" w:rsidRPr="003E08D1" w:rsidRDefault="00FC74FA" w:rsidP="0066389C">
      <w:pPr>
        <w:spacing w:after="0" w:line="240" w:lineRule="auto"/>
        <w:jc w:val="both"/>
        <w:rPr>
          <w:rFonts w:asciiTheme="minorHAnsi" w:hAnsiTheme="minorHAnsi" w:cstheme="minorHAnsi"/>
          <w:b/>
          <w:bCs/>
          <w:sz w:val="22"/>
        </w:rPr>
      </w:pPr>
      <w:r w:rsidRPr="003E08D1">
        <w:rPr>
          <w:rFonts w:asciiTheme="minorHAnsi" w:hAnsiTheme="minorHAnsi" w:cstheme="minorHAnsi"/>
          <w:b/>
          <w:bCs/>
          <w:sz w:val="22"/>
        </w:rPr>
        <w:t xml:space="preserve">Education </w:t>
      </w:r>
      <w:bookmarkStart w:id="0" w:name="_GoBack"/>
      <w:bookmarkEnd w:id="0"/>
    </w:p>
    <w:p w14:paraId="3AAA2416" w14:textId="77777777" w:rsidR="0099375F" w:rsidRPr="00351C80" w:rsidRDefault="0099375F" w:rsidP="0099375F">
      <w:pPr>
        <w:pStyle w:val="ListParagraph"/>
        <w:numPr>
          <w:ilvl w:val="0"/>
          <w:numId w:val="20"/>
        </w:numPr>
        <w:spacing w:after="0" w:line="240" w:lineRule="auto"/>
        <w:ind w:hanging="360"/>
        <w:jc w:val="both"/>
        <w:rPr>
          <w:rFonts w:asciiTheme="minorHAnsi" w:hAnsiTheme="minorHAnsi" w:cstheme="minorHAnsi"/>
          <w:sz w:val="22"/>
        </w:rPr>
      </w:pPr>
      <w:r w:rsidRPr="002A57D8">
        <w:rPr>
          <w:rFonts w:asciiTheme="minorHAnsi" w:hAnsiTheme="minorHAnsi" w:cstheme="minorHAnsi"/>
          <w:sz w:val="22"/>
        </w:rPr>
        <w:t>Masters in Computer Engineering  –University Of Houston , Houston , Texas  – 2023</w:t>
      </w:r>
    </w:p>
    <w:p w14:paraId="2C374107" w14:textId="77777777" w:rsidR="0099375F" w:rsidRPr="002A57D8" w:rsidRDefault="0099375F" w:rsidP="0099375F">
      <w:pPr>
        <w:pStyle w:val="ListParagraph"/>
        <w:numPr>
          <w:ilvl w:val="0"/>
          <w:numId w:val="20"/>
        </w:numPr>
        <w:spacing w:after="0" w:line="240" w:lineRule="auto"/>
        <w:ind w:hanging="360"/>
        <w:jc w:val="both"/>
        <w:rPr>
          <w:rFonts w:asciiTheme="minorHAnsi" w:hAnsiTheme="minorHAnsi" w:cstheme="minorHAnsi"/>
          <w:sz w:val="22"/>
        </w:rPr>
      </w:pPr>
      <w:r w:rsidRPr="002A57D8">
        <w:rPr>
          <w:rFonts w:asciiTheme="minorHAnsi" w:hAnsiTheme="minorHAnsi" w:cstheme="minorHAnsi"/>
          <w:sz w:val="22"/>
        </w:rPr>
        <w:t xml:space="preserve">Bacherlors in  Electronics and Communication Engineering – India- 2020 </w:t>
      </w:r>
    </w:p>
    <w:p w14:paraId="489766DC" w14:textId="619560A9" w:rsidR="00FC74FA" w:rsidRPr="002A57D8" w:rsidRDefault="00FC74FA" w:rsidP="0099375F">
      <w:pPr>
        <w:pStyle w:val="ListParagraph"/>
        <w:spacing w:after="0" w:line="240" w:lineRule="auto"/>
        <w:jc w:val="both"/>
        <w:rPr>
          <w:rFonts w:asciiTheme="minorHAnsi" w:hAnsiTheme="minorHAnsi" w:cstheme="minorHAnsi"/>
          <w:sz w:val="22"/>
        </w:rPr>
      </w:pPr>
    </w:p>
    <w:sectPr w:rsidR="00FC74FA" w:rsidRPr="002A57D8" w:rsidSect="003E08D1">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3A83E37" w14:textId="77777777" w:rsidR="004260AC" w:rsidRDefault="004260AC" w:rsidP="003F6451">
      <w:pPr>
        <w:spacing w:after="0" w:line="240" w:lineRule="auto"/>
      </w:pPr>
      <w:r>
        <w:separator/>
      </w:r>
    </w:p>
  </w:endnote>
  <w:endnote w:type="continuationSeparator" w:id="0">
    <w:p w14:paraId="4CB65516" w14:textId="77777777" w:rsidR="004260AC" w:rsidRDefault="004260AC" w:rsidP="003F64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EE69FE2" w14:textId="77777777" w:rsidR="004260AC" w:rsidRDefault="004260AC" w:rsidP="003F6451">
      <w:pPr>
        <w:spacing w:after="0" w:line="240" w:lineRule="auto"/>
      </w:pPr>
      <w:r>
        <w:separator/>
      </w:r>
    </w:p>
  </w:footnote>
  <w:footnote w:type="continuationSeparator" w:id="0">
    <w:p w14:paraId="77526176" w14:textId="77777777" w:rsidR="004260AC" w:rsidRDefault="004260AC" w:rsidP="003F645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D830380"/>
    <w:multiLevelType w:val="hybridMultilevel"/>
    <w:tmpl w:val="0DAAB0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0DD2B2D"/>
    <w:multiLevelType w:val="hybridMultilevel"/>
    <w:tmpl w:val="44B4FE7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168056F2"/>
    <w:multiLevelType w:val="hybridMultilevel"/>
    <w:tmpl w:val="53C044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74E3E2A"/>
    <w:multiLevelType w:val="hybridMultilevel"/>
    <w:tmpl w:val="09C2AA4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C5231B0"/>
    <w:multiLevelType w:val="hybridMultilevel"/>
    <w:tmpl w:val="B53C2ED2"/>
    <w:lvl w:ilvl="0" w:tplc="9412076C">
      <w:start w:val="1"/>
      <w:numFmt w:val="bullet"/>
      <w:lvlText w:val="•"/>
      <w:lvlJc w:val="left"/>
      <w:pPr>
        <w:ind w:left="12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2051" w:hanging="360"/>
      </w:pPr>
      <w:rPr>
        <w:rFonts w:ascii="Courier New" w:hAnsi="Courier New" w:cs="Courier New" w:hint="default"/>
      </w:rPr>
    </w:lvl>
    <w:lvl w:ilvl="2" w:tplc="04090005" w:tentative="1">
      <w:start w:val="1"/>
      <w:numFmt w:val="bullet"/>
      <w:lvlText w:val=""/>
      <w:lvlJc w:val="left"/>
      <w:pPr>
        <w:ind w:left="2771" w:hanging="360"/>
      </w:pPr>
      <w:rPr>
        <w:rFonts w:ascii="Wingdings" w:hAnsi="Wingdings" w:hint="default"/>
      </w:rPr>
    </w:lvl>
    <w:lvl w:ilvl="3" w:tplc="04090001" w:tentative="1">
      <w:start w:val="1"/>
      <w:numFmt w:val="bullet"/>
      <w:lvlText w:val=""/>
      <w:lvlJc w:val="left"/>
      <w:pPr>
        <w:ind w:left="3491" w:hanging="360"/>
      </w:pPr>
      <w:rPr>
        <w:rFonts w:ascii="Symbol" w:hAnsi="Symbol" w:hint="default"/>
      </w:rPr>
    </w:lvl>
    <w:lvl w:ilvl="4" w:tplc="04090003" w:tentative="1">
      <w:start w:val="1"/>
      <w:numFmt w:val="bullet"/>
      <w:lvlText w:val="o"/>
      <w:lvlJc w:val="left"/>
      <w:pPr>
        <w:ind w:left="4211" w:hanging="360"/>
      </w:pPr>
      <w:rPr>
        <w:rFonts w:ascii="Courier New" w:hAnsi="Courier New" w:cs="Courier New" w:hint="default"/>
      </w:rPr>
    </w:lvl>
    <w:lvl w:ilvl="5" w:tplc="04090005" w:tentative="1">
      <w:start w:val="1"/>
      <w:numFmt w:val="bullet"/>
      <w:lvlText w:val=""/>
      <w:lvlJc w:val="left"/>
      <w:pPr>
        <w:ind w:left="4931" w:hanging="360"/>
      </w:pPr>
      <w:rPr>
        <w:rFonts w:ascii="Wingdings" w:hAnsi="Wingdings" w:hint="default"/>
      </w:rPr>
    </w:lvl>
    <w:lvl w:ilvl="6" w:tplc="04090001" w:tentative="1">
      <w:start w:val="1"/>
      <w:numFmt w:val="bullet"/>
      <w:lvlText w:val=""/>
      <w:lvlJc w:val="left"/>
      <w:pPr>
        <w:ind w:left="5651" w:hanging="360"/>
      </w:pPr>
      <w:rPr>
        <w:rFonts w:ascii="Symbol" w:hAnsi="Symbol" w:hint="default"/>
      </w:rPr>
    </w:lvl>
    <w:lvl w:ilvl="7" w:tplc="04090003" w:tentative="1">
      <w:start w:val="1"/>
      <w:numFmt w:val="bullet"/>
      <w:lvlText w:val="o"/>
      <w:lvlJc w:val="left"/>
      <w:pPr>
        <w:ind w:left="6371" w:hanging="360"/>
      </w:pPr>
      <w:rPr>
        <w:rFonts w:ascii="Courier New" w:hAnsi="Courier New" w:cs="Courier New" w:hint="default"/>
      </w:rPr>
    </w:lvl>
    <w:lvl w:ilvl="8" w:tplc="04090005" w:tentative="1">
      <w:start w:val="1"/>
      <w:numFmt w:val="bullet"/>
      <w:lvlText w:val=""/>
      <w:lvlJc w:val="left"/>
      <w:pPr>
        <w:ind w:left="7091" w:hanging="360"/>
      </w:pPr>
      <w:rPr>
        <w:rFonts w:ascii="Wingdings" w:hAnsi="Wingdings" w:hint="default"/>
      </w:rPr>
    </w:lvl>
  </w:abstractNum>
  <w:abstractNum w:abstractNumId="5" w15:restartNumberingAfterBreak="0">
    <w:nsid w:val="1D4044B2"/>
    <w:multiLevelType w:val="hybridMultilevel"/>
    <w:tmpl w:val="237A7B9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2BA87712"/>
    <w:multiLevelType w:val="hybridMultilevel"/>
    <w:tmpl w:val="62C451A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2F3B2996"/>
    <w:multiLevelType w:val="hybridMultilevel"/>
    <w:tmpl w:val="1DAE0EB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34834F2F"/>
    <w:multiLevelType w:val="hybridMultilevel"/>
    <w:tmpl w:val="51DA7A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586185D"/>
    <w:multiLevelType w:val="hybridMultilevel"/>
    <w:tmpl w:val="9E00D1F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3CE319C4"/>
    <w:multiLevelType w:val="hybridMultilevel"/>
    <w:tmpl w:val="3F52C01A"/>
    <w:lvl w:ilvl="0" w:tplc="7B90A76A">
      <w:start w:val="5"/>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3FC63FB"/>
    <w:multiLevelType w:val="hybridMultilevel"/>
    <w:tmpl w:val="D2D6E09A"/>
    <w:lvl w:ilvl="0" w:tplc="9412076C">
      <w:start w:val="1"/>
      <w:numFmt w:val="bullet"/>
      <w:lvlText w:val="•"/>
      <w:lvlJc w:val="left"/>
      <w:pPr>
        <w:ind w:left="61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CA64E27"/>
    <w:multiLevelType w:val="hybridMultilevel"/>
    <w:tmpl w:val="F3A49052"/>
    <w:lvl w:ilvl="0" w:tplc="40090001">
      <w:start w:val="1"/>
      <w:numFmt w:val="bullet"/>
      <w:lvlText w:val=""/>
      <w:lvlJc w:val="left"/>
      <w:pPr>
        <w:ind w:left="5040" w:hanging="360"/>
      </w:pPr>
      <w:rPr>
        <w:rFonts w:ascii="Symbol" w:hAnsi="Symbol" w:hint="default"/>
      </w:rPr>
    </w:lvl>
    <w:lvl w:ilvl="1" w:tplc="40090003" w:tentative="1">
      <w:start w:val="1"/>
      <w:numFmt w:val="bullet"/>
      <w:lvlText w:val="o"/>
      <w:lvlJc w:val="left"/>
      <w:pPr>
        <w:ind w:left="5760" w:hanging="360"/>
      </w:pPr>
      <w:rPr>
        <w:rFonts w:ascii="Courier New" w:hAnsi="Courier New" w:cs="Courier New" w:hint="default"/>
      </w:rPr>
    </w:lvl>
    <w:lvl w:ilvl="2" w:tplc="40090005" w:tentative="1">
      <w:start w:val="1"/>
      <w:numFmt w:val="bullet"/>
      <w:lvlText w:val=""/>
      <w:lvlJc w:val="left"/>
      <w:pPr>
        <w:ind w:left="6480" w:hanging="360"/>
      </w:pPr>
      <w:rPr>
        <w:rFonts w:ascii="Wingdings" w:hAnsi="Wingdings" w:hint="default"/>
      </w:rPr>
    </w:lvl>
    <w:lvl w:ilvl="3" w:tplc="40090001" w:tentative="1">
      <w:start w:val="1"/>
      <w:numFmt w:val="bullet"/>
      <w:lvlText w:val=""/>
      <w:lvlJc w:val="left"/>
      <w:pPr>
        <w:ind w:left="7200" w:hanging="360"/>
      </w:pPr>
      <w:rPr>
        <w:rFonts w:ascii="Symbol" w:hAnsi="Symbol" w:hint="default"/>
      </w:rPr>
    </w:lvl>
    <w:lvl w:ilvl="4" w:tplc="40090003" w:tentative="1">
      <w:start w:val="1"/>
      <w:numFmt w:val="bullet"/>
      <w:lvlText w:val="o"/>
      <w:lvlJc w:val="left"/>
      <w:pPr>
        <w:ind w:left="7920" w:hanging="360"/>
      </w:pPr>
      <w:rPr>
        <w:rFonts w:ascii="Courier New" w:hAnsi="Courier New" w:cs="Courier New" w:hint="default"/>
      </w:rPr>
    </w:lvl>
    <w:lvl w:ilvl="5" w:tplc="40090005" w:tentative="1">
      <w:start w:val="1"/>
      <w:numFmt w:val="bullet"/>
      <w:lvlText w:val=""/>
      <w:lvlJc w:val="left"/>
      <w:pPr>
        <w:ind w:left="8640" w:hanging="360"/>
      </w:pPr>
      <w:rPr>
        <w:rFonts w:ascii="Wingdings" w:hAnsi="Wingdings" w:hint="default"/>
      </w:rPr>
    </w:lvl>
    <w:lvl w:ilvl="6" w:tplc="40090001" w:tentative="1">
      <w:start w:val="1"/>
      <w:numFmt w:val="bullet"/>
      <w:lvlText w:val=""/>
      <w:lvlJc w:val="left"/>
      <w:pPr>
        <w:ind w:left="9360" w:hanging="360"/>
      </w:pPr>
      <w:rPr>
        <w:rFonts w:ascii="Symbol" w:hAnsi="Symbol" w:hint="default"/>
      </w:rPr>
    </w:lvl>
    <w:lvl w:ilvl="7" w:tplc="40090003" w:tentative="1">
      <w:start w:val="1"/>
      <w:numFmt w:val="bullet"/>
      <w:lvlText w:val="o"/>
      <w:lvlJc w:val="left"/>
      <w:pPr>
        <w:ind w:left="10080" w:hanging="360"/>
      </w:pPr>
      <w:rPr>
        <w:rFonts w:ascii="Courier New" w:hAnsi="Courier New" w:cs="Courier New" w:hint="default"/>
      </w:rPr>
    </w:lvl>
    <w:lvl w:ilvl="8" w:tplc="40090005" w:tentative="1">
      <w:start w:val="1"/>
      <w:numFmt w:val="bullet"/>
      <w:lvlText w:val=""/>
      <w:lvlJc w:val="left"/>
      <w:pPr>
        <w:ind w:left="10800" w:hanging="360"/>
      </w:pPr>
      <w:rPr>
        <w:rFonts w:ascii="Wingdings" w:hAnsi="Wingdings" w:hint="default"/>
      </w:rPr>
    </w:lvl>
  </w:abstractNum>
  <w:abstractNum w:abstractNumId="13" w15:restartNumberingAfterBreak="0">
    <w:nsid w:val="4D00308B"/>
    <w:multiLevelType w:val="hybridMultilevel"/>
    <w:tmpl w:val="2EDCF85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57F1058E"/>
    <w:multiLevelType w:val="hybridMultilevel"/>
    <w:tmpl w:val="2306E12A"/>
    <w:lvl w:ilvl="0" w:tplc="7B90A76A">
      <w:start w:val="5"/>
      <w:numFmt w:val="bullet"/>
      <w:lvlText w:val="-"/>
      <w:lvlJc w:val="left"/>
      <w:pPr>
        <w:ind w:left="720" w:hanging="360"/>
      </w:pPr>
      <w:rPr>
        <w:rFonts w:ascii="Cambria" w:eastAsiaTheme="minorHAnsi"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8ED4804"/>
    <w:multiLevelType w:val="hybridMultilevel"/>
    <w:tmpl w:val="1716EA22"/>
    <w:lvl w:ilvl="0" w:tplc="7B90A76A">
      <w:start w:val="5"/>
      <w:numFmt w:val="bullet"/>
      <w:lvlText w:val="-"/>
      <w:lvlJc w:val="left"/>
      <w:pPr>
        <w:ind w:left="1080" w:hanging="360"/>
      </w:pPr>
      <w:rPr>
        <w:rFonts w:ascii="Cambria" w:eastAsiaTheme="minorHAnsi" w:hAnsi="Cambria"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637B2DAE"/>
    <w:multiLevelType w:val="hybridMultilevel"/>
    <w:tmpl w:val="CFFC84E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692E6195"/>
    <w:multiLevelType w:val="hybridMultilevel"/>
    <w:tmpl w:val="39FA797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6EDA7D82"/>
    <w:multiLevelType w:val="hybridMultilevel"/>
    <w:tmpl w:val="242029F6"/>
    <w:lvl w:ilvl="0" w:tplc="9412076C">
      <w:start w:val="1"/>
      <w:numFmt w:val="bullet"/>
      <w:lvlText w:val="•"/>
      <w:lvlJc w:val="left"/>
      <w:pPr>
        <w:ind w:left="61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45071FD"/>
    <w:multiLevelType w:val="hybridMultilevel"/>
    <w:tmpl w:val="6E60D2E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7ACD4F31"/>
    <w:multiLevelType w:val="hybridMultilevel"/>
    <w:tmpl w:val="B27A6A54"/>
    <w:lvl w:ilvl="0" w:tplc="9412076C">
      <w:start w:val="1"/>
      <w:numFmt w:val="bullet"/>
      <w:lvlText w:val="•"/>
      <w:lvlJc w:val="left"/>
      <w:pPr>
        <w:ind w:left="61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E321F60"/>
    <w:multiLevelType w:val="hybridMultilevel"/>
    <w:tmpl w:val="872C238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abstractNumId w:val="3"/>
  </w:num>
  <w:num w:numId="2">
    <w:abstractNumId w:val="19"/>
  </w:num>
  <w:num w:numId="3">
    <w:abstractNumId w:val="9"/>
  </w:num>
  <w:num w:numId="4">
    <w:abstractNumId w:val="14"/>
  </w:num>
  <w:num w:numId="5">
    <w:abstractNumId w:val="7"/>
  </w:num>
  <w:num w:numId="6">
    <w:abstractNumId w:val="15"/>
  </w:num>
  <w:num w:numId="7">
    <w:abstractNumId w:val="21"/>
  </w:num>
  <w:num w:numId="8">
    <w:abstractNumId w:val="5"/>
  </w:num>
  <w:num w:numId="9">
    <w:abstractNumId w:val="1"/>
  </w:num>
  <w:num w:numId="10">
    <w:abstractNumId w:val="6"/>
  </w:num>
  <w:num w:numId="11">
    <w:abstractNumId w:val="13"/>
  </w:num>
  <w:num w:numId="12">
    <w:abstractNumId w:val="16"/>
  </w:num>
  <w:num w:numId="13">
    <w:abstractNumId w:val="8"/>
  </w:num>
  <w:num w:numId="14">
    <w:abstractNumId w:val="17"/>
  </w:num>
  <w:num w:numId="15">
    <w:abstractNumId w:val="2"/>
  </w:num>
  <w:num w:numId="16">
    <w:abstractNumId w:val="18"/>
  </w:num>
  <w:num w:numId="17">
    <w:abstractNumId w:val="10"/>
  </w:num>
  <w:num w:numId="18">
    <w:abstractNumId w:val="11"/>
  </w:num>
  <w:num w:numId="19">
    <w:abstractNumId w:val="4"/>
  </w:num>
  <w:num w:numId="20">
    <w:abstractNumId w:val="20"/>
  </w:num>
  <w:num w:numId="21">
    <w:abstractNumId w:val="12"/>
  </w:num>
  <w:num w:numId="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16C0"/>
    <w:rsid w:val="000030A2"/>
    <w:rsid w:val="00005F6F"/>
    <w:rsid w:val="00012232"/>
    <w:rsid w:val="000139A5"/>
    <w:rsid w:val="00014660"/>
    <w:rsid w:val="00014F0A"/>
    <w:rsid w:val="0002031F"/>
    <w:rsid w:val="0002400D"/>
    <w:rsid w:val="00024AE8"/>
    <w:rsid w:val="000336B3"/>
    <w:rsid w:val="0003576F"/>
    <w:rsid w:val="00035FE7"/>
    <w:rsid w:val="000364B8"/>
    <w:rsid w:val="00041E98"/>
    <w:rsid w:val="00045BD5"/>
    <w:rsid w:val="00047AC4"/>
    <w:rsid w:val="0005208F"/>
    <w:rsid w:val="00052EE1"/>
    <w:rsid w:val="000540E4"/>
    <w:rsid w:val="0006293D"/>
    <w:rsid w:val="000636AE"/>
    <w:rsid w:val="00065202"/>
    <w:rsid w:val="00065A1D"/>
    <w:rsid w:val="00070124"/>
    <w:rsid w:val="000713FD"/>
    <w:rsid w:val="000735CE"/>
    <w:rsid w:val="00073A17"/>
    <w:rsid w:val="00076CD4"/>
    <w:rsid w:val="000836D9"/>
    <w:rsid w:val="00085EE6"/>
    <w:rsid w:val="000968E6"/>
    <w:rsid w:val="00096F6C"/>
    <w:rsid w:val="000972D5"/>
    <w:rsid w:val="000A18D7"/>
    <w:rsid w:val="000A36E9"/>
    <w:rsid w:val="000A6458"/>
    <w:rsid w:val="000A671A"/>
    <w:rsid w:val="000A6A60"/>
    <w:rsid w:val="000B1CF6"/>
    <w:rsid w:val="000B27DE"/>
    <w:rsid w:val="000B35B2"/>
    <w:rsid w:val="000B36CB"/>
    <w:rsid w:val="000B60CD"/>
    <w:rsid w:val="000C070E"/>
    <w:rsid w:val="000C37D1"/>
    <w:rsid w:val="000C42B9"/>
    <w:rsid w:val="000C4D6C"/>
    <w:rsid w:val="000C6CB5"/>
    <w:rsid w:val="000D41FC"/>
    <w:rsid w:val="000D4508"/>
    <w:rsid w:val="000E50F9"/>
    <w:rsid w:val="000F7D46"/>
    <w:rsid w:val="001004D5"/>
    <w:rsid w:val="00103626"/>
    <w:rsid w:val="00105A56"/>
    <w:rsid w:val="00107B58"/>
    <w:rsid w:val="00111BA0"/>
    <w:rsid w:val="00113A90"/>
    <w:rsid w:val="001159E6"/>
    <w:rsid w:val="00120E6D"/>
    <w:rsid w:val="00120FF6"/>
    <w:rsid w:val="001253FF"/>
    <w:rsid w:val="001324C0"/>
    <w:rsid w:val="0013497E"/>
    <w:rsid w:val="00136EA5"/>
    <w:rsid w:val="00141142"/>
    <w:rsid w:val="00141270"/>
    <w:rsid w:val="001457A8"/>
    <w:rsid w:val="00147969"/>
    <w:rsid w:val="00150C0E"/>
    <w:rsid w:val="00152B41"/>
    <w:rsid w:val="0016094F"/>
    <w:rsid w:val="00163A6D"/>
    <w:rsid w:val="0016677E"/>
    <w:rsid w:val="001679C0"/>
    <w:rsid w:val="001716DE"/>
    <w:rsid w:val="00173BFE"/>
    <w:rsid w:val="00174604"/>
    <w:rsid w:val="00174921"/>
    <w:rsid w:val="00176FC1"/>
    <w:rsid w:val="00186F4E"/>
    <w:rsid w:val="00195B38"/>
    <w:rsid w:val="00195D87"/>
    <w:rsid w:val="001963F3"/>
    <w:rsid w:val="001A015E"/>
    <w:rsid w:val="001A0AFB"/>
    <w:rsid w:val="001A276D"/>
    <w:rsid w:val="001A5F13"/>
    <w:rsid w:val="001A65E6"/>
    <w:rsid w:val="001A7D61"/>
    <w:rsid w:val="001B1F56"/>
    <w:rsid w:val="001B2602"/>
    <w:rsid w:val="001C1735"/>
    <w:rsid w:val="001C1BF1"/>
    <w:rsid w:val="001C1C91"/>
    <w:rsid w:val="001C6A18"/>
    <w:rsid w:val="001C7FEB"/>
    <w:rsid w:val="001D0DF7"/>
    <w:rsid w:val="001D639A"/>
    <w:rsid w:val="001D6ED8"/>
    <w:rsid w:val="001E05D4"/>
    <w:rsid w:val="001E1F08"/>
    <w:rsid w:val="001E7932"/>
    <w:rsid w:val="001F092C"/>
    <w:rsid w:val="001F3341"/>
    <w:rsid w:val="001F5C03"/>
    <w:rsid w:val="001F776D"/>
    <w:rsid w:val="002054EC"/>
    <w:rsid w:val="0021006D"/>
    <w:rsid w:val="00211277"/>
    <w:rsid w:val="00211C75"/>
    <w:rsid w:val="002127AE"/>
    <w:rsid w:val="00212EC6"/>
    <w:rsid w:val="002177D9"/>
    <w:rsid w:val="0022580B"/>
    <w:rsid w:val="00226954"/>
    <w:rsid w:val="0023017E"/>
    <w:rsid w:val="00232DA7"/>
    <w:rsid w:val="002339D0"/>
    <w:rsid w:val="0023726E"/>
    <w:rsid w:val="00237B9E"/>
    <w:rsid w:val="00240190"/>
    <w:rsid w:val="00242C10"/>
    <w:rsid w:val="002440AD"/>
    <w:rsid w:val="00244AA4"/>
    <w:rsid w:val="002462C4"/>
    <w:rsid w:val="002475B7"/>
    <w:rsid w:val="00247F66"/>
    <w:rsid w:val="002569F0"/>
    <w:rsid w:val="002578A8"/>
    <w:rsid w:val="002606DB"/>
    <w:rsid w:val="00266131"/>
    <w:rsid w:val="00272E2A"/>
    <w:rsid w:val="00274C39"/>
    <w:rsid w:val="00276BC2"/>
    <w:rsid w:val="00280C90"/>
    <w:rsid w:val="00283926"/>
    <w:rsid w:val="00283D2B"/>
    <w:rsid w:val="002843B8"/>
    <w:rsid w:val="00284762"/>
    <w:rsid w:val="00285354"/>
    <w:rsid w:val="002902F8"/>
    <w:rsid w:val="00290DAF"/>
    <w:rsid w:val="002917AB"/>
    <w:rsid w:val="0029774F"/>
    <w:rsid w:val="002A2803"/>
    <w:rsid w:val="002A2E72"/>
    <w:rsid w:val="002A4671"/>
    <w:rsid w:val="002A57D8"/>
    <w:rsid w:val="002A67A8"/>
    <w:rsid w:val="002B0DA9"/>
    <w:rsid w:val="002B2E56"/>
    <w:rsid w:val="002B5CB0"/>
    <w:rsid w:val="002C11CC"/>
    <w:rsid w:val="002C29DD"/>
    <w:rsid w:val="002C2BF7"/>
    <w:rsid w:val="002C4F11"/>
    <w:rsid w:val="002D360F"/>
    <w:rsid w:val="002E180D"/>
    <w:rsid w:val="002E3EE0"/>
    <w:rsid w:val="002F28C7"/>
    <w:rsid w:val="002F4967"/>
    <w:rsid w:val="002F51BA"/>
    <w:rsid w:val="0030068B"/>
    <w:rsid w:val="00300892"/>
    <w:rsid w:val="00300E7A"/>
    <w:rsid w:val="00301E92"/>
    <w:rsid w:val="003020C7"/>
    <w:rsid w:val="00314DE6"/>
    <w:rsid w:val="0031688D"/>
    <w:rsid w:val="0032143E"/>
    <w:rsid w:val="00323274"/>
    <w:rsid w:val="00323EB7"/>
    <w:rsid w:val="0032427D"/>
    <w:rsid w:val="00324A31"/>
    <w:rsid w:val="00325AA0"/>
    <w:rsid w:val="00327F5F"/>
    <w:rsid w:val="0033498E"/>
    <w:rsid w:val="00336B60"/>
    <w:rsid w:val="003419C0"/>
    <w:rsid w:val="00346777"/>
    <w:rsid w:val="00351A7B"/>
    <w:rsid w:val="00351C80"/>
    <w:rsid w:val="003524CC"/>
    <w:rsid w:val="00355ACB"/>
    <w:rsid w:val="003560FF"/>
    <w:rsid w:val="00356DA1"/>
    <w:rsid w:val="00360303"/>
    <w:rsid w:val="0036254F"/>
    <w:rsid w:val="00363292"/>
    <w:rsid w:val="00363FBA"/>
    <w:rsid w:val="0036433C"/>
    <w:rsid w:val="00371859"/>
    <w:rsid w:val="003756F2"/>
    <w:rsid w:val="00376795"/>
    <w:rsid w:val="00377722"/>
    <w:rsid w:val="0038040A"/>
    <w:rsid w:val="00382330"/>
    <w:rsid w:val="00383EF0"/>
    <w:rsid w:val="00384DE4"/>
    <w:rsid w:val="003862D2"/>
    <w:rsid w:val="00387EA8"/>
    <w:rsid w:val="0039461C"/>
    <w:rsid w:val="003946DE"/>
    <w:rsid w:val="0039782E"/>
    <w:rsid w:val="003A6F48"/>
    <w:rsid w:val="003A71C9"/>
    <w:rsid w:val="003B040F"/>
    <w:rsid w:val="003C1582"/>
    <w:rsid w:val="003C231C"/>
    <w:rsid w:val="003C3E1F"/>
    <w:rsid w:val="003C48CC"/>
    <w:rsid w:val="003C52F0"/>
    <w:rsid w:val="003C590F"/>
    <w:rsid w:val="003C6CF8"/>
    <w:rsid w:val="003D1721"/>
    <w:rsid w:val="003D5B2D"/>
    <w:rsid w:val="003D6ECC"/>
    <w:rsid w:val="003D7A35"/>
    <w:rsid w:val="003E03A8"/>
    <w:rsid w:val="003E08D1"/>
    <w:rsid w:val="003E29C8"/>
    <w:rsid w:val="003E70E2"/>
    <w:rsid w:val="003E7402"/>
    <w:rsid w:val="003E7834"/>
    <w:rsid w:val="003E7E0B"/>
    <w:rsid w:val="003F0D29"/>
    <w:rsid w:val="003F24B6"/>
    <w:rsid w:val="003F2649"/>
    <w:rsid w:val="003F3FBF"/>
    <w:rsid w:val="003F6451"/>
    <w:rsid w:val="003F7832"/>
    <w:rsid w:val="003F7B90"/>
    <w:rsid w:val="00401AC7"/>
    <w:rsid w:val="00404BF8"/>
    <w:rsid w:val="00405806"/>
    <w:rsid w:val="004074EA"/>
    <w:rsid w:val="00410908"/>
    <w:rsid w:val="0041210A"/>
    <w:rsid w:val="00412DED"/>
    <w:rsid w:val="00412E2E"/>
    <w:rsid w:val="00413C74"/>
    <w:rsid w:val="004178D2"/>
    <w:rsid w:val="004220A8"/>
    <w:rsid w:val="004239A1"/>
    <w:rsid w:val="00423BA4"/>
    <w:rsid w:val="00424BC5"/>
    <w:rsid w:val="004260AC"/>
    <w:rsid w:val="00426851"/>
    <w:rsid w:val="0043118E"/>
    <w:rsid w:val="0043236C"/>
    <w:rsid w:val="00433EF1"/>
    <w:rsid w:val="00442598"/>
    <w:rsid w:val="00447806"/>
    <w:rsid w:val="00447844"/>
    <w:rsid w:val="00450AAE"/>
    <w:rsid w:val="0045565B"/>
    <w:rsid w:val="00456A50"/>
    <w:rsid w:val="004607E1"/>
    <w:rsid w:val="00473D86"/>
    <w:rsid w:val="00477E0F"/>
    <w:rsid w:val="004904EE"/>
    <w:rsid w:val="00490F26"/>
    <w:rsid w:val="004922D9"/>
    <w:rsid w:val="004945E1"/>
    <w:rsid w:val="004A0A27"/>
    <w:rsid w:val="004A0E03"/>
    <w:rsid w:val="004A3922"/>
    <w:rsid w:val="004A468F"/>
    <w:rsid w:val="004A5A70"/>
    <w:rsid w:val="004B3AF4"/>
    <w:rsid w:val="004B67D6"/>
    <w:rsid w:val="004C0527"/>
    <w:rsid w:val="004C1213"/>
    <w:rsid w:val="004C2477"/>
    <w:rsid w:val="004C2617"/>
    <w:rsid w:val="004C268E"/>
    <w:rsid w:val="004C4544"/>
    <w:rsid w:val="004C6D10"/>
    <w:rsid w:val="004E2BD8"/>
    <w:rsid w:val="004E58D1"/>
    <w:rsid w:val="004F25C6"/>
    <w:rsid w:val="004F2A23"/>
    <w:rsid w:val="004F48D4"/>
    <w:rsid w:val="004F75FF"/>
    <w:rsid w:val="00500AC6"/>
    <w:rsid w:val="00500DED"/>
    <w:rsid w:val="00501230"/>
    <w:rsid w:val="00503859"/>
    <w:rsid w:val="00514E55"/>
    <w:rsid w:val="005164A2"/>
    <w:rsid w:val="0052075A"/>
    <w:rsid w:val="00521C8C"/>
    <w:rsid w:val="005233B0"/>
    <w:rsid w:val="00525A71"/>
    <w:rsid w:val="00532E32"/>
    <w:rsid w:val="00540A48"/>
    <w:rsid w:val="00541A7E"/>
    <w:rsid w:val="00541F94"/>
    <w:rsid w:val="00542C99"/>
    <w:rsid w:val="005430FA"/>
    <w:rsid w:val="0055086A"/>
    <w:rsid w:val="00556FDB"/>
    <w:rsid w:val="005602A1"/>
    <w:rsid w:val="00560B48"/>
    <w:rsid w:val="0056252A"/>
    <w:rsid w:val="005659BB"/>
    <w:rsid w:val="00565CE8"/>
    <w:rsid w:val="0056613C"/>
    <w:rsid w:val="0056627D"/>
    <w:rsid w:val="005702C3"/>
    <w:rsid w:val="00570CA2"/>
    <w:rsid w:val="00570EC6"/>
    <w:rsid w:val="00571716"/>
    <w:rsid w:val="00572728"/>
    <w:rsid w:val="00573966"/>
    <w:rsid w:val="00576CD3"/>
    <w:rsid w:val="00580E47"/>
    <w:rsid w:val="005816C0"/>
    <w:rsid w:val="005824B5"/>
    <w:rsid w:val="00586DBB"/>
    <w:rsid w:val="005902FA"/>
    <w:rsid w:val="005921E3"/>
    <w:rsid w:val="005A4530"/>
    <w:rsid w:val="005A5948"/>
    <w:rsid w:val="005A6BEC"/>
    <w:rsid w:val="005A7E35"/>
    <w:rsid w:val="005B7F74"/>
    <w:rsid w:val="005B7FD0"/>
    <w:rsid w:val="005C04A5"/>
    <w:rsid w:val="005C090E"/>
    <w:rsid w:val="005C3619"/>
    <w:rsid w:val="005C3E14"/>
    <w:rsid w:val="005D64B5"/>
    <w:rsid w:val="005D7137"/>
    <w:rsid w:val="005E6342"/>
    <w:rsid w:val="005E7E04"/>
    <w:rsid w:val="005F6F31"/>
    <w:rsid w:val="005F7B38"/>
    <w:rsid w:val="0060041C"/>
    <w:rsid w:val="00600A1D"/>
    <w:rsid w:val="00603BC5"/>
    <w:rsid w:val="006071FD"/>
    <w:rsid w:val="0061219F"/>
    <w:rsid w:val="00612E76"/>
    <w:rsid w:val="00621065"/>
    <w:rsid w:val="006214BB"/>
    <w:rsid w:val="00627264"/>
    <w:rsid w:val="0062772D"/>
    <w:rsid w:val="00633A15"/>
    <w:rsid w:val="00633E14"/>
    <w:rsid w:val="0064013B"/>
    <w:rsid w:val="0064383F"/>
    <w:rsid w:val="00645F13"/>
    <w:rsid w:val="00646CD4"/>
    <w:rsid w:val="00652638"/>
    <w:rsid w:val="00653170"/>
    <w:rsid w:val="0065732E"/>
    <w:rsid w:val="00660F3F"/>
    <w:rsid w:val="00660FC0"/>
    <w:rsid w:val="0066108D"/>
    <w:rsid w:val="006617B8"/>
    <w:rsid w:val="006621A6"/>
    <w:rsid w:val="00662393"/>
    <w:rsid w:val="00662A76"/>
    <w:rsid w:val="0066389C"/>
    <w:rsid w:val="00664074"/>
    <w:rsid w:val="00671090"/>
    <w:rsid w:val="00671C28"/>
    <w:rsid w:val="00673B29"/>
    <w:rsid w:val="00674187"/>
    <w:rsid w:val="006835EC"/>
    <w:rsid w:val="006859F6"/>
    <w:rsid w:val="0068639D"/>
    <w:rsid w:val="006873D9"/>
    <w:rsid w:val="006958BA"/>
    <w:rsid w:val="00697A05"/>
    <w:rsid w:val="006A2C6E"/>
    <w:rsid w:val="006A5894"/>
    <w:rsid w:val="006B08E4"/>
    <w:rsid w:val="006B0B05"/>
    <w:rsid w:val="006B0FFF"/>
    <w:rsid w:val="006B57A4"/>
    <w:rsid w:val="006B6646"/>
    <w:rsid w:val="006C200D"/>
    <w:rsid w:val="006C3E2F"/>
    <w:rsid w:val="006C4284"/>
    <w:rsid w:val="006C56EF"/>
    <w:rsid w:val="006D20B8"/>
    <w:rsid w:val="006D25F2"/>
    <w:rsid w:val="006D3F25"/>
    <w:rsid w:val="006D7772"/>
    <w:rsid w:val="006E08B6"/>
    <w:rsid w:val="006E16F3"/>
    <w:rsid w:val="006F00E7"/>
    <w:rsid w:val="006F6DA4"/>
    <w:rsid w:val="00703BDC"/>
    <w:rsid w:val="00710343"/>
    <w:rsid w:val="00712A3A"/>
    <w:rsid w:val="007144C2"/>
    <w:rsid w:val="00723975"/>
    <w:rsid w:val="00724553"/>
    <w:rsid w:val="00730E01"/>
    <w:rsid w:val="007343C1"/>
    <w:rsid w:val="00734C75"/>
    <w:rsid w:val="007369A8"/>
    <w:rsid w:val="00740E11"/>
    <w:rsid w:val="00743CD8"/>
    <w:rsid w:val="00745907"/>
    <w:rsid w:val="00752262"/>
    <w:rsid w:val="00752B18"/>
    <w:rsid w:val="00762D85"/>
    <w:rsid w:val="00770C93"/>
    <w:rsid w:val="00771C0C"/>
    <w:rsid w:val="007722AB"/>
    <w:rsid w:val="00773EF7"/>
    <w:rsid w:val="00786078"/>
    <w:rsid w:val="00794E1C"/>
    <w:rsid w:val="0079599E"/>
    <w:rsid w:val="00797A8A"/>
    <w:rsid w:val="007A0101"/>
    <w:rsid w:val="007A08A9"/>
    <w:rsid w:val="007A4A9D"/>
    <w:rsid w:val="007A6ED9"/>
    <w:rsid w:val="007B08A7"/>
    <w:rsid w:val="007B16E0"/>
    <w:rsid w:val="007B5704"/>
    <w:rsid w:val="007C0B90"/>
    <w:rsid w:val="007C159D"/>
    <w:rsid w:val="007C5F7B"/>
    <w:rsid w:val="007C66A8"/>
    <w:rsid w:val="007D1BB1"/>
    <w:rsid w:val="007D31D9"/>
    <w:rsid w:val="007D502B"/>
    <w:rsid w:val="007D60C3"/>
    <w:rsid w:val="007E1691"/>
    <w:rsid w:val="007E19F5"/>
    <w:rsid w:val="007E3134"/>
    <w:rsid w:val="007E54EE"/>
    <w:rsid w:val="007F0A6E"/>
    <w:rsid w:val="007F0D95"/>
    <w:rsid w:val="007F45A2"/>
    <w:rsid w:val="0080687A"/>
    <w:rsid w:val="00812392"/>
    <w:rsid w:val="008202EC"/>
    <w:rsid w:val="00820FC0"/>
    <w:rsid w:val="0082107D"/>
    <w:rsid w:val="00826C60"/>
    <w:rsid w:val="00827D66"/>
    <w:rsid w:val="00831A01"/>
    <w:rsid w:val="0083395A"/>
    <w:rsid w:val="00834304"/>
    <w:rsid w:val="00834802"/>
    <w:rsid w:val="00836179"/>
    <w:rsid w:val="00837A6F"/>
    <w:rsid w:val="00842AFF"/>
    <w:rsid w:val="00844104"/>
    <w:rsid w:val="008506C5"/>
    <w:rsid w:val="00851144"/>
    <w:rsid w:val="0085132F"/>
    <w:rsid w:val="00855BBD"/>
    <w:rsid w:val="008634D9"/>
    <w:rsid w:val="00872133"/>
    <w:rsid w:val="008734E1"/>
    <w:rsid w:val="00875FA9"/>
    <w:rsid w:val="00880803"/>
    <w:rsid w:val="0088258D"/>
    <w:rsid w:val="008875A3"/>
    <w:rsid w:val="008A2C4B"/>
    <w:rsid w:val="008A6826"/>
    <w:rsid w:val="008A6D22"/>
    <w:rsid w:val="008B0AC0"/>
    <w:rsid w:val="008B17AA"/>
    <w:rsid w:val="008C2B20"/>
    <w:rsid w:val="008C7F82"/>
    <w:rsid w:val="008D283A"/>
    <w:rsid w:val="008D65E2"/>
    <w:rsid w:val="008E1174"/>
    <w:rsid w:val="008E3060"/>
    <w:rsid w:val="008F2A90"/>
    <w:rsid w:val="008F35C6"/>
    <w:rsid w:val="00901096"/>
    <w:rsid w:val="00902DDC"/>
    <w:rsid w:val="009039A4"/>
    <w:rsid w:val="00903BFB"/>
    <w:rsid w:val="00904D11"/>
    <w:rsid w:val="009059B4"/>
    <w:rsid w:val="00920660"/>
    <w:rsid w:val="009208F3"/>
    <w:rsid w:val="00920E42"/>
    <w:rsid w:val="00926C51"/>
    <w:rsid w:val="00931CD3"/>
    <w:rsid w:val="00932223"/>
    <w:rsid w:val="0093311B"/>
    <w:rsid w:val="00941A75"/>
    <w:rsid w:val="00942063"/>
    <w:rsid w:val="00945DAA"/>
    <w:rsid w:val="00946339"/>
    <w:rsid w:val="0095432A"/>
    <w:rsid w:val="00954E4F"/>
    <w:rsid w:val="00955312"/>
    <w:rsid w:val="0095793F"/>
    <w:rsid w:val="009633D6"/>
    <w:rsid w:val="00963A93"/>
    <w:rsid w:val="00963CF3"/>
    <w:rsid w:val="00964F90"/>
    <w:rsid w:val="00966E63"/>
    <w:rsid w:val="0097588B"/>
    <w:rsid w:val="009774D5"/>
    <w:rsid w:val="009800DD"/>
    <w:rsid w:val="009839EF"/>
    <w:rsid w:val="0098429B"/>
    <w:rsid w:val="00984FF2"/>
    <w:rsid w:val="00985848"/>
    <w:rsid w:val="009917B6"/>
    <w:rsid w:val="0099375F"/>
    <w:rsid w:val="00993E05"/>
    <w:rsid w:val="009958C9"/>
    <w:rsid w:val="009976DA"/>
    <w:rsid w:val="009A62C4"/>
    <w:rsid w:val="009B0448"/>
    <w:rsid w:val="009B1059"/>
    <w:rsid w:val="009B61B6"/>
    <w:rsid w:val="009C05C6"/>
    <w:rsid w:val="009C0EEA"/>
    <w:rsid w:val="009C7ABC"/>
    <w:rsid w:val="009D2164"/>
    <w:rsid w:val="009D3B3A"/>
    <w:rsid w:val="009D67A6"/>
    <w:rsid w:val="009D6FAA"/>
    <w:rsid w:val="009D7B59"/>
    <w:rsid w:val="009E7025"/>
    <w:rsid w:val="009E7EE5"/>
    <w:rsid w:val="009F7C50"/>
    <w:rsid w:val="00A06B36"/>
    <w:rsid w:val="00A109A4"/>
    <w:rsid w:val="00A10B6D"/>
    <w:rsid w:val="00A11CFA"/>
    <w:rsid w:val="00A14F7F"/>
    <w:rsid w:val="00A15263"/>
    <w:rsid w:val="00A20355"/>
    <w:rsid w:val="00A241FB"/>
    <w:rsid w:val="00A25ADD"/>
    <w:rsid w:val="00A27745"/>
    <w:rsid w:val="00A307BF"/>
    <w:rsid w:val="00A31855"/>
    <w:rsid w:val="00A325B4"/>
    <w:rsid w:val="00A32A9C"/>
    <w:rsid w:val="00A342B2"/>
    <w:rsid w:val="00A35EFC"/>
    <w:rsid w:val="00A35F79"/>
    <w:rsid w:val="00A37B0B"/>
    <w:rsid w:val="00A40861"/>
    <w:rsid w:val="00A409F4"/>
    <w:rsid w:val="00A41C1E"/>
    <w:rsid w:val="00A41CF0"/>
    <w:rsid w:val="00A53C80"/>
    <w:rsid w:val="00A540A2"/>
    <w:rsid w:val="00A54EB6"/>
    <w:rsid w:val="00A623EA"/>
    <w:rsid w:val="00A628C2"/>
    <w:rsid w:val="00A630A1"/>
    <w:rsid w:val="00A646F7"/>
    <w:rsid w:val="00A65600"/>
    <w:rsid w:val="00A67375"/>
    <w:rsid w:val="00A7134E"/>
    <w:rsid w:val="00A71F8F"/>
    <w:rsid w:val="00A740C4"/>
    <w:rsid w:val="00A74B20"/>
    <w:rsid w:val="00A75621"/>
    <w:rsid w:val="00A75F41"/>
    <w:rsid w:val="00A80DA3"/>
    <w:rsid w:val="00A82BE8"/>
    <w:rsid w:val="00A837A1"/>
    <w:rsid w:val="00A862C5"/>
    <w:rsid w:val="00A92769"/>
    <w:rsid w:val="00A9637F"/>
    <w:rsid w:val="00A96A03"/>
    <w:rsid w:val="00AA6ADB"/>
    <w:rsid w:val="00AB3CDF"/>
    <w:rsid w:val="00AC3F05"/>
    <w:rsid w:val="00AD2922"/>
    <w:rsid w:val="00AD3C5F"/>
    <w:rsid w:val="00AD4541"/>
    <w:rsid w:val="00AD5551"/>
    <w:rsid w:val="00AD5561"/>
    <w:rsid w:val="00AD566F"/>
    <w:rsid w:val="00AD5841"/>
    <w:rsid w:val="00AD7AB6"/>
    <w:rsid w:val="00AE078F"/>
    <w:rsid w:val="00AE1715"/>
    <w:rsid w:val="00AE204D"/>
    <w:rsid w:val="00AE3490"/>
    <w:rsid w:val="00AE59C4"/>
    <w:rsid w:val="00AE7151"/>
    <w:rsid w:val="00AE7FF8"/>
    <w:rsid w:val="00AF3E2B"/>
    <w:rsid w:val="00AF4003"/>
    <w:rsid w:val="00AF4A57"/>
    <w:rsid w:val="00B012CD"/>
    <w:rsid w:val="00B02D92"/>
    <w:rsid w:val="00B05589"/>
    <w:rsid w:val="00B148F7"/>
    <w:rsid w:val="00B21739"/>
    <w:rsid w:val="00B21D7F"/>
    <w:rsid w:val="00B240C6"/>
    <w:rsid w:val="00B25C01"/>
    <w:rsid w:val="00B27459"/>
    <w:rsid w:val="00B313B9"/>
    <w:rsid w:val="00B3313F"/>
    <w:rsid w:val="00B3431A"/>
    <w:rsid w:val="00B349CA"/>
    <w:rsid w:val="00B375B5"/>
    <w:rsid w:val="00B418FF"/>
    <w:rsid w:val="00B4370B"/>
    <w:rsid w:val="00B51932"/>
    <w:rsid w:val="00B51DFA"/>
    <w:rsid w:val="00B532C5"/>
    <w:rsid w:val="00B54B07"/>
    <w:rsid w:val="00B54DEE"/>
    <w:rsid w:val="00B60239"/>
    <w:rsid w:val="00B62FE2"/>
    <w:rsid w:val="00B63846"/>
    <w:rsid w:val="00B72FA8"/>
    <w:rsid w:val="00B75CD7"/>
    <w:rsid w:val="00B80BA9"/>
    <w:rsid w:val="00B81924"/>
    <w:rsid w:val="00B81E4E"/>
    <w:rsid w:val="00B844BE"/>
    <w:rsid w:val="00B84CC3"/>
    <w:rsid w:val="00B8594F"/>
    <w:rsid w:val="00B94598"/>
    <w:rsid w:val="00B95994"/>
    <w:rsid w:val="00B9668C"/>
    <w:rsid w:val="00B96B4C"/>
    <w:rsid w:val="00BA3962"/>
    <w:rsid w:val="00BA4021"/>
    <w:rsid w:val="00BA7C27"/>
    <w:rsid w:val="00BB2136"/>
    <w:rsid w:val="00BB2577"/>
    <w:rsid w:val="00BB2A6A"/>
    <w:rsid w:val="00BB2B5F"/>
    <w:rsid w:val="00BB4E24"/>
    <w:rsid w:val="00BC0091"/>
    <w:rsid w:val="00BC2885"/>
    <w:rsid w:val="00BD0D2A"/>
    <w:rsid w:val="00BD33CD"/>
    <w:rsid w:val="00BD37B6"/>
    <w:rsid w:val="00BE16FC"/>
    <w:rsid w:val="00BE3163"/>
    <w:rsid w:val="00BE46CB"/>
    <w:rsid w:val="00BE5104"/>
    <w:rsid w:val="00BE6522"/>
    <w:rsid w:val="00BF3411"/>
    <w:rsid w:val="00BF36D8"/>
    <w:rsid w:val="00BF4090"/>
    <w:rsid w:val="00BF4DEA"/>
    <w:rsid w:val="00BF6F14"/>
    <w:rsid w:val="00BF747B"/>
    <w:rsid w:val="00BF7AD8"/>
    <w:rsid w:val="00C017E9"/>
    <w:rsid w:val="00C137B4"/>
    <w:rsid w:val="00C14801"/>
    <w:rsid w:val="00C15D6E"/>
    <w:rsid w:val="00C229D4"/>
    <w:rsid w:val="00C27D34"/>
    <w:rsid w:val="00C319EC"/>
    <w:rsid w:val="00C321D5"/>
    <w:rsid w:val="00C41570"/>
    <w:rsid w:val="00C44654"/>
    <w:rsid w:val="00C45553"/>
    <w:rsid w:val="00C54FC0"/>
    <w:rsid w:val="00C57051"/>
    <w:rsid w:val="00C57D62"/>
    <w:rsid w:val="00C62F01"/>
    <w:rsid w:val="00C65A07"/>
    <w:rsid w:val="00C73CFD"/>
    <w:rsid w:val="00C8227F"/>
    <w:rsid w:val="00C82C01"/>
    <w:rsid w:val="00C8573C"/>
    <w:rsid w:val="00C87FCD"/>
    <w:rsid w:val="00C9428A"/>
    <w:rsid w:val="00C952B8"/>
    <w:rsid w:val="00CA302D"/>
    <w:rsid w:val="00CA3AFD"/>
    <w:rsid w:val="00CA48C3"/>
    <w:rsid w:val="00CA62AA"/>
    <w:rsid w:val="00CA630E"/>
    <w:rsid w:val="00CA6C57"/>
    <w:rsid w:val="00CB57FE"/>
    <w:rsid w:val="00CB75D6"/>
    <w:rsid w:val="00CB78F8"/>
    <w:rsid w:val="00CC19C8"/>
    <w:rsid w:val="00CC46C5"/>
    <w:rsid w:val="00CC5ECA"/>
    <w:rsid w:val="00CC6D17"/>
    <w:rsid w:val="00CD161D"/>
    <w:rsid w:val="00CD19C1"/>
    <w:rsid w:val="00CD2DAE"/>
    <w:rsid w:val="00CD30BB"/>
    <w:rsid w:val="00CD3B3B"/>
    <w:rsid w:val="00CD5FE0"/>
    <w:rsid w:val="00CE46FC"/>
    <w:rsid w:val="00CE7E3A"/>
    <w:rsid w:val="00CF0080"/>
    <w:rsid w:val="00CF0606"/>
    <w:rsid w:val="00CF077C"/>
    <w:rsid w:val="00CF7C15"/>
    <w:rsid w:val="00D0478E"/>
    <w:rsid w:val="00D06339"/>
    <w:rsid w:val="00D06C48"/>
    <w:rsid w:val="00D13D6D"/>
    <w:rsid w:val="00D142BB"/>
    <w:rsid w:val="00D2003C"/>
    <w:rsid w:val="00D235F0"/>
    <w:rsid w:val="00D25BDF"/>
    <w:rsid w:val="00D263D3"/>
    <w:rsid w:val="00D26925"/>
    <w:rsid w:val="00D31DEC"/>
    <w:rsid w:val="00D33A26"/>
    <w:rsid w:val="00D3522D"/>
    <w:rsid w:val="00D36E5B"/>
    <w:rsid w:val="00D51C89"/>
    <w:rsid w:val="00D54AF5"/>
    <w:rsid w:val="00D5575C"/>
    <w:rsid w:val="00D576EF"/>
    <w:rsid w:val="00D65188"/>
    <w:rsid w:val="00D6593A"/>
    <w:rsid w:val="00D65957"/>
    <w:rsid w:val="00D715AF"/>
    <w:rsid w:val="00D723B2"/>
    <w:rsid w:val="00D73AA5"/>
    <w:rsid w:val="00D8129F"/>
    <w:rsid w:val="00D903A8"/>
    <w:rsid w:val="00D961C8"/>
    <w:rsid w:val="00D961EE"/>
    <w:rsid w:val="00DA0945"/>
    <w:rsid w:val="00DA0B42"/>
    <w:rsid w:val="00DA2848"/>
    <w:rsid w:val="00DA53F2"/>
    <w:rsid w:val="00DB0DAC"/>
    <w:rsid w:val="00DB23DC"/>
    <w:rsid w:val="00DB4132"/>
    <w:rsid w:val="00DC434B"/>
    <w:rsid w:val="00DC64F1"/>
    <w:rsid w:val="00DD0C68"/>
    <w:rsid w:val="00DD4115"/>
    <w:rsid w:val="00DD50AF"/>
    <w:rsid w:val="00DD79ED"/>
    <w:rsid w:val="00DD7FE0"/>
    <w:rsid w:val="00DE1458"/>
    <w:rsid w:val="00DE2D6A"/>
    <w:rsid w:val="00DE38F9"/>
    <w:rsid w:val="00DE406F"/>
    <w:rsid w:val="00DE4D6E"/>
    <w:rsid w:val="00DF4B90"/>
    <w:rsid w:val="00DF58F3"/>
    <w:rsid w:val="00E0234D"/>
    <w:rsid w:val="00E02EBD"/>
    <w:rsid w:val="00E065D3"/>
    <w:rsid w:val="00E13397"/>
    <w:rsid w:val="00E211BC"/>
    <w:rsid w:val="00E21EBD"/>
    <w:rsid w:val="00E21FFB"/>
    <w:rsid w:val="00E251D6"/>
    <w:rsid w:val="00E32A48"/>
    <w:rsid w:val="00E331AF"/>
    <w:rsid w:val="00E34B01"/>
    <w:rsid w:val="00E42B03"/>
    <w:rsid w:val="00E441BD"/>
    <w:rsid w:val="00E519BC"/>
    <w:rsid w:val="00E651E0"/>
    <w:rsid w:val="00E667ED"/>
    <w:rsid w:val="00E679FC"/>
    <w:rsid w:val="00E774A2"/>
    <w:rsid w:val="00E820B2"/>
    <w:rsid w:val="00E85561"/>
    <w:rsid w:val="00E86A6C"/>
    <w:rsid w:val="00E90A46"/>
    <w:rsid w:val="00E92137"/>
    <w:rsid w:val="00E92254"/>
    <w:rsid w:val="00EA39F3"/>
    <w:rsid w:val="00EA4B01"/>
    <w:rsid w:val="00EA5399"/>
    <w:rsid w:val="00EB08DA"/>
    <w:rsid w:val="00EB0E35"/>
    <w:rsid w:val="00EC0CD7"/>
    <w:rsid w:val="00EC6528"/>
    <w:rsid w:val="00ED1402"/>
    <w:rsid w:val="00ED21D8"/>
    <w:rsid w:val="00ED2E56"/>
    <w:rsid w:val="00ED32BE"/>
    <w:rsid w:val="00ED45B7"/>
    <w:rsid w:val="00EE684D"/>
    <w:rsid w:val="00EE6E1E"/>
    <w:rsid w:val="00EF33CD"/>
    <w:rsid w:val="00EF41FA"/>
    <w:rsid w:val="00EF48FD"/>
    <w:rsid w:val="00EF7ADC"/>
    <w:rsid w:val="00F000C7"/>
    <w:rsid w:val="00F0272C"/>
    <w:rsid w:val="00F03A00"/>
    <w:rsid w:val="00F1104B"/>
    <w:rsid w:val="00F22F6B"/>
    <w:rsid w:val="00F23E7E"/>
    <w:rsid w:val="00F2576E"/>
    <w:rsid w:val="00F3251C"/>
    <w:rsid w:val="00F334CC"/>
    <w:rsid w:val="00F339A6"/>
    <w:rsid w:val="00F3730B"/>
    <w:rsid w:val="00F42816"/>
    <w:rsid w:val="00F44C06"/>
    <w:rsid w:val="00F46370"/>
    <w:rsid w:val="00F463E1"/>
    <w:rsid w:val="00F54436"/>
    <w:rsid w:val="00F547A3"/>
    <w:rsid w:val="00F5522A"/>
    <w:rsid w:val="00F67928"/>
    <w:rsid w:val="00F73A8F"/>
    <w:rsid w:val="00F774BC"/>
    <w:rsid w:val="00F800AA"/>
    <w:rsid w:val="00F814B2"/>
    <w:rsid w:val="00F83026"/>
    <w:rsid w:val="00F83C18"/>
    <w:rsid w:val="00F85175"/>
    <w:rsid w:val="00F86655"/>
    <w:rsid w:val="00F90DB5"/>
    <w:rsid w:val="00F90DF4"/>
    <w:rsid w:val="00F91B82"/>
    <w:rsid w:val="00F9276F"/>
    <w:rsid w:val="00F92986"/>
    <w:rsid w:val="00F965CE"/>
    <w:rsid w:val="00FA10FD"/>
    <w:rsid w:val="00FB05EB"/>
    <w:rsid w:val="00FB0B91"/>
    <w:rsid w:val="00FB2A5B"/>
    <w:rsid w:val="00FC0AD3"/>
    <w:rsid w:val="00FC46EB"/>
    <w:rsid w:val="00FC74FA"/>
    <w:rsid w:val="00FD2C0E"/>
    <w:rsid w:val="00FE00D2"/>
    <w:rsid w:val="00FE0342"/>
    <w:rsid w:val="00FE30C0"/>
    <w:rsid w:val="00FE4467"/>
    <w:rsid w:val="00FF0405"/>
    <w:rsid w:val="00FF46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E6C3B59"/>
  <w15:chartTrackingRefBased/>
  <w15:docId w15:val="{324FACFB-0807-40B4-978D-4AAA96332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4"/>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12A3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52638"/>
    <w:pPr>
      <w:ind w:left="720"/>
      <w:contextualSpacing/>
    </w:pPr>
  </w:style>
  <w:style w:type="paragraph" w:customStyle="1" w:styleId="western">
    <w:name w:val="western"/>
    <w:basedOn w:val="Normal"/>
    <w:rsid w:val="001C7FEB"/>
    <w:pPr>
      <w:spacing w:after="0" w:line="240" w:lineRule="auto"/>
    </w:pPr>
    <w:rPr>
      <w:rFonts w:eastAsia="Times New Roman" w:cs="Times New Roman"/>
      <w:szCs w:val="24"/>
      <w:lang w:val="en-US"/>
    </w:rPr>
  </w:style>
  <w:style w:type="paragraph" w:styleId="Header">
    <w:name w:val="header"/>
    <w:basedOn w:val="Normal"/>
    <w:link w:val="HeaderChar"/>
    <w:uiPriority w:val="99"/>
    <w:unhideWhenUsed/>
    <w:rsid w:val="003F64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3F6451"/>
  </w:style>
  <w:style w:type="paragraph" w:styleId="Footer">
    <w:name w:val="footer"/>
    <w:basedOn w:val="Normal"/>
    <w:link w:val="FooterChar"/>
    <w:uiPriority w:val="99"/>
    <w:unhideWhenUsed/>
    <w:rsid w:val="003F64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3F6451"/>
  </w:style>
  <w:style w:type="character" w:styleId="Hyperlink">
    <w:name w:val="Hyperlink"/>
    <w:basedOn w:val="DefaultParagraphFont"/>
    <w:uiPriority w:val="99"/>
    <w:unhideWhenUsed/>
    <w:rsid w:val="00A10B6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20294">
      <w:bodyDiv w:val="1"/>
      <w:marLeft w:val="0"/>
      <w:marRight w:val="0"/>
      <w:marTop w:val="0"/>
      <w:marBottom w:val="0"/>
      <w:divBdr>
        <w:top w:val="none" w:sz="0" w:space="0" w:color="auto"/>
        <w:left w:val="none" w:sz="0" w:space="0" w:color="auto"/>
        <w:bottom w:val="none" w:sz="0" w:space="0" w:color="auto"/>
        <w:right w:val="none" w:sz="0" w:space="0" w:color="auto"/>
      </w:divBdr>
    </w:div>
    <w:div w:id="41176607">
      <w:bodyDiv w:val="1"/>
      <w:marLeft w:val="0"/>
      <w:marRight w:val="0"/>
      <w:marTop w:val="0"/>
      <w:marBottom w:val="0"/>
      <w:divBdr>
        <w:top w:val="none" w:sz="0" w:space="0" w:color="auto"/>
        <w:left w:val="none" w:sz="0" w:space="0" w:color="auto"/>
        <w:bottom w:val="none" w:sz="0" w:space="0" w:color="auto"/>
        <w:right w:val="none" w:sz="0" w:space="0" w:color="auto"/>
      </w:divBdr>
    </w:div>
    <w:div w:id="63767259">
      <w:bodyDiv w:val="1"/>
      <w:marLeft w:val="0"/>
      <w:marRight w:val="0"/>
      <w:marTop w:val="0"/>
      <w:marBottom w:val="0"/>
      <w:divBdr>
        <w:top w:val="none" w:sz="0" w:space="0" w:color="auto"/>
        <w:left w:val="none" w:sz="0" w:space="0" w:color="auto"/>
        <w:bottom w:val="none" w:sz="0" w:space="0" w:color="auto"/>
        <w:right w:val="none" w:sz="0" w:space="0" w:color="auto"/>
      </w:divBdr>
      <w:divsChild>
        <w:div w:id="2127962875">
          <w:marLeft w:val="0"/>
          <w:marRight w:val="0"/>
          <w:marTop w:val="0"/>
          <w:marBottom w:val="0"/>
          <w:divBdr>
            <w:top w:val="none" w:sz="0" w:space="0" w:color="auto"/>
            <w:left w:val="none" w:sz="0" w:space="0" w:color="auto"/>
            <w:bottom w:val="none" w:sz="0" w:space="0" w:color="auto"/>
            <w:right w:val="none" w:sz="0" w:space="0" w:color="auto"/>
          </w:divBdr>
          <w:divsChild>
            <w:div w:id="827941061">
              <w:marLeft w:val="0"/>
              <w:marRight w:val="0"/>
              <w:marTop w:val="0"/>
              <w:marBottom w:val="0"/>
              <w:divBdr>
                <w:top w:val="none" w:sz="0" w:space="0" w:color="auto"/>
                <w:left w:val="none" w:sz="0" w:space="0" w:color="auto"/>
                <w:bottom w:val="none" w:sz="0" w:space="0" w:color="auto"/>
                <w:right w:val="none" w:sz="0" w:space="0" w:color="auto"/>
              </w:divBdr>
              <w:divsChild>
                <w:div w:id="1552300841">
                  <w:marLeft w:val="0"/>
                  <w:marRight w:val="0"/>
                  <w:marTop w:val="0"/>
                  <w:marBottom w:val="0"/>
                  <w:divBdr>
                    <w:top w:val="none" w:sz="0" w:space="0" w:color="auto"/>
                    <w:left w:val="none" w:sz="0" w:space="0" w:color="auto"/>
                    <w:bottom w:val="none" w:sz="0" w:space="0" w:color="auto"/>
                    <w:right w:val="none" w:sz="0" w:space="0" w:color="auto"/>
                  </w:divBdr>
                  <w:divsChild>
                    <w:div w:id="242684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908984">
      <w:bodyDiv w:val="1"/>
      <w:marLeft w:val="0"/>
      <w:marRight w:val="0"/>
      <w:marTop w:val="0"/>
      <w:marBottom w:val="0"/>
      <w:divBdr>
        <w:top w:val="none" w:sz="0" w:space="0" w:color="auto"/>
        <w:left w:val="none" w:sz="0" w:space="0" w:color="auto"/>
        <w:bottom w:val="none" w:sz="0" w:space="0" w:color="auto"/>
        <w:right w:val="none" w:sz="0" w:space="0" w:color="auto"/>
      </w:divBdr>
    </w:div>
    <w:div w:id="93287126">
      <w:bodyDiv w:val="1"/>
      <w:marLeft w:val="0"/>
      <w:marRight w:val="0"/>
      <w:marTop w:val="0"/>
      <w:marBottom w:val="0"/>
      <w:divBdr>
        <w:top w:val="none" w:sz="0" w:space="0" w:color="auto"/>
        <w:left w:val="none" w:sz="0" w:space="0" w:color="auto"/>
        <w:bottom w:val="none" w:sz="0" w:space="0" w:color="auto"/>
        <w:right w:val="none" w:sz="0" w:space="0" w:color="auto"/>
      </w:divBdr>
    </w:div>
    <w:div w:id="214898436">
      <w:bodyDiv w:val="1"/>
      <w:marLeft w:val="0"/>
      <w:marRight w:val="0"/>
      <w:marTop w:val="0"/>
      <w:marBottom w:val="0"/>
      <w:divBdr>
        <w:top w:val="none" w:sz="0" w:space="0" w:color="auto"/>
        <w:left w:val="none" w:sz="0" w:space="0" w:color="auto"/>
        <w:bottom w:val="none" w:sz="0" w:space="0" w:color="auto"/>
        <w:right w:val="none" w:sz="0" w:space="0" w:color="auto"/>
      </w:divBdr>
    </w:div>
    <w:div w:id="245266173">
      <w:bodyDiv w:val="1"/>
      <w:marLeft w:val="0"/>
      <w:marRight w:val="0"/>
      <w:marTop w:val="0"/>
      <w:marBottom w:val="0"/>
      <w:divBdr>
        <w:top w:val="none" w:sz="0" w:space="0" w:color="auto"/>
        <w:left w:val="none" w:sz="0" w:space="0" w:color="auto"/>
        <w:bottom w:val="none" w:sz="0" w:space="0" w:color="auto"/>
        <w:right w:val="none" w:sz="0" w:space="0" w:color="auto"/>
      </w:divBdr>
    </w:div>
    <w:div w:id="245918989">
      <w:bodyDiv w:val="1"/>
      <w:marLeft w:val="0"/>
      <w:marRight w:val="0"/>
      <w:marTop w:val="0"/>
      <w:marBottom w:val="0"/>
      <w:divBdr>
        <w:top w:val="none" w:sz="0" w:space="0" w:color="auto"/>
        <w:left w:val="none" w:sz="0" w:space="0" w:color="auto"/>
        <w:bottom w:val="none" w:sz="0" w:space="0" w:color="auto"/>
        <w:right w:val="none" w:sz="0" w:space="0" w:color="auto"/>
      </w:divBdr>
    </w:div>
    <w:div w:id="273219779">
      <w:bodyDiv w:val="1"/>
      <w:marLeft w:val="0"/>
      <w:marRight w:val="0"/>
      <w:marTop w:val="0"/>
      <w:marBottom w:val="0"/>
      <w:divBdr>
        <w:top w:val="none" w:sz="0" w:space="0" w:color="auto"/>
        <w:left w:val="none" w:sz="0" w:space="0" w:color="auto"/>
        <w:bottom w:val="none" w:sz="0" w:space="0" w:color="auto"/>
        <w:right w:val="none" w:sz="0" w:space="0" w:color="auto"/>
      </w:divBdr>
    </w:div>
    <w:div w:id="295451836">
      <w:bodyDiv w:val="1"/>
      <w:marLeft w:val="0"/>
      <w:marRight w:val="0"/>
      <w:marTop w:val="0"/>
      <w:marBottom w:val="0"/>
      <w:divBdr>
        <w:top w:val="none" w:sz="0" w:space="0" w:color="auto"/>
        <w:left w:val="none" w:sz="0" w:space="0" w:color="auto"/>
        <w:bottom w:val="none" w:sz="0" w:space="0" w:color="auto"/>
        <w:right w:val="none" w:sz="0" w:space="0" w:color="auto"/>
      </w:divBdr>
    </w:div>
    <w:div w:id="314458528">
      <w:bodyDiv w:val="1"/>
      <w:marLeft w:val="0"/>
      <w:marRight w:val="0"/>
      <w:marTop w:val="0"/>
      <w:marBottom w:val="0"/>
      <w:divBdr>
        <w:top w:val="none" w:sz="0" w:space="0" w:color="auto"/>
        <w:left w:val="none" w:sz="0" w:space="0" w:color="auto"/>
        <w:bottom w:val="none" w:sz="0" w:space="0" w:color="auto"/>
        <w:right w:val="none" w:sz="0" w:space="0" w:color="auto"/>
      </w:divBdr>
    </w:div>
    <w:div w:id="371459961">
      <w:bodyDiv w:val="1"/>
      <w:marLeft w:val="0"/>
      <w:marRight w:val="0"/>
      <w:marTop w:val="0"/>
      <w:marBottom w:val="0"/>
      <w:divBdr>
        <w:top w:val="none" w:sz="0" w:space="0" w:color="auto"/>
        <w:left w:val="none" w:sz="0" w:space="0" w:color="auto"/>
        <w:bottom w:val="none" w:sz="0" w:space="0" w:color="auto"/>
        <w:right w:val="none" w:sz="0" w:space="0" w:color="auto"/>
      </w:divBdr>
      <w:divsChild>
        <w:div w:id="457532223">
          <w:marLeft w:val="0"/>
          <w:marRight w:val="0"/>
          <w:marTop w:val="0"/>
          <w:marBottom w:val="0"/>
          <w:divBdr>
            <w:top w:val="none" w:sz="0" w:space="0" w:color="auto"/>
            <w:left w:val="none" w:sz="0" w:space="0" w:color="auto"/>
            <w:bottom w:val="none" w:sz="0" w:space="0" w:color="auto"/>
            <w:right w:val="none" w:sz="0" w:space="0" w:color="auto"/>
          </w:divBdr>
        </w:div>
      </w:divsChild>
    </w:div>
    <w:div w:id="430980491">
      <w:bodyDiv w:val="1"/>
      <w:marLeft w:val="0"/>
      <w:marRight w:val="0"/>
      <w:marTop w:val="0"/>
      <w:marBottom w:val="0"/>
      <w:divBdr>
        <w:top w:val="none" w:sz="0" w:space="0" w:color="auto"/>
        <w:left w:val="none" w:sz="0" w:space="0" w:color="auto"/>
        <w:bottom w:val="none" w:sz="0" w:space="0" w:color="auto"/>
        <w:right w:val="none" w:sz="0" w:space="0" w:color="auto"/>
      </w:divBdr>
    </w:div>
    <w:div w:id="467476491">
      <w:bodyDiv w:val="1"/>
      <w:marLeft w:val="0"/>
      <w:marRight w:val="0"/>
      <w:marTop w:val="0"/>
      <w:marBottom w:val="0"/>
      <w:divBdr>
        <w:top w:val="none" w:sz="0" w:space="0" w:color="auto"/>
        <w:left w:val="none" w:sz="0" w:space="0" w:color="auto"/>
        <w:bottom w:val="none" w:sz="0" w:space="0" w:color="auto"/>
        <w:right w:val="none" w:sz="0" w:space="0" w:color="auto"/>
      </w:divBdr>
    </w:div>
    <w:div w:id="471170557">
      <w:bodyDiv w:val="1"/>
      <w:marLeft w:val="0"/>
      <w:marRight w:val="0"/>
      <w:marTop w:val="0"/>
      <w:marBottom w:val="0"/>
      <w:divBdr>
        <w:top w:val="none" w:sz="0" w:space="0" w:color="auto"/>
        <w:left w:val="none" w:sz="0" w:space="0" w:color="auto"/>
        <w:bottom w:val="none" w:sz="0" w:space="0" w:color="auto"/>
        <w:right w:val="none" w:sz="0" w:space="0" w:color="auto"/>
      </w:divBdr>
    </w:div>
    <w:div w:id="478887031">
      <w:bodyDiv w:val="1"/>
      <w:marLeft w:val="0"/>
      <w:marRight w:val="0"/>
      <w:marTop w:val="0"/>
      <w:marBottom w:val="0"/>
      <w:divBdr>
        <w:top w:val="none" w:sz="0" w:space="0" w:color="auto"/>
        <w:left w:val="none" w:sz="0" w:space="0" w:color="auto"/>
        <w:bottom w:val="none" w:sz="0" w:space="0" w:color="auto"/>
        <w:right w:val="none" w:sz="0" w:space="0" w:color="auto"/>
      </w:divBdr>
    </w:div>
    <w:div w:id="501942546">
      <w:bodyDiv w:val="1"/>
      <w:marLeft w:val="0"/>
      <w:marRight w:val="0"/>
      <w:marTop w:val="0"/>
      <w:marBottom w:val="0"/>
      <w:divBdr>
        <w:top w:val="none" w:sz="0" w:space="0" w:color="auto"/>
        <w:left w:val="none" w:sz="0" w:space="0" w:color="auto"/>
        <w:bottom w:val="none" w:sz="0" w:space="0" w:color="auto"/>
        <w:right w:val="none" w:sz="0" w:space="0" w:color="auto"/>
      </w:divBdr>
    </w:div>
    <w:div w:id="517231464">
      <w:bodyDiv w:val="1"/>
      <w:marLeft w:val="0"/>
      <w:marRight w:val="0"/>
      <w:marTop w:val="0"/>
      <w:marBottom w:val="0"/>
      <w:divBdr>
        <w:top w:val="none" w:sz="0" w:space="0" w:color="auto"/>
        <w:left w:val="none" w:sz="0" w:space="0" w:color="auto"/>
        <w:bottom w:val="none" w:sz="0" w:space="0" w:color="auto"/>
        <w:right w:val="none" w:sz="0" w:space="0" w:color="auto"/>
      </w:divBdr>
    </w:div>
    <w:div w:id="556091000">
      <w:bodyDiv w:val="1"/>
      <w:marLeft w:val="0"/>
      <w:marRight w:val="0"/>
      <w:marTop w:val="0"/>
      <w:marBottom w:val="0"/>
      <w:divBdr>
        <w:top w:val="none" w:sz="0" w:space="0" w:color="auto"/>
        <w:left w:val="none" w:sz="0" w:space="0" w:color="auto"/>
        <w:bottom w:val="none" w:sz="0" w:space="0" w:color="auto"/>
        <w:right w:val="none" w:sz="0" w:space="0" w:color="auto"/>
      </w:divBdr>
    </w:div>
    <w:div w:id="567962614">
      <w:bodyDiv w:val="1"/>
      <w:marLeft w:val="0"/>
      <w:marRight w:val="0"/>
      <w:marTop w:val="0"/>
      <w:marBottom w:val="0"/>
      <w:divBdr>
        <w:top w:val="none" w:sz="0" w:space="0" w:color="auto"/>
        <w:left w:val="none" w:sz="0" w:space="0" w:color="auto"/>
        <w:bottom w:val="none" w:sz="0" w:space="0" w:color="auto"/>
        <w:right w:val="none" w:sz="0" w:space="0" w:color="auto"/>
      </w:divBdr>
    </w:div>
    <w:div w:id="574822974">
      <w:bodyDiv w:val="1"/>
      <w:marLeft w:val="0"/>
      <w:marRight w:val="0"/>
      <w:marTop w:val="0"/>
      <w:marBottom w:val="0"/>
      <w:divBdr>
        <w:top w:val="none" w:sz="0" w:space="0" w:color="auto"/>
        <w:left w:val="none" w:sz="0" w:space="0" w:color="auto"/>
        <w:bottom w:val="none" w:sz="0" w:space="0" w:color="auto"/>
        <w:right w:val="none" w:sz="0" w:space="0" w:color="auto"/>
      </w:divBdr>
    </w:div>
    <w:div w:id="627590388">
      <w:bodyDiv w:val="1"/>
      <w:marLeft w:val="0"/>
      <w:marRight w:val="0"/>
      <w:marTop w:val="0"/>
      <w:marBottom w:val="0"/>
      <w:divBdr>
        <w:top w:val="none" w:sz="0" w:space="0" w:color="auto"/>
        <w:left w:val="none" w:sz="0" w:space="0" w:color="auto"/>
        <w:bottom w:val="none" w:sz="0" w:space="0" w:color="auto"/>
        <w:right w:val="none" w:sz="0" w:space="0" w:color="auto"/>
      </w:divBdr>
    </w:div>
    <w:div w:id="633363930">
      <w:bodyDiv w:val="1"/>
      <w:marLeft w:val="0"/>
      <w:marRight w:val="0"/>
      <w:marTop w:val="0"/>
      <w:marBottom w:val="0"/>
      <w:divBdr>
        <w:top w:val="none" w:sz="0" w:space="0" w:color="auto"/>
        <w:left w:val="none" w:sz="0" w:space="0" w:color="auto"/>
        <w:bottom w:val="none" w:sz="0" w:space="0" w:color="auto"/>
        <w:right w:val="none" w:sz="0" w:space="0" w:color="auto"/>
      </w:divBdr>
    </w:div>
    <w:div w:id="634485341">
      <w:bodyDiv w:val="1"/>
      <w:marLeft w:val="0"/>
      <w:marRight w:val="0"/>
      <w:marTop w:val="0"/>
      <w:marBottom w:val="0"/>
      <w:divBdr>
        <w:top w:val="none" w:sz="0" w:space="0" w:color="auto"/>
        <w:left w:val="none" w:sz="0" w:space="0" w:color="auto"/>
        <w:bottom w:val="none" w:sz="0" w:space="0" w:color="auto"/>
        <w:right w:val="none" w:sz="0" w:space="0" w:color="auto"/>
      </w:divBdr>
    </w:div>
    <w:div w:id="641083753">
      <w:bodyDiv w:val="1"/>
      <w:marLeft w:val="0"/>
      <w:marRight w:val="0"/>
      <w:marTop w:val="0"/>
      <w:marBottom w:val="0"/>
      <w:divBdr>
        <w:top w:val="none" w:sz="0" w:space="0" w:color="auto"/>
        <w:left w:val="none" w:sz="0" w:space="0" w:color="auto"/>
        <w:bottom w:val="none" w:sz="0" w:space="0" w:color="auto"/>
        <w:right w:val="none" w:sz="0" w:space="0" w:color="auto"/>
      </w:divBdr>
    </w:div>
    <w:div w:id="649791747">
      <w:bodyDiv w:val="1"/>
      <w:marLeft w:val="0"/>
      <w:marRight w:val="0"/>
      <w:marTop w:val="0"/>
      <w:marBottom w:val="0"/>
      <w:divBdr>
        <w:top w:val="none" w:sz="0" w:space="0" w:color="auto"/>
        <w:left w:val="none" w:sz="0" w:space="0" w:color="auto"/>
        <w:bottom w:val="none" w:sz="0" w:space="0" w:color="auto"/>
        <w:right w:val="none" w:sz="0" w:space="0" w:color="auto"/>
      </w:divBdr>
    </w:div>
    <w:div w:id="657540686">
      <w:bodyDiv w:val="1"/>
      <w:marLeft w:val="0"/>
      <w:marRight w:val="0"/>
      <w:marTop w:val="0"/>
      <w:marBottom w:val="0"/>
      <w:divBdr>
        <w:top w:val="none" w:sz="0" w:space="0" w:color="auto"/>
        <w:left w:val="none" w:sz="0" w:space="0" w:color="auto"/>
        <w:bottom w:val="none" w:sz="0" w:space="0" w:color="auto"/>
        <w:right w:val="none" w:sz="0" w:space="0" w:color="auto"/>
      </w:divBdr>
    </w:div>
    <w:div w:id="661201131">
      <w:bodyDiv w:val="1"/>
      <w:marLeft w:val="0"/>
      <w:marRight w:val="0"/>
      <w:marTop w:val="0"/>
      <w:marBottom w:val="0"/>
      <w:divBdr>
        <w:top w:val="none" w:sz="0" w:space="0" w:color="auto"/>
        <w:left w:val="none" w:sz="0" w:space="0" w:color="auto"/>
        <w:bottom w:val="none" w:sz="0" w:space="0" w:color="auto"/>
        <w:right w:val="none" w:sz="0" w:space="0" w:color="auto"/>
      </w:divBdr>
    </w:div>
    <w:div w:id="763037189">
      <w:bodyDiv w:val="1"/>
      <w:marLeft w:val="0"/>
      <w:marRight w:val="0"/>
      <w:marTop w:val="0"/>
      <w:marBottom w:val="0"/>
      <w:divBdr>
        <w:top w:val="none" w:sz="0" w:space="0" w:color="auto"/>
        <w:left w:val="none" w:sz="0" w:space="0" w:color="auto"/>
        <w:bottom w:val="none" w:sz="0" w:space="0" w:color="auto"/>
        <w:right w:val="none" w:sz="0" w:space="0" w:color="auto"/>
      </w:divBdr>
    </w:div>
    <w:div w:id="770664804">
      <w:bodyDiv w:val="1"/>
      <w:marLeft w:val="0"/>
      <w:marRight w:val="0"/>
      <w:marTop w:val="0"/>
      <w:marBottom w:val="0"/>
      <w:divBdr>
        <w:top w:val="none" w:sz="0" w:space="0" w:color="auto"/>
        <w:left w:val="none" w:sz="0" w:space="0" w:color="auto"/>
        <w:bottom w:val="none" w:sz="0" w:space="0" w:color="auto"/>
        <w:right w:val="none" w:sz="0" w:space="0" w:color="auto"/>
      </w:divBdr>
    </w:div>
    <w:div w:id="788400492">
      <w:bodyDiv w:val="1"/>
      <w:marLeft w:val="0"/>
      <w:marRight w:val="0"/>
      <w:marTop w:val="0"/>
      <w:marBottom w:val="0"/>
      <w:divBdr>
        <w:top w:val="none" w:sz="0" w:space="0" w:color="auto"/>
        <w:left w:val="none" w:sz="0" w:space="0" w:color="auto"/>
        <w:bottom w:val="none" w:sz="0" w:space="0" w:color="auto"/>
        <w:right w:val="none" w:sz="0" w:space="0" w:color="auto"/>
      </w:divBdr>
    </w:div>
    <w:div w:id="824320535">
      <w:bodyDiv w:val="1"/>
      <w:marLeft w:val="0"/>
      <w:marRight w:val="0"/>
      <w:marTop w:val="0"/>
      <w:marBottom w:val="0"/>
      <w:divBdr>
        <w:top w:val="none" w:sz="0" w:space="0" w:color="auto"/>
        <w:left w:val="none" w:sz="0" w:space="0" w:color="auto"/>
        <w:bottom w:val="none" w:sz="0" w:space="0" w:color="auto"/>
        <w:right w:val="none" w:sz="0" w:space="0" w:color="auto"/>
      </w:divBdr>
    </w:div>
    <w:div w:id="829057070">
      <w:bodyDiv w:val="1"/>
      <w:marLeft w:val="0"/>
      <w:marRight w:val="0"/>
      <w:marTop w:val="0"/>
      <w:marBottom w:val="0"/>
      <w:divBdr>
        <w:top w:val="none" w:sz="0" w:space="0" w:color="auto"/>
        <w:left w:val="none" w:sz="0" w:space="0" w:color="auto"/>
        <w:bottom w:val="none" w:sz="0" w:space="0" w:color="auto"/>
        <w:right w:val="none" w:sz="0" w:space="0" w:color="auto"/>
      </w:divBdr>
    </w:div>
    <w:div w:id="841503562">
      <w:bodyDiv w:val="1"/>
      <w:marLeft w:val="0"/>
      <w:marRight w:val="0"/>
      <w:marTop w:val="0"/>
      <w:marBottom w:val="0"/>
      <w:divBdr>
        <w:top w:val="none" w:sz="0" w:space="0" w:color="auto"/>
        <w:left w:val="none" w:sz="0" w:space="0" w:color="auto"/>
        <w:bottom w:val="none" w:sz="0" w:space="0" w:color="auto"/>
        <w:right w:val="none" w:sz="0" w:space="0" w:color="auto"/>
      </w:divBdr>
    </w:div>
    <w:div w:id="969165122">
      <w:bodyDiv w:val="1"/>
      <w:marLeft w:val="0"/>
      <w:marRight w:val="0"/>
      <w:marTop w:val="0"/>
      <w:marBottom w:val="0"/>
      <w:divBdr>
        <w:top w:val="none" w:sz="0" w:space="0" w:color="auto"/>
        <w:left w:val="none" w:sz="0" w:space="0" w:color="auto"/>
        <w:bottom w:val="none" w:sz="0" w:space="0" w:color="auto"/>
        <w:right w:val="none" w:sz="0" w:space="0" w:color="auto"/>
      </w:divBdr>
    </w:div>
    <w:div w:id="970280957">
      <w:bodyDiv w:val="1"/>
      <w:marLeft w:val="0"/>
      <w:marRight w:val="0"/>
      <w:marTop w:val="0"/>
      <w:marBottom w:val="0"/>
      <w:divBdr>
        <w:top w:val="none" w:sz="0" w:space="0" w:color="auto"/>
        <w:left w:val="none" w:sz="0" w:space="0" w:color="auto"/>
        <w:bottom w:val="none" w:sz="0" w:space="0" w:color="auto"/>
        <w:right w:val="none" w:sz="0" w:space="0" w:color="auto"/>
      </w:divBdr>
    </w:div>
    <w:div w:id="987976544">
      <w:bodyDiv w:val="1"/>
      <w:marLeft w:val="0"/>
      <w:marRight w:val="0"/>
      <w:marTop w:val="0"/>
      <w:marBottom w:val="0"/>
      <w:divBdr>
        <w:top w:val="none" w:sz="0" w:space="0" w:color="auto"/>
        <w:left w:val="none" w:sz="0" w:space="0" w:color="auto"/>
        <w:bottom w:val="none" w:sz="0" w:space="0" w:color="auto"/>
        <w:right w:val="none" w:sz="0" w:space="0" w:color="auto"/>
      </w:divBdr>
    </w:div>
    <w:div w:id="1005134885">
      <w:bodyDiv w:val="1"/>
      <w:marLeft w:val="0"/>
      <w:marRight w:val="0"/>
      <w:marTop w:val="0"/>
      <w:marBottom w:val="0"/>
      <w:divBdr>
        <w:top w:val="none" w:sz="0" w:space="0" w:color="auto"/>
        <w:left w:val="none" w:sz="0" w:space="0" w:color="auto"/>
        <w:bottom w:val="none" w:sz="0" w:space="0" w:color="auto"/>
        <w:right w:val="none" w:sz="0" w:space="0" w:color="auto"/>
      </w:divBdr>
    </w:div>
    <w:div w:id="1018969833">
      <w:bodyDiv w:val="1"/>
      <w:marLeft w:val="0"/>
      <w:marRight w:val="0"/>
      <w:marTop w:val="0"/>
      <w:marBottom w:val="0"/>
      <w:divBdr>
        <w:top w:val="none" w:sz="0" w:space="0" w:color="auto"/>
        <w:left w:val="none" w:sz="0" w:space="0" w:color="auto"/>
        <w:bottom w:val="none" w:sz="0" w:space="0" w:color="auto"/>
        <w:right w:val="none" w:sz="0" w:space="0" w:color="auto"/>
      </w:divBdr>
    </w:div>
    <w:div w:id="1033118253">
      <w:bodyDiv w:val="1"/>
      <w:marLeft w:val="0"/>
      <w:marRight w:val="0"/>
      <w:marTop w:val="0"/>
      <w:marBottom w:val="0"/>
      <w:divBdr>
        <w:top w:val="none" w:sz="0" w:space="0" w:color="auto"/>
        <w:left w:val="none" w:sz="0" w:space="0" w:color="auto"/>
        <w:bottom w:val="none" w:sz="0" w:space="0" w:color="auto"/>
        <w:right w:val="none" w:sz="0" w:space="0" w:color="auto"/>
      </w:divBdr>
    </w:div>
    <w:div w:id="1035620300">
      <w:bodyDiv w:val="1"/>
      <w:marLeft w:val="0"/>
      <w:marRight w:val="0"/>
      <w:marTop w:val="0"/>
      <w:marBottom w:val="0"/>
      <w:divBdr>
        <w:top w:val="none" w:sz="0" w:space="0" w:color="auto"/>
        <w:left w:val="none" w:sz="0" w:space="0" w:color="auto"/>
        <w:bottom w:val="none" w:sz="0" w:space="0" w:color="auto"/>
        <w:right w:val="none" w:sz="0" w:space="0" w:color="auto"/>
      </w:divBdr>
    </w:div>
    <w:div w:id="1038314581">
      <w:bodyDiv w:val="1"/>
      <w:marLeft w:val="0"/>
      <w:marRight w:val="0"/>
      <w:marTop w:val="0"/>
      <w:marBottom w:val="0"/>
      <w:divBdr>
        <w:top w:val="none" w:sz="0" w:space="0" w:color="auto"/>
        <w:left w:val="none" w:sz="0" w:space="0" w:color="auto"/>
        <w:bottom w:val="none" w:sz="0" w:space="0" w:color="auto"/>
        <w:right w:val="none" w:sz="0" w:space="0" w:color="auto"/>
      </w:divBdr>
    </w:div>
    <w:div w:id="1050300688">
      <w:bodyDiv w:val="1"/>
      <w:marLeft w:val="0"/>
      <w:marRight w:val="0"/>
      <w:marTop w:val="0"/>
      <w:marBottom w:val="0"/>
      <w:divBdr>
        <w:top w:val="none" w:sz="0" w:space="0" w:color="auto"/>
        <w:left w:val="none" w:sz="0" w:space="0" w:color="auto"/>
        <w:bottom w:val="none" w:sz="0" w:space="0" w:color="auto"/>
        <w:right w:val="none" w:sz="0" w:space="0" w:color="auto"/>
      </w:divBdr>
    </w:div>
    <w:div w:id="1174422341">
      <w:bodyDiv w:val="1"/>
      <w:marLeft w:val="0"/>
      <w:marRight w:val="0"/>
      <w:marTop w:val="0"/>
      <w:marBottom w:val="0"/>
      <w:divBdr>
        <w:top w:val="none" w:sz="0" w:space="0" w:color="auto"/>
        <w:left w:val="none" w:sz="0" w:space="0" w:color="auto"/>
        <w:bottom w:val="none" w:sz="0" w:space="0" w:color="auto"/>
        <w:right w:val="none" w:sz="0" w:space="0" w:color="auto"/>
      </w:divBdr>
    </w:div>
    <w:div w:id="1190532650">
      <w:bodyDiv w:val="1"/>
      <w:marLeft w:val="0"/>
      <w:marRight w:val="0"/>
      <w:marTop w:val="0"/>
      <w:marBottom w:val="0"/>
      <w:divBdr>
        <w:top w:val="none" w:sz="0" w:space="0" w:color="auto"/>
        <w:left w:val="none" w:sz="0" w:space="0" w:color="auto"/>
        <w:bottom w:val="none" w:sz="0" w:space="0" w:color="auto"/>
        <w:right w:val="none" w:sz="0" w:space="0" w:color="auto"/>
      </w:divBdr>
    </w:div>
    <w:div w:id="1248346008">
      <w:bodyDiv w:val="1"/>
      <w:marLeft w:val="0"/>
      <w:marRight w:val="0"/>
      <w:marTop w:val="0"/>
      <w:marBottom w:val="0"/>
      <w:divBdr>
        <w:top w:val="none" w:sz="0" w:space="0" w:color="auto"/>
        <w:left w:val="none" w:sz="0" w:space="0" w:color="auto"/>
        <w:bottom w:val="none" w:sz="0" w:space="0" w:color="auto"/>
        <w:right w:val="none" w:sz="0" w:space="0" w:color="auto"/>
      </w:divBdr>
    </w:div>
    <w:div w:id="1251349163">
      <w:bodyDiv w:val="1"/>
      <w:marLeft w:val="0"/>
      <w:marRight w:val="0"/>
      <w:marTop w:val="0"/>
      <w:marBottom w:val="0"/>
      <w:divBdr>
        <w:top w:val="none" w:sz="0" w:space="0" w:color="auto"/>
        <w:left w:val="none" w:sz="0" w:space="0" w:color="auto"/>
        <w:bottom w:val="none" w:sz="0" w:space="0" w:color="auto"/>
        <w:right w:val="none" w:sz="0" w:space="0" w:color="auto"/>
      </w:divBdr>
    </w:div>
    <w:div w:id="1267806334">
      <w:bodyDiv w:val="1"/>
      <w:marLeft w:val="0"/>
      <w:marRight w:val="0"/>
      <w:marTop w:val="0"/>
      <w:marBottom w:val="0"/>
      <w:divBdr>
        <w:top w:val="none" w:sz="0" w:space="0" w:color="auto"/>
        <w:left w:val="none" w:sz="0" w:space="0" w:color="auto"/>
        <w:bottom w:val="none" w:sz="0" w:space="0" w:color="auto"/>
        <w:right w:val="none" w:sz="0" w:space="0" w:color="auto"/>
      </w:divBdr>
    </w:div>
    <w:div w:id="1279483411">
      <w:bodyDiv w:val="1"/>
      <w:marLeft w:val="0"/>
      <w:marRight w:val="0"/>
      <w:marTop w:val="0"/>
      <w:marBottom w:val="0"/>
      <w:divBdr>
        <w:top w:val="none" w:sz="0" w:space="0" w:color="auto"/>
        <w:left w:val="none" w:sz="0" w:space="0" w:color="auto"/>
        <w:bottom w:val="none" w:sz="0" w:space="0" w:color="auto"/>
        <w:right w:val="none" w:sz="0" w:space="0" w:color="auto"/>
      </w:divBdr>
    </w:div>
    <w:div w:id="1287466850">
      <w:bodyDiv w:val="1"/>
      <w:marLeft w:val="0"/>
      <w:marRight w:val="0"/>
      <w:marTop w:val="0"/>
      <w:marBottom w:val="0"/>
      <w:divBdr>
        <w:top w:val="none" w:sz="0" w:space="0" w:color="auto"/>
        <w:left w:val="none" w:sz="0" w:space="0" w:color="auto"/>
        <w:bottom w:val="none" w:sz="0" w:space="0" w:color="auto"/>
        <w:right w:val="none" w:sz="0" w:space="0" w:color="auto"/>
      </w:divBdr>
    </w:div>
    <w:div w:id="1303464211">
      <w:bodyDiv w:val="1"/>
      <w:marLeft w:val="0"/>
      <w:marRight w:val="0"/>
      <w:marTop w:val="0"/>
      <w:marBottom w:val="0"/>
      <w:divBdr>
        <w:top w:val="none" w:sz="0" w:space="0" w:color="auto"/>
        <w:left w:val="none" w:sz="0" w:space="0" w:color="auto"/>
        <w:bottom w:val="none" w:sz="0" w:space="0" w:color="auto"/>
        <w:right w:val="none" w:sz="0" w:space="0" w:color="auto"/>
      </w:divBdr>
    </w:div>
    <w:div w:id="1326936768">
      <w:bodyDiv w:val="1"/>
      <w:marLeft w:val="0"/>
      <w:marRight w:val="0"/>
      <w:marTop w:val="0"/>
      <w:marBottom w:val="0"/>
      <w:divBdr>
        <w:top w:val="none" w:sz="0" w:space="0" w:color="auto"/>
        <w:left w:val="none" w:sz="0" w:space="0" w:color="auto"/>
        <w:bottom w:val="none" w:sz="0" w:space="0" w:color="auto"/>
        <w:right w:val="none" w:sz="0" w:space="0" w:color="auto"/>
      </w:divBdr>
    </w:div>
    <w:div w:id="1329794742">
      <w:bodyDiv w:val="1"/>
      <w:marLeft w:val="0"/>
      <w:marRight w:val="0"/>
      <w:marTop w:val="0"/>
      <w:marBottom w:val="0"/>
      <w:divBdr>
        <w:top w:val="none" w:sz="0" w:space="0" w:color="auto"/>
        <w:left w:val="none" w:sz="0" w:space="0" w:color="auto"/>
        <w:bottom w:val="none" w:sz="0" w:space="0" w:color="auto"/>
        <w:right w:val="none" w:sz="0" w:space="0" w:color="auto"/>
      </w:divBdr>
    </w:div>
    <w:div w:id="1338264852">
      <w:bodyDiv w:val="1"/>
      <w:marLeft w:val="0"/>
      <w:marRight w:val="0"/>
      <w:marTop w:val="0"/>
      <w:marBottom w:val="0"/>
      <w:divBdr>
        <w:top w:val="none" w:sz="0" w:space="0" w:color="auto"/>
        <w:left w:val="none" w:sz="0" w:space="0" w:color="auto"/>
        <w:bottom w:val="none" w:sz="0" w:space="0" w:color="auto"/>
        <w:right w:val="none" w:sz="0" w:space="0" w:color="auto"/>
      </w:divBdr>
    </w:div>
    <w:div w:id="1364358959">
      <w:bodyDiv w:val="1"/>
      <w:marLeft w:val="0"/>
      <w:marRight w:val="0"/>
      <w:marTop w:val="0"/>
      <w:marBottom w:val="0"/>
      <w:divBdr>
        <w:top w:val="none" w:sz="0" w:space="0" w:color="auto"/>
        <w:left w:val="none" w:sz="0" w:space="0" w:color="auto"/>
        <w:bottom w:val="none" w:sz="0" w:space="0" w:color="auto"/>
        <w:right w:val="none" w:sz="0" w:space="0" w:color="auto"/>
      </w:divBdr>
    </w:div>
    <w:div w:id="1374385898">
      <w:bodyDiv w:val="1"/>
      <w:marLeft w:val="0"/>
      <w:marRight w:val="0"/>
      <w:marTop w:val="0"/>
      <w:marBottom w:val="0"/>
      <w:divBdr>
        <w:top w:val="none" w:sz="0" w:space="0" w:color="auto"/>
        <w:left w:val="none" w:sz="0" w:space="0" w:color="auto"/>
        <w:bottom w:val="none" w:sz="0" w:space="0" w:color="auto"/>
        <w:right w:val="none" w:sz="0" w:space="0" w:color="auto"/>
      </w:divBdr>
    </w:div>
    <w:div w:id="1388453691">
      <w:bodyDiv w:val="1"/>
      <w:marLeft w:val="0"/>
      <w:marRight w:val="0"/>
      <w:marTop w:val="0"/>
      <w:marBottom w:val="0"/>
      <w:divBdr>
        <w:top w:val="none" w:sz="0" w:space="0" w:color="auto"/>
        <w:left w:val="none" w:sz="0" w:space="0" w:color="auto"/>
        <w:bottom w:val="none" w:sz="0" w:space="0" w:color="auto"/>
        <w:right w:val="none" w:sz="0" w:space="0" w:color="auto"/>
      </w:divBdr>
    </w:div>
    <w:div w:id="1394963321">
      <w:bodyDiv w:val="1"/>
      <w:marLeft w:val="0"/>
      <w:marRight w:val="0"/>
      <w:marTop w:val="0"/>
      <w:marBottom w:val="0"/>
      <w:divBdr>
        <w:top w:val="none" w:sz="0" w:space="0" w:color="auto"/>
        <w:left w:val="none" w:sz="0" w:space="0" w:color="auto"/>
        <w:bottom w:val="none" w:sz="0" w:space="0" w:color="auto"/>
        <w:right w:val="none" w:sz="0" w:space="0" w:color="auto"/>
      </w:divBdr>
    </w:div>
    <w:div w:id="1427117940">
      <w:bodyDiv w:val="1"/>
      <w:marLeft w:val="0"/>
      <w:marRight w:val="0"/>
      <w:marTop w:val="0"/>
      <w:marBottom w:val="0"/>
      <w:divBdr>
        <w:top w:val="none" w:sz="0" w:space="0" w:color="auto"/>
        <w:left w:val="none" w:sz="0" w:space="0" w:color="auto"/>
        <w:bottom w:val="none" w:sz="0" w:space="0" w:color="auto"/>
        <w:right w:val="none" w:sz="0" w:space="0" w:color="auto"/>
      </w:divBdr>
    </w:div>
    <w:div w:id="1513639873">
      <w:bodyDiv w:val="1"/>
      <w:marLeft w:val="0"/>
      <w:marRight w:val="0"/>
      <w:marTop w:val="0"/>
      <w:marBottom w:val="0"/>
      <w:divBdr>
        <w:top w:val="none" w:sz="0" w:space="0" w:color="auto"/>
        <w:left w:val="none" w:sz="0" w:space="0" w:color="auto"/>
        <w:bottom w:val="none" w:sz="0" w:space="0" w:color="auto"/>
        <w:right w:val="none" w:sz="0" w:space="0" w:color="auto"/>
      </w:divBdr>
    </w:div>
    <w:div w:id="1517034020">
      <w:bodyDiv w:val="1"/>
      <w:marLeft w:val="0"/>
      <w:marRight w:val="0"/>
      <w:marTop w:val="0"/>
      <w:marBottom w:val="0"/>
      <w:divBdr>
        <w:top w:val="none" w:sz="0" w:space="0" w:color="auto"/>
        <w:left w:val="none" w:sz="0" w:space="0" w:color="auto"/>
        <w:bottom w:val="none" w:sz="0" w:space="0" w:color="auto"/>
        <w:right w:val="none" w:sz="0" w:space="0" w:color="auto"/>
      </w:divBdr>
    </w:div>
    <w:div w:id="1600287067">
      <w:bodyDiv w:val="1"/>
      <w:marLeft w:val="0"/>
      <w:marRight w:val="0"/>
      <w:marTop w:val="0"/>
      <w:marBottom w:val="0"/>
      <w:divBdr>
        <w:top w:val="none" w:sz="0" w:space="0" w:color="auto"/>
        <w:left w:val="none" w:sz="0" w:space="0" w:color="auto"/>
        <w:bottom w:val="none" w:sz="0" w:space="0" w:color="auto"/>
        <w:right w:val="none" w:sz="0" w:space="0" w:color="auto"/>
      </w:divBdr>
    </w:div>
    <w:div w:id="1641154970">
      <w:bodyDiv w:val="1"/>
      <w:marLeft w:val="0"/>
      <w:marRight w:val="0"/>
      <w:marTop w:val="0"/>
      <w:marBottom w:val="0"/>
      <w:divBdr>
        <w:top w:val="none" w:sz="0" w:space="0" w:color="auto"/>
        <w:left w:val="none" w:sz="0" w:space="0" w:color="auto"/>
        <w:bottom w:val="none" w:sz="0" w:space="0" w:color="auto"/>
        <w:right w:val="none" w:sz="0" w:space="0" w:color="auto"/>
      </w:divBdr>
    </w:div>
    <w:div w:id="1690909503">
      <w:bodyDiv w:val="1"/>
      <w:marLeft w:val="0"/>
      <w:marRight w:val="0"/>
      <w:marTop w:val="0"/>
      <w:marBottom w:val="0"/>
      <w:divBdr>
        <w:top w:val="none" w:sz="0" w:space="0" w:color="auto"/>
        <w:left w:val="none" w:sz="0" w:space="0" w:color="auto"/>
        <w:bottom w:val="none" w:sz="0" w:space="0" w:color="auto"/>
        <w:right w:val="none" w:sz="0" w:space="0" w:color="auto"/>
      </w:divBdr>
    </w:div>
    <w:div w:id="1768113305">
      <w:bodyDiv w:val="1"/>
      <w:marLeft w:val="0"/>
      <w:marRight w:val="0"/>
      <w:marTop w:val="0"/>
      <w:marBottom w:val="0"/>
      <w:divBdr>
        <w:top w:val="none" w:sz="0" w:space="0" w:color="auto"/>
        <w:left w:val="none" w:sz="0" w:space="0" w:color="auto"/>
        <w:bottom w:val="none" w:sz="0" w:space="0" w:color="auto"/>
        <w:right w:val="none" w:sz="0" w:space="0" w:color="auto"/>
      </w:divBdr>
    </w:div>
    <w:div w:id="1816219471">
      <w:bodyDiv w:val="1"/>
      <w:marLeft w:val="0"/>
      <w:marRight w:val="0"/>
      <w:marTop w:val="0"/>
      <w:marBottom w:val="0"/>
      <w:divBdr>
        <w:top w:val="none" w:sz="0" w:space="0" w:color="auto"/>
        <w:left w:val="none" w:sz="0" w:space="0" w:color="auto"/>
        <w:bottom w:val="none" w:sz="0" w:space="0" w:color="auto"/>
        <w:right w:val="none" w:sz="0" w:space="0" w:color="auto"/>
      </w:divBdr>
    </w:div>
    <w:div w:id="1823161180">
      <w:bodyDiv w:val="1"/>
      <w:marLeft w:val="0"/>
      <w:marRight w:val="0"/>
      <w:marTop w:val="0"/>
      <w:marBottom w:val="0"/>
      <w:divBdr>
        <w:top w:val="none" w:sz="0" w:space="0" w:color="auto"/>
        <w:left w:val="none" w:sz="0" w:space="0" w:color="auto"/>
        <w:bottom w:val="none" w:sz="0" w:space="0" w:color="auto"/>
        <w:right w:val="none" w:sz="0" w:space="0" w:color="auto"/>
      </w:divBdr>
    </w:div>
    <w:div w:id="1842767868">
      <w:bodyDiv w:val="1"/>
      <w:marLeft w:val="0"/>
      <w:marRight w:val="0"/>
      <w:marTop w:val="0"/>
      <w:marBottom w:val="0"/>
      <w:divBdr>
        <w:top w:val="none" w:sz="0" w:space="0" w:color="auto"/>
        <w:left w:val="none" w:sz="0" w:space="0" w:color="auto"/>
        <w:bottom w:val="none" w:sz="0" w:space="0" w:color="auto"/>
        <w:right w:val="none" w:sz="0" w:space="0" w:color="auto"/>
      </w:divBdr>
      <w:divsChild>
        <w:div w:id="1260140724">
          <w:marLeft w:val="0"/>
          <w:marRight w:val="0"/>
          <w:marTop w:val="0"/>
          <w:marBottom w:val="0"/>
          <w:divBdr>
            <w:top w:val="none" w:sz="0" w:space="0" w:color="auto"/>
            <w:left w:val="none" w:sz="0" w:space="0" w:color="auto"/>
            <w:bottom w:val="none" w:sz="0" w:space="0" w:color="auto"/>
            <w:right w:val="none" w:sz="0" w:space="0" w:color="auto"/>
          </w:divBdr>
          <w:divsChild>
            <w:div w:id="485319032">
              <w:marLeft w:val="0"/>
              <w:marRight w:val="0"/>
              <w:marTop w:val="0"/>
              <w:marBottom w:val="0"/>
              <w:divBdr>
                <w:top w:val="none" w:sz="0" w:space="0" w:color="auto"/>
                <w:left w:val="none" w:sz="0" w:space="0" w:color="auto"/>
                <w:bottom w:val="none" w:sz="0" w:space="0" w:color="auto"/>
                <w:right w:val="none" w:sz="0" w:space="0" w:color="auto"/>
              </w:divBdr>
              <w:divsChild>
                <w:div w:id="2033610931">
                  <w:marLeft w:val="0"/>
                  <w:marRight w:val="0"/>
                  <w:marTop w:val="0"/>
                  <w:marBottom w:val="0"/>
                  <w:divBdr>
                    <w:top w:val="none" w:sz="0" w:space="0" w:color="auto"/>
                    <w:left w:val="none" w:sz="0" w:space="0" w:color="auto"/>
                    <w:bottom w:val="none" w:sz="0" w:space="0" w:color="auto"/>
                    <w:right w:val="none" w:sz="0" w:space="0" w:color="auto"/>
                  </w:divBdr>
                  <w:divsChild>
                    <w:div w:id="13588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7574615">
      <w:bodyDiv w:val="1"/>
      <w:marLeft w:val="0"/>
      <w:marRight w:val="0"/>
      <w:marTop w:val="0"/>
      <w:marBottom w:val="0"/>
      <w:divBdr>
        <w:top w:val="none" w:sz="0" w:space="0" w:color="auto"/>
        <w:left w:val="none" w:sz="0" w:space="0" w:color="auto"/>
        <w:bottom w:val="none" w:sz="0" w:space="0" w:color="auto"/>
        <w:right w:val="none" w:sz="0" w:space="0" w:color="auto"/>
      </w:divBdr>
    </w:div>
    <w:div w:id="1874153948">
      <w:bodyDiv w:val="1"/>
      <w:marLeft w:val="0"/>
      <w:marRight w:val="0"/>
      <w:marTop w:val="0"/>
      <w:marBottom w:val="0"/>
      <w:divBdr>
        <w:top w:val="none" w:sz="0" w:space="0" w:color="auto"/>
        <w:left w:val="none" w:sz="0" w:space="0" w:color="auto"/>
        <w:bottom w:val="none" w:sz="0" w:space="0" w:color="auto"/>
        <w:right w:val="none" w:sz="0" w:space="0" w:color="auto"/>
      </w:divBdr>
    </w:div>
    <w:div w:id="1907523172">
      <w:bodyDiv w:val="1"/>
      <w:marLeft w:val="0"/>
      <w:marRight w:val="0"/>
      <w:marTop w:val="0"/>
      <w:marBottom w:val="0"/>
      <w:divBdr>
        <w:top w:val="none" w:sz="0" w:space="0" w:color="auto"/>
        <w:left w:val="none" w:sz="0" w:space="0" w:color="auto"/>
        <w:bottom w:val="none" w:sz="0" w:space="0" w:color="auto"/>
        <w:right w:val="none" w:sz="0" w:space="0" w:color="auto"/>
      </w:divBdr>
    </w:div>
    <w:div w:id="1920093120">
      <w:bodyDiv w:val="1"/>
      <w:marLeft w:val="0"/>
      <w:marRight w:val="0"/>
      <w:marTop w:val="0"/>
      <w:marBottom w:val="0"/>
      <w:divBdr>
        <w:top w:val="none" w:sz="0" w:space="0" w:color="auto"/>
        <w:left w:val="none" w:sz="0" w:space="0" w:color="auto"/>
        <w:bottom w:val="none" w:sz="0" w:space="0" w:color="auto"/>
        <w:right w:val="none" w:sz="0" w:space="0" w:color="auto"/>
      </w:divBdr>
    </w:div>
    <w:div w:id="1940528632">
      <w:bodyDiv w:val="1"/>
      <w:marLeft w:val="0"/>
      <w:marRight w:val="0"/>
      <w:marTop w:val="0"/>
      <w:marBottom w:val="0"/>
      <w:divBdr>
        <w:top w:val="none" w:sz="0" w:space="0" w:color="auto"/>
        <w:left w:val="none" w:sz="0" w:space="0" w:color="auto"/>
        <w:bottom w:val="none" w:sz="0" w:space="0" w:color="auto"/>
        <w:right w:val="none" w:sz="0" w:space="0" w:color="auto"/>
      </w:divBdr>
    </w:div>
    <w:div w:id="1947997763">
      <w:bodyDiv w:val="1"/>
      <w:marLeft w:val="0"/>
      <w:marRight w:val="0"/>
      <w:marTop w:val="0"/>
      <w:marBottom w:val="0"/>
      <w:divBdr>
        <w:top w:val="none" w:sz="0" w:space="0" w:color="auto"/>
        <w:left w:val="none" w:sz="0" w:space="0" w:color="auto"/>
        <w:bottom w:val="none" w:sz="0" w:space="0" w:color="auto"/>
        <w:right w:val="none" w:sz="0" w:space="0" w:color="auto"/>
      </w:divBdr>
    </w:div>
    <w:div w:id="1995915960">
      <w:bodyDiv w:val="1"/>
      <w:marLeft w:val="0"/>
      <w:marRight w:val="0"/>
      <w:marTop w:val="0"/>
      <w:marBottom w:val="0"/>
      <w:divBdr>
        <w:top w:val="none" w:sz="0" w:space="0" w:color="auto"/>
        <w:left w:val="none" w:sz="0" w:space="0" w:color="auto"/>
        <w:bottom w:val="none" w:sz="0" w:space="0" w:color="auto"/>
        <w:right w:val="none" w:sz="0" w:space="0" w:color="auto"/>
      </w:divBdr>
    </w:div>
    <w:div w:id="2034452320">
      <w:bodyDiv w:val="1"/>
      <w:marLeft w:val="0"/>
      <w:marRight w:val="0"/>
      <w:marTop w:val="0"/>
      <w:marBottom w:val="0"/>
      <w:divBdr>
        <w:top w:val="none" w:sz="0" w:space="0" w:color="auto"/>
        <w:left w:val="none" w:sz="0" w:space="0" w:color="auto"/>
        <w:bottom w:val="none" w:sz="0" w:space="0" w:color="auto"/>
        <w:right w:val="none" w:sz="0" w:space="0" w:color="auto"/>
      </w:divBdr>
    </w:div>
    <w:div w:id="2065829507">
      <w:bodyDiv w:val="1"/>
      <w:marLeft w:val="0"/>
      <w:marRight w:val="0"/>
      <w:marTop w:val="0"/>
      <w:marBottom w:val="0"/>
      <w:divBdr>
        <w:top w:val="none" w:sz="0" w:space="0" w:color="auto"/>
        <w:left w:val="none" w:sz="0" w:space="0" w:color="auto"/>
        <w:bottom w:val="none" w:sz="0" w:space="0" w:color="auto"/>
        <w:right w:val="none" w:sz="0" w:space="0" w:color="auto"/>
      </w:divBdr>
      <w:divsChild>
        <w:div w:id="1394310160">
          <w:marLeft w:val="0"/>
          <w:marRight w:val="0"/>
          <w:marTop w:val="0"/>
          <w:marBottom w:val="0"/>
          <w:divBdr>
            <w:top w:val="none" w:sz="0" w:space="0" w:color="auto"/>
            <w:left w:val="none" w:sz="0" w:space="0" w:color="auto"/>
            <w:bottom w:val="none" w:sz="0" w:space="0" w:color="auto"/>
            <w:right w:val="none" w:sz="0" w:space="0" w:color="auto"/>
          </w:divBdr>
          <w:divsChild>
            <w:div w:id="772826822">
              <w:marLeft w:val="0"/>
              <w:marRight w:val="0"/>
              <w:marTop w:val="0"/>
              <w:marBottom w:val="0"/>
              <w:divBdr>
                <w:top w:val="none" w:sz="0" w:space="0" w:color="auto"/>
                <w:left w:val="none" w:sz="0" w:space="0" w:color="auto"/>
                <w:bottom w:val="none" w:sz="0" w:space="0" w:color="auto"/>
                <w:right w:val="none" w:sz="0" w:space="0" w:color="auto"/>
              </w:divBdr>
              <w:divsChild>
                <w:div w:id="1366491714">
                  <w:marLeft w:val="0"/>
                  <w:marRight w:val="0"/>
                  <w:marTop w:val="0"/>
                  <w:marBottom w:val="0"/>
                  <w:divBdr>
                    <w:top w:val="none" w:sz="0" w:space="0" w:color="auto"/>
                    <w:left w:val="none" w:sz="0" w:space="0" w:color="auto"/>
                    <w:bottom w:val="none" w:sz="0" w:space="0" w:color="auto"/>
                    <w:right w:val="none" w:sz="0" w:space="0" w:color="auto"/>
                  </w:divBdr>
                  <w:divsChild>
                    <w:div w:id="1491678491">
                      <w:marLeft w:val="0"/>
                      <w:marRight w:val="0"/>
                      <w:marTop w:val="0"/>
                      <w:marBottom w:val="0"/>
                      <w:divBdr>
                        <w:top w:val="none" w:sz="0" w:space="0" w:color="auto"/>
                        <w:left w:val="none" w:sz="0" w:space="0" w:color="auto"/>
                        <w:bottom w:val="none" w:sz="0" w:space="0" w:color="auto"/>
                        <w:right w:val="none" w:sz="0" w:space="0" w:color="auto"/>
                      </w:divBdr>
                      <w:divsChild>
                        <w:div w:id="2140762219">
                          <w:marLeft w:val="0"/>
                          <w:marRight w:val="0"/>
                          <w:marTop w:val="0"/>
                          <w:marBottom w:val="0"/>
                          <w:divBdr>
                            <w:top w:val="none" w:sz="0" w:space="0" w:color="auto"/>
                            <w:left w:val="none" w:sz="0" w:space="0" w:color="auto"/>
                            <w:bottom w:val="none" w:sz="0" w:space="0" w:color="auto"/>
                            <w:right w:val="none" w:sz="0" w:space="0" w:color="auto"/>
                          </w:divBdr>
                          <w:divsChild>
                            <w:div w:id="775052891">
                              <w:marLeft w:val="0"/>
                              <w:marRight w:val="0"/>
                              <w:marTop w:val="0"/>
                              <w:marBottom w:val="0"/>
                              <w:divBdr>
                                <w:top w:val="none" w:sz="0" w:space="0" w:color="auto"/>
                                <w:left w:val="none" w:sz="0" w:space="0" w:color="auto"/>
                                <w:bottom w:val="none" w:sz="0" w:space="0" w:color="auto"/>
                                <w:right w:val="none" w:sz="0" w:space="0" w:color="auto"/>
                              </w:divBdr>
                              <w:divsChild>
                                <w:div w:id="538394386">
                                  <w:marLeft w:val="0"/>
                                  <w:marRight w:val="0"/>
                                  <w:marTop w:val="0"/>
                                  <w:marBottom w:val="0"/>
                                  <w:divBdr>
                                    <w:top w:val="none" w:sz="0" w:space="0" w:color="auto"/>
                                    <w:left w:val="none" w:sz="0" w:space="0" w:color="auto"/>
                                    <w:bottom w:val="none" w:sz="0" w:space="0" w:color="auto"/>
                                    <w:right w:val="none" w:sz="0" w:space="0" w:color="auto"/>
                                  </w:divBdr>
                                  <w:divsChild>
                                    <w:div w:id="1868367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058459">
                          <w:marLeft w:val="0"/>
                          <w:marRight w:val="0"/>
                          <w:marTop w:val="0"/>
                          <w:marBottom w:val="0"/>
                          <w:divBdr>
                            <w:top w:val="none" w:sz="0" w:space="0" w:color="auto"/>
                            <w:left w:val="none" w:sz="0" w:space="0" w:color="auto"/>
                            <w:bottom w:val="none" w:sz="0" w:space="0" w:color="auto"/>
                            <w:right w:val="none" w:sz="0" w:space="0" w:color="auto"/>
                          </w:divBdr>
                          <w:divsChild>
                            <w:div w:id="1645810451">
                              <w:marLeft w:val="0"/>
                              <w:marRight w:val="0"/>
                              <w:marTop w:val="0"/>
                              <w:marBottom w:val="0"/>
                              <w:divBdr>
                                <w:top w:val="none" w:sz="0" w:space="0" w:color="auto"/>
                                <w:left w:val="none" w:sz="0" w:space="0" w:color="auto"/>
                                <w:bottom w:val="none" w:sz="0" w:space="0" w:color="auto"/>
                                <w:right w:val="none" w:sz="0" w:space="0" w:color="auto"/>
                              </w:divBdr>
                              <w:divsChild>
                                <w:div w:id="1232883486">
                                  <w:marLeft w:val="0"/>
                                  <w:marRight w:val="0"/>
                                  <w:marTop w:val="0"/>
                                  <w:marBottom w:val="0"/>
                                  <w:divBdr>
                                    <w:top w:val="none" w:sz="0" w:space="0" w:color="auto"/>
                                    <w:left w:val="none" w:sz="0" w:space="0" w:color="auto"/>
                                    <w:bottom w:val="none" w:sz="0" w:space="0" w:color="auto"/>
                                    <w:right w:val="none" w:sz="0" w:space="0" w:color="auto"/>
                                  </w:divBdr>
                                  <w:divsChild>
                                    <w:div w:id="152964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631517">
          <w:marLeft w:val="0"/>
          <w:marRight w:val="0"/>
          <w:marTop w:val="0"/>
          <w:marBottom w:val="0"/>
          <w:divBdr>
            <w:top w:val="none" w:sz="0" w:space="0" w:color="auto"/>
            <w:left w:val="none" w:sz="0" w:space="0" w:color="auto"/>
            <w:bottom w:val="none" w:sz="0" w:space="0" w:color="auto"/>
            <w:right w:val="none" w:sz="0" w:space="0" w:color="auto"/>
          </w:divBdr>
          <w:divsChild>
            <w:div w:id="627050476">
              <w:marLeft w:val="0"/>
              <w:marRight w:val="0"/>
              <w:marTop w:val="0"/>
              <w:marBottom w:val="0"/>
              <w:divBdr>
                <w:top w:val="none" w:sz="0" w:space="0" w:color="auto"/>
                <w:left w:val="none" w:sz="0" w:space="0" w:color="auto"/>
                <w:bottom w:val="none" w:sz="0" w:space="0" w:color="auto"/>
                <w:right w:val="none" w:sz="0" w:space="0" w:color="auto"/>
              </w:divBdr>
              <w:divsChild>
                <w:div w:id="2021003746">
                  <w:marLeft w:val="0"/>
                  <w:marRight w:val="0"/>
                  <w:marTop w:val="0"/>
                  <w:marBottom w:val="0"/>
                  <w:divBdr>
                    <w:top w:val="none" w:sz="0" w:space="0" w:color="auto"/>
                    <w:left w:val="none" w:sz="0" w:space="0" w:color="auto"/>
                    <w:bottom w:val="none" w:sz="0" w:space="0" w:color="auto"/>
                    <w:right w:val="none" w:sz="0" w:space="0" w:color="auto"/>
                  </w:divBdr>
                  <w:divsChild>
                    <w:div w:id="53162771">
                      <w:marLeft w:val="0"/>
                      <w:marRight w:val="0"/>
                      <w:marTop w:val="0"/>
                      <w:marBottom w:val="0"/>
                      <w:divBdr>
                        <w:top w:val="none" w:sz="0" w:space="0" w:color="auto"/>
                        <w:left w:val="none" w:sz="0" w:space="0" w:color="auto"/>
                        <w:bottom w:val="none" w:sz="0" w:space="0" w:color="auto"/>
                        <w:right w:val="none" w:sz="0" w:space="0" w:color="auto"/>
                      </w:divBdr>
                      <w:divsChild>
                        <w:div w:id="1809012272">
                          <w:marLeft w:val="0"/>
                          <w:marRight w:val="0"/>
                          <w:marTop w:val="0"/>
                          <w:marBottom w:val="0"/>
                          <w:divBdr>
                            <w:top w:val="none" w:sz="0" w:space="0" w:color="auto"/>
                            <w:left w:val="none" w:sz="0" w:space="0" w:color="auto"/>
                            <w:bottom w:val="none" w:sz="0" w:space="0" w:color="auto"/>
                            <w:right w:val="none" w:sz="0" w:space="0" w:color="auto"/>
                          </w:divBdr>
                          <w:divsChild>
                            <w:div w:id="2026130810">
                              <w:marLeft w:val="0"/>
                              <w:marRight w:val="0"/>
                              <w:marTop w:val="0"/>
                              <w:marBottom w:val="0"/>
                              <w:divBdr>
                                <w:top w:val="none" w:sz="0" w:space="0" w:color="auto"/>
                                <w:left w:val="none" w:sz="0" w:space="0" w:color="auto"/>
                                <w:bottom w:val="none" w:sz="0" w:space="0" w:color="auto"/>
                                <w:right w:val="none" w:sz="0" w:space="0" w:color="auto"/>
                              </w:divBdr>
                              <w:divsChild>
                                <w:div w:id="1361593579">
                                  <w:marLeft w:val="0"/>
                                  <w:marRight w:val="0"/>
                                  <w:marTop w:val="0"/>
                                  <w:marBottom w:val="0"/>
                                  <w:divBdr>
                                    <w:top w:val="none" w:sz="0" w:space="0" w:color="auto"/>
                                    <w:left w:val="none" w:sz="0" w:space="0" w:color="auto"/>
                                    <w:bottom w:val="none" w:sz="0" w:space="0" w:color="auto"/>
                                    <w:right w:val="none" w:sz="0" w:space="0" w:color="auto"/>
                                  </w:divBdr>
                                  <w:divsChild>
                                    <w:div w:id="1425609488">
                                      <w:marLeft w:val="0"/>
                                      <w:marRight w:val="0"/>
                                      <w:marTop w:val="0"/>
                                      <w:marBottom w:val="0"/>
                                      <w:divBdr>
                                        <w:top w:val="none" w:sz="0" w:space="0" w:color="auto"/>
                                        <w:left w:val="none" w:sz="0" w:space="0" w:color="auto"/>
                                        <w:bottom w:val="none" w:sz="0" w:space="0" w:color="auto"/>
                                        <w:right w:val="none" w:sz="0" w:space="0" w:color="auto"/>
                                      </w:divBdr>
                                      <w:divsChild>
                                        <w:div w:id="223486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6790824">
          <w:marLeft w:val="0"/>
          <w:marRight w:val="0"/>
          <w:marTop w:val="0"/>
          <w:marBottom w:val="0"/>
          <w:divBdr>
            <w:top w:val="none" w:sz="0" w:space="0" w:color="auto"/>
            <w:left w:val="none" w:sz="0" w:space="0" w:color="auto"/>
            <w:bottom w:val="none" w:sz="0" w:space="0" w:color="auto"/>
            <w:right w:val="none" w:sz="0" w:space="0" w:color="auto"/>
          </w:divBdr>
          <w:divsChild>
            <w:div w:id="109513164">
              <w:marLeft w:val="0"/>
              <w:marRight w:val="0"/>
              <w:marTop w:val="0"/>
              <w:marBottom w:val="0"/>
              <w:divBdr>
                <w:top w:val="none" w:sz="0" w:space="0" w:color="auto"/>
                <w:left w:val="none" w:sz="0" w:space="0" w:color="auto"/>
                <w:bottom w:val="none" w:sz="0" w:space="0" w:color="auto"/>
                <w:right w:val="none" w:sz="0" w:space="0" w:color="auto"/>
              </w:divBdr>
              <w:divsChild>
                <w:div w:id="230428533">
                  <w:marLeft w:val="0"/>
                  <w:marRight w:val="0"/>
                  <w:marTop w:val="0"/>
                  <w:marBottom w:val="0"/>
                  <w:divBdr>
                    <w:top w:val="none" w:sz="0" w:space="0" w:color="auto"/>
                    <w:left w:val="none" w:sz="0" w:space="0" w:color="auto"/>
                    <w:bottom w:val="none" w:sz="0" w:space="0" w:color="auto"/>
                    <w:right w:val="none" w:sz="0" w:space="0" w:color="auto"/>
                  </w:divBdr>
                  <w:divsChild>
                    <w:div w:id="1612589640">
                      <w:marLeft w:val="0"/>
                      <w:marRight w:val="0"/>
                      <w:marTop w:val="0"/>
                      <w:marBottom w:val="0"/>
                      <w:divBdr>
                        <w:top w:val="none" w:sz="0" w:space="0" w:color="auto"/>
                        <w:left w:val="none" w:sz="0" w:space="0" w:color="auto"/>
                        <w:bottom w:val="none" w:sz="0" w:space="0" w:color="auto"/>
                        <w:right w:val="none" w:sz="0" w:space="0" w:color="auto"/>
                      </w:divBdr>
                      <w:divsChild>
                        <w:div w:id="165101298">
                          <w:marLeft w:val="0"/>
                          <w:marRight w:val="0"/>
                          <w:marTop w:val="0"/>
                          <w:marBottom w:val="0"/>
                          <w:divBdr>
                            <w:top w:val="none" w:sz="0" w:space="0" w:color="auto"/>
                            <w:left w:val="none" w:sz="0" w:space="0" w:color="auto"/>
                            <w:bottom w:val="none" w:sz="0" w:space="0" w:color="auto"/>
                            <w:right w:val="none" w:sz="0" w:space="0" w:color="auto"/>
                          </w:divBdr>
                          <w:divsChild>
                            <w:div w:id="25495733">
                              <w:marLeft w:val="0"/>
                              <w:marRight w:val="0"/>
                              <w:marTop w:val="0"/>
                              <w:marBottom w:val="0"/>
                              <w:divBdr>
                                <w:top w:val="none" w:sz="0" w:space="0" w:color="auto"/>
                                <w:left w:val="none" w:sz="0" w:space="0" w:color="auto"/>
                                <w:bottom w:val="none" w:sz="0" w:space="0" w:color="auto"/>
                                <w:right w:val="none" w:sz="0" w:space="0" w:color="auto"/>
                              </w:divBdr>
                              <w:divsChild>
                                <w:div w:id="64941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2647815">
                  <w:marLeft w:val="0"/>
                  <w:marRight w:val="0"/>
                  <w:marTop w:val="0"/>
                  <w:marBottom w:val="0"/>
                  <w:divBdr>
                    <w:top w:val="none" w:sz="0" w:space="0" w:color="auto"/>
                    <w:left w:val="none" w:sz="0" w:space="0" w:color="auto"/>
                    <w:bottom w:val="none" w:sz="0" w:space="0" w:color="auto"/>
                    <w:right w:val="none" w:sz="0" w:space="0" w:color="auto"/>
                  </w:divBdr>
                  <w:divsChild>
                    <w:div w:id="1217938331">
                      <w:marLeft w:val="0"/>
                      <w:marRight w:val="0"/>
                      <w:marTop w:val="0"/>
                      <w:marBottom w:val="0"/>
                      <w:divBdr>
                        <w:top w:val="none" w:sz="0" w:space="0" w:color="auto"/>
                        <w:left w:val="none" w:sz="0" w:space="0" w:color="auto"/>
                        <w:bottom w:val="none" w:sz="0" w:space="0" w:color="auto"/>
                        <w:right w:val="none" w:sz="0" w:space="0" w:color="auto"/>
                      </w:divBdr>
                      <w:divsChild>
                        <w:div w:id="1700549883">
                          <w:marLeft w:val="0"/>
                          <w:marRight w:val="0"/>
                          <w:marTop w:val="0"/>
                          <w:marBottom w:val="0"/>
                          <w:divBdr>
                            <w:top w:val="none" w:sz="0" w:space="0" w:color="auto"/>
                            <w:left w:val="none" w:sz="0" w:space="0" w:color="auto"/>
                            <w:bottom w:val="none" w:sz="0" w:space="0" w:color="auto"/>
                            <w:right w:val="none" w:sz="0" w:space="0" w:color="auto"/>
                          </w:divBdr>
                          <w:divsChild>
                            <w:div w:id="1845821586">
                              <w:marLeft w:val="0"/>
                              <w:marRight w:val="0"/>
                              <w:marTop w:val="0"/>
                              <w:marBottom w:val="0"/>
                              <w:divBdr>
                                <w:top w:val="none" w:sz="0" w:space="0" w:color="auto"/>
                                <w:left w:val="none" w:sz="0" w:space="0" w:color="auto"/>
                                <w:bottom w:val="none" w:sz="0" w:space="0" w:color="auto"/>
                                <w:right w:val="none" w:sz="0" w:space="0" w:color="auto"/>
                              </w:divBdr>
                              <w:divsChild>
                                <w:div w:id="741685935">
                                  <w:marLeft w:val="0"/>
                                  <w:marRight w:val="0"/>
                                  <w:marTop w:val="0"/>
                                  <w:marBottom w:val="0"/>
                                  <w:divBdr>
                                    <w:top w:val="none" w:sz="0" w:space="0" w:color="auto"/>
                                    <w:left w:val="none" w:sz="0" w:space="0" w:color="auto"/>
                                    <w:bottom w:val="none" w:sz="0" w:space="0" w:color="auto"/>
                                    <w:right w:val="none" w:sz="0" w:space="0" w:color="auto"/>
                                  </w:divBdr>
                                  <w:divsChild>
                                    <w:div w:id="1499534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8360843">
      <w:bodyDiv w:val="1"/>
      <w:marLeft w:val="0"/>
      <w:marRight w:val="0"/>
      <w:marTop w:val="0"/>
      <w:marBottom w:val="0"/>
      <w:divBdr>
        <w:top w:val="none" w:sz="0" w:space="0" w:color="auto"/>
        <w:left w:val="none" w:sz="0" w:space="0" w:color="auto"/>
        <w:bottom w:val="none" w:sz="0" w:space="0" w:color="auto"/>
        <w:right w:val="none" w:sz="0" w:space="0" w:color="auto"/>
      </w:divBdr>
      <w:divsChild>
        <w:div w:id="428741738">
          <w:marLeft w:val="0"/>
          <w:marRight w:val="0"/>
          <w:marTop w:val="0"/>
          <w:marBottom w:val="0"/>
          <w:divBdr>
            <w:top w:val="none" w:sz="0" w:space="0" w:color="auto"/>
            <w:left w:val="none" w:sz="0" w:space="0" w:color="auto"/>
            <w:bottom w:val="none" w:sz="0" w:space="0" w:color="auto"/>
            <w:right w:val="none" w:sz="0" w:space="0" w:color="auto"/>
          </w:divBdr>
          <w:divsChild>
            <w:div w:id="967513100">
              <w:marLeft w:val="0"/>
              <w:marRight w:val="0"/>
              <w:marTop w:val="0"/>
              <w:marBottom w:val="0"/>
              <w:divBdr>
                <w:top w:val="none" w:sz="0" w:space="0" w:color="auto"/>
                <w:left w:val="none" w:sz="0" w:space="0" w:color="auto"/>
                <w:bottom w:val="none" w:sz="0" w:space="0" w:color="auto"/>
                <w:right w:val="none" w:sz="0" w:space="0" w:color="auto"/>
              </w:divBdr>
              <w:divsChild>
                <w:div w:id="296882439">
                  <w:marLeft w:val="0"/>
                  <w:marRight w:val="0"/>
                  <w:marTop w:val="0"/>
                  <w:marBottom w:val="0"/>
                  <w:divBdr>
                    <w:top w:val="none" w:sz="0" w:space="0" w:color="auto"/>
                    <w:left w:val="none" w:sz="0" w:space="0" w:color="auto"/>
                    <w:bottom w:val="none" w:sz="0" w:space="0" w:color="auto"/>
                    <w:right w:val="none" w:sz="0" w:space="0" w:color="auto"/>
                  </w:divBdr>
                  <w:divsChild>
                    <w:div w:id="1664312157">
                      <w:marLeft w:val="0"/>
                      <w:marRight w:val="0"/>
                      <w:marTop w:val="0"/>
                      <w:marBottom w:val="0"/>
                      <w:divBdr>
                        <w:top w:val="none" w:sz="0" w:space="0" w:color="auto"/>
                        <w:left w:val="none" w:sz="0" w:space="0" w:color="auto"/>
                        <w:bottom w:val="none" w:sz="0" w:space="0" w:color="auto"/>
                        <w:right w:val="none" w:sz="0" w:space="0" w:color="auto"/>
                      </w:divBdr>
                      <w:divsChild>
                        <w:div w:id="1826773626">
                          <w:marLeft w:val="0"/>
                          <w:marRight w:val="0"/>
                          <w:marTop w:val="0"/>
                          <w:marBottom w:val="0"/>
                          <w:divBdr>
                            <w:top w:val="none" w:sz="0" w:space="0" w:color="auto"/>
                            <w:left w:val="none" w:sz="0" w:space="0" w:color="auto"/>
                            <w:bottom w:val="none" w:sz="0" w:space="0" w:color="auto"/>
                            <w:right w:val="none" w:sz="0" w:space="0" w:color="auto"/>
                          </w:divBdr>
                          <w:divsChild>
                            <w:div w:id="173571284">
                              <w:marLeft w:val="0"/>
                              <w:marRight w:val="0"/>
                              <w:marTop w:val="0"/>
                              <w:marBottom w:val="0"/>
                              <w:divBdr>
                                <w:top w:val="none" w:sz="0" w:space="0" w:color="auto"/>
                                <w:left w:val="none" w:sz="0" w:space="0" w:color="auto"/>
                                <w:bottom w:val="none" w:sz="0" w:space="0" w:color="auto"/>
                                <w:right w:val="none" w:sz="0" w:space="0" w:color="auto"/>
                              </w:divBdr>
                              <w:divsChild>
                                <w:div w:id="244608061">
                                  <w:marLeft w:val="0"/>
                                  <w:marRight w:val="0"/>
                                  <w:marTop w:val="0"/>
                                  <w:marBottom w:val="0"/>
                                  <w:divBdr>
                                    <w:top w:val="none" w:sz="0" w:space="0" w:color="auto"/>
                                    <w:left w:val="none" w:sz="0" w:space="0" w:color="auto"/>
                                    <w:bottom w:val="none" w:sz="0" w:space="0" w:color="auto"/>
                                    <w:right w:val="none" w:sz="0" w:space="0" w:color="auto"/>
                                  </w:divBdr>
                                  <w:divsChild>
                                    <w:div w:id="1232695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6678161">
                          <w:marLeft w:val="0"/>
                          <w:marRight w:val="0"/>
                          <w:marTop w:val="0"/>
                          <w:marBottom w:val="0"/>
                          <w:divBdr>
                            <w:top w:val="none" w:sz="0" w:space="0" w:color="auto"/>
                            <w:left w:val="none" w:sz="0" w:space="0" w:color="auto"/>
                            <w:bottom w:val="none" w:sz="0" w:space="0" w:color="auto"/>
                            <w:right w:val="none" w:sz="0" w:space="0" w:color="auto"/>
                          </w:divBdr>
                          <w:divsChild>
                            <w:div w:id="1186090436">
                              <w:marLeft w:val="0"/>
                              <w:marRight w:val="0"/>
                              <w:marTop w:val="0"/>
                              <w:marBottom w:val="0"/>
                              <w:divBdr>
                                <w:top w:val="none" w:sz="0" w:space="0" w:color="auto"/>
                                <w:left w:val="none" w:sz="0" w:space="0" w:color="auto"/>
                                <w:bottom w:val="none" w:sz="0" w:space="0" w:color="auto"/>
                                <w:right w:val="none" w:sz="0" w:space="0" w:color="auto"/>
                              </w:divBdr>
                              <w:divsChild>
                                <w:div w:id="663973123">
                                  <w:marLeft w:val="0"/>
                                  <w:marRight w:val="0"/>
                                  <w:marTop w:val="0"/>
                                  <w:marBottom w:val="0"/>
                                  <w:divBdr>
                                    <w:top w:val="none" w:sz="0" w:space="0" w:color="auto"/>
                                    <w:left w:val="none" w:sz="0" w:space="0" w:color="auto"/>
                                    <w:bottom w:val="none" w:sz="0" w:space="0" w:color="auto"/>
                                    <w:right w:val="none" w:sz="0" w:space="0" w:color="auto"/>
                                  </w:divBdr>
                                  <w:divsChild>
                                    <w:div w:id="568425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1191877">
          <w:marLeft w:val="0"/>
          <w:marRight w:val="0"/>
          <w:marTop w:val="0"/>
          <w:marBottom w:val="0"/>
          <w:divBdr>
            <w:top w:val="none" w:sz="0" w:space="0" w:color="auto"/>
            <w:left w:val="none" w:sz="0" w:space="0" w:color="auto"/>
            <w:bottom w:val="none" w:sz="0" w:space="0" w:color="auto"/>
            <w:right w:val="none" w:sz="0" w:space="0" w:color="auto"/>
          </w:divBdr>
          <w:divsChild>
            <w:div w:id="670253837">
              <w:marLeft w:val="0"/>
              <w:marRight w:val="0"/>
              <w:marTop w:val="0"/>
              <w:marBottom w:val="0"/>
              <w:divBdr>
                <w:top w:val="none" w:sz="0" w:space="0" w:color="auto"/>
                <w:left w:val="none" w:sz="0" w:space="0" w:color="auto"/>
                <w:bottom w:val="none" w:sz="0" w:space="0" w:color="auto"/>
                <w:right w:val="none" w:sz="0" w:space="0" w:color="auto"/>
              </w:divBdr>
              <w:divsChild>
                <w:div w:id="1606957138">
                  <w:marLeft w:val="0"/>
                  <w:marRight w:val="0"/>
                  <w:marTop w:val="0"/>
                  <w:marBottom w:val="0"/>
                  <w:divBdr>
                    <w:top w:val="none" w:sz="0" w:space="0" w:color="auto"/>
                    <w:left w:val="none" w:sz="0" w:space="0" w:color="auto"/>
                    <w:bottom w:val="none" w:sz="0" w:space="0" w:color="auto"/>
                    <w:right w:val="none" w:sz="0" w:space="0" w:color="auto"/>
                  </w:divBdr>
                  <w:divsChild>
                    <w:div w:id="1885098476">
                      <w:marLeft w:val="0"/>
                      <w:marRight w:val="0"/>
                      <w:marTop w:val="0"/>
                      <w:marBottom w:val="0"/>
                      <w:divBdr>
                        <w:top w:val="none" w:sz="0" w:space="0" w:color="auto"/>
                        <w:left w:val="none" w:sz="0" w:space="0" w:color="auto"/>
                        <w:bottom w:val="none" w:sz="0" w:space="0" w:color="auto"/>
                        <w:right w:val="none" w:sz="0" w:space="0" w:color="auto"/>
                      </w:divBdr>
                      <w:divsChild>
                        <w:div w:id="2118407954">
                          <w:marLeft w:val="0"/>
                          <w:marRight w:val="0"/>
                          <w:marTop w:val="0"/>
                          <w:marBottom w:val="0"/>
                          <w:divBdr>
                            <w:top w:val="none" w:sz="0" w:space="0" w:color="auto"/>
                            <w:left w:val="none" w:sz="0" w:space="0" w:color="auto"/>
                            <w:bottom w:val="none" w:sz="0" w:space="0" w:color="auto"/>
                            <w:right w:val="none" w:sz="0" w:space="0" w:color="auto"/>
                          </w:divBdr>
                          <w:divsChild>
                            <w:div w:id="433675437">
                              <w:marLeft w:val="0"/>
                              <w:marRight w:val="0"/>
                              <w:marTop w:val="0"/>
                              <w:marBottom w:val="0"/>
                              <w:divBdr>
                                <w:top w:val="none" w:sz="0" w:space="0" w:color="auto"/>
                                <w:left w:val="none" w:sz="0" w:space="0" w:color="auto"/>
                                <w:bottom w:val="none" w:sz="0" w:space="0" w:color="auto"/>
                                <w:right w:val="none" w:sz="0" w:space="0" w:color="auto"/>
                              </w:divBdr>
                              <w:divsChild>
                                <w:div w:id="825516206">
                                  <w:marLeft w:val="0"/>
                                  <w:marRight w:val="0"/>
                                  <w:marTop w:val="0"/>
                                  <w:marBottom w:val="0"/>
                                  <w:divBdr>
                                    <w:top w:val="none" w:sz="0" w:space="0" w:color="auto"/>
                                    <w:left w:val="none" w:sz="0" w:space="0" w:color="auto"/>
                                    <w:bottom w:val="none" w:sz="0" w:space="0" w:color="auto"/>
                                    <w:right w:val="none" w:sz="0" w:space="0" w:color="auto"/>
                                  </w:divBdr>
                                  <w:divsChild>
                                    <w:div w:id="2121337297">
                                      <w:marLeft w:val="0"/>
                                      <w:marRight w:val="0"/>
                                      <w:marTop w:val="0"/>
                                      <w:marBottom w:val="0"/>
                                      <w:divBdr>
                                        <w:top w:val="none" w:sz="0" w:space="0" w:color="auto"/>
                                        <w:left w:val="none" w:sz="0" w:space="0" w:color="auto"/>
                                        <w:bottom w:val="none" w:sz="0" w:space="0" w:color="auto"/>
                                        <w:right w:val="none" w:sz="0" w:space="0" w:color="auto"/>
                                      </w:divBdr>
                                      <w:divsChild>
                                        <w:div w:id="99865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1202849">
          <w:marLeft w:val="0"/>
          <w:marRight w:val="0"/>
          <w:marTop w:val="0"/>
          <w:marBottom w:val="0"/>
          <w:divBdr>
            <w:top w:val="none" w:sz="0" w:space="0" w:color="auto"/>
            <w:left w:val="none" w:sz="0" w:space="0" w:color="auto"/>
            <w:bottom w:val="none" w:sz="0" w:space="0" w:color="auto"/>
            <w:right w:val="none" w:sz="0" w:space="0" w:color="auto"/>
          </w:divBdr>
          <w:divsChild>
            <w:div w:id="759912657">
              <w:marLeft w:val="0"/>
              <w:marRight w:val="0"/>
              <w:marTop w:val="0"/>
              <w:marBottom w:val="0"/>
              <w:divBdr>
                <w:top w:val="none" w:sz="0" w:space="0" w:color="auto"/>
                <w:left w:val="none" w:sz="0" w:space="0" w:color="auto"/>
                <w:bottom w:val="none" w:sz="0" w:space="0" w:color="auto"/>
                <w:right w:val="none" w:sz="0" w:space="0" w:color="auto"/>
              </w:divBdr>
              <w:divsChild>
                <w:div w:id="584416788">
                  <w:marLeft w:val="0"/>
                  <w:marRight w:val="0"/>
                  <w:marTop w:val="0"/>
                  <w:marBottom w:val="0"/>
                  <w:divBdr>
                    <w:top w:val="none" w:sz="0" w:space="0" w:color="auto"/>
                    <w:left w:val="none" w:sz="0" w:space="0" w:color="auto"/>
                    <w:bottom w:val="none" w:sz="0" w:space="0" w:color="auto"/>
                    <w:right w:val="none" w:sz="0" w:space="0" w:color="auto"/>
                  </w:divBdr>
                  <w:divsChild>
                    <w:div w:id="847868880">
                      <w:marLeft w:val="0"/>
                      <w:marRight w:val="0"/>
                      <w:marTop w:val="0"/>
                      <w:marBottom w:val="0"/>
                      <w:divBdr>
                        <w:top w:val="none" w:sz="0" w:space="0" w:color="auto"/>
                        <w:left w:val="none" w:sz="0" w:space="0" w:color="auto"/>
                        <w:bottom w:val="none" w:sz="0" w:space="0" w:color="auto"/>
                        <w:right w:val="none" w:sz="0" w:space="0" w:color="auto"/>
                      </w:divBdr>
                      <w:divsChild>
                        <w:div w:id="1102457737">
                          <w:marLeft w:val="0"/>
                          <w:marRight w:val="0"/>
                          <w:marTop w:val="0"/>
                          <w:marBottom w:val="0"/>
                          <w:divBdr>
                            <w:top w:val="none" w:sz="0" w:space="0" w:color="auto"/>
                            <w:left w:val="none" w:sz="0" w:space="0" w:color="auto"/>
                            <w:bottom w:val="none" w:sz="0" w:space="0" w:color="auto"/>
                            <w:right w:val="none" w:sz="0" w:space="0" w:color="auto"/>
                          </w:divBdr>
                          <w:divsChild>
                            <w:div w:id="5833326">
                              <w:marLeft w:val="0"/>
                              <w:marRight w:val="0"/>
                              <w:marTop w:val="0"/>
                              <w:marBottom w:val="0"/>
                              <w:divBdr>
                                <w:top w:val="none" w:sz="0" w:space="0" w:color="auto"/>
                                <w:left w:val="none" w:sz="0" w:space="0" w:color="auto"/>
                                <w:bottom w:val="none" w:sz="0" w:space="0" w:color="auto"/>
                                <w:right w:val="none" w:sz="0" w:space="0" w:color="auto"/>
                              </w:divBdr>
                              <w:divsChild>
                                <w:div w:id="100689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0068680">
                  <w:marLeft w:val="0"/>
                  <w:marRight w:val="0"/>
                  <w:marTop w:val="0"/>
                  <w:marBottom w:val="0"/>
                  <w:divBdr>
                    <w:top w:val="none" w:sz="0" w:space="0" w:color="auto"/>
                    <w:left w:val="none" w:sz="0" w:space="0" w:color="auto"/>
                    <w:bottom w:val="none" w:sz="0" w:space="0" w:color="auto"/>
                    <w:right w:val="none" w:sz="0" w:space="0" w:color="auto"/>
                  </w:divBdr>
                  <w:divsChild>
                    <w:div w:id="1260021530">
                      <w:marLeft w:val="0"/>
                      <w:marRight w:val="0"/>
                      <w:marTop w:val="0"/>
                      <w:marBottom w:val="0"/>
                      <w:divBdr>
                        <w:top w:val="none" w:sz="0" w:space="0" w:color="auto"/>
                        <w:left w:val="none" w:sz="0" w:space="0" w:color="auto"/>
                        <w:bottom w:val="none" w:sz="0" w:space="0" w:color="auto"/>
                        <w:right w:val="none" w:sz="0" w:space="0" w:color="auto"/>
                      </w:divBdr>
                      <w:divsChild>
                        <w:div w:id="1603805729">
                          <w:marLeft w:val="0"/>
                          <w:marRight w:val="0"/>
                          <w:marTop w:val="0"/>
                          <w:marBottom w:val="0"/>
                          <w:divBdr>
                            <w:top w:val="none" w:sz="0" w:space="0" w:color="auto"/>
                            <w:left w:val="none" w:sz="0" w:space="0" w:color="auto"/>
                            <w:bottom w:val="none" w:sz="0" w:space="0" w:color="auto"/>
                            <w:right w:val="none" w:sz="0" w:space="0" w:color="auto"/>
                          </w:divBdr>
                          <w:divsChild>
                            <w:div w:id="536281381">
                              <w:marLeft w:val="0"/>
                              <w:marRight w:val="0"/>
                              <w:marTop w:val="0"/>
                              <w:marBottom w:val="0"/>
                              <w:divBdr>
                                <w:top w:val="none" w:sz="0" w:space="0" w:color="auto"/>
                                <w:left w:val="none" w:sz="0" w:space="0" w:color="auto"/>
                                <w:bottom w:val="none" w:sz="0" w:space="0" w:color="auto"/>
                                <w:right w:val="none" w:sz="0" w:space="0" w:color="auto"/>
                              </w:divBdr>
                              <w:divsChild>
                                <w:div w:id="967053487">
                                  <w:marLeft w:val="0"/>
                                  <w:marRight w:val="0"/>
                                  <w:marTop w:val="0"/>
                                  <w:marBottom w:val="0"/>
                                  <w:divBdr>
                                    <w:top w:val="none" w:sz="0" w:space="0" w:color="auto"/>
                                    <w:left w:val="none" w:sz="0" w:space="0" w:color="auto"/>
                                    <w:bottom w:val="none" w:sz="0" w:space="0" w:color="auto"/>
                                    <w:right w:val="none" w:sz="0" w:space="0" w:color="auto"/>
                                  </w:divBdr>
                                  <w:divsChild>
                                    <w:div w:id="1330910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9886838">
      <w:bodyDiv w:val="1"/>
      <w:marLeft w:val="0"/>
      <w:marRight w:val="0"/>
      <w:marTop w:val="0"/>
      <w:marBottom w:val="0"/>
      <w:divBdr>
        <w:top w:val="none" w:sz="0" w:space="0" w:color="auto"/>
        <w:left w:val="none" w:sz="0" w:space="0" w:color="auto"/>
        <w:bottom w:val="none" w:sz="0" w:space="0" w:color="auto"/>
        <w:right w:val="none" w:sz="0" w:space="0" w:color="auto"/>
      </w:divBdr>
    </w:div>
    <w:div w:id="2142570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181</TotalTime>
  <Pages>4</Pages>
  <Words>2471</Words>
  <Characters>14089</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8</cp:revision>
  <dcterms:created xsi:type="dcterms:W3CDTF">2025-07-22T12:06:00Z</dcterms:created>
  <dcterms:modified xsi:type="dcterms:W3CDTF">2025-07-23T17:37:00Z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ccc01536188229854f6011bff8cd345964eb562afb1e49505036038bc3989279</vt:lpwstr>
  </property>
</Properties>
</file>