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3E91" w14:textId="52B611EE" w:rsidR="001925A1" w:rsidRPr="001925A1" w:rsidRDefault="001925A1" w:rsidP="00176048">
      <w:pPr>
        <w:spacing w:before="100" w:beforeAutospacing="1" w:after="100" w:afterAutospacing="1" w:line="240" w:lineRule="auto"/>
        <w:jc w:val="center"/>
        <w:outlineLvl w:val="2"/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</w:pPr>
      <w:r w:rsidRPr="001925A1">
        <w:rPr>
          <w:rFonts w:ascii="Book Antiqua" w:eastAsia="Times New Roman" w:hAnsi="Book Antiqua" w:cs="Times New Roman"/>
          <w:b/>
          <w:bCs/>
          <w:kern w:val="0"/>
          <w:sz w:val="24"/>
          <w:szCs w:val="24"/>
          <w14:ligatures w14:val="none"/>
        </w:rPr>
        <w:t>KAUSHA AMIN</w:t>
      </w:r>
      <w:r w:rsidRPr="001925A1">
        <w:rPr>
          <w:rFonts w:ascii="Book Antiqua" w:eastAsia="Times New Roman" w:hAnsi="Book Antiqua" w:cs="Times New Roman"/>
          <w:b/>
          <w:bCs/>
          <w:kern w:val="0"/>
          <w:sz w:val="23"/>
          <w:szCs w:val="23"/>
          <w14:ligatures w14:val="none"/>
        </w:rPr>
        <w:br/>
      </w:r>
      <w:hyperlink r:id="rId5" w:history="1">
        <w:r w:rsidR="00B875CA" w:rsidRPr="00B875CA">
          <w:rPr>
            <w:rStyle w:val="Hyperlink"/>
            <w:rFonts w:ascii="Book Antiqua" w:eastAsia="Times New Roman" w:hAnsi="Book Antiqua" w:cs="Arial"/>
            <w:color w:val="0E2841" w:themeColor="text2"/>
            <w:kern w:val="0"/>
            <w:sz w:val="23"/>
            <w:szCs w:val="23"/>
            <w14:ligatures w14:val="none"/>
          </w:rPr>
          <w:t>kaushaamin29@gmail.com</w:t>
        </w:r>
      </w:hyperlink>
      <w:r w:rsidR="00B875CA"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  <w:t xml:space="preserve"> </w:t>
      </w:r>
      <w:r w:rsidRPr="001925A1"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  <w:t xml:space="preserve">| </w:t>
      </w:r>
      <w:r w:rsidR="00B159D5" w:rsidRPr="00B159D5"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  <w:t>(848)-228-3877</w:t>
      </w:r>
      <w:r w:rsidRPr="001925A1"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  <w:t xml:space="preserve"> |</w:t>
      </w:r>
      <w:r w:rsidR="00AD4B75"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  <w:t xml:space="preserve"> </w:t>
      </w:r>
      <w:r w:rsidR="00DB7781" w:rsidRPr="00DB7781"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  <w:t>Edison</w:t>
      </w:r>
      <w:r w:rsidR="00DB7781"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  <w:t xml:space="preserve">, </w:t>
      </w:r>
      <w:r w:rsidR="00DB7781" w:rsidRPr="00DB7781">
        <w:rPr>
          <w:rFonts w:ascii="Book Antiqua" w:eastAsia="Times New Roman" w:hAnsi="Book Antiqua" w:cs="Arial"/>
          <w:kern w:val="0"/>
          <w:sz w:val="23"/>
          <w:szCs w:val="23"/>
          <w14:ligatures w14:val="none"/>
        </w:rPr>
        <w:t>New Jersey - 08817</w:t>
      </w:r>
    </w:p>
    <w:p w14:paraId="299AC40E" w14:textId="5798E2FA" w:rsidR="001925A1" w:rsidRPr="001925A1" w:rsidRDefault="005A5387" w:rsidP="001925A1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kern w:val="0"/>
          <w:sz w:val="23"/>
          <w:szCs w:val="23"/>
          <w:u w:val="single"/>
          <w14:ligatures w14:val="none"/>
        </w:rPr>
      </w:pPr>
      <w:r w:rsidRPr="003D00B6">
        <w:rPr>
          <w:rFonts w:ascii="Bell MT" w:eastAsia="Times New Roman" w:hAnsi="Bell MT" w:cs="Times New Roman"/>
          <w:b/>
          <w:bCs/>
          <w:kern w:val="0"/>
          <w:sz w:val="23"/>
          <w:szCs w:val="23"/>
          <w:u w:val="single"/>
          <w14:ligatures w14:val="none"/>
        </w:rPr>
        <w:t>SUMMARY</w:t>
      </w:r>
    </w:p>
    <w:p w14:paraId="31602594" w14:textId="345CAABD" w:rsidR="001925A1" w:rsidRPr="001925A1" w:rsidRDefault="001925A1" w:rsidP="001925A1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Highly accomplished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Business Analyst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with over </w:t>
      </w:r>
      <w:r w:rsidR="00616341" w:rsidRPr="003D00B6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6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 xml:space="preserve"> years of experience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specializing in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business process optimization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data analysis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healthcare compliance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. Proven ability to lead cross-functional teams, conduct business process modeling, and design solutions that drive operational efficiency. Extensive experience in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Medicaid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HIPAA-compliant projects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using tools like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Power BI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SQL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UML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RUP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, delivering value in both healthcare and financial services industries.</w:t>
      </w:r>
    </w:p>
    <w:p w14:paraId="3ADB6D1A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Expertise in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HIPAA EDI transaction codes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(834, 835, 837, 270/271, 276/277) with hands-on experience in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Medicaid projects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healthcare claims processing.</w:t>
      </w:r>
    </w:p>
    <w:p w14:paraId="0EF55AE9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Proven ability to lead and facilitate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Joint Application Development (JAD) sessions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gathering requirements, creating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Business Requirements Documents (BRDs)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, and translating them into functional designs.</w:t>
      </w:r>
    </w:p>
    <w:p w14:paraId="75AD55A9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Solid understanding of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Software Development Life Cycle (SDLC)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methodologies, including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Agile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RUP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frameworks, with a focus on project success from inception to delivery.</w:t>
      </w:r>
    </w:p>
    <w:p w14:paraId="15BC3D5E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Power BI dashboard creation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expert, skilled in using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Power Pivot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Power View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Power Map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enhanced data visualization and business insights.</w:t>
      </w:r>
    </w:p>
    <w:p w14:paraId="718AF41F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Demonstrated experience in developing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use cases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process flows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ER diagrams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data models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using tools like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MS Visio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Rational Rose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.</w:t>
      </w:r>
    </w:p>
    <w:p w14:paraId="7AC43335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Strong skills in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data mapping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data migration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, and SQL query execution to ensure data accuracy and integrity across healthcare systems.</w:t>
      </w:r>
    </w:p>
    <w:p w14:paraId="53ED7276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Excellent communicator with a track record of working effectively with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business users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senior management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cross-functional teams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technical teams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ensure successful project outcomes.</w:t>
      </w:r>
    </w:p>
    <w:p w14:paraId="574CFC98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Experience in managing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Requirement Traceability Matrices (RTM)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ensure that all business and functional requirements are tracked throughout the project lifecycle.</w:t>
      </w:r>
    </w:p>
    <w:p w14:paraId="3F834A5B" w14:textId="77777777" w:rsidR="001925A1" w:rsidRPr="001925A1" w:rsidRDefault="001925A1" w:rsidP="00192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Adept at identifying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process inefficiencies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leading initiatives that drive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cost savings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operational efficiency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business process improvements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.</w:t>
      </w:r>
    </w:p>
    <w:p w14:paraId="2AC8578E" w14:textId="77777777" w:rsidR="001925A1" w:rsidRPr="001925A1" w:rsidRDefault="00000000" w:rsidP="001925A1">
      <w:pPr>
        <w:spacing w:after="0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pict w14:anchorId="280354BE">
          <v:rect id="_x0000_i1025" style="width:0;height:1.5pt" o:hralign="center" o:hrstd="t" o:hr="t" fillcolor="#a0a0a0" stroked="f"/>
        </w:pict>
      </w:r>
    </w:p>
    <w:p w14:paraId="274EFF57" w14:textId="63F9F941" w:rsidR="00616341" w:rsidRPr="001925A1" w:rsidRDefault="001F48FD" w:rsidP="00616341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kern w:val="0"/>
          <w:sz w:val="23"/>
          <w:szCs w:val="23"/>
          <w:u w:val="single"/>
          <w14:ligatures w14:val="none"/>
        </w:rPr>
      </w:pPr>
      <w:r w:rsidRPr="003D00B6">
        <w:rPr>
          <w:rFonts w:ascii="Bell MT" w:eastAsia="Times New Roman" w:hAnsi="Bell MT" w:cs="Times New Roman"/>
          <w:b/>
          <w:bCs/>
          <w:kern w:val="0"/>
          <w:sz w:val="23"/>
          <w:szCs w:val="23"/>
          <w:u w:val="single"/>
          <w14:ligatures w14:val="none"/>
        </w:rPr>
        <w:t>TECHNICAL ENVIRONMENT</w:t>
      </w:r>
    </w:p>
    <w:p w14:paraId="1CA67FC7" w14:textId="77777777" w:rsidR="00616341" w:rsidRPr="001925A1" w:rsidRDefault="00616341" w:rsidP="00616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Tools &amp; Technologies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: Power BI, MS Visio, Rational Rose, Requisite Pro, ClearQuest, SQL</w:t>
      </w:r>
    </w:p>
    <w:p w14:paraId="3A80C099" w14:textId="77777777" w:rsidR="00616341" w:rsidRPr="001925A1" w:rsidRDefault="00616341" w:rsidP="00616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Frameworks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: RUP, Agile (Scrum)</w:t>
      </w:r>
    </w:p>
    <w:p w14:paraId="7869761C" w14:textId="77777777" w:rsidR="00616341" w:rsidRPr="001925A1" w:rsidRDefault="00616341" w:rsidP="00616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Compliance Standards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: HIPAA, Medicaid, X12 834, 835, 837</w:t>
      </w:r>
    </w:p>
    <w:p w14:paraId="00E509C9" w14:textId="77777777" w:rsidR="00616341" w:rsidRPr="001925A1" w:rsidRDefault="00616341" w:rsidP="00616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Programming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: SQL for database queries and data analysis</w:t>
      </w:r>
    </w:p>
    <w:p w14:paraId="334375C9" w14:textId="77777777" w:rsidR="001925A1" w:rsidRPr="001925A1" w:rsidRDefault="00000000" w:rsidP="001925A1">
      <w:pPr>
        <w:spacing w:after="0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pict w14:anchorId="22D6CA5A">
          <v:rect id="_x0000_i1026" style="width:0;height:1.5pt" o:hralign="center" o:hrstd="t" o:hr="t" fillcolor="#a0a0a0" stroked="f"/>
        </w:pict>
      </w:r>
    </w:p>
    <w:p w14:paraId="3E0A6661" w14:textId="0F6FCDC2" w:rsidR="001925A1" w:rsidRPr="001925A1" w:rsidRDefault="005A5387" w:rsidP="001925A1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kern w:val="0"/>
          <w:sz w:val="23"/>
          <w:szCs w:val="23"/>
          <w:u w:val="single"/>
          <w14:ligatures w14:val="none"/>
        </w:rPr>
      </w:pPr>
      <w:r w:rsidRPr="003D00B6">
        <w:rPr>
          <w:rFonts w:ascii="Bell MT" w:eastAsia="Times New Roman" w:hAnsi="Bell MT" w:cs="Times New Roman"/>
          <w:b/>
          <w:bCs/>
          <w:kern w:val="0"/>
          <w:sz w:val="23"/>
          <w:szCs w:val="23"/>
          <w:u w:val="single"/>
          <w14:ligatures w14:val="none"/>
        </w:rPr>
        <w:t>PROFESSIONAL EXPERIENCE</w:t>
      </w:r>
    </w:p>
    <w:p w14:paraId="30066038" w14:textId="77777777" w:rsidR="001925A1" w:rsidRPr="001925A1" w:rsidRDefault="001925A1" w:rsidP="005A538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1925A1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lastRenderedPageBreak/>
        <w:t>Business Analyst</w:t>
      </w:r>
    </w:p>
    <w:p w14:paraId="7818E319" w14:textId="77777777" w:rsidR="00176048" w:rsidRPr="00EA2CBD" w:rsidRDefault="001925A1" w:rsidP="0017604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</w:pPr>
      <w:r w:rsidRPr="001925A1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Optima Health – Edison, NJ</w:t>
      </w:r>
      <w:r w:rsidR="005A5387" w:rsidRPr="00EA2CBD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| </w:t>
      </w:r>
      <w:r w:rsidRPr="001925A1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March 202</w:t>
      </w:r>
      <w:r w:rsidR="00176048" w:rsidRPr="00EA2CBD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2</w:t>
      </w:r>
      <w:r w:rsidRPr="001925A1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 xml:space="preserve"> – Present</w:t>
      </w:r>
    </w:p>
    <w:p w14:paraId="2268082E" w14:textId="6C50F020" w:rsidR="001925A1" w:rsidRPr="001925A1" w:rsidRDefault="001925A1" w:rsidP="00176048">
      <w:pPr>
        <w:spacing w:after="0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Managed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834 Re-enrollments/Renewals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the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reconciliation of patient encounter data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focused on improving business processes for Medicaid healthcare claims and ensuring compliance with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HIPAA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.</w:t>
      </w:r>
    </w:p>
    <w:p w14:paraId="0C0E935F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Analyzed and managed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834 re-enrollment and claims reconciliation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processes, contributing to increased operational efficiency.</w:t>
      </w:r>
    </w:p>
    <w:p w14:paraId="26386201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Developed and published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Power BI reports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dashboards, making critical data accessible to stakeholders via web clients.</w:t>
      </w:r>
    </w:p>
    <w:p w14:paraId="5C148692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Led business research initiatives to identify opportunities for process improvements, resulting in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cost savings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operational enhancements.</w:t>
      </w:r>
    </w:p>
    <w:p w14:paraId="1A7B7073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Gathered business requirements through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requirement elaboration sessions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translated them into detailed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business solutions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.</w:t>
      </w:r>
    </w:p>
    <w:p w14:paraId="0C95A45A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Utilized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UML methodologies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create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use cases, workflows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ER diagrams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database design.</w:t>
      </w:r>
    </w:p>
    <w:p w14:paraId="63CEC97D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Developed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As-Is and To-Be process workflows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managed change requests using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Rational ClearQuest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.</w:t>
      </w:r>
    </w:p>
    <w:p w14:paraId="0F14B47A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Executed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SQL queries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data analysis and performed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data mapping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data migration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patient encounter data.</w:t>
      </w:r>
    </w:p>
    <w:p w14:paraId="285C6DA9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Facilitated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scrum meetings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ensure cross-functional team alignment, contributing to successful sprint deliverables.</w:t>
      </w:r>
    </w:p>
    <w:p w14:paraId="7CE7AEDA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Created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test cases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HIPAA EDI transactions (834, 837, 835), improving the accuracy and compliance of claims processing.</w:t>
      </w:r>
    </w:p>
    <w:p w14:paraId="5F2BE5D1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Established a repeatable process for the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Concept phase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, helping to define risks and assess the impact of new product developments.</w:t>
      </w:r>
    </w:p>
    <w:p w14:paraId="321C703F" w14:textId="77777777" w:rsidR="001925A1" w:rsidRPr="001925A1" w:rsidRDefault="001925A1" w:rsidP="00192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Collaborated with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cross-functional teams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define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KPIs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the product development lifecycle, leading to a 10% improvement in overall project delivery time.</w:t>
      </w:r>
    </w:p>
    <w:p w14:paraId="17E8A6AE" w14:textId="77777777" w:rsidR="00174AAF" w:rsidRPr="003D00B6" w:rsidRDefault="00174AAF" w:rsidP="00174AAF">
      <w:pPr>
        <w:spacing w:after="0" w:line="240" w:lineRule="auto"/>
        <w:outlineLvl w:val="3"/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</w:pPr>
    </w:p>
    <w:p w14:paraId="3BF17A51" w14:textId="4DE1321E" w:rsidR="001F48F0" w:rsidRPr="001F48F0" w:rsidRDefault="001F48F0" w:rsidP="00B227E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1F48F0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Business Analyst</w:t>
      </w:r>
    </w:p>
    <w:p w14:paraId="6442ADBD" w14:textId="2C9E7BB7" w:rsidR="00B227EB" w:rsidRPr="00EA2CBD" w:rsidRDefault="00176048" w:rsidP="00B227EB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</w:pPr>
      <w:r w:rsidRPr="00EA2CBD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Conduent</w:t>
      </w:r>
      <w:r w:rsidR="001F48F0" w:rsidRPr="001F48F0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 xml:space="preserve"> – </w:t>
      </w:r>
      <w:r w:rsidRPr="00EA2CBD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NYC NY</w:t>
      </w:r>
      <w:r w:rsidR="00B227EB" w:rsidRPr="00EA2CBD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 xml:space="preserve"> | </w:t>
      </w:r>
      <w:r w:rsidR="001F48F0" w:rsidRPr="001F48F0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July 2020 – February 202</w:t>
      </w:r>
      <w:r w:rsidRPr="00EA2CBD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2</w:t>
      </w:r>
    </w:p>
    <w:p w14:paraId="05D11BF9" w14:textId="1936BECE" w:rsidR="001F48F0" w:rsidRPr="001F48F0" w:rsidRDefault="001F48F0" w:rsidP="00B227EB">
      <w:pPr>
        <w:spacing w:after="0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Led the business analysis for a major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EDI healthcare integration project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aimed at streamlining the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processing of HIPAA-compliant transactions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across multiple healthcare providers. Focused on optimizing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claims submissions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benefits enrollment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enhancing the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Medicaid data exchange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process.</w:t>
      </w:r>
    </w:p>
    <w:p w14:paraId="422AE4D7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Conducted comprehensive business analysis for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HIPAA transactions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including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X12 270/271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276/277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835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837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ensure seamless exchange of healthcare claims and benefits information.</w:t>
      </w:r>
    </w:p>
    <w:p w14:paraId="0299ED97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Gathered and defined requirements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the integration of multiple EDI transactions, working closely with stakeholders to identify gaps and ensure compliance with HIPAA standards.</w:t>
      </w:r>
    </w:p>
    <w:p w14:paraId="663C7965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Managed the end-to-end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EDI workflow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, mapping data from upstream and downstream systems to ensure accurate claims adjudication and enrollment processing.</w:t>
      </w:r>
    </w:p>
    <w:p w14:paraId="3909F2BB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Led efforts to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analyze and document business processes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identifying areas of improvement in claims submission and eligibility inquiries, resulting in a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15% reduction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in claim processing time.</w:t>
      </w:r>
    </w:p>
    <w:p w14:paraId="4DB1D503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lastRenderedPageBreak/>
        <w:t xml:space="preserve">Collaborated with development teams to create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data models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ER diagrams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class diagrams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support the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EDI mapping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process.</w:t>
      </w:r>
    </w:p>
    <w:p w14:paraId="3A45AF34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Implemented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SQL queries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extract data for analysis, improving the accuracy of claims validation and reconciliation.</w:t>
      </w:r>
    </w:p>
    <w:p w14:paraId="1E5F32F0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Developed and executed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test cases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EDI transaction sets (834, 837, 835), ensuring data integrity and compliance with healthcare regulations.</w:t>
      </w:r>
    </w:p>
    <w:p w14:paraId="4531DAE2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Created detailed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UML diagrams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visualize and communicate system changes and integration workflows with cross-functional teams.</w:t>
      </w:r>
    </w:p>
    <w:p w14:paraId="24A6E4B3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Coordinated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UAT testing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with the QA team, resolving defects, and ensuring the final product met all business and functional requirements.</w:t>
      </w:r>
    </w:p>
    <w:p w14:paraId="31A05D47" w14:textId="77777777" w:rsidR="001F48F0" w:rsidRPr="001F48F0" w:rsidRDefault="001F48F0" w:rsidP="001F4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Facilitated daily </w:t>
      </w:r>
      <w:r w:rsidRPr="001F48F0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scrum meetings</w:t>
      </w:r>
      <w:r w:rsidRPr="001F48F0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monitor progress, address blockers, and ensure timely delivery of the project within the Agile framework.</w:t>
      </w:r>
    </w:p>
    <w:p w14:paraId="580D41FD" w14:textId="1EEB806B" w:rsidR="001F48F0" w:rsidRPr="003D00B6" w:rsidRDefault="001F48F0" w:rsidP="00174AAF">
      <w:pPr>
        <w:spacing w:after="0" w:line="240" w:lineRule="auto"/>
        <w:outlineLvl w:val="3"/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</w:pPr>
    </w:p>
    <w:p w14:paraId="080AFB41" w14:textId="1FC65CF3" w:rsidR="001925A1" w:rsidRPr="001925A1" w:rsidRDefault="001925A1" w:rsidP="00174AA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</w:pPr>
      <w:r w:rsidRPr="001925A1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Business Analyst</w:t>
      </w:r>
    </w:p>
    <w:p w14:paraId="2855A257" w14:textId="4D047687" w:rsidR="001925A1" w:rsidRPr="001925A1" w:rsidRDefault="001925A1" w:rsidP="00174AAF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1925A1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Charles Schwab Corporation</w:t>
      </w:r>
      <w:r w:rsidR="00174AAF" w:rsidRPr="00CB2190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 xml:space="preserve"> | </w:t>
      </w:r>
      <w:r w:rsidRPr="001925A1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 xml:space="preserve">November 2018 – </w:t>
      </w:r>
      <w:r w:rsidR="00176048" w:rsidRPr="00CB2190">
        <w:rPr>
          <w:rFonts w:ascii="Times New Roman" w:eastAsia="Times New Roman" w:hAnsi="Times New Roman" w:cs="Times New Roman"/>
          <w:i/>
          <w:iCs/>
          <w:kern w:val="0"/>
          <w:sz w:val="23"/>
          <w:szCs w:val="23"/>
          <w14:ligatures w14:val="none"/>
        </w:rPr>
        <w:t>June 2020</w:t>
      </w:r>
    </w:p>
    <w:p w14:paraId="7841A025" w14:textId="258CA5EE" w:rsidR="001925A1" w:rsidRPr="001925A1" w:rsidRDefault="001925A1" w:rsidP="00174AAF">
      <w:pPr>
        <w:spacing w:after="0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Focused on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process improvement initiatives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automation of operational and administrative business processes, ensuring timely project delivery and enhancing business workflows.</w:t>
      </w:r>
    </w:p>
    <w:p w14:paraId="08A9A2A8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Conducted weekly meetings to define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Policies and Procedures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site construction projects, improving project alignment across teams.</w:t>
      </w:r>
    </w:p>
    <w:p w14:paraId="6ED1BA34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Led the creation of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Business Process Mapping Diagrams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documentation, offering detailed process improvement recommendations.</w:t>
      </w:r>
    </w:p>
    <w:p w14:paraId="7EE15F6A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Applied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RUP methodology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requirements management and development, adhering to its workflows and standards.</w:t>
      </w:r>
    </w:p>
    <w:p w14:paraId="27164F88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Gathered and documented functional requirements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use cases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business process automation, streamlining operations and reducing manual effort.</w:t>
      </w:r>
    </w:p>
    <w:p w14:paraId="1DF5EF26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Designed and documented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AS-IS Business Workflows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in line with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UML standards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, ensuring clarity and alignment with project goals.</w:t>
      </w:r>
    </w:p>
    <w:p w14:paraId="7EE43701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Facilitated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JAD sessions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define functional requirements and finalize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Functional Requirements Documents (FRD)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.</w:t>
      </w:r>
    </w:p>
    <w:p w14:paraId="141F1608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Led efforts to gather business and technical requirements for the data warehouse, identifying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data sources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and defining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transformation rules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.</w:t>
      </w:r>
    </w:p>
    <w:p w14:paraId="079CDD58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Created and analyzed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use case diagrams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sequence diagrams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, and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activity diagrams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using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MS Visio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.</w:t>
      </w:r>
    </w:p>
    <w:p w14:paraId="27E4216F" w14:textId="77777777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Managed the creation of 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Traceability Matrices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to ensure alignment of functional requirements with use cases and test cases.</w:t>
      </w:r>
    </w:p>
    <w:p w14:paraId="75E35618" w14:textId="648B9AC8" w:rsidR="001925A1" w:rsidRPr="001925A1" w:rsidRDefault="001925A1" w:rsidP="00192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Played a key role in process definition and business requirements gathering, helping to deliver a </w:t>
      </w:r>
      <w:r w:rsidR="00176048" w:rsidRPr="003D00B6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technological</w:t>
      </w:r>
      <w:r w:rsidRPr="001925A1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 xml:space="preserve"> solution</w:t>
      </w:r>
      <w:r w:rsidRPr="001925A1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for automating sales methodology.</w:t>
      </w:r>
    </w:p>
    <w:p w14:paraId="2D6ACE75" w14:textId="77777777" w:rsidR="001925A1" w:rsidRPr="001925A1" w:rsidRDefault="00000000" w:rsidP="001925A1">
      <w:pPr>
        <w:spacing w:after="0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r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pict w14:anchorId="251DA38E">
          <v:rect id="_x0000_i1027" style="width:0;height:1.5pt" o:hralign="center" o:hrstd="t" o:hr="t" fillcolor="#a0a0a0" stroked="f"/>
        </w:pict>
      </w:r>
    </w:p>
    <w:p w14:paraId="757F1C2B" w14:textId="6DCA253E" w:rsidR="001925A1" w:rsidRPr="001925A1" w:rsidRDefault="00616341" w:rsidP="001925A1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kern w:val="0"/>
          <w:sz w:val="23"/>
          <w:szCs w:val="23"/>
          <w:u w:val="single"/>
          <w14:ligatures w14:val="none"/>
        </w:rPr>
      </w:pPr>
      <w:r w:rsidRPr="00CB2190">
        <w:rPr>
          <w:rFonts w:ascii="Bell MT" w:eastAsia="Times New Roman" w:hAnsi="Bell MT" w:cs="Times New Roman"/>
          <w:b/>
          <w:bCs/>
          <w:kern w:val="0"/>
          <w:sz w:val="23"/>
          <w:szCs w:val="23"/>
          <w:u w:val="single"/>
          <w14:ligatures w14:val="none"/>
        </w:rPr>
        <w:t>EDUCATION</w:t>
      </w:r>
    </w:p>
    <w:p w14:paraId="28688A45" w14:textId="7E683166" w:rsidR="001925A1" w:rsidRPr="003D00B6" w:rsidRDefault="001925A1" w:rsidP="0017604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  <w:proofErr w:type="spellStart"/>
      <w:r w:rsidRPr="003D00B6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>B.Pharm</w:t>
      </w:r>
      <w:proofErr w:type="spellEnd"/>
      <w:r w:rsidRPr="003D00B6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 xml:space="preserve"> + MBA</w:t>
      </w:r>
      <w:r w:rsidR="00176048" w:rsidRPr="003D00B6">
        <w:rPr>
          <w:rFonts w:ascii="Bell MT" w:eastAsia="Times New Roman" w:hAnsi="Bell MT" w:cs="Times New Roman"/>
          <w:b/>
          <w:bCs/>
          <w:kern w:val="0"/>
          <w:sz w:val="23"/>
          <w:szCs w:val="23"/>
          <w14:ligatures w14:val="none"/>
        </w:rPr>
        <w:t xml:space="preserve"> </w:t>
      </w:r>
      <w:r w:rsidRPr="003D00B6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br/>
      </w:r>
      <w:proofErr w:type="spellStart"/>
      <w:r w:rsidRPr="003D00B6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>Narsee</w:t>
      </w:r>
      <w:proofErr w:type="spellEnd"/>
      <w:r w:rsidRPr="003D00B6"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  <w:t xml:space="preserve"> Monee Institute of Management Studies (NMIMS)</w:t>
      </w:r>
    </w:p>
    <w:p w14:paraId="4D8D3B3A" w14:textId="69A38862" w:rsidR="001925A1" w:rsidRPr="001925A1" w:rsidRDefault="001925A1" w:rsidP="001925A1">
      <w:pPr>
        <w:spacing w:after="0" w:line="240" w:lineRule="auto"/>
        <w:rPr>
          <w:rFonts w:ascii="Bell MT" w:eastAsia="Times New Roman" w:hAnsi="Bell MT" w:cs="Times New Roman"/>
          <w:kern w:val="0"/>
          <w:sz w:val="23"/>
          <w:szCs w:val="23"/>
          <w14:ligatures w14:val="none"/>
        </w:rPr>
      </w:pPr>
    </w:p>
    <w:p w14:paraId="48A4AE70" w14:textId="77777777" w:rsidR="0056117E" w:rsidRPr="003D00B6" w:rsidRDefault="0056117E">
      <w:pPr>
        <w:rPr>
          <w:rFonts w:ascii="Bell MT" w:hAnsi="Bell MT"/>
          <w:sz w:val="23"/>
          <w:szCs w:val="23"/>
        </w:rPr>
      </w:pPr>
    </w:p>
    <w:sectPr w:rsidR="0056117E" w:rsidRPr="003D0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A56"/>
    <w:multiLevelType w:val="multilevel"/>
    <w:tmpl w:val="0A0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73E"/>
    <w:multiLevelType w:val="multilevel"/>
    <w:tmpl w:val="FB3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C2CB9"/>
    <w:multiLevelType w:val="multilevel"/>
    <w:tmpl w:val="003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006B3"/>
    <w:multiLevelType w:val="multilevel"/>
    <w:tmpl w:val="7B5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5757A"/>
    <w:multiLevelType w:val="multilevel"/>
    <w:tmpl w:val="252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06DD8"/>
    <w:multiLevelType w:val="hybridMultilevel"/>
    <w:tmpl w:val="B322A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427823">
    <w:abstractNumId w:val="1"/>
  </w:num>
  <w:num w:numId="2" w16cid:durableId="1888957030">
    <w:abstractNumId w:val="0"/>
  </w:num>
  <w:num w:numId="3" w16cid:durableId="1924558552">
    <w:abstractNumId w:val="4"/>
  </w:num>
  <w:num w:numId="4" w16cid:durableId="297299011">
    <w:abstractNumId w:val="2"/>
  </w:num>
  <w:num w:numId="5" w16cid:durableId="1584224399">
    <w:abstractNumId w:val="3"/>
  </w:num>
  <w:num w:numId="6" w16cid:durableId="1823155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C4"/>
    <w:rsid w:val="00174AAF"/>
    <w:rsid w:val="00176048"/>
    <w:rsid w:val="001925A1"/>
    <w:rsid w:val="001F48F0"/>
    <w:rsid w:val="001F48FD"/>
    <w:rsid w:val="002E2B66"/>
    <w:rsid w:val="003D00B6"/>
    <w:rsid w:val="0056117E"/>
    <w:rsid w:val="005A5387"/>
    <w:rsid w:val="00616341"/>
    <w:rsid w:val="008A6B35"/>
    <w:rsid w:val="00AD4B75"/>
    <w:rsid w:val="00B159D5"/>
    <w:rsid w:val="00B227EB"/>
    <w:rsid w:val="00B875CA"/>
    <w:rsid w:val="00BC6C82"/>
    <w:rsid w:val="00C348C4"/>
    <w:rsid w:val="00CB2190"/>
    <w:rsid w:val="00DB7781"/>
    <w:rsid w:val="00E30932"/>
    <w:rsid w:val="00E446FA"/>
    <w:rsid w:val="00EA2CBD"/>
    <w:rsid w:val="00FD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4A96"/>
  <w15:chartTrackingRefBased/>
  <w15:docId w15:val="{CE8D6E82-5FC4-4A8F-8ABF-F856D826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5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ushaamin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Shaikh</dc:creator>
  <cp:keywords/>
  <dc:description/>
  <cp:lastModifiedBy>VERNA GARDNER</cp:lastModifiedBy>
  <cp:revision>17</cp:revision>
  <dcterms:created xsi:type="dcterms:W3CDTF">2024-10-21T16:41:00Z</dcterms:created>
  <dcterms:modified xsi:type="dcterms:W3CDTF">2025-07-16T16:06:00Z</dcterms:modified>
</cp:coreProperties>
</file>