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3C5FD" w14:textId="77777777" w:rsidR="0039060B" w:rsidRPr="00037B59" w:rsidRDefault="0039060B" w:rsidP="0039060B">
      <w:pPr>
        <w:shd w:val="clear" w:color="auto" w:fill="B6DDE8" w:themeFill="accent5" w:themeFillTint="66"/>
        <w:jc w:val="center"/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SRI KAVYA PYLA</w:t>
      </w:r>
    </w:p>
    <w:p w14:paraId="42AF5101" w14:textId="77777777" w:rsidR="0039060B" w:rsidRPr="00037B59" w:rsidRDefault="0039060B" w:rsidP="0039060B">
      <w:pPr>
        <w:shd w:val="clear" w:color="auto" w:fill="B6DDE8" w:themeFill="accent5" w:themeFillTint="66"/>
        <w:jc w:val="center"/>
        <w:rPr>
          <w:rFonts w:ascii="Aptos" w:hAnsi="Aptos"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color w:val="215868" w:themeColor="accent5" w:themeShade="80"/>
          <w:sz w:val="20"/>
          <w:szCs w:val="20"/>
        </w:rPr>
        <w:t>pylasrikavya16@gmail.com</w:t>
      </w:r>
    </w:p>
    <w:p w14:paraId="79A403C9" w14:textId="2180C746" w:rsidR="00297C21" w:rsidRPr="00037B59" w:rsidRDefault="0039060B" w:rsidP="0039060B">
      <w:pPr>
        <w:shd w:val="clear" w:color="auto" w:fill="B6DDE8" w:themeFill="accent5" w:themeFillTint="66"/>
        <w:jc w:val="center"/>
        <w:rPr>
          <w:rFonts w:ascii="Aptos" w:hAnsi="Aptos"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color w:val="215868" w:themeColor="accent5" w:themeShade="80"/>
          <w:sz w:val="20"/>
          <w:szCs w:val="20"/>
        </w:rPr>
        <w:t>(507) 400 2314</w:t>
      </w:r>
    </w:p>
    <w:p w14:paraId="426C2F48" w14:textId="77777777" w:rsidR="0039060B" w:rsidRPr="00037B59" w:rsidRDefault="0039060B" w:rsidP="0039060B">
      <w:pPr>
        <w:jc w:val="center"/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2AD83FDC" w14:textId="77777777" w:rsidR="0039060B" w:rsidRPr="00037B59" w:rsidRDefault="0039060B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0DF7EB48" w14:textId="40918CED" w:rsidR="0039060B" w:rsidRPr="00037B59" w:rsidRDefault="0039060B" w:rsidP="00042596">
      <w:pPr>
        <w:shd w:val="clear" w:color="auto" w:fill="B6DDE8" w:themeFill="accent5" w:themeFillTint="66"/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Professional Summary</w:t>
      </w:r>
    </w:p>
    <w:p w14:paraId="6A7C5A67" w14:textId="77777777" w:rsidR="0039060B" w:rsidRPr="00037B59" w:rsidRDefault="0039060B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2571848E" w14:textId="7EBD165F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Experienced Data Scientist AI/ML with 5</w:t>
      </w:r>
      <w:r>
        <w:rPr>
          <w:rFonts w:ascii="Aptos" w:hAnsi="Aptos"/>
          <w:color w:val="215868" w:themeColor="accent5" w:themeShade="80"/>
          <w:sz w:val="20"/>
          <w:szCs w:val="20"/>
        </w:rPr>
        <w:t xml:space="preserve"> +</w:t>
      </w: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years of experience in AI, Machine Learning, and Advanced Analytics across Retail, Healthcare, and Supply Chain domains.</w:t>
      </w:r>
    </w:p>
    <w:p w14:paraId="0EF71461" w14:textId="77777777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Hands-on expertise in Python, SQL,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Databricks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, Azure ML, and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TensorFlow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for building and deploying predictive and prescriptive models.</w:t>
      </w:r>
    </w:p>
    <w:p w14:paraId="37D58A15" w14:textId="77777777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Proven ability to deliver end-to-end data solutions from data ingestion to model deployment and monitoring in production.</w:t>
      </w:r>
    </w:p>
    <w:p w14:paraId="161F0DFD" w14:textId="77777777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Strong command of Supervised and Unsupervised Learning, Time Series Forecasting, and Natural Language Processing (NLP) techniques.</w:t>
      </w:r>
    </w:p>
    <w:p w14:paraId="40686BE4" w14:textId="77777777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Skilled in working with large datasets, performing data wrangling, feature engineering, and exploratory data analysis (EDA) to uncover actionable insights.</w:t>
      </w:r>
    </w:p>
    <w:p w14:paraId="00FFE086" w14:textId="77777777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Expertise in cloud-based environments like Azure, AWS, and GCP for scalable data science workflows.</w:t>
      </w:r>
    </w:p>
    <w:p w14:paraId="73552E39" w14:textId="77777777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Excellent collaboration skills with cross-functional teams — bridging gaps between technical, business, and analytics stakeholders.</w:t>
      </w:r>
    </w:p>
    <w:p w14:paraId="25DB2DBB" w14:textId="77777777" w:rsidR="0009714D" w:rsidRPr="0009714D" w:rsidRDefault="0009714D" w:rsidP="0009714D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Adept at translating complex data outputs into business insights, driving measurable results such as cost reduction, performance optimization, and customer retention.</w:t>
      </w:r>
    </w:p>
    <w:p w14:paraId="714E5900" w14:textId="0698AFBA" w:rsidR="0039060B" w:rsidRPr="0009714D" w:rsidRDefault="0009714D" w:rsidP="0039060B">
      <w:pPr>
        <w:pStyle w:val="ListParagraph"/>
        <w:numPr>
          <w:ilvl w:val="0"/>
          <w:numId w:val="14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Passionate about AI innovation, including LLM-based automation and Generative AI use cases.</w:t>
      </w:r>
    </w:p>
    <w:p w14:paraId="0E89FB51" w14:textId="77777777" w:rsidR="0039060B" w:rsidRPr="00037B59" w:rsidRDefault="0039060B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3BB0F95D" w14:textId="3997C5BF" w:rsidR="0039060B" w:rsidRPr="00037B59" w:rsidRDefault="0039060B" w:rsidP="00042596">
      <w:pPr>
        <w:shd w:val="clear" w:color="auto" w:fill="B6DDE8" w:themeFill="accent5" w:themeFillTint="66"/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Technical Skills</w:t>
      </w:r>
    </w:p>
    <w:p w14:paraId="2E1535EC" w14:textId="77777777" w:rsidR="0039060B" w:rsidRPr="00037B59" w:rsidRDefault="0039060B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103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7160"/>
      </w:tblGrid>
      <w:tr w:rsidR="00042596" w:rsidRPr="00037B59" w14:paraId="7BF27041" w14:textId="77777777" w:rsidTr="00042596">
        <w:trPr>
          <w:trHeight w:val="107"/>
          <w:tblCellSpacing w:w="15" w:type="dxa"/>
        </w:trPr>
        <w:tc>
          <w:tcPr>
            <w:tcW w:w="0" w:type="auto"/>
            <w:vAlign w:val="center"/>
            <w:hideMark/>
          </w:tcPr>
          <w:p w14:paraId="1615D5EB" w14:textId="77777777" w:rsidR="00C24508" w:rsidRPr="00E53FEB" w:rsidRDefault="00C24508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eastAsiaTheme="majorEastAsia" w:hAnsi="Aptos"/>
                <w:b/>
                <w:bCs/>
                <w:color w:val="215868" w:themeColor="accent5" w:themeShade="80"/>
                <w:sz w:val="20"/>
                <w:szCs w:val="20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5EBC616D" w14:textId="58AD3DC1" w:rsidR="00C24508" w:rsidRPr="00037B59" w:rsidRDefault="0009714D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Python, R, SQL,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PySpark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, Scala</w:t>
            </w:r>
          </w:p>
        </w:tc>
      </w:tr>
      <w:tr w:rsidR="00042596" w:rsidRPr="00037B59" w14:paraId="6F27B3FF" w14:textId="77777777" w:rsidTr="00042596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1EC96FC4" w14:textId="4D5925F8" w:rsidR="00C24508" w:rsidRPr="00E53FEB" w:rsidRDefault="0009714D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eastAsiaTheme="majorEastAsia" w:hAnsi="Aptos"/>
                <w:b/>
                <w:bCs/>
                <w:color w:val="215868" w:themeColor="accent5" w:themeShade="80"/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0D17950" w14:textId="3C529682" w:rsidR="00C24508" w:rsidRPr="00037B59" w:rsidRDefault="0009714D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Scikit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-learn,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TensorFlow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Keras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XGBoost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LightGBM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, NLP, LLMs</w:t>
            </w:r>
          </w:p>
        </w:tc>
      </w:tr>
      <w:tr w:rsidR="00042596" w:rsidRPr="00037B59" w14:paraId="60909E4C" w14:textId="77777777" w:rsidTr="00042596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613137D8" w14:textId="453A13A2" w:rsidR="00C24508" w:rsidRPr="00E53FEB" w:rsidRDefault="0009714D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b/>
                <w:bCs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hAnsi="Aptos"/>
                <w:b/>
                <w:bCs/>
                <w:color w:val="215868" w:themeColor="accent5" w:themeShade="80"/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38383D33" w14:textId="72707A90" w:rsidR="00C24508" w:rsidRPr="00037B59" w:rsidRDefault="0009714D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Azure ML, AWS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Sagemaker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, GCP AI Platform</w:t>
            </w:r>
          </w:p>
        </w:tc>
      </w:tr>
      <w:tr w:rsidR="00042596" w:rsidRPr="00037B59" w14:paraId="072A07E8" w14:textId="77777777" w:rsidTr="00042596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2715C278" w14:textId="2AF6B19F" w:rsidR="00C24508" w:rsidRPr="00E53FEB" w:rsidRDefault="0009714D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eastAsiaTheme="majorEastAsia" w:hAnsi="Aptos"/>
                <w:b/>
                <w:bCs/>
                <w:color w:val="215868" w:themeColor="accent5" w:themeShade="80"/>
                <w:sz w:val="20"/>
                <w:szCs w:val="20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08D24EE9" w14:textId="41333C33" w:rsidR="00C24508" w:rsidRPr="00037B59" w:rsidRDefault="0009714D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Databricks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, Airflow, Azure Data Factory, Snowflake</w:t>
            </w:r>
          </w:p>
        </w:tc>
      </w:tr>
      <w:tr w:rsidR="00042596" w:rsidRPr="00037B59" w14:paraId="50F6EDCF" w14:textId="77777777" w:rsidTr="00042596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727DF8CA" w14:textId="50648005" w:rsidR="00C24508" w:rsidRPr="00E53FEB" w:rsidRDefault="0009714D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eastAsiaTheme="majorEastAsia" w:hAnsi="Aptos"/>
                <w:b/>
                <w:bCs/>
                <w:color w:val="215868" w:themeColor="accent5" w:themeShade="80"/>
                <w:sz w:val="20"/>
                <w:szCs w:val="20"/>
              </w:rPr>
              <w:t>Visualization Tools</w:t>
            </w:r>
          </w:p>
        </w:tc>
        <w:tc>
          <w:tcPr>
            <w:tcW w:w="0" w:type="auto"/>
            <w:vAlign w:val="center"/>
            <w:hideMark/>
          </w:tcPr>
          <w:p w14:paraId="65BE4F59" w14:textId="4B97C301" w:rsidR="00C24508" w:rsidRPr="00037B59" w:rsidRDefault="0009714D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Power BI, Tableau,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Matplotlib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Seaborn</w:t>
            </w:r>
            <w:proofErr w:type="spellEnd"/>
          </w:p>
        </w:tc>
      </w:tr>
      <w:tr w:rsidR="00042596" w:rsidRPr="00037B59" w14:paraId="6E128840" w14:textId="77777777" w:rsidTr="00042596">
        <w:trPr>
          <w:trHeight w:val="107"/>
          <w:tblCellSpacing w:w="15" w:type="dxa"/>
        </w:trPr>
        <w:tc>
          <w:tcPr>
            <w:tcW w:w="0" w:type="auto"/>
            <w:vAlign w:val="center"/>
            <w:hideMark/>
          </w:tcPr>
          <w:p w14:paraId="2C0E0E4B" w14:textId="34AAB729" w:rsidR="00C24508" w:rsidRPr="00E53FEB" w:rsidRDefault="0009714D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eastAsiaTheme="majorEastAsia" w:hAnsi="Aptos"/>
                <w:b/>
                <w:bCs/>
                <w:color w:val="215868" w:themeColor="accent5" w:themeShade="80"/>
                <w:sz w:val="20"/>
                <w:szCs w:val="20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324722E5" w14:textId="0E02AD96" w:rsidR="00C24508" w:rsidRPr="00037B59" w:rsidRDefault="00E53FEB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SQL Server, PostgreSQL, MongoDB</w:t>
            </w:r>
          </w:p>
        </w:tc>
      </w:tr>
      <w:tr w:rsidR="00042596" w:rsidRPr="00037B59" w14:paraId="27FDA40A" w14:textId="77777777" w:rsidTr="00042596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6143B8FC" w14:textId="23D40BA8" w:rsidR="00C24508" w:rsidRPr="00E53FEB" w:rsidRDefault="00E53FEB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eastAsiaTheme="majorEastAsia" w:hAnsi="Aptos"/>
                <w:b/>
                <w:bCs/>
                <w:color w:val="215868" w:themeColor="accent5" w:themeShade="80"/>
                <w:sz w:val="20"/>
                <w:szCs w:val="20"/>
              </w:rPr>
              <w:t>Tools &amp; Libraries</w:t>
            </w:r>
          </w:p>
        </w:tc>
        <w:tc>
          <w:tcPr>
            <w:tcW w:w="0" w:type="auto"/>
            <w:vAlign w:val="center"/>
            <w:hideMark/>
          </w:tcPr>
          <w:p w14:paraId="7E1C8A96" w14:textId="48ABF862" w:rsidR="00C24508" w:rsidRPr="00037B59" w:rsidRDefault="0009714D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NumPy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, Pandas,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OpenAI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 xml:space="preserve"> API, Hugging Face, </w:t>
            </w: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MLflow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, Git, Docker</w:t>
            </w:r>
          </w:p>
        </w:tc>
      </w:tr>
      <w:tr w:rsidR="00042596" w:rsidRPr="00037B59" w14:paraId="70BF78D6" w14:textId="77777777" w:rsidTr="00042596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488ADDBD" w14:textId="17545D60" w:rsidR="00C24508" w:rsidRPr="00E53FEB" w:rsidRDefault="00E53FEB" w:rsidP="00E53FEB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r w:rsidRPr="00E53FEB">
              <w:rPr>
                <w:rFonts w:ascii="Aptos" w:eastAsiaTheme="majorEastAsia" w:hAnsi="Aptos"/>
                <w:b/>
                <w:bCs/>
                <w:color w:val="215868" w:themeColor="accent5" w:themeShade="80"/>
                <w:sz w:val="20"/>
                <w:szCs w:val="20"/>
              </w:rPr>
              <w:t>Other Areas</w:t>
            </w:r>
          </w:p>
        </w:tc>
        <w:tc>
          <w:tcPr>
            <w:tcW w:w="0" w:type="auto"/>
            <w:vAlign w:val="center"/>
            <w:hideMark/>
          </w:tcPr>
          <w:p w14:paraId="126967CA" w14:textId="79D8022C" w:rsidR="00C24508" w:rsidRPr="00037B59" w:rsidRDefault="0009714D" w:rsidP="00ED4504">
            <w:pPr>
              <w:spacing w:line="278" w:lineRule="auto"/>
              <w:rPr>
                <w:rFonts w:ascii="Aptos" w:hAnsi="Aptos"/>
                <w:color w:val="215868" w:themeColor="accent5" w:themeShade="80"/>
                <w:sz w:val="20"/>
                <w:szCs w:val="20"/>
              </w:rPr>
            </w:pPr>
            <w:proofErr w:type="spellStart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MLOps</w:t>
            </w:r>
            <w:proofErr w:type="spellEnd"/>
            <w:r w:rsidRPr="0009714D">
              <w:rPr>
                <w:rFonts w:ascii="Aptos" w:hAnsi="Aptos"/>
                <w:color w:val="215868" w:themeColor="accent5" w:themeShade="80"/>
                <w:sz w:val="20"/>
                <w:szCs w:val="20"/>
              </w:rPr>
              <w:t>, A/B Testing, Feature Engineering, Model Monitoring</w:t>
            </w:r>
          </w:p>
        </w:tc>
      </w:tr>
    </w:tbl>
    <w:p w14:paraId="7F408D16" w14:textId="77777777" w:rsidR="0039060B" w:rsidRPr="00037B59" w:rsidRDefault="0039060B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40B3EE4D" w14:textId="3D6F4E43" w:rsidR="0039060B" w:rsidRPr="00037B59" w:rsidRDefault="0039060B" w:rsidP="00042596">
      <w:pPr>
        <w:shd w:val="clear" w:color="auto" w:fill="B6DDE8" w:themeFill="accent5" w:themeFillTint="66"/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Professional Experience</w:t>
      </w:r>
    </w:p>
    <w:p w14:paraId="5CBCC538" w14:textId="77777777" w:rsidR="00C24508" w:rsidRPr="00037B59" w:rsidRDefault="00C24508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73D7E487" w14:textId="70F69B4E" w:rsidR="00886DD7" w:rsidRPr="00037B59" w:rsidRDefault="00856D6D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proofErr w:type="spellStart"/>
      <w:r>
        <w:rPr>
          <w:rFonts w:ascii="Aptos" w:hAnsi="Aptos"/>
          <w:b/>
          <w:bCs/>
          <w:color w:val="215868" w:themeColor="accent5" w:themeShade="80"/>
          <w:sz w:val="20"/>
          <w:szCs w:val="20"/>
        </w:rPr>
        <w:t>Dataiku</w:t>
      </w:r>
      <w:proofErr w:type="spellEnd"/>
      <w:r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 – Denver, CO</w:t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  <w:t xml:space="preserve">Feb 2024 </w:t>
      </w:r>
      <w:r>
        <w:rPr>
          <w:rFonts w:ascii="Aptos" w:hAnsi="Aptos"/>
          <w:b/>
          <w:bCs/>
          <w:color w:val="215868" w:themeColor="accent5" w:themeShade="80"/>
          <w:sz w:val="20"/>
          <w:szCs w:val="20"/>
        </w:rPr>
        <w:t>–</w:t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 Present</w:t>
      </w:r>
    </w:p>
    <w:p w14:paraId="04A8E23E" w14:textId="45673404" w:rsidR="00042596" w:rsidRPr="00037B59" w:rsidRDefault="0009714D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>
        <w:rPr>
          <w:rFonts w:ascii="Aptos" w:eastAsia="Calibri" w:hAnsi="Aptos"/>
          <w:b/>
          <w:bCs/>
          <w:color w:val="215868" w:themeColor="accent5" w:themeShade="80"/>
          <w:sz w:val="20"/>
          <w:szCs w:val="20"/>
        </w:rPr>
        <w:t>Data Scientist AI/ML</w:t>
      </w:r>
    </w:p>
    <w:p w14:paraId="43087FE0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Designed and deployed forecasting models using LSTM and Prophet to predict sales and inventory demand across 12 regions.</w:t>
      </w:r>
    </w:p>
    <w:p w14:paraId="381E958F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Enhanced product recommendation system leveraging collaborative filtering and NLP-driven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embeddings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>, increasing click-through rates by 19%.</w:t>
      </w:r>
    </w:p>
    <w:p w14:paraId="085C58FB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Built real-time dashboards using Power BI and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Databricks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for product performance, supply delay alerts, and sales metrics.</w:t>
      </w:r>
    </w:p>
    <w:p w14:paraId="59CE5A57" w14:textId="77777777" w:rsid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Developed Python-based ETL pipelines integrating sales, weather, and customer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behavior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data for predictive analytics.</w:t>
      </w:r>
    </w:p>
    <w:p w14:paraId="31CD661C" w14:textId="77777777" w:rsidR="00317893" w:rsidRPr="00317893" w:rsidRDefault="00317893" w:rsidP="00317893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 xml:space="preserve">Implemented LLM-powered sentiment analysis using </w:t>
      </w:r>
      <w:proofErr w:type="spellStart"/>
      <w:r w:rsidRPr="00317893">
        <w:rPr>
          <w:rFonts w:ascii="Aptos" w:hAnsi="Aptos"/>
          <w:color w:val="215868" w:themeColor="accent5" w:themeShade="80"/>
          <w:sz w:val="20"/>
          <w:szCs w:val="20"/>
        </w:rPr>
        <w:t>OpenAI</w:t>
      </w:r>
      <w:proofErr w:type="spellEnd"/>
      <w:r w:rsidRPr="00317893">
        <w:rPr>
          <w:rFonts w:ascii="Aptos" w:hAnsi="Aptos"/>
          <w:color w:val="215868" w:themeColor="accent5" w:themeShade="80"/>
          <w:sz w:val="20"/>
          <w:szCs w:val="20"/>
        </w:rPr>
        <w:t xml:space="preserve"> APIs to extract customer insights from reviews, informing product assortment decisions.</w:t>
      </w:r>
    </w:p>
    <w:p w14:paraId="2FD30BA0" w14:textId="77777777" w:rsidR="00317893" w:rsidRPr="00317893" w:rsidRDefault="00317893" w:rsidP="00317893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Fine-tuned prompt engineering strategies with GPT-4 to generate automated markdown recommendation summaries and promotional descriptions.</w:t>
      </w:r>
    </w:p>
    <w:p w14:paraId="22DF1578" w14:textId="4E71CF97" w:rsidR="00317893" w:rsidRPr="0009714D" w:rsidRDefault="00317893" w:rsidP="00317893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 xml:space="preserve">Leveraged </w:t>
      </w:r>
      <w:proofErr w:type="spellStart"/>
      <w:r w:rsidRPr="00317893">
        <w:rPr>
          <w:rFonts w:ascii="Aptos" w:hAnsi="Aptos"/>
          <w:color w:val="215868" w:themeColor="accent5" w:themeShade="80"/>
          <w:sz w:val="20"/>
          <w:szCs w:val="20"/>
        </w:rPr>
        <w:t>Langchain</w:t>
      </w:r>
      <w:proofErr w:type="spellEnd"/>
      <w:r w:rsidRPr="00317893">
        <w:rPr>
          <w:rFonts w:ascii="Aptos" w:hAnsi="Aptos"/>
          <w:color w:val="215868" w:themeColor="accent5" w:themeShade="80"/>
          <w:sz w:val="20"/>
          <w:szCs w:val="20"/>
        </w:rPr>
        <w:t xml:space="preserve"> and vector databases (Pinecone) to build a RAG-based internal knowledge assistant for inventory policy</w:t>
      </w:r>
    </w:p>
    <w:p w14:paraId="5C6CAE8B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Worked with business teams to optimize promotional pricing and markdown strategies using ML-based elasticity models.</w:t>
      </w:r>
    </w:p>
    <w:p w14:paraId="5070FCC3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Led data quality improvement initiatives, implementing anomaly detection and missing value treatments for consistent input data.</w:t>
      </w:r>
    </w:p>
    <w:p w14:paraId="199D9EC2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Integrated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MLflow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and Azure ML Pipelines for model versioning, deployment, and automated retraining.</w:t>
      </w:r>
    </w:p>
    <w:p w14:paraId="4EE02AC1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Mentored junior data scientists on feature selection, cross-validation, and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hyperparameter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tuning.</w:t>
      </w:r>
    </w:p>
    <w:p w14:paraId="08D50363" w14:textId="77777777" w:rsidR="0009714D" w:rsidRPr="0009714D" w:rsidRDefault="0009714D" w:rsidP="0009714D">
      <w:pPr>
        <w:pStyle w:val="ListParagraph"/>
        <w:numPr>
          <w:ilvl w:val="0"/>
          <w:numId w:val="12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Partnered with data engineers to ensure data governance and lineage for analytical datasets.</w:t>
      </w:r>
    </w:p>
    <w:p w14:paraId="5F66243C" w14:textId="6EEF9533" w:rsidR="00042596" w:rsidRPr="00037B59" w:rsidRDefault="0009714D" w:rsidP="0009714D">
      <w:p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eastAsia="Times New Roman" w:hAnsi="Aptos" w:cs="Times New Roman"/>
          <w:b/>
          <w:bCs/>
          <w:color w:val="215868" w:themeColor="accent5" w:themeShade="80"/>
          <w:sz w:val="20"/>
          <w:szCs w:val="20"/>
        </w:rPr>
        <w:t>Environmen</w:t>
      </w:r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 xml:space="preserve">t: Python, </w:t>
      </w:r>
      <w:proofErr w:type="spellStart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Databricks</w:t>
      </w:r>
      <w:proofErr w:type="spellEnd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 xml:space="preserve">, Azure ML, </w:t>
      </w:r>
      <w:proofErr w:type="spellStart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TensorFlow</w:t>
      </w:r>
      <w:proofErr w:type="spellEnd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, SQL, Power BI, Git</w:t>
      </w:r>
    </w:p>
    <w:p w14:paraId="2579E700" w14:textId="77777777" w:rsidR="0009714D" w:rsidRDefault="0009714D" w:rsidP="00886DD7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2C947BE2" w14:textId="77777777" w:rsidR="009509B2" w:rsidRDefault="009509B2" w:rsidP="00886DD7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0FB57F46" w14:textId="35A8ECE2" w:rsidR="00C24508" w:rsidRPr="00037B59" w:rsidRDefault="00150952" w:rsidP="00886DD7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bookmarkStart w:id="0" w:name="_GoBack"/>
      <w:bookmarkEnd w:id="0"/>
      <w:proofErr w:type="spellStart"/>
      <w:r w:rsidRPr="00150952">
        <w:rPr>
          <w:rFonts w:ascii="Aptos" w:hAnsi="Aptos"/>
          <w:b/>
          <w:bCs/>
          <w:color w:val="215868" w:themeColor="accent5" w:themeShade="80"/>
          <w:sz w:val="20"/>
          <w:szCs w:val="20"/>
        </w:rPr>
        <w:lastRenderedPageBreak/>
        <w:t>PrimeCare</w:t>
      </w:r>
      <w:proofErr w:type="spellEnd"/>
      <w:r w:rsidRPr="00150952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 Medical Group - Houston, T</w:t>
      </w:r>
      <w:r>
        <w:rPr>
          <w:rFonts w:ascii="Aptos" w:hAnsi="Aptos"/>
          <w:b/>
          <w:bCs/>
          <w:color w:val="215868" w:themeColor="accent5" w:themeShade="80"/>
          <w:sz w:val="20"/>
          <w:szCs w:val="20"/>
        </w:rPr>
        <w:t>X</w:t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042596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856D6D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856D6D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856D6D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856D6D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C24508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Nov 2021 – Jul 2023</w:t>
      </w:r>
    </w:p>
    <w:p w14:paraId="24513A25" w14:textId="0EA77300" w:rsidR="00042596" w:rsidRPr="00037B59" w:rsidRDefault="0009714D" w:rsidP="00886DD7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Data Scientist </w:t>
      </w:r>
    </w:p>
    <w:p w14:paraId="5F2B08BE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Built predictive models for patient adherence, disease progression, and readmission risk, improving intervention accuracy by 22%.</w:t>
      </w:r>
    </w:p>
    <w:p w14:paraId="10FB4FD8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Engineered data pipelines using Azure Data Factory and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Databricks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to process structured and unstructured healthcare data.</w:t>
      </w:r>
    </w:p>
    <w:p w14:paraId="1432DDC0" w14:textId="77777777" w:rsid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Created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XGBoost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 and Random Forest models for identifying high-risk patients based on demographic and clinical indicators.</w:t>
      </w:r>
    </w:p>
    <w:p w14:paraId="64506851" w14:textId="77777777" w:rsidR="00317893" w:rsidRPr="00317893" w:rsidRDefault="00317893" w:rsidP="00317893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Designed and maintained automated data pipelines and integrate CI/CD processes for continuous analysis and dashboard updates.</w:t>
      </w:r>
    </w:p>
    <w:p w14:paraId="7BBECEA1" w14:textId="77777777" w:rsidR="00317893" w:rsidRPr="00317893" w:rsidRDefault="00317893" w:rsidP="00317893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Built and evaluated predictive models for environmental risk assessment using ROC-AUC, confusion matrices, and precision-recall metrics.</w:t>
      </w:r>
    </w:p>
    <w:p w14:paraId="6209E335" w14:textId="77777777" w:rsidR="00317893" w:rsidRPr="00317893" w:rsidRDefault="00317893" w:rsidP="00317893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Applied SHAP (</w:t>
      </w:r>
      <w:proofErr w:type="spellStart"/>
      <w:r w:rsidRPr="00317893">
        <w:rPr>
          <w:rFonts w:ascii="Aptos" w:hAnsi="Aptos"/>
          <w:color w:val="215868" w:themeColor="accent5" w:themeShade="80"/>
          <w:sz w:val="20"/>
          <w:szCs w:val="20"/>
        </w:rPr>
        <w:t>SHapley</w:t>
      </w:r>
      <w:proofErr w:type="spellEnd"/>
      <w:r w:rsidRPr="00317893">
        <w:rPr>
          <w:rFonts w:ascii="Aptos" w:hAnsi="Aptos"/>
          <w:color w:val="215868" w:themeColor="accent5" w:themeShade="80"/>
          <w:sz w:val="20"/>
          <w:szCs w:val="20"/>
        </w:rPr>
        <w:t xml:space="preserve"> Additive Explanations) to interpret model outputs and ensure transparent, explainable predictions.</w:t>
      </w:r>
    </w:p>
    <w:p w14:paraId="326F5898" w14:textId="305E57AC" w:rsidR="00317893" w:rsidRPr="0009714D" w:rsidRDefault="00317893" w:rsidP="00317893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Supported ESG (Environmental, Social, and Governance) reporting through structured data analysis and visualization.</w:t>
      </w:r>
    </w:p>
    <w:p w14:paraId="7E71BEC7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 xml:space="preserve">Applied NLP techniques (TF-IDF, BERT </w:t>
      </w:r>
      <w:proofErr w:type="spellStart"/>
      <w:r w:rsidRPr="0009714D">
        <w:rPr>
          <w:rFonts w:ascii="Aptos" w:hAnsi="Aptos"/>
          <w:color w:val="215868" w:themeColor="accent5" w:themeShade="80"/>
          <w:sz w:val="20"/>
          <w:szCs w:val="20"/>
        </w:rPr>
        <w:t>embeddings</w:t>
      </w:r>
      <w:proofErr w:type="spellEnd"/>
      <w:r w:rsidRPr="0009714D">
        <w:rPr>
          <w:rFonts w:ascii="Aptos" w:hAnsi="Aptos"/>
          <w:color w:val="215868" w:themeColor="accent5" w:themeShade="80"/>
          <w:sz w:val="20"/>
          <w:szCs w:val="20"/>
        </w:rPr>
        <w:t>) to extract clinical insights from physicians’ notes and claim summaries.</w:t>
      </w:r>
    </w:p>
    <w:p w14:paraId="6CB0C2B0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Designed Power BI dashboards for real-time KPI monitoring—reducing manual report generation time by 40%.</w:t>
      </w:r>
    </w:p>
    <w:p w14:paraId="5429D771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Collaborated with data governance and compliance teams to ensure HIPAA and PHI standards were strictly adhered to.</w:t>
      </w:r>
    </w:p>
    <w:p w14:paraId="643AED7B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Deployed ML models via Azure ML endpoints with monitoring and retraining pipelines for ongoing model lifecycle management.</w:t>
      </w:r>
    </w:p>
    <w:p w14:paraId="43B562F2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Conducted A/B testing to measure the impact of predictive models on patient outreach effectiveness.</w:t>
      </w:r>
    </w:p>
    <w:p w14:paraId="20A1C0E6" w14:textId="77777777" w:rsidR="0009714D" w:rsidRPr="0009714D" w:rsidRDefault="0009714D" w:rsidP="0009714D">
      <w:pPr>
        <w:pStyle w:val="ListParagraph"/>
        <w:numPr>
          <w:ilvl w:val="0"/>
          <w:numId w:val="11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hAnsi="Aptos"/>
          <w:color w:val="215868" w:themeColor="accent5" w:themeShade="80"/>
          <w:sz w:val="20"/>
          <w:szCs w:val="20"/>
        </w:rPr>
        <w:t>Worked closely with business stakeholders to define data-driven strategies for preventive care initiatives.</w:t>
      </w:r>
    </w:p>
    <w:p w14:paraId="27C634C9" w14:textId="0B539B02" w:rsidR="00C24508" w:rsidRPr="00037B59" w:rsidRDefault="0009714D" w:rsidP="0009714D">
      <w:pPr>
        <w:rPr>
          <w:rFonts w:ascii="Aptos" w:hAnsi="Aptos"/>
          <w:color w:val="215868" w:themeColor="accent5" w:themeShade="80"/>
          <w:sz w:val="20"/>
          <w:szCs w:val="20"/>
        </w:rPr>
      </w:pPr>
      <w:r w:rsidRPr="0009714D">
        <w:rPr>
          <w:rFonts w:ascii="Aptos" w:eastAsia="Times New Roman" w:hAnsi="Aptos" w:cs="Times New Roman"/>
          <w:b/>
          <w:bCs/>
          <w:color w:val="215868" w:themeColor="accent5" w:themeShade="80"/>
          <w:sz w:val="20"/>
          <w:szCs w:val="20"/>
        </w:rPr>
        <w:t>Environment</w:t>
      </w:r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 xml:space="preserve">: Python, Azure ML, </w:t>
      </w:r>
      <w:proofErr w:type="spellStart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Databricks</w:t>
      </w:r>
      <w:proofErr w:type="spellEnd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 xml:space="preserve">, SQL, </w:t>
      </w:r>
      <w:proofErr w:type="spellStart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PySpark</w:t>
      </w:r>
      <w:proofErr w:type="spellEnd"/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, NLP, Power BI</w:t>
      </w:r>
      <w:r w:rsidR="00317893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, CI/CD, SHAP, ROC-AUC</w:t>
      </w:r>
    </w:p>
    <w:p w14:paraId="2795F195" w14:textId="77777777" w:rsidR="0009714D" w:rsidRDefault="0009714D" w:rsidP="00886DD7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449419E0" w14:textId="19A1A7D3" w:rsidR="00037B59" w:rsidRPr="00037B59" w:rsidRDefault="00037B59" w:rsidP="00886DD7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Qualcomm India </w:t>
      </w:r>
      <w:proofErr w:type="spellStart"/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Pvt.</w:t>
      </w:r>
      <w:proofErr w:type="spellEnd"/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 </w:t>
      </w:r>
      <w:r w:rsidR="00C41D51"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Ltd.,</w:t>
      </w:r>
      <w:r w:rsidR="00C41D51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 -</w:t>
      </w:r>
      <w:r w:rsidR="00391337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 Hyderabad</w:t>
      </w:r>
      <w:r w:rsidR="00391337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391337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391337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391337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</w:r>
      <w:r w:rsidR="00391337">
        <w:rPr>
          <w:rFonts w:ascii="Aptos" w:hAnsi="Aptos"/>
          <w:b/>
          <w:bCs/>
          <w:color w:val="215868" w:themeColor="accent5" w:themeShade="80"/>
          <w:sz w:val="20"/>
          <w:szCs w:val="20"/>
        </w:rPr>
        <w:tab/>
        <w:t xml:space="preserve">                       </w:t>
      </w: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Mar 2020 – Oct 2021</w:t>
      </w:r>
    </w:p>
    <w:p w14:paraId="7448A4EF" w14:textId="68BB3111" w:rsidR="00042596" w:rsidRPr="00037B59" w:rsidRDefault="00317893" w:rsidP="00042596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Jr. Data Analyst </w:t>
      </w:r>
    </w:p>
    <w:p w14:paraId="1E065B48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Collected, cleaned, and organized data from multiple internal and external sources for analysis.</w:t>
      </w:r>
    </w:p>
    <w:p w14:paraId="74E88BA8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Conducted exploratory data analysis (EDA) to identify trends, anomalies, and actionable insights.</w:t>
      </w:r>
    </w:p>
    <w:p w14:paraId="1842A1B5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Wrote and optimized SQL queries to extract and manipulate large datasets efficiently.</w:t>
      </w:r>
    </w:p>
    <w:p w14:paraId="4F426DC0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Developed and maintained interactive dashboards and reports using Power BI, Tableau, or Excel.</w:t>
      </w:r>
    </w:p>
    <w:p w14:paraId="42794627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Supported senior analysts and business teams with ad-hoc data requests and performance tracking.</w:t>
      </w:r>
    </w:p>
    <w:p w14:paraId="4185131F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Validated and cross-check datasets to ensure accuracy, consistency, and completeness.</w:t>
      </w:r>
    </w:p>
    <w:p w14:paraId="293B54A5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Assisted in preparing regular business performance summaries and KPI reports.</w:t>
      </w:r>
    </w:p>
    <w:p w14:paraId="642B0340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Collaborated with cross-functional teams (marketing, finance, operations) to align data insights with business objectives.</w:t>
      </w:r>
    </w:p>
    <w:p w14:paraId="67C31AF2" w14:textId="77777777" w:rsidR="00317893" w:rsidRPr="00317893" w:rsidRDefault="00317893" w:rsidP="00317893">
      <w:pPr>
        <w:pStyle w:val="ListParagraph"/>
        <w:numPr>
          <w:ilvl w:val="0"/>
          <w:numId w:val="16"/>
        </w:numPr>
        <w:rPr>
          <w:rFonts w:ascii="Aptos" w:hAnsi="Aptos"/>
          <w:color w:val="215868" w:themeColor="accent5" w:themeShade="80"/>
          <w:sz w:val="20"/>
          <w:szCs w:val="20"/>
        </w:rPr>
      </w:pPr>
      <w:r w:rsidRPr="00317893">
        <w:rPr>
          <w:rFonts w:ascii="Aptos" w:hAnsi="Aptos"/>
          <w:color w:val="215868" w:themeColor="accent5" w:themeShade="80"/>
          <w:sz w:val="20"/>
          <w:szCs w:val="20"/>
        </w:rPr>
        <w:t>Documented data sources, analysis steps, and visualization methodologies for transparency and reproducibility.</w:t>
      </w:r>
    </w:p>
    <w:p w14:paraId="344D162C" w14:textId="3D65C785" w:rsidR="0039060B" w:rsidRDefault="0009714D" w:rsidP="00317893">
      <w:pPr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</w:pPr>
      <w:r w:rsidRPr="0009714D">
        <w:rPr>
          <w:rFonts w:ascii="Aptos" w:eastAsia="Times New Roman" w:hAnsi="Aptos" w:cs="Times New Roman"/>
          <w:b/>
          <w:bCs/>
          <w:color w:val="215868" w:themeColor="accent5" w:themeShade="80"/>
          <w:sz w:val="20"/>
          <w:szCs w:val="20"/>
        </w:rPr>
        <w:t>Environment</w:t>
      </w:r>
      <w:r w:rsidRPr="0009714D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 xml:space="preserve">: </w:t>
      </w:r>
      <w:r w:rsidR="00317893">
        <w:rPr>
          <w:rFonts w:ascii="Aptos" w:eastAsia="Times New Roman" w:hAnsi="Aptos" w:cs="Times New Roman"/>
          <w:color w:val="215868" w:themeColor="accent5" w:themeShade="80"/>
          <w:sz w:val="20"/>
          <w:szCs w:val="20"/>
        </w:rPr>
        <w:t>SQL Queries, Power BI, SQL, Excel, Tableau</w:t>
      </w:r>
    </w:p>
    <w:p w14:paraId="4ED00DF6" w14:textId="77777777" w:rsidR="0009714D" w:rsidRPr="00037B59" w:rsidRDefault="0009714D" w:rsidP="0009714D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005C2F13" w14:textId="5E7B1E7A" w:rsidR="0039060B" w:rsidRPr="00037B59" w:rsidRDefault="0039060B" w:rsidP="00042596">
      <w:pPr>
        <w:shd w:val="clear" w:color="auto" w:fill="B6DDE8" w:themeFill="accent5" w:themeFillTint="66"/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>Educations</w:t>
      </w:r>
    </w:p>
    <w:p w14:paraId="226AFEAE" w14:textId="77777777" w:rsidR="00042596" w:rsidRPr="00037B59" w:rsidRDefault="00042596" w:rsidP="00042596">
      <w:pPr>
        <w:pStyle w:val="ListParagraph"/>
        <w:numPr>
          <w:ilvl w:val="0"/>
          <w:numId w:val="8"/>
        </w:num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Master of Science in Data Analytics from </w:t>
      </w:r>
      <w:r w:rsidRPr="00037B59">
        <w:rPr>
          <w:rFonts w:ascii="Aptos" w:hAnsi="Aptos"/>
          <w:color w:val="215868" w:themeColor="accent5" w:themeShade="80"/>
          <w:sz w:val="20"/>
          <w:szCs w:val="20"/>
        </w:rPr>
        <w:t>Concordia University, Saint Paul, MN</w:t>
      </w:r>
    </w:p>
    <w:p w14:paraId="0422E2CE" w14:textId="6EB78AEA" w:rsidR="00042596" w:rsidRPr="00037B59" w:rsidRDefault="00042596" w:rsidP="00042596">
      <w:pPr>
        <w:pStyle w:val="ListParagraph"/>
        <w:ind w:left="720" w:firstLine="0"/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11CD541B" w14:textId="432242EF" w:rsidR="00042596" w:rsidRPr="00037B59" w:rsidRDefault="00042596" w:rsidP="00042596">
      <w:pPr>
        <w:pStyle w:val="ListParagraph"/>
        <w:numPr>
          <w:ilvl w:val="0"/>
          <w:numId w:val="8"/>
        </w:num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  <w:r w:rsidRPr="00037B59">
        <w:rPr>
          <w:rFonts w:ascii="Aptos" w:hAnsi="Aptos"/>
          <w:b/>
          <w:bCs/>
          <w:color w:val="215868" w:themeColor="accent5" w:themeShade="80"/>
          <w:sz w:val="20"/>
          <w:szCs w:val="20"/>
        </w:rPr>
        <w:t xml:space="preserve">Bachelor of Engineering in Electronics and Communication Engineering from </w:t>
      </w:r>
      <w:r w:rsidRPr="00037B59">
        <w:rPr>
          <w:rFonts w:ascii="Aptos" w:hAnsi="Aptos"/>
          <w:color w:val="215868" w:themeColor="accent5" w:themeShade="80"/>
          <w:sz w:val="20"/>
          <w:szCs w:val="20"/>
        </w:rPr>
        <w:t>Jawaharlal Nehru Technological University, Hyderabad, India</w:t>
      </w:r>
    </w:p>
    <w:p w14:paraId="50DFF4FD" w14:textId="77777777" w:rsidR="0039060B" w:rsidRPr="00037B59" w:rsidRDefault="0039060B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67BAEB9A" w14:textId="77777777" w:rsidR="0039060B" w:rsidRPr="00037B59" w:rsidRDefault="0039060B" w:rsidP="0039060B">
      <w:pPr>
        <w:rPr>
          <w:rFonts w:ascii="Aptos" w:hAnsi="Aptos"/>
          <w:b/>
          <w:bCs/>
          <w:color w:val="215868" w:themeColor="accent5" w:themeShade="80"/>
          <w:sz w:val="20"/>
          <w:szCs w:val="20"/>
        </w:rPr>
      </w:pPr>
    </w:p>
    <w:p w14:paraId="163103F5" w14:textId="77777777" w:rsidR="0039060B" w:rsidRPr="00037B59" w:rsidRDefault="0039060B" w:rsidP="0039060B">
      <w:pPr>
        <w:jc w:val="center"/>
        <w:rPr>
          <w:rFonts w:ascii="Aptos" w:hAnsi="Aptos"/>
          <w:color w:val="215868" w:themeColor="accent5" w:themeShade="80"/>
          <w:sz w:val="20"/>
          <w:szCs w:val="20"/>
        </w:rPr>
      </w:pPr>
    </w:p>
    <w:p w14:paraId="15D75172" w14:textId="77777777" w:rsidR="0039060B" w:rsidRPr="00037B59" w:rsidRDefault="0039060B" w:rsidP="0039060B">
      <w:pPr>
        <w:jc w:val="center"/>
        <w:rPr>
          <w:rFonts w:ascii="Aptos" w:hAnsi="Aptos"/>
          <w:color w:val="215868" w:themeColor="accent5" w:themeShade="80"/>
          <w:sz w:val="20"/>
          <w:szCs w:val="20"/>
        </w:rPr>
      </w:pPr>
    </w:p>
    <w:p w14:paraId="41C4B7E7" w14:textId="77777777" w:rsidR="0039060B" w:rsidRPr="00037B59" w:rsidRDefault="0039060B" w:rsidP="00037B59">
      <w:pPr>
        <w:rPr>
          <w:rFonts w:ascii="Aptos" w:hAnsi="Aptos"/>
          <w:color w:val="215868" w:themeColor="accent5" w:themeShade="80"/>
          <w:sz w:val="20"/>
          <w:szCs w:val="20"/>
        </w:rPr>
      </w:pPr>
    </w:p>
    <w:sectPr w:rsidR="0039060B" w:rsidRPr="00037B59" w:rsidSect="0039060B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5pt;height:11.45pt" o:bullet="t">
        <v:imagedata r:id="rId1" o:title="msoAF14"/>
      </v:shape>
    </w:pict>
  </w:numPicBullet>
  <w:abstractNum w:abstractNumId="0" w15:restartNumberingAfterBreak="0">
    <w:nsid w:val="03946D9C"/>
    <w:multiLevelType w:val="hybridMultilevel"/>
    <w:tmpl w:val="AA061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01B3B"/>
    <w:multiLevelType w:val="hybridMultilevel"/>
    <w:tmpl w:val="DFD4881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66E45"/>
    <w:multiLevelType w:val="hybridMultilevel"/>
    <w:tmpl w:val="DFFC556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F49F8"/>
    <w:multiLevelType w:val="hybridMultilevel"/>
    <w:tmpl w:val="E3BE7E1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C02F0"/>
    <w:multiLevelType w:val="hybridMultilevel"/>
    <w:tmpl w:val="C9544E5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0033"/>
    <w:multiLevelType w:val="hybridMultilevel"/>
    <w:tmpl w:val="ABAEC89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F6C44"/>
    <w:multiLevelType w:val="hybridMultilevel"/>
    <w:tmpl w:val="657CBB5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412DA"/>
    <w:multiLevelType w:val="hybridMultilevel"/>
    <w:tmpl w:val="D3D63F2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E3AAC"/>
    <w:multiLevelType w:val="hybridMultilevel"/>
    <w:tmpl w:val="0C7EBE6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51180"/>
    <w:multiLevelType w:val="hybridMultilevel"/>
    <w:tmpl w:val="2EE4651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A712F"/>
    <w:multiLevelType w:val="hybridMultilevel"/>
    <w:tmpl w:val="E5EC19E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83323"/>
    <w:multiLevelType w:val="hybridMultilevel"/>
    <w:tmpl w:val="F342E83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0287E"/>
    <w:multiLevelType w:val="hybridMultilevel"/>
    <w:tmpl w:val="586223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B4A75"/>
    <w:multiLevelType w:val="hybridMultilevel"/>
    <w:tmpl w:val="8250D4E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335812"/>
    <w:multiLevelType w:val="hybridMultilevel"/>
    <w:tmpl w:val="07349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87561"/>
    <w:multiLevelType w:val="hybridMultilevel"/>
    <w:tmpl w:val="CDF6D20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4"/>
  </w:num>
  <w:num w:numId="4">
    <w:abstractNumId w:val="3"/>
  </w:num>
  <w:num w:numId="5">
    <w:abstractNumId w:val="15"/>
  </w:num>
  <w:num w:numId="6">
    <w:abstractNumId w:val="5"/>
  </w:num>
  <w:num w:numId="7">
    <w:abstractNumId w:val="11"/>
  </w:num>
  <w:num w:numId="8">
    <w:abstractNumId w:val="12"/>
  </w:num>
  <w:num w:numId="9">
    <w:abstractNumId w:val="14"/>
  </w:num>
  <w:num w:numId="10">
    <w:abstractNumId w:val="0"/>
  </w:num>
  <w:num w:numId="11">
    <w:abstractNumId w:val="2"/>
  </w:num>
  <w:num w:numId="12">
    <w:abstractNumId w:val="1"/>
  </w:num>
  <w:num w:numId="13">
    <w:abstractNumId w:val="8"/>
  </w:num>
  <w:num w:numId="14">
    <w:abstractNumId w:val="10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60B"/>
    <w:rsid w:val="00037B59"/>
    <w:rsid w:val="00042596"/>
    <w:rsid w:val="0006390D"/>
    <w:rsid w:val="0009714D"/>
    <w:rsid w:val="00150952"/>
    <w:rsid w:val="00297C21"/>
    <w:rsid w:val="00317893"/>
    <w:rsid w:val="0039060B"/>
    <w:rsid w:val="00391337"/>
    <w:rsid w:val="003A15D4"/>
    <w:rsid w:val="00460115"/>
    <w:rsid w:val="0078114D"/>
    <w:rsid w:val="008324B8"/>
    <w:rsid w:val="00856D6D"/>
    <w:rsid w:val="00886DD7"/>
    <w:rsid w:val="009509B2"/>
    <w:rsid w:val="009A4BE3"/>
    <w:rsid w:val="00C24508"/>
    <w:rsid w:val="00C41D51"/>
    <w:rsid w:val="00D554CA"/>
    <w:rsid w:val="00E53FEB"/>
    <w:rsid w:val="00FE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4611"/>
  <w15:chartTrackingRefBased/>
  <w15:docId w15:val="{6FE2159F-1586-4B8F-813B-88B8AA4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BE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A4BE3"/>
    <w:pPr>
      <w:spacing w:line="234" w:lineRule="exact"/>
      <w:ind w:left="114"/>
    </w:pPr>
    <w:rPr>
      <w:rFonts w:eastAsia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9A4BE3"/>
    <w:pPr>
      <w:spacing w:line="506" w:lineRule="exact"/>
      <w:ind w:left="20"/>
    </w:pPr>
    <w:rPr>
      <w:rFonts w:eastAsia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A4BE3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A4BE3"/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A4BE3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9A4BE3"/>
    <w:pPr>
      <w:ind w:left="1540" w:hanging="360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906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0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0B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06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0B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0B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71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Rai</dc:creator>
  <cp:keywords/>
  <dc:description/>
  <cp:lastModifiedBy>Sri Kavya Pyla</cp:lastModifiedBy>
  <cp:revision>48</cp:revision>
  <dcterms:created xsi:type="dcterms:W3CDTF">2025-11-03T02:25:00Z</dcterms:created>
  <dcterms:modified xsi:type="dcterms:W3CDTF">2025-11-03T02:29:00Z</dcterms:modified>
</cp:coreProperties>
</file>