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D21C" w14:textId="77777777" w:rsidR="003A5E42" w:rsidRDefault="003A5E42">
      <w:pPr>
        <w:pStyle w:val="BodyText"/>
        <w:ind w:left="0" w:firstLine="0"/>
        <w:rPr>
          <w:sz w:val="22"/>
        </w:rPr>
      </w:pPr>
    </w:p>
    <w:p w14:paraId="215AD21D" w14:textId="77777777" w:rsidR="003A5E42" w:rsidRDefault="003A5E42">
      <w:pPr>
        <w:pStyle w:val="BodyText"/>
        <w:ind w:left="0" w:firstLine="0"/>
        <w:rPr>
          <w:sz w:val="22"/>
        </w:rPr>
      </w:pPr>
    </w:p>
    <w:p w14:paraId="215AD21E" w14:textId="77777777" w:rsidR="003A5E42" w:rsidRDefault="003A5E42">
      <w:pPr>
        <w:pStyle w:val="BodyText"/>
        <w:spacing w:before="62"/>
        <w:ind w:left="0" w:firstLine="0"/>
        <w:rPr>
          <w:sz w:val="22"/>
        </w:rPr>
      </w:pPr>
    </w:p>
    <w:p w14:paraId="215AD21F" w14:textId="77777777" w:rsidR="003A5E42" w:rsidRDefault="005D6661">
      <w:pPr>
        <w:pStyle w:val="Heading1"/>
      </w:pPr>
      <w:r>
        <w:rPr>
          <w:spacing w:val="-4"/>
        </w:rPr>
        <w:t>EDUCATION</w:t>
      </w:r>
    </w:p>
    <w:p w14:paraId="215AD220" w14:textId="77777777" w:rsidR="003A5E42" w:rsidRDefault="005D6661">
      <w:pPr>
        <w:pStyle w:val="Title"/>
      </w:pPr>
      <w:r>
        <w:rPr>
          <w:b w:val="0"/>
        </w:rPr>
        <w:br w:type="column"/>
      </w:r>
      <w:r>
        <w:t>Khushi</w:t>
      </w:r>
      <w:r>
        <w:rPr>
          <w:spacing w:val="-3"/>
        </w:rPr>
        <w:t xml:space="preserve"> </w:t>
      </w:r>
      <w:r>
        <w:t>Bhushan</w:t>
      </w:r>
      <w:r>
        <w:rPr>
          <w:spacing w:val="-2"/>
        </w:rPr>
        <w:t xml:space="preserve"> </w:t>
      </w:r>
      <w:r>
        <w:rPr>
          <w:spacing w:val="-4"/>
        </w:rPr>
        <w:t>Shah</w:t>
      </w:r>
    </w:p>
    <w:p w14:paraId="215AD221" w14:textId="77777777" w:rsidR="003A5E42" w:rsidRDefault="005D6661">
      <w:pPr>
        <w:spacing w:line="276" w:lineRule="exact"/>
        <w:ind w:right="1799"/>
        <w:jc w:val="center"/>
        <w:rPr>
          <w:sz w:val="24"/>
        </w:rPr>
      </w:pPr>
      <w:r>
        <w:rPr>
          <w:sz w:val="24"/>
        </w:rPr>
        <w:t>NY</w:t>
      </w:r>
      <w:r>
        <w:rPr>
          <w:spacing w:val="-10"/>
          <w:sz w:val="24"/>
        </w:rPr>
        <w:t xml:space="preserve"> </w:t>
      </w:r>
      <w:r>
        <w:rPr>
          <w:sz w:val="24"/>
        </w:rPr>
        <w:t>(Open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Relocation) | </w:t>
      </w:r>
      <w:hyperlink r:id="rId4">
        <w:r>
          <w:rPr>
            <w:color w:val="0000FF"/>
            <w:sz w:val="24"/>
            <w:u w:val="single" w:color="0000FF"/>
          </w:rPr>
          <w:t>khushishah643@gmail.com</w:t>
        </w:r>
      </w:hyperlink>
      <w:r>
        <w:rPr>
          <w:color w:val="0000FF"/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(680)</w:t>
      </w:r>
      <w:r>
        <w:rPr>
          <w:spacing w:val="-2"/>
          <w:sz w:val="24"/>
        </w:rPr>
        <w:t xml:space="preserve"> </w:t>
      </w:r>
      <w:r>
        <w:rPr>
          <w:sz w:val="24"/>
        </w:rPr>
        <w:t>697-3258</w:t>
      </w:r>
      <w:r>
        <w:rPr>
          <w:spacing w:val="-1"/>
          <w:sz w:val="24"/>
        </w:rPr>
        <w:t xml:space="preserve"> </w:t>
      </w:r>
      <w:hyperlink r:id="rId5">
        <w:r>
          <w:rPr>
            <w:sz w:val="24"/>
          </w:rPr>
          <w:t>|</w:t>
        </w:r>
      </w:hyperlink>
      <w:r>
        <w:rPr>
          <w:spacing w:val="1"/>
          <w:sz w:val="24"/>
        </w:rPr>
        <w:t xml:space="preserve"> </w:t>
      </w:r>
      <w:hyperlink r:id="rId6">
        <w:r>
          <w:rPr>
            <w:color w:val="467885"/>
            <w:spacing w:val="-2"/>
            <w:w w:val="90"/>
            <w:sz w:val="24"/>
            <w:u w:val="single" w:color="467885"/>
          </w:rPr>
          <w:t>LinkedIn</w:t>
        </w:r>
      </w:hyperlink>
    </w:p>
    <w:p w14:paraId="215AD222" w14:textId="77777777" w:rsidR="003A5E42" w:rsidRDefault="003A5E42">
      <w:pPr>
        <w:spacing w:line="276" w:lineRule="exact"/>
        <w:jc w:val="center"/>
        <w:rPr>
          <w:sz w:val="24"/>
        </w:rPr>
        <w:sectPr w:rsidR="003A5E42">
          <w:type w:val="continuous"/>
          <w:pgSz w:w="12240" w:h="15840"/>
          <w:pgMar w:top="760" w:right="360" w:bottom="280" w:left="360" w:header="720" w:footer="720" w:gutter="0"/>
          <w:cols w:num="2" w:space="720" w:equalWidth="0">
            <w:col w:w="1761" w:space="40"/>
            <w:col w:w="9719"/>
          </w:cols>
        </w:sectPr>
      </w:pPr>
    </w:p>
    <w:p w14:paraId="215AD223" w14:textId="77777777" w:rsidR="003A5E42" w:rsidRDefault="005D6661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15AD241" wp14:editId="215AD242">
                <wp:extent cx="689610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5846" y="609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A17D5" id="Group 1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AqYZLrcgIAAO8FAAAOAAAAAAAAAAAAAAAA&#10;AC4CAABkcnMvZTJvRG9jLnhtbFBLAQItABQABgAIAAAAIQAKr6LW2QAAAAQBAAAPAAAAAAAAAAAA&#10;AAAAAMwEAABkcnMvZG93bnJldi54bWxQSwUGAAAAAAQABADzAAAA0gUAAAAA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" path="m6895846,l,,,6096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5AD224" w14:textId="77777777" w:rsidR="003A5E42" w:rsidRDefault="005D6661">
      <w:pPr>
        <w:pStyle w:val="Heading2"/>
        <w:tabs>
          <w:tab w:val="left" w:pos="10163"/>
        </w:tabs>
        <w:spacing w:before="12" w:line="296" w:lineRule="exact"/>
      </w:pPr>
      <w:r>
        <w:t>Syracuse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  <w:r>
        <w:tab/>
        <w:t>May</w:t>
      </w:r>
      <w:r>
        <w:rPr>
          <w:spacing w:val="-4"/>
        </w:rPr>
        <w:t xml:space="preserve"> 2025</w:t>
      </w:r>
    </w:p>
    <w:p w14:paraId="215AD225" w14:textId="77777777" w:rsidR="003A5E42" w:rsidRDefault="005D6661">
      <w:pPr>
        <w:spacing w:line="283" w:lineRule="exact"/>
        <w:ind w:left="360"/>
        <w:rPr>
          <w:rFonts w:ascii="Palatino Linotype"/>
          <w:b/>
          <w:i/>
          <w:sz w:val="21"/>
        </w:rPr>
      </w:pPr>
      <w:r>
        <w:rPr>
          <w:rFonts w:ascii="Palatino Linotype"/>
          <w:b/>
          <w:i/>
          <w:sz w:val="21"/>
        </w:rPr>
        <w:t>Master</w:t>
      </w:r>
      <w:r>
        <w:rPr>
          <w:rFonts w:ascii="Palatino Linotype"/>
          <w:b/>
          <w:i/>
          <w:spacing w:val="-9"/>
          <w:sz w:val="21"/>
        </w:rPr>
        <w:t xml:space="preserve"> </w:t>
      </w:r>
      <w:r>
        <w:rPr>
          <w:rFonts w:ascii="Palatino Linotype"/>
          <w:b/>
          <w:i/>
          <w:sz w:val="21"/>
        </w:rPr>
        <w:t>of</w:t>
      </w:r>
      <w:r>
        <w:rPr>
          <w:rFonts w:ascii="Palatino Linotype"/>
          <w:b/>
          <w:i/>
          <w:spacing w:val="-8"/>
          <w:sz w:val="21"/>
        </w:rPr>
        <w:t xml:space="preserve"> </w:t>
      </w:r>
      <w:r>
        <w:rPr>
          <w:rFonts w:ascii="Palatino Linotype"/>
          <w:b/>
          <w:i/>
          <w:sz w:val="21"/>
        </w:rPr>
        <w:t>Science,</w:t>
      </w:r>
      <w:r>
        <w:rPr>
          <w:rFonts w:ascii="Palatino Linotype"/>
          <w:b/>
          <w:i/>
          <w:spacing w:val="-5"/>
          <w:sz w:val="21"/>
        </w:rPr>
        <w:t xml:space="preserve"> </w:t>
      </w:r>
      <w:r>
        <w:rPr>
          <w:rFonts w:ascii="Palatino Linotype"/>
          <w:b/>
          <w:i/>
          <w:sz w:val="21"/>
        </w:rPr>
        <w:t>Information</w:t>
      </w:r>
      <w:r>
        <w:rPr>
          <w:rFonts w:ascii="Palatino Linotype"/>
          <w:b/>
          <w:i/>
          <w:spacing w:val="-5"/>
          <w:sz w:val="21"/>
        </w:rPr>
        <w:t xml:space="preserve"> </w:t>
      </w:r>
      <w:r>
        <w:rPr>
          <w:rFonts w:ascii="Palatino Linotype"/>
          <w:b/>
          <w:i/>
          <w:spacing w:val="-2"/>
          <w:sz w:val="21"/>
        </w:rPr>
        <w:t>Systems</w:t>
      </w:r>
    </w:p>
    <w:p w14:paraId="215AD226" w14:textId="77777777" w:rsidR="003A5E42" w:rsidRDefault="005D6661">
      <w:pPr>
        <w:pStyle w:val="Heading2"/>
        <w:tabs>
          <w:tab w:val="left" w:pos="10163"/>
        </w:tabs>
        <w:spacing w:before="54" w:line="296" w:lineRule="exact"/>
      </w:pP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Pune</w:t>
      </w:r>
      <w:r>
        <w:tab/>
        <w:t>May</w:t>
      </w:r>
      <w:r>
        <w:rPr>
          <w:spacing w:val="-4"/>
        </w:rPr>
        <w:t xml:space="preserve"> 2022</w:t>
      </w:r>
    </w:p>
    <w:p w14:paraId="215AD227" w14:textId="77777777" w:rsidR="003A5E42" w:rsidRDefault="005D6661">
      <w:pPr>
        <w:spacing w:line="283" w:lineRule="exact"/>
        <w:ind w:left="360"/>
        <w:rPr>
          <w:rFonts w:ascii="Palatino Linotype"/>
          <w:i/>
          <w:sz w:val="21"/>
        </w:rPr>
      </w:pPr>
      <w:r>
        <w:rPr>
          <w:rFonts w:ascii="Palatino Linotype"/>
          <w:b/>
          <w:i/>
          <w:sz w:val="21"/>
        </w:rPr>
        <w:t>Bachelor</w:t>
      </w:r>
      <w:r>
        <w:rPr>
          <w:rFonts w:ascii="Palatino Linotype"/>
          <w:b/>
          <w:i/>
          <w:spacing w:val="-7"/>
          <w:sz w:val="21"/>
        </w:rPr>
        <w:t xml:space="preserve"> </w:t>
      </w:r>
      <w:r>
        <w:rPr>
          <w:rFonts w:ascii="Palatino Linotype"/>
          <w:b/>
          <w:i/>
          <w:sz w:val="21"/>
        </w:rPr>
        <w:t>of</w:t>
      </w:r>
      <w:r>
        <w:rPr>
          <w:rFonts w:ascii="Palatino Linotype"/>
          <w:b/>
          <w:i/>
          <w:spacing w:val="-10"/>
          <w:sz w:val="21"/>
        </w:rPr>
        <w:t xml:space="preserve"> </w:t>
      </w:r>
      <w:r>
        <w:rPr>
          <w:rFonts w:ascii="Palatino Linotype"/>
          <w:b/>
          <w:i/>
          <w:sz w:val="21"/>
        </w:rPr>
        <w:t>Engineering,</w:t>
      </w:r>
      <w:r>
        <w:rPr>
          <w:rFonts w:ascii="Palatino Linotype"/>
          <w:b/>
          <w:i/>
          <w:spacing w:val="-9"/>
          <w:sz w:val="21"/>
        </w:rPr>
        <w:t xml:space="preserve"> </w:t>
      </w:r>
      <w:r>
        <w:rPr>
          <w:rFonts w:ascii="Palatino Linotype"/>
          <w:b/>
          <w:i/>
          <w:sz w:val="21"/>
        </w:rPr>
        <w:t>Computer</w:t>
      </w:r>
      <w:r>
        <w:rPr>
          <w:rFonts w:ascii="Palatino Linotype"/>
          <w:b/>
          <w:i/>
          <w:spacing w:val="-9"/>
          <w:sz w:val="21"/>
        </w:rPr>
        <w:t xml:space="preserve"> </w:t>
      </w:r>
      <w:r>
        <w:rPr>
          <w:rFonts w:ascii="Palatino Linotype"/>
          <w:b/>
          <w:i/>
          <w:sz w:val="21"/>
        </w:rPr>
        <w:t>Science</w:t>
      </w:r>
      <w:r>
        <w:rPr>
          <w:rFonts w:ascii="Palatino Linotype"/>
          <w:b/>
          <w:i/>
          <w:spacing w:val="-10"/>
          <w:sz w:val="21"/>
        </w:rPr>
        <w:t xml:space="preserve"> </w:t>
      </w:r>
      <w:r>
        <w:rPr>
          <w:rFonts w:ascii="Palatino Linotype"/>
          <w:b/>
          <w:i/>
          <w:sz w:val="21"/>
        </w:rPr>
        <w:t>(Honors</w:t>
      </w:r>
      <w:r>
        <w:rPr>
          <w:rFonts w:ascii="Palatino Linotype"/>
          <w:i/>
          <w:sz w:val="21"/>
        </w:rPr>
        <w:t>:</w:t>
      </w:r>
      <w:r>
        <w:rPr>
          <w:rFonts w:ascii="Palatino Linotype"/>
          <w:i/>
          <w:spacing w:val="-13"/>
          <w:sz w:val="21"/>
        </w:rPr>
        <w:t xml:space="preserve"> </w:t>
      </w:r>
      <w:r>
        <w:rPr>
          <w:rFonts w:ascii="Palatino Linotype"/>
          <w:i/>
          <w:sz w:val="21"/>
        </w:rPr>
        <w:t>Artificial</w:t>
      </w:r>
      <w:r>
        <w:rPr>
          <w:rFonts w:ascii="Palatino Linotype"/>
          <w:i/>
          <w:spacing w:val="-7"/>
          <w:sz w:val="21"/>
        </w:rPr>
        <w:t xml:space="preserve"> </w:t>
      </w:r>
      <w:r>
        <w:rPr>
          <w:rFonts w:ascii="Palatino Linotype"/>
          <w:i/>
          <w:sz w:val="21"/>
        </w:rPr>
        <w:t>Intelligence</w:t>
      </w:r>
      <w:r>
        <w:rPr>
          <w:rFonts w:ascii="Palatino Linotype"/>
          <w:i/>
          <w:spacing w:val="-7"/>
          <w:sz w:val="21"/>
        </w:rPr>
        <w:t xml:space="preserve"> </w:t>
      </w:r>
      <w:r>
        <w:rPr>
          <w:rFonts w:ascii="Palatino Linotype"/>
          <w:i/>
          <w:sz w:val="21"/>
        </w:rPr>
        <w:t>&amp;</w:t>
      </w:r>
      <w:r>
        <w:rPr>
          <w:rFonts w:ascii="Palatino Linotype"/>
          <w:i/>
          <w:spacing w:val="-11"/>
          <w:sz w:val="21"/>
        </w:rPr>
        <w:t xml:space="preserve"> </w:t>
      </w:r>
      <w:r>
        <w:rPr>
          <w:rFonts w:ascii="Palatino Linotype"/>
          <w:i/>
          <w:sz w:val="21"/>
        </w:rPr>
        <w:t>Machine</w:t>
      </w:r>
      <w:r>
        <w:rPr>
          <w:rFonts w:ascii="Palatino Linotype"/>
          <w:i/>
          <w:spacing w:val="-9"/>
          <w:sz w:val="21"/>
        </w:rPr>
        <w:t xml:space="preserve"> </w:t>
      </w:r>
      <w:r>
        <w:rPr>
          <w:rFonts w:ascii="Palatino Linotype"/>
          <w:i/>
          <w:spacing w:val="-2"/>
          <w:sz w:val="21"/>
        </w:rPr>
        <w:t>Learning)</w:t>
      </w:r>
    </w:p>
    <w:p w14:paraId="215AD228" w14:textId="77777777" w:rsidR="003A5E42" w:rsidRDefault="005D6661">
      <w:pPr>
        <w:pStyle w:val="Heading1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5AD243" wp14:editId="215AD244">
                <wp:simplePos x="0" y="0"/>
                <wp:positionH relativeFrom="page">
                  <wp:posOffset>438912</wp:posOffset>
                </wp:positionH>
                <wp:positionV relativeFrom="paragraph">
                  <wp:posOffset>285133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727F" id="Graphic 3" o:spid="_x0000_s1026" style="position:absolute;margin-left:34.55pt;margin-top:22.4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i0hdE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E49108C" w14:textId="273ABBD1" w:rsidR="000267A2" w:rsidRDefault="00F77115">
      <w:pPr>
        <w:spacing w:before="3"/>
        <w:ind w:left="360" w:right="2207"/>
        <w:rPr>
          <w:sz w:val="21"/>
        </w:rPr>
      </w:pPr>
      <w:r>
        <w:rPr>
          <w:b/>
          <w:sz w:val="21"/>
        </w:rPr>
        <w:t xml:space="preserve">Programming </w:t>
      </w:r>
      <w:r w:rsidR="005D6661">
        <w:rPr>
          <w:b/>
          <w:sz w:val="21"/>
        </w:rPr>
        <w:t xml:space="preserve">Languages &amp; Databases: </w:t>
      </w:r>
      <w:r w:rsidR="005D6661">
        <w:rPr>
          <w:sz w:val="21"/>
        </w:rPr>
        <w:t>Python, R, SQL, MySQL, MongoDB,</w:t>
      </w:r>
      <w:r w:rsidR="005D6661">
        <w:rPr>
          <w:spacing w:val="-5"/>
          <w:sz w:val="21"/>
        </w:rPr>
        <w:t xml:space="preserve"> </w:t>
      </w:r>
      <w:r w:rsidR="005D6661">
        <w:rPr>
          <w:sz w:val="21"/>
        </w:rPr>
        <w:t xml:space="preserve">Azure Data Studio, Snowflake </w:t>
      </w:r>
      <w:r w:rsidR="005D6661">
        <w:rPr>
          <w:b/>
          <w:sz w:val="21"/>
        </w:rPr>
        <w:t>Platforms</w:t>
      </w:r>
      <w:r w:rsidR="005D6661">
        <w:rPr>
          <w:b/>
          <w:spacing w:val="-8"/>
          <w:sz w:val="21"/>
        </w:rPr>
        <w:t xml:space="preserve"> </w:t>
      </w:r>
      <w:r w:rsidR="005D6661">
        <w:rPr>
          <w:b/>
          <w:sz w:val="21"/>
        </w:rPr>
        <w:t>&amp;</w:t>
      </w:r>
      <w:r w:rsidR="005D6661">
        <w:rPr>
          <w:b/>
          <w:spacing w:val="-8"/>
          <w:sz w:val="21"/>
        </w:rPr>
        <w:t xml:space="preserve"> </w:t>
      </w:r>
      <w:r w:rsidR="005D6661">
        <w:rPr>
          <w:b/>
          <w:sz w:val="21"/>
        </w:rPr>
        <w:t>Data</w:t>
      </w:r>
      <w:r w:rsidR="005D6661">
        <w:rPr>
          <w:b/>
          <w:spacing w:val="-12"/>
          <w:sz w:val="21"/>
        </w:rPr>
        <w:t xml:space="preserve"> </w:t>
      </w:r>
      <w:r w:rsidR="005D6661">
        <w:rPr>
          <w:b/>
          <w:sz w:val="21"/>
        </w:rPr>
        <w:t>Tools:</w:t>
      </w:r>
      <w:r w:rsidR="005D6661">
        <w:rPr>
          <w:b/>
          <w:spacing w:val="-7"/>
          <w:sz w:val="21"/>
        </w:rPr>
        <w:t xml:space="preserve"> </w:t>
      </w:r>
      <w:r w:rsidR="000267A2" w:rsidRPr="000267A2">
        <w:rPr>
          <w:bCs/>
          <w:spacing w:val="-7"/>
          <w:sz w:val="21"/>
        </w:rPr>
        <w:t>Microsoft</w:t>
      </w:r>
      <w:r w:rsidR="000267A2">
        <w:rPr>
          <w:b/>
          <w:spacing w:val="-7"/>
          <w:sz w:val="21"/>
        </w:rPr>
        <w:t xml:space="preserve"> </w:t>
      </w:r>
      <w:r w:rsidR="005D6661">
        <w:rPr>
          <w:sz w:val="21"/>
        </w:rPr>
        <w:t>Excel</w:t>
      </w:r>
      <w:r w:rsidR="005D6661">
        <w:rPr>
          <w:spacing w:val="-7"/>
          <w:sz w:val="21"/>
        </w:rPr>
        <w:t xml:space="preserve"> </w:t>
      </w:r>
      <w:r w:rsidR="005D6661">
        <w:rPr>
          <w:sz w:val="21"/>
        </w:rPr>
        <w:t>(Power</w:t>
      </w:r>
      <w:r w:rsidR="005D6661">
        <w:rPr>
          <w:spacing w:val="-8"/>
          <w:sz w:val="21"/>
        </w:rPr>
        <w:t xml:space="preserve"> </w:t>
      </w:r>
      <w:r w:rsidR="005D6661">
        <w:rPr>
          <w:sz w:val="21"/>
        </w:rPr>
        <w:t>Query,</w:t>
      </w:r>
      <w:r w:rsidR="005D6661">
        <w:rPr>
          <w:spacing w:val="-6"/>
          <w:sz w:val="21"/>
        </w:rPr>
        <w:t xml:space="preserve"> </w:t>
      </w:r>
      <w:r w:rsidR="005D6661">
        <w:rPr>
          <w:sz w:val="21"/>
        </w:rPr>
        <w:t>Pivot</w:t>
      </w:r>
      <w:r w:rsidR="005D6661">
        <w:rPr>
          <w:spacing w:val="-11"/>
          <w:sz w:val="21"/>
        </w:rPr>
        <w:t xml:space="preserve"> </w:t>
      </w:r>
      <w:r w:rsidR="005D6661">
        <w:rPr>
          <w:sz w:val="21"/>
        </w:rPr>
        <w:t>Tables),</w:t>
      </w:r>
      <w:r w:rsidR="005D6661">
        <w:rPr>
          <w:spacing w:val="-6"/>
          <w:sz w:val="21"/>
        </w:rPr>
        <w:t xml:space="preserve"> </w:t>
      </w:r>
      <w:proofErr w:type="spellStart"/>
      <w:r w:rsidR="005D6661">
        <w:rPr>
          <w:sz w:val="21"/>
        </w:rPr>
        <w:t>Jupyter</w:t>
      </w:r>
      <w:proofErr w:type="spellEnd"/>
      <w:r w:rsidR="005D6661">
        <w:rPr>
          <w:spacing w:val="-7"/>
          <w:sz w:val="21"/>
        </w:rPr>
        <w:t xml:space="preserve"> </w:t>
      </w:r>
      <w:r w:rsidR="005D6661">
        <w:rPr>
          <w:sz w:val="21"/>
        </w:rPr>
        <w:t>Notebook,</w:t>
      </w:r>
      <w:r w:rsidR="005D6661">
        <w:rPr>
          <w:spacing w:val="-6"/>
          <w:sz w:val="21"/>
        </w:rPr>
        <w:t xml:space="preserve"> </w:t>
      </w:r>
      <w:r w:rsidR="005D6661">
        <w:rPr>
          <w:sz w:val="21"/>
        </w:rPr>
        <w:t>RStudio,</w:t>
      </w:r>
      <w:r w:rsidR="005D6661">
        <w:rPr>
          <w:spacing w:val="-14"/>
          <w:sz w:val="21"/>
        </w:rPr>
        <w:t xml:space="preserve"> </w:t>
      </w:r>
      <w:r w:rsidR="005D6661">
        <w:rPr>
          <w:sz w:val="21"/>
        </w:rPr>
        <w:t>Agile,</w:t>
      </w:r>
      <w:r w:rsidR="005D6661">
        <w:rPr>
          <w:spacing w:val="-5"/>
          <w:sz w:val="21"/>
        </w:rPr>
        <w:t xml:space="preserve"> </w:t>
      </w:r>
      <w:r w:rsidR="005D6661">
        <w:rPr>
          <w:sz w:val="21"/>
        </w:rPr>
        <w:t>Git</w:t>
      </w:r>
      <w:r w:rsidR="000267A2">
        <w:rPr>
          <w:sz w:val="21"/>
        </w:rPr>
        <w:t xml:space="preserve">, </w:t>
      </w:r>
      <w:r w:rsidR="0019732C">
        <w:rPr>
          <w:sz w:val="21"/>
        </w:rPr>
        <w:t xml:space="preserve">SQL Server, Word, </w:t>
      </w:r>
      <w:proofErr w:type="spellStart"/>
      <w:r w:rsidR="0019732C">
        <w:rPr>
          <w:sz w:val="21"/>
        </w:rPr>
        <w:t>Powerpoint</w:t>
      </w:r>
      <w:proofErr w:type="spellEnd"/>
    </w:p>
    <w:p w14:paraId="215AD229" w14:textId="6DFC2CA1" w:rsidR="003A5E42" w:rsidRDefault="005D6661">
      <w:pPr>
        <w:spacing w:before="3"/>
        <w:ind w:left="360" w:right="2207"/>
        <w:rPr>
          <w:sz w:val="21"/>
        </w:rPr>
      </w:pPr>
      <w:r>
        <w:rPr>
          <w:b/>
          <w:sz w:val="21"/>
        </w:rPr>
        <w:t xml:space="preserve">Visualization &amp; BI: </w:t>
      </w:r>
      <w:r>
        <w:rPr>
          <w:sz w:val="21"/>
        </w:rPr>
        <w:t>Tableau, Power BI, R Shiny, Google</w:t>
      </w:r>
      <w:r>
        <w:rPr>
          <w:spacing w:val="-2"/>
          <w:sz w:val="21"/>
        </w:rPr>
        <w:t xml:space="preserve"> </w:t>
      </w:r>
      <w:r>
        <w:rPr>
          <w:sz w:val="21"/>
        </w:rPr>
        <w:t>Analytics, Google Data Studio, Google Sheets</w:t>
      </w:r>
    </w:p>
    <w:p w14:paraId="215AD22A" w14:textId="77777777" w:rsidR="003A5E42" w:rsidRDefault="005D6661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5AD245" wp14:editId="215AD246">
                <wp:simplePos x="0" y="0"/>
                <wp:positionH relativeFrom="page">
                  <wp:posOffset>438912</wp:posOffset>
                </wp:positionH>
                <wp:positionV relativeFrom="paragraph">
                  <wp:posOffset>286360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45E01" id="Graphic 4" o:spid="_x0000_s1026" style="position:absolute;margin-left:34.55pt;margin-top:22.5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BYSHvm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215AD22B" w14:textId="77777777" w:rsidR="003A5E42" w:rsidRDefault="005D6661">
      <w:pPr>
        <w:pStyle w:val="Heading2"/>
        <w:tabs>
          <w:tab w:val="left" w:pos="9167"/>
        </w:tabs>
      </w:pPr>
      <w:r>
        <w:t>Syracuse</w:t>
      </w:r>
      <w:r>
        <w:rPr>
          <w:spacing w:val="-7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rPr>
          <w:spacing w:val="-2"/>
        </w:rPr>
        <w:t>Intern</w:t>
      </w:r>
      <w:r>
        <w:tab/>
        <w:t>Jan</w:t>
      </w:r>
      <w:r>
        <w:rPr>
          <w:spacing w:val="-1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15AD22C" w14:textId="054ACDA0" w:rsidR="003A5E42" w:rsidRDefault="005D6661">
      <w:pPr>
        <w:pStyle w:val="BodyText"/>
        <w:tabs>
          <w:tab w:val="left" w:pos="719"/>
        </w:tabs>
        <w:spacing w:line="259" w:lineRule="auto"/>
        <w:ind w:right="769"/>
      </w:pPr>
      <w:r>
        <w:rPr>
          <w:noProof/>
        </w:rPr>
        <w:drawing>
          <wp:inline distT="0" distB="0" distL="0" distR="0" wp14:anchorId="215AD247" wp14:editId="215AD248">
            <wp:extent cx="86995" cy="8699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BC461E" w:rsidRPr="00BC461E">
        <w:t>Analyzed event attendance data using Python (Pandas), applying data modeling techniques to identify a 16.4% drop in evening conversions, informing new scheduling strategies and increasing event attendance rates by 10%.</w:t>
      </w:r>
    </w:p>
    <w:p w14:paraId="215AD22D" w14:textId="77777777" w:rsidR="003A5E42" w:rsidRDefault="005D6661">
      <w:pPr>
        <w:pStyle w:val="BodyText"/>
        <w:tabs>
          <w:tab w:val="left" w:pos="719"/>
        </w:tabs>
        <w:spacing w:before="2" w:line="259" w:lineRule="auto"/>
        <w:ind w:right="685"/>
      </w:pPr>
      <w:r>
        <w:rPr>
          <w:noProof/>
        </w:rPr>
        <w:drawing>
          <wp:inline distT="0" distB="0" distL="0" distR="0" wp14:anchorId="215AD249" wp14:editId="215AD24A">
            <wp:extent cx="86995" cy="863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Developed</w:t>
      </w:r>
      <w:r>
        <w:rPr>
          <w:spacing w:val="-5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(pivot</w:t>
      </w:r>
      <w:r>
        <w:rPr>
          <w:spacing w:val="-3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forecasting,</w:t>
      </w:r>
      <w:r>
        <w:rPr>
          <w:spacing w:val="-2"/>
        </w:rPr>
        <w:t xml:space="preserve"> </w:t>
      </w:r>
      <w:r>
        <w:t>regression)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no-show rates, enabling targeted marketing campaigns by postal code and domain.</w:t>
      </w:r>
    </w:p>
    <w:p w14:paraId="215AD22E" w14:textId="795BAC6B" w:rsidR="003A5E42" w:rsidRDefault="005D6661">
      <w:pPr>
        <w:pStyle w:val="BodyText"/>
        <w:tabs>
          <w:tab w:val="left" w:pos="719"/>
        </w:tabs>
        <w:spacing w:before="1" w:line="259" w:lineRule="auto"/>
        <w:ind w:right="1028"/>
      </w:pPr>
      <w:r>
        <w:rPr>
          <w:noProof/>
        </w:rPr>
        <w:drawing>
          <wp:inline distT="0" distB="0" distL="0" distR="0" wp14:anchorId="215AD24B" wp14:editId="215AD24C">
            <wp:extent cx="86995" cy="869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B4E32" w:rsidRPr="00FB4E32">
        <w:t>Spearheaded a proof-of-concept project management initiative implementing SQL and Python workflows to standardize state-level address attributes, enhancing data quality leading to 98%+ accuracy in record completion.</w:t>
      </w:r>
    </w:p>
    <w:p w14:paraId="215AD22F" w14:textId="1F55A92A" w:rsidR="003A5E42" w:rsidRDefault="005D6661">
      <w:pPr>
        <w:pStyle w:val="BodyText"/>
        <w:tabs>
          <w:tab w:val="left" w:pos="719"/>
        </w:tabs>
        <w:spacing w:before="2" w:line="259" w:lineRule="auto"/>
        <w:ind w:right="699"/>
      </w:pPr>
      <w:r>
        <w:rPr>
          <w:noProof/>
        </w:rPr>
        <w:drawing>
          <wp:inline distT="0" distB="0" distL="0" distR="0" wp14:anchorId="215AD24D" wp14:editId="215AD24E">
            <wp:extent cx="86995" cy="8699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AA143D" w:rsidRPr="00AA143D">
        <w:t>Collaborated with BI and operations teams to standardize state-level address attributes, presenting findings to key stakeholders and enabling accurate weekly geographic performance reports.</w:t>
      </w:r>
    </w:p>
    <w:p w14:paraId="215AD230" w14:textId="77777777" w:rsidR="003A5E42" w:rsidRDefault="005D6661">
      <w:pPr>
        <w:pStyle w:val="Heading2"/>
        <w:tabs>
          <w:tab w:val="left" w:pos="9167"/>
        </w:tabs>
        <w:spacing w:before="120"/>
      </w:pPr>
      <w:proofErr w:type="spellStart"/>
      <w:r>
        <w:t>Qualisurge</w:t>
      </w:r>
      <w:proofErr w:type="spellEnd"/>
      <w:r>
        <w:rPr>
          <w:spacing w:val="-5"/>
        </w:rPr>
        <w:t xml:space="preserve"> </w:t>
      </w:r>
      <w:proofErr w:type="spellStart"/>
      <w:r>
        <w:t>Surgicals</w:t>
      </w:r>
      <w:proofErr w:type="spellEnd"/>
      <w:r>
        <w:rPr>
          <w:spacing w:val="-4"/>
        </w:rPr>
        <w:t xml:space="preserve"> </w:t>
      </w:r>
      <w:r>
        <w:t>Pvt</w:t>
      </w:r>
      <w:r>
        <w:rPr>
          <w:spacing w:val="-4"/>
        </w:rPr>
        <w:t xml:space="preserve"> </w:t>
      </w:r>
      <w:r>
        <w:t>Ltd.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  <w:r>
        <w:tab/>
        <w:t>Jun</w:t>
      </w:r>
      <w:r>
        <w:rPr>
          <w:spacing w:val="-7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Aug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215AD231" w14:textId="77777777" w:rsidR="003A5E42" w:rsidRDefault="005D6661">
      <w:pPr>
        <w:pStyle w:val="BodyText"/>
        <w:tabs>
          <w:tab w:val="left" w:pos="719"/>
        </w:tabs>
        <w:spacing w:line="259" w:lineRule="auto"/>
        <w:ind w:right="655"/>
      </w:pPr>
      <w:r>
        <w:rPr>
          <w:noProof/>
        </w:rPr>
        <w:drawing>
          <wp:inline distT="0" distB="0" distL="0" distR="0" wp14:anchorId="215AD24F" wp14:editId="215AD250">
            <wp:extent cx="86995" cy="8699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Designed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WooCommerce</w:t>
      </w:r>
      <w:r>
        <w:rPr>
          <w:spacing w:val="-3"/>
        </w:rPr>
        <w:t xml:space="preserve"> </w:t>
      </w:r>
      <w:r>
        <w:t>exports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margin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CTR,</w:t>
      </w:r>
      <w:r>
        <w:rPr>
          <w:spacing w:val="-6"/>
        </w:rPr>
        <w:t xml:space="preserve"> </w:t>
      </w:r>
      <w:r>
        <w:t>add-to-cart</w:t>
      </w:r>
      <w:r>
        <w:rPr>
          <w:spacing w:val="-4"/>
        </w:rPr>
        <w:t xml:space="preserve"> </w:t>
      </w:r>
      <w:r>
        <w:t>rates,</w:t>
      </w:r>
      <w:r>
        <w:rPr>
          <w:spacing w:val="-3"/>
        </w:rPr>
        <w:t xml:space="preserve"> </w:t>
      </w:r>
      <w:r>
        <w:t>and funnel drop-offs, surfacing top SKU bundles.</w:t>
      </w:r>
    </w:p>
    <w:p w14:paraId="215AD232" w14:textId="2770D13C" w:rsidR="003A5E42" w:rsidRDefault="005D6661">
      <w:pPr>
        <w:pStyle w:val="BodyText"/>
        <w:tabs>
          <w:tab w:val="left" w:pos="719"/>
        </w:tabs>
        <w:spacing w:before="2" w:line="259" w:lineRule="auto"/>
        <w:ind w:right="1085"/>
      </w:pPr>
      <w:r>
        <w:rPr>
          <w:noProof/>
        </w:rPr>
        <w:drawing>
          <wp:inline distT="0" distB="0" distL="0" distR="0" wp14:anchorId="215AD251" wp14:editId="215AD252">
            <wp:extent cx="86995" cy="863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E73720" w:rsidRPr="00E73720">
        <w:t>Integrated behavioral data from Google Analytics with CRM data to build a Customer Intelligence model, identifying key drivers of customer churn and reducing it by 12%.</w:t>
      </w:r>
    </w:p>
    <w:p w14:paraId="215AD233" w14:textId="6B740971" w:rsidR="003A5E42" w:rsidRDefault="00BC461E" w:rsidP="00A25298">
      <w:pPr>
        <w:pStyle w:val="BodyText"/>
        <w:tabs>
          <w:tab w:val="left" w:pos="719"/>
        </w:tabs>
        <w:spacing w:before="2"/>
        <w:ind w:left="719" w:hanging="359"/>
      </w:pPr>
      <w:r>
        <w:pict w14:anchorId="3559E5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85pt;height:6.85pt;visibility:visible;mso-wrap-style:square">
            <v:imagedata r:id="rId8" o:title=""/>
            <o:lock v:ext="edit" aspectratio="f"/>
          </v:shape>
        </w:pict>
      </w:r>
      <w:r w:rsidR="005D6661">
        <w:rPr>
          <w:sz w:val="20"/>
        </w:rPr>
        <w:tab/>
      </w:r>
      <w:r w:rsidR="00A25298" w:rsidRPr="00A25298">
        <w:rPr>
          <w:sz w:val="20"/>
        </w:rPr>
        <w:t>After identifying inconsistencies across the 500+ cleaned product records in Excel Power Query, provided recommendations to compliance teams, reducing catalog errors by 31% within three months.</w:t>
      </w:r>
    </w:p>
    <w:p w14:paraId="215AD234" w14:textId="77777777" w:rsidR="003A5E42" w:rsidRDefault="005D6661">
      <w:pPr>
        <w:pStyle w:val="BodyText"/>
        <w:tabs>
          <w:tab w:val="left" w:pos="719"/>
        </w:tabs>
        <w:spacing w:before="20" w:line="259" w:lineRule="auto"/>
        <w:ind w:right="820"/>
      </w:pPr>
      <w:r>
        <w:rPr>
          <w:noProof/>
        </w:rPr>
        <w:drawing>
          <wp:inline distT="0" distB="0" distL="0" distR="0" wp14:anchorId="215AD255" wp14:editId="215AD256">
            <wp:extent cx="86995" cy="8699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Partnered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streamline</w:t>
      </w:r>
      <w:r>
        <w:rPr>
          <w:spacing w:val="-2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4.8s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2.7s</w:t>
      </w:r>
      <w:r>
        <w:rPr>
          <w:spacing w:val="-5"/>
        </w:rPr>
        <w:t xml:space="preserve"> </w:t>
      </w:r>
      <w:r>
        <w:t>and lifting session duration 19.6%.</w:t>
      </w:r>
    </w:p>
    <w:p w14:paraId="215AD235" w14:textId="77777777" w:rsidR="003A5E42" w:rsidRDefault="005D6661">
      <w:pPr>
        <w:pStyle w:val="BodyText"/>
        <w:tabs>
          <w:tab w:val="left" w:pos="719"/>
        </w:tabs>
        <w:spacing w:before="1" w:line="259" w:lineRule="auto"/>
        <w:ind w:right="462"/>
      </w:pPr>
      <w:r>
        <w:rPr>
          <w:noProof/>
        </w:rPr>
        <w:drawing>
          <wp:inline distT="0" distB="0" distL="0" distR="0" wp14:anchorId="215AD257" wp14:editId="215AD258">
            <wp:extent cx="86995" cy="863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Integrated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(HS</w:t>
      </w:r>
      <w:r>
        <w:rPr>
          <w:spacing w:val="-3"/>
        </w:rPr>
        <w:t xml:space="preserve"> </w:t>
      </w:r>
      <w:r>
        <w:t>codes,</w:t>
      </w:r>
      <w:r>
        <w:rPr>
          <w:spacing w:val="-3"/>
        </w:rPr>
        <w:t xml:space="preserve"> </w:t>
      </w:r>
      <w:r>
        <w:t>specs,</w:t>
      </w:r>
      <w:r>
        <w:rPr>
          <w:spacing w:val="-3"/>
        </w:rPr>
        <w:t xml:space="preserve"> </w:t>
      </w:r>
      <w:r>
        <w:t>certifications)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SEO/compliance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ensuring full regulatory compliance.</w:t>
      </w:r>
    </w:p>
    <w:p w14:paraId="215AD236" w14:textId="77777777" w:rsidR="003A5E42" w:rsidRDefault="005D6661">
      <w:pPr>
        <w:pStyle w:val="Heading2"/>
        <w:tabs>
          <w:tab w:val="left" w:pos="9167"/>
        </w:tabs>
        <w:spacing w:before="37"/>
      </w:pPr>
      <w:proofErr w:type="spellStart"/>
      <w:r>
        <w:t>Wealo</w:t>
      </w:r>
      <w:proofErr w:type="spellEnd"/>
      <w:r>
        <w:rPr>
          <w:spacing w:val="-10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  <w:r>
        <w:tab/>
        <w:t>Jun</w:t>
      </w:r>
      <w:r>
        <w:rPr>
          <w:spacing w:val="-7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Aug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215AD237" w14:textId="77777777" w:rsidR="003A5E42" w:rsidRPr="00C76944" w:rsidRDefault="005D6661">
      <w:pPr>
        <w:pStyle w:val="BodyText"/>
        <w:tabs>
          <w:tab w:val="left" w:pos="719"/>
        </w:tabs>
        <w:spacing w:line="259" w:lineRule="auto"/>
        <w:ind w:right="390"/>
        <w:rPr>
          <w:bCs/>
        </w:rPr>
      </w:pPr>
      <w:r>
        <w:rPr>
          <w:noProof/>
        </w:rPr>
        <w:drawing>
          <wp:inline distT="0" distB="0" distL="0" distR="0" wp14:anchorId="215AD259" wp14:editId="215AD25A">
            <wp:extent cx="86995" cy="869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Pr="00C76944">
        <w:rPr>
          <w:bCs/>
        </w:rPr>
        <w:t>Designed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SQL</w:t>
      </w:r>
      <w:r w:rsidRPr="00C76944">
        <w:rPr>
          <w:bCs/>
          <w:spacing w:val="-13"/>
        </w:rPr>
        <w:t xml:space="preserve"> </w:t>
      </w:r>
      <w:r w:rsidRPr="00C76944">
        <w:rPr>
          <w:bCs/>
        </w:rPr>
        <w:t>+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Python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(Pandas,</w:t>
      </w:r>
      <w:r w:rsidRPr="00C76944">
        <w:rPr>
          <w:bCs/>
          <w:spacing w:val="-4"/>
        </w:rPr>
        <w:t xml:space="preserve"> </w:t>
      </w:r>
      <w:r w:rsidRPr="00C76944">
        <w:rPr>
          <w:bCs/>
        </w:rPr>
        <w:t>NumPy)</w:t>
      </w:r>
      <w:r w:rsidRPr="00C76944">
        <w:rPr>
          <w:bCs/>
          <w:spacing w:val="-4"/>
        </w:rPr>
        <w:t xml:space="preserve"> </w:t>
      </w:r>
      <w:r w:rsidRPr="00C76944">
        <w:rPr>
          <w:bCs/>
        </w:rPr>
        <w:t>workflows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to</w:t>
      </w:r>
      <w:r w:rsidRPr="00C76944">
        <w:rPr>
          <w:bCs/>
          <w:spacing w:val="-4"/>
        </w:rPr>
        <w:t xml:space="preserve"> </w:t>
      </w:r>
      <w:r w:rsidRPr="00C76944">
        <w:rPr>
          <w:bCs/>
        </w:rPr>
        <w:t>extract,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clean,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and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transform</w:t>
      </w:r>
      <w:r w:rsidRPr="00C76944">
        <w:rPr>
          <w:bCs/>
          <w:spacing w:val="-5"/>
        </w:rPr>
        <w:t xml:space="preserve"> </w:t>
      </w:r>
      <w:r w:rsidRPr="00C76944">
        <w:rPr>
          <w:bCs/>
        </w:rPr>
        <w:t>MySQL</w:t>
      </w:r>
      <w:r w:rsidRPr="00C76944">
        <w:rPr>
          <w:bCs/>
          <w:spacing w:val="-10"/>
        </w:rPr>
        <w:t xml:space="preserve"> </w:t>
      </w:r>
      <w:r w:rsidRPr="00C76944">
        <w:rPr>
          <w:bCs/>
        </w:rPr>
        <w:t>user</w:t>
      </w:r>
      <w:r w:rsidRPr="00C76944">
        <w:rPr>
          <w:bCs/>
          <w:spacing w:val="-2"/>
        </w:rPr>
        <w:t xml:space="preserve"> </w:t>
      </w:r>
      <w:r w:rsidRPr="00C76944">
        <w:rPr>
          <w:bCs/>
        </w:rPr>
        <w:t>activity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logs,</w:t>
      </w:r>
      <w:r w:rsidRPr="00C76944">
        <w:rPr>
          <w:bCs/>
          <w:spacing w:val="-1"/>
        </w:rPr>
        <w:t xml:space="preserve"> </w:t>
      </w:r>
      <w:r w:rsidRPr="00C76944">
        <w:rPr>
          <w:bCs/>
        </w:rPr>
        <w:t>producing accurate datasets for analysis.</w:t>
      </w:r>
    </w:p>
    <w:p w14:paraId="215AD238" w14:textId="77777777" w:rsidR="003A5E42" w:rsidRPr="00C76944" w:rsidRDefault="005D6661">
      <w:pPr>
        <w:tabs>
          <w:tab w:val="left" w:pos="719"/>
        </w:tabs>
        <w:spacing w:before="1" w:line="259" w:lineRule="auto"/>
        <w:ind w:left="720" w:right="582" w:hanging="360"/>
        <w:rPr>
          <w:bCs/>
          <w:sz w:val="21"/>
        </w:rPr>
      </w:pPr>
      <w:r w:rsidRPr="00C76944">
        <w:rPr>
          <w:bCs/>
          <w:noProof/>
        </w:rPr>
        <w:drawing>
          <wp:inline distT="0" distB="0" distL="0" distR="0" wp14:anchorId="215AD25B" wp14:editId="215AD25C">
            <wp:extent cx="86995" cy="869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944">
        <w:rPr>
          <w:bCs/>
          <w:sz w:val="20"/>
        </w:rPr>
        <w:tab/>
      </w:r>
      <w:r w:rsidRPr="00C76944">
        <w:rPr>
          <w:bCs/>
          <w:sz w:val="21"/>
        </w:rPr>
        <w:t>Automated</w:t>
      </w:r>
      <w:r w:rsidRPr="00C76944">
        <w:rPr>
          <w:bCs/>
          <w:spacing w:val="-4"/>
          <w:sz w:val="21"/>
        </w:rPr>
        <w:t xml:space="preserve"> </w:t>
      </w:r>
      <w:r w:rsidRPr="00C76944">
        <w:rPr>
          <w:bCs/>
          <w:sz w:val="21"/>
        </w:rPr>
        <w:t>weekly</w:t>
      </w:r>
      <w:r w:rsidRPr="00C76944">
        <w:rPr>
          <w:bCs/>
          <w:spacing w:val="-5"/>
          <w:sz w:val="21"/>
        </w:rPr>
        <w:t xml:space="preserve"> </w:t>
      </w:r>
      <w:r w:rsidRPr="00C76944">
        <w:rPr>
          <w:bCs/>
          <w:sz w:val="21"/>
        </w:rPr>
        <w:t>engagement</w:t>
      </w:r>
      <w:r w:rsidRPr="00C76944">
        <w:rPr>
          <w:bCs/>
          <w:spacing w:val="-3"/>
          <w:sz w:val="21"/>
        </w:rPr>
        <w:t xml:space="preserve"> </w:t>
      </w:r>
      <w:r w:rsidRPr="00C76944">
        <w:rPr>
          <w:bCs/>
          <w:sz w:val="21"/>
        </w:rPr>
        <w:t>reporting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pipelines,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uncovering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a</w:t>
      </w:r>
      <w:r w:rsidRPr="00C76944">
        <w:rPr>
          <w:bCs/>
          <w:spacing w:val="-4"/>
          <w:sz w:val="21"/>
        </w:rPr>
        <w:t xml:space="preserve"> </w:t>
      </w:r>
      <w:r w:rsidRPr="00C76944">
        <w:rPr>
          <w:bCs/>
          <w:sz w:val="21"/>
        </w:rPr>
        <w:t>17.1%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onboarding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drop-off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and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enabling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the</w:t>
      </w:r>
      <w:r w:rsidRPr="00C76944">
        <w:rPr>
          <w:bCs/>
          <w:spacing w:val="-2"/>
          <w:sz w:val="21"/>
        </w:rPr>
        <w:t xml:space="preserve"> </w:t>
      </w:r>
      <w:r w:rsidRPr="00C76944">
        <w:rPr>
          <w:bCs/>
          <w:sz w:val="21"/>
        </w:rPr>
        <w:t>product team to implement targeted UX improvements.</w:t>
      </w:r>
    </w:p>
    <w:p w14:paraId="215AD239" w14:textId="77777777" w:rsidR="003A5E42" w:rsidRPr="00C76944" w:rsidRDefault="005D6661">
      <w:pPr>
        <w:tabs>
          <w:tab w:val="left" w:pos="719"/>
        </w:tabs>
        <w:spacing w:before="2"/>
        <w:ind w:left="360"/>
        <w:rPr>
          <w:bCs/>
          <w:sz w:val="21"/>
        </w:rPr>
      </w:pPr>
      <w:r w:rsidRPr="00C76944">
        <w:rPr>
          <w:bCs/>
          <w:noProof/>
        </w:rPr>
        <w:drawing>
          <wp:inline distT="0" distB="0" distL="0" distR="0" wp14:anchorId="215AD25D" wp14:editId="215AD25E">
            <wp:extent cx="86995" cy="869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944">
        <w:rPr>
          <w:bCs/>
          <w:sz w:val="20"/>
        </w:rPr>
        <w:tab/>
      </w:r>
      <w:r w:rsidRPr="00C76944">
        <w:rPr>
          <w:bCs/>
          <w:sz w:val="21"/>
        </w:rPr>
        <w:t>Visualized</w:t>
      </w:r>
      <w:r w:rsidRPr="00C76944">
        <w:rPr>
          <w:bCs/>
          <w:spacing w:val="-11"/>
          <w:sz w:val="21"/>
        </w:rPr>
        <w:t xml:space="preserve"> </w:t>
      </w:r>
      <w:r w:rsidRPr="00C76944">
        <w:rPr>
          <w:bCs/>
          <w:sz w:val="21"/>
        </w:rPr>
        <w:t>feature</w:t>
      </w:r>
      <w:r w:rsidRPr="00C76944">
        <w:rPr>
          <w:bCs/>
          <w:spacing w:val="-8"/>
          <w:sz w:val="21"/>
        </w:rPr>
        <w:t xml:space="preserve"> </w:t>
      </w:r>
      <w:r w:rsidRPr="00C76944">
        <w:rPr>
          <w:bCs/>
          <w:sz w:val="21"/>
        </w:rPr>
        <w:t>adoption</w:t>
      </w:r>
      <w:r w:rsidRPr="00C76944">
        <w:rPr>
          <w:bCs/>
          <w:spacing w:val="-11"/>
          <w:sz w:val="21"/>
        </w:rPr>
        <w:t xml:space="preserve"> </w:t>
      </w:r>
      <w:r w:rsidRPr="00C76944">
        <w:rPr>
          <w:bCs/>
          <w:sz w:val="21"/>
        </w:rPr>
        <w:t>and</w:t>
      </w:r>
      <w:r w:rsidRPr="00C76944">
        <w:rPr>
          <w:bCs/>
          <w:spacing w:val="-8"/>
          <w:sz w:val="21"/>
        </w:rPr>
        <w:t xml:space="preserve"> </w:t>
      </w:r>
      <w:r w:rsidRPr="00C76944">
        <w:rPr>
          <w:bCs/>
          <w:sz w:val="21"/>
        </w:rPr>
        <w:t>user</w:t>
      </w:r>
      <w:r w:rsidRPr="00C76944">
        <w:rPr>
          <w:bCs/>
          <w:spacing w:val="-9"/>
          <w:sz w:val="21"/>
        </w:rPr>
        <w:t xml:space="preserve"> </w:t>
      </w:r>
      <w:r w:rsidRPr="00C76944">
        <w:rPr>
          <w:bCs/>
          <w:sz w:val="21"/>
        </w:rPr>
        <w:t>trends</w:t>
      </w:r>
      <w:r w:rsidRPr="00C76944">
        <w:rPr>
          <w:bCs/>
          <w:spacing w:val="-10"/>
          <w:sz w:val="21"/>
        </w:rPr>
        <w:t xml:space="preserve"> </w:t>
      </w:r>
      <w:r w:rsidRPr="00C76944">
        <w:rPr>
          <w:bCs/>
          <w:sz w:val="21"/>
        </w:rPr>
        <w:t>through</w:t>
      </w:r>
      <w:r w:rsidRPr="00C76944">
        <w:rPr>
          <w:bCs/>
          <w:spacing w:val="-10"/>
          <w:sz w:val="21"/>
        </w:rPr>
        <w:t xml:space="preserve"> </w:t>
      </w:r>
      <w:r w:rsidRPr="00C76944">
        <w:rPr>
          <w:bCs/>
          <w:sz w:val="21"/>
        </w:rPr>
        <w:t>Tableau</w:t>
      </w:r>
      <w:r w:rsidRPr="00C76944">
        <w:rPr>
          <w:bCs/>
          <w:spacing w:val="-9"/>
          <w:sz w:val="21"/>
        </w:rPr>
        <w:t xml:space="preserve"> </w:t>
      </w:r>
      <w:r w:rsidRPr="00C76944">
        <w:rPr>
          <w:bCs/>
          <w:sz w:val="21"/>
        </w:rPr>
        <w:t>dashboards,</w:t>
      </w:r>
      <w:r w:rsidRPr="00C76944">
        <w:rPr>
          <w:bCs/>
          <w:spacing w:val="-8"/>
          <w:sz w:val="21"/>
        </w:rPr>
        <w:t xml:space="preserve"> </w:t>
      </w:r>
      <w:r w:rsidRPr="00C76944">
        <w:rPr>
          <w:bCs/>
          <w:sz w:val="21"/>
        </w:rPr>
        <w:t>supporting</w:t>
      </w:r>
      <w:r w:rsidRPr="00C76944">
        <w:rPr>
          <w:bCs/>
          <w:spacing w:val="-11"/>
          <w:sz w:val="21"/>
        </w:rPr>
        <w:t xml:space="preserve"> </w:t>
      </w:r>
      <w:r w:rsidRPr="00C76944">
        <w:rPr>
          <w:bCs/>
          <w:sz w:val="21"/>
        </w:rPr>
        <w:t>data-driven</w:t>
      </w:r>
      <w:r w:rsidRPr="00C76944">
        <w:rPr>
          <w:bCs/>
          <w:spacing w:val="-8"/>
          <w:sz w:val="21"/>
        </w:rPr>
        <w:t xml:space="preserve"> </w:t>
      </w:r>
      <w:r w:rsidRPr="00C76944">
        <w:rPr>
          <w:bCs/>
          <w:sz w:val="21"/>
        </w:rPr>
        <w:t>product</w:t>
      </w:r>
      <w:r w:rsidRPr="00C76944">
        <w:rPr>
          <w:bCs/>
          <w:spacing w:val="-9"/>
          <w:sz w:val="21"/>
        </w:rPr>
        <w:t xml:space="preserve"> </w:t>
      </w:r>
      <w:r w:rsidRPr="00C76944">
        <w:rPr>
          <w:bCs/>
          <w:spacing w:val="-2"/>
          <w:sz w:val="21"/>
        </w:rPr>
        <w:t>decisions.</w:t>
      </w:r>
    </w:p>
    <w:p w14:paraId="215AD23A" w14:textId="240FD6F8" w:rsidR="003A5E42" w:rsidRPr="00C76944" w:rsidRDefault="005D6661">
      <w:pPr>
        <w:tabs>
          <w:tab w:val="left" w:pos="719"/>
        </w:tabs>
        <w:spacing w:before="20" w:line="259" w:lineRule="auto"/>
        <w:ind w:left="720" w:right="370" w:hanging="360"/>
        <w:rPr>
          <w:bCs/>
          <w:sz w:val="21"/>
        </w:rPr>
      </w:pPr>
      <w:r w:rsidRPr="00C76944">
        <w:rPr>
          <w:bCs/>
          <w:noProof/>
        </w:rPr>
        <w:drawing>
          <wp:inline distT="0" distB="0" distL="0" distR="0" wp14:anchorId="215AD25F" wp14:editId="215AD260">
            <wp:extent cx="86995" cy="8699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944">
        <w:rPr>
          <w:bCs/>
          <w:sz w:val="20"/>
        </w:rPr>
        <w:tab/>
      </w:r>
      <w:r w:rsidR="007B6F59" w:rsidRPr="00C76944">
        <w:rPr>
          <w:bCs/>
          <w:sz w:val="21"/>
        </w:rPr>
        <w:t>Automated weekly engagement reporting pipelines with SQL and Python, incorporating Operations insights to uncover a 17.1% improvement in onboarding completion, saving 2 hours weekly.</w:t>
      </w:r>
    </w:p>
    <w:p w14:paraId="215AD23B" w14:textId="77777777" w:rsidR="003A5E42" w:rsidRDefault="005D6661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5AD261" wp14:editId="215AD262">
                <wp:simplePos x="0" y="0"/>
                <wp:positionH relativeFrom="page">
                  <wp:posOffset>438912</wp:posOffset>
                </wp:positionH>
                <wp:positionV relativeFrom="paragraph">
                  <wp:posOffset>322532</wp:posOffset>
                </wp:positionV>
                <wp:extent cx="689610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021E6" id="Graphic 18" o:spid="_x0000_s1026" style="position:absolute;margin-left:34.55pt;margin-top:25.4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15AD23C" w14:textId="77777777" w:rsidR="003A5E42" w:rsidRDefault="005D6661">
      <w:pPr>
        <w:spacing w:before="2"/>
        <w:ind w:left="465"/>
        <w:rPr>
          <w:rFonts w:ascii="Palatino Linotype" w:hAnsi="Palatino Linotype"/>
          <w:b/>
          <w:sz w:val="21"/>
        </w:rPr>
      </w:pPr>
      <w:r>
        <w:rPr>
          <w:rFonts w:ascii="Palatino Linotype" w:hAnsi="Palatino Linotype"/>
          <w:b/>
          <w:sz w:val="21"/>
        </w:rPr>
        <w:t>Energy</w:t>
      </w:r>
      <w:r>
        <w:rPr>
          <w:rFonts w:ascii="Palatino Linotype" w:hAnsi="Palatino Linotype"/>
          <w:b/>
          <w:spacing w:val="-8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Consumption</w:t>
      </w:r>
      <w:r>
        <w:rPr>
          <w:rFonts w:ascii="Palatino Linotype" w:hAnsi="Palatino Linotype"/>
          <w:b/>
          <w:spacing w:val="-7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Forecasting</w:t>
      </w:r>
      <w:r>
        <w:rPr>
          <w:rFonts w:ascii="Palatino Linotype" w:hAnsi="Palatino Linotype"/>
          <w:b/>
          <w:spacing w:val="-7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&amp;</w:t>
      </w:r>
      <w:r>
        <w:rPr>
          <w:rFonts w:ascii="Palatino Linotype" w:hAnsi="Palatino Linotype"/>
          <w:b/>
          <w:spacing w:val="-7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Sustainability</w:t>
      </w:r>
      <w:r>
        <w:rPr>
          <w:rFonts w:ascii="Palatino Linotype" w:hAnsi="Palatino Linotype"/>
          <w:b/>
          <w:spacing w:val="-8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Optimization</w:t>
      </w:r>
      <w:r>
        <w:rPr>
          <w:rFonts w:ascii="Palatino Linotype" w:hAnsi="Palatino Linotype"/>
          <w:b/>
          <w:spacing w:val="-3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–</w:t>
      </w:r>
      <w:r>
        <w:rPr>
          <w:rFonts w:ascii="Palatino Linotype" w:hAnsi="Palatino Linotype"/>
          <w:b/>
          <w:spacing w:val="-6"/>
          <w:sz w:val="21"/>
        </w:rPr>
        <w:t xml:space="preserve"> </w:t>
      </w:r>
      <w:proofErr w:type="spellStart"/>
      <w:r>
        <w:rPr>
          <w:rFonts w:ascii="Palatino Linotype" w:hAnsi="Palatino Linotype"/>
          <w:b/>
          <w:sz w:val="21"/>
        </w:rPr>
        <w:t>eSC</w:t>
      </w:r>
      <w:proofErr w:type="spellEnd"/>
      <w:r>
        <w:rPr>
          <w:rFonts w:ascii="Palatino Linotype" w:hAnsi="Palatino Linotype"/>
          <w:b/>
          <w:spacing w:val="-4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Energy</w:t>
      </w:r>
      <w:r>
        <w:rPr>
          <w:rFonts w:ascii="Palatino Linotype" w:hAnsi="Palatino Linotype"/>
          <w:b/>
          <w:spacing w:val="-6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Project</w:t>
      </w:r>
      <w:r>
        <w:rPr>
          <w:rFonts w:ascii="Palatino Linotype" w:hAnsi="Palatino Linotype"/>
          <w:b/>
          <w:spacing w:val="-5"/>
          <w:sz w:val="21"/>
        </w:rPr>
        <w:t xml:space="preserve"> </w:t>
      </w:r>
      <w:r>
        <w:rPr>
          <w:rFonts w:ascii="Palatino Linotype" w:hAnsi="Palatino Linotype"/>
          <w:b/>
          <w:sz w:val="21"/>
        </w:rPr>
        <w:t>-</w:t>
      </w:r>
      <w:r>
        <w:rPr>
          <w:rFonts w:ascii="Palatino Linotype" w:hAnsi="Palatino Linotype"/>
          <w:b/>
          <w:spacing w:val="-6"/>
          <w:sz w:val="21"/>
        </w:rPr>
        <w:t xml:space="preserve"> </w:t>
      </w:r>
      <w:hyperlink r:id="rId9">
        <w:r>
          <w:rPr>
            <w:rFonts w:ascii="Palatino Linotype" w:hAnsi="Palatino Linotype"/>
            <w:b/>
            <w:color w:val="467885"/>
            <w:spacing w:val="-2"/>
            <w:sz w:val="21"/>
            <w:u w:val="single" w:color="467885"/>
          </w:rPr>
          <w:t>GitHub</w:t>
        </w:r>
      </w:hyperlink>
    </w:p>
    <w:p w14:paraId="215AD23D" w14:textId="130ECFEC" w:rsidR="003A5E42" w:rsidRDefault="005D6661">
      <w:pPr>
        <w:pStyle w:val="BodyText"/>
        <w:tabs>
          <w:tab w:val="left" w:pos="719"/>
        </w:tabs>
        <w:spacing w:before="58" w:line="259" w:lineRule="auto"/>
        <w:ind w:right="738"/>
      </w:pPr>
      <w:r>
        <w:rPr>
          <w:noProof/>
        </w:rPr>
        <w:drawing>
          <wp:inline distT="0" distB="0" distL="0" distR="0" wp14:anchorId="215AD263" wp14:editId="215AD264">
            <wp:extent cx="86995" cy="8699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4A7F69" w:rsidRPr="004A7F69">
        <w:t>Developed predictive models in R to align energy consumption forecasting with customer business sustainability goals, reducing estimated consumption variance by 18% for strategic decisions.</w:t>
      </w:r>
    </w:p>
    <w:p w14:paraId="215AD23E" w14:textId="77777777" w:rsidR="003A5E42" w:rsidRDefault="005D6661">
      <w:pPr>
        <w:pStyle w:val="BodyText"/>
        <w:tabs>
          <w:tab w:val="left" w:pos="719"/>
        </w:tabs>
        <w:spacing w:before="2" w:line="259" w:lineRule="auto"/>
        <w:ind w:right="355"/>
      </w:pPr>
      <w:r>
        <w:rPr>
          <w:noProof/>
        </w:rPr>
        <w:drawing>
          <wp:inline distT="0" distB="0" distL="0" distR="0" wp14:anchorId="215AD265" wp14:editId="215AD266">
            <wp:extent cx="86995" cy="863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Built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Shiny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scenarios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presented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guided</w:t>
      </w:r>
      <w:r>
        <w:rPr>
          <w:spacing w:val="-2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energy- efficient resource strategies, reducing estimated consumption variance by 18%.</w:t>
      </w:r>
    </w:p>
    <w:p w14:paraId="215AD23F" w14:textId="77777777" w:rsidR="003A5E42" w:rsidRDefault="005D6661">
      <w:pPr>
        <w:spacing w:before="197"/>
        <w:ind w:left="360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5AD267" wp14:editId="215AD268">
                <wp:simplePos x="0" y="0"/>
                <wp:positionH relativeFrom="page">
                  <wp:posOffset>438912</wp:posOffset>
                </wp:positionH>
                <wp:positionV relativeFrom="paragraph">
                  <wp:posOffset>338970</wp:posOffset>
                </wp:positionV>
                <wp:extent cx="689610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BB81D" id="Graphic 21" o:spid="_x0000_s1026" style="position:absolute;margin-left:34.55pt;margin-top:26.7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N3oftt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Palatino Linotype"/>
          <w:spacing w:val="-2"/>
        </w:rPr>
        <w:t>Certifications</w:t>
      </w:r>
    </w:p>
    <w:p w14:paraId="215AD240" w14:textId="77777777" w:rsidR="003A5E42" w:rsidRDefault="005D6661">
      <w:pPr>
        <w:pStyle w:val="BodyText"/>
        <w:tabs>
          <w:tab w:val="left" w:pos="719"/>
        </w:tabs>
        <w:spacing w:before="36" w:line="261" w:lineRule="auto"/>
        <w:ind w:left="360" w:right="7264" w:firstLine="0"/>
      </w:pPr>
      <w:r>
        <w:rPr>
          <w:noProof/>
        </w:rPr>
        <w:drawing>
          <wp:inline distT="0" distB="0" distL="0" distR="0" wp14:anchorId="215AD269" wp14:editId="215AD26A">
            <wp:extent cx="86995" cy="869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Deloitte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 xml:space="preserve">Experience </w:t>
      </w:r>
      <w:r>
        <w:rPr>
          <w:noProof/>
        </w:rPr>
        <w:drawing>
          <wp:inline distT="0" distB="0" distL="0" distR="0" wp14:anchorId="215AD26B" wp14:editId="215AD26C">
            <wp:extent cx="86995" cy="869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Google Data Analytics Certificate</w:t>
      </w:r>
    </w:p>
    <w:sectPr w:rsidR="003A5E42">
      <w:type w:val="continuous"/>
      <w:pgSz w:w="12240" w:h="15840"/>
      <w:pgMar w:top="7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E42"/>
    <w:rsid w:val="000267A2"/>
    <w:rsid w:val="001449D7"/>
    <w:rsid w:val="0019732C"/>
    <w:rsid w:val="00367D2B"/>
    <w:rsid w:val="003A0026"/>
    <w:rsid w:val="003A5E42"/>
    <w:rsid w:val="0042256D"/>
    <w:rsid w:val="00442404"/>
    <w:rsid w:val="004A7F69"/>
    <w:rsid w:val="005D6661"/>
    <w:rsid w:val="006E72D3"/>
    <w:rsid w:val="007B6F59"/>
    <w:rsid w:val="008B65B5"/>
    <w:rsid w:val="00A25298"/>
    <w:rsid w:val="00AA143D"/>
    <w:rsid w:val="00B85177"/>
    <w:rsid w:val="00BC461E"/>
    <w:rsid w:val="00C76944"/>
    <w:rsid w:val="00C85BF8"/>
    <w:rsid w:val="00CE403E"/>
    <w:rsid w:val="00D06705"/>
    <w:rsid w:val="00D72A45"/>
    <w:rsid w:val="00E660E7"/>
    <w:rsid w:val="00E73120"/>
    <w:rsid w:val="00E73720"/>
    <w:rsid w:val="00E86435"/>
    <w:rsid w:val="00E90BC6"/>
    <w:rsid w:val="00EA1636"/>
    <w:rsid w:val="00ED671F"/>
    <w:rsid w:val="00F77115"/>
    <w:rsid w:val="00FB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5AD21C"/>
  <w15:docId w15:val="{CF6143AB-69A3-4C5F-A448-0A2270B5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Palatino Linotype" w:eastAsia="Palatino Linotype" w:hAnsi="Palatino Linotype" w:cs="Palatino Linotype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" w:line="297" w:lineRule="exact"/>
      <w:ind w:left="360"/>
      <w:outlineLvl w:val="1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99" w:lineRule="exact"/>
      <w:ind w:right="1794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khushi-b-shah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ryan-kakade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khushishah643@gmail.com" TargetMode="External"/><Relationship Id="rId9" Type="http://schemas.openxmlformats.org/officeDocument/2006/relationships/hyperlink" Target="https://github.com/KhushiShaha/energy-forecasting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shah</dc:creator>
  <cp:lastModifiedBy>khushi shah</cp:lastModifiedBy>
  <cp:revision>23</cp:revision>
  <dcterms:created xsi:type="dcterms:W3CDTF">2025-09-05T03:30:00Z</dcterms:created>
  <dcterms:modified xsi:type="dcterms:W3CDTF">2025-09-11T04:36:00Z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2025-09-05T00:00:00Z</vt:filetime>
  </property>
  <property fmtid="{D5CDD505-2E9C-101B-9397-08002B2CF9AE}" pid="5" name="Producer">
    <vt:lpwstr>Microsoft® Word for Microsoft 365</vt:lpwstr>
  </property>
</Properties>
</file>