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3AA7" w14:textId="77777777" w:rsidR="002D6436" w:rsidRDefault="00000000">
      <w:pPr>
        <w:pStyle w:val="Heading1"/>
      </w:pPr>
      <w:r>
        <w:t>Krystal Kelpe</w:t>
      </w:r>
    </w:p>
    <w:p w14:paraId="4035ED0A" w14:textId="707027F5" w:rsidR="002D6436" w:rsidRDefault="00000000">
      <w:r>
        <w:t>Tacoma, WA · kkelpe@</w:t>
      </w:r>
      <w:r w:rsidR="00AA04F9">
        <w:t>rocket</w:t>
      </w:r>
      <w:r>
        <w:t>mail.com · (</w:t>
      </w:r>
      <w:r w:rsidR="00AA04F9">
        <w:t>253</w:t>
      </w:r>
      <w:r>
        <w:t xml:space="preserve">) </w:t>
      </w:r>
      <w:r w:rsidR="00AA04F9">
        <w:t>432</w:t>
      </w:r>
      <w:r>
        <w:t>-</w:t>
      </w:r>
      <w:r w:rsidR="00AA04F9">
        <w:t>9156</w:t>
      </w:r>
      <w:r>
        <w:t xml:space="preserve"> · LinkedIn: </w:t>
      </w:r>
      <w:r w:rsidR="0001561D" w:rsidRPr="0001561D">
        <w:rPr>
          <w:rFonts w:cs="Segoe UI"/>
          <w:sz w:val="21"/>
          <w:szCs w:val="21"/>
          <w:shd w:val="clear" w:color="auto" w:fill="FFFFFF"/>
        </w:rPr>
        <w:t>www.linkedin.com/in/krystal-kelpe</w:t>
      </w:r>
    </w:p>
    <w:p w14:paraId="6FD36056" w14:textId="77777777" w:rsidR="002D6436" w:rsidRDefault="00000000">
      <w:pPr>
        <w:pStyle w:val="Heading2"/>
      </w:pPr>
      <w:r>
        <w:t>Professional Summary</w:t>
      </w:r>
    </w:p>
    <w:p w14:paraId="0F6C3C1A" w14:textId="77777777" w:rsidR="0001561D" w:rsidRPr="00241ACC" w:rsidRDefault="0001561D" w:rsidP="0001561D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</w:rPr>
      </w:pPr>
      <w:r w:rsidRPr="00241ACC">
        <w:rPr>
          <w:rFonts w:eastAsia="Times New Roman" w:cs="Times New Roman"/>
          <w:sz w:val="20"/>
          <w:szCs w:val="20"/>
        </w:rPr>
        <w:t xml:space="preserve">Detail-oriented Data Analyst with 6+ years of experience in geospatial analysis, data visualization, dashboard creation, and data integrity. Proficient in </w:t>
      </w:r>
      <w:r>
        <w:rPr>
          <w:rFonts w:eastAsia="Times New Roman" w:cs="Times New Roman"/>
          <w:sz w:val="20"/>
          <w:szCs w:val="20"/>
        </w:rPr>
        <w:t>Salesforce</w:t>
      </w:r>
      <w:r w:rsidRPr="00241ACC">
        <w:rPr>
          <w:rFonts w:eastAsia="Times New Roman" w:cs="Times New Roman"/>
          <w:sz w:val="20"/>
          <w:szCs w:val="20"/>
        </w:rPr>
        <w:t xml:space="preserve">, Power BI, Tableau, Excel, and SQL using ETL tools. Adept at transforming large datasets into insightful, accessible visuals and dashboards that support decision-making and </w:t>
      </w:r>
      <w:r>
        <w:rPr>
          <w:rFonts w:eastAsia="Times New Roman" w:cs="Times New Roman"/>
          <w:sz w:val="20"/>
          <w:szCs w:val="20"/>
        </w:rPr>
        <w:t>KPI</w:t>
      </w:r>
      <w:r w:rsidRPr="00241ACC">
        <w:rPr>
          <w:rFonts w:eastAsia="Times New Roman" w:cs="Times New Roman"/>
          <w:sz w:val="20"/>
          <w:szCs w:val="20"/>
        </w:rPr>
        <w:t xml:space="preserve"> tracking. Demonstrated success in environmental and public infrastructure domains.</w:t>
      </w:r>
    </w:p>
    <w:p w14:paraId="4513A956" w14:textId="77777777" w:rsidR="002D6436" w:rsidRDefault="00000000">
      <w:pPr>
        <w:pStyle w:val="Heading2"/>
      </w:pPr>
      <w:r>
        <w:t>Professional Experience</w:t>
      </w:r>
    </w:p>
    <w:p w14:paraId="1E542EE5" w14:textId="63B2F206" w:rsidR="002D6436" w:rsidRDefault="00AA04F9">
      <w:pPr>
        <w:pStyle w:val="ListBullet"/>
      </w:pPr>
      <w:r>
        <w:t>Lead Data Analyst – Environmental Markets</w:t>
      </w:r>
    </w:p>
    <w:p w14:paraId="1E97DB30" w14:textId="07DB5F98" w:rsidR="002D6436" w:rsidRDefault="00000000">
      <w:r>
        <w:t xml:space="preserve">Brightmark | Remote | </w:t>
      </w:r>
      <w:r w:rsidR="00AA04F9">
        <w:t>January 2022</w:t>
      </w:r>
      <w:r>
        <w:t xml:space="preserve"> – Present</w:t>
      </w:r>
    </w:p>
    <w:p w14:paraId="6AEEFDE2" w14:textId="62F7173F" w:rsidR="0001561D" w:rsidRDefault="00000000">
      <w:r>
        <w:t xml:space="preserve">- </w:t>
      </w:r>
      <w:r w:rsidR="0001561D">
        <w:t>Lead analyst for 13 sites and 7 projects</w:t>
      </w:r>
      <w:r w:rsidR="0001561D">
        <w:tab/>
      </w:r>
      <w:r w:rsidR="0001561D">
        <w:tab/>
      </w:r>
      <w:r w:rsidR="0001561D">
        <w:tab/>
      </w:r>
      <w:r w:rsidR="0001561D">
        <w:tab/>
      </w:r>
      <w:r w:rsidR="0001561D">
        <w:tab/>
        <w:t xml:space="preserve">                            </w:t>
      </w:r>
      <w:r>
        <w:br/>
        <w:t xml:space="preserve">- </w:t>
      </w:r>
      <w:r w:rsidR="0001561D">
        <w:t>Author &amp; d</w:t>
      </w:r>
      <w:r>
        <w:t>esign reporting templates to enhance clarity and consistency.</w:t>
      </w:r>
      <w:r>
        <w:br/>
        <w:t>- Generate regular reports</w:t>
      </w:r>
      <w:r w:rsidR="0001561D">
        <w:t xml:space="preserve"> &amp; dashboards</w:t>
      </w:r>
      <w:r>
        <w:t xml:space="preserve"> using Excel, Salesforce, </w:t>
      </w:r>
      <w:r w:rsidR="0001561D">
        <w:t xml:space="preserve">Power BI, PI </w:t>
      </w:r>
      <w:proofErr w:type="spellStart"/>
      <w:r w:rsidR="0001561D">
        <w:t>Aveva</w:t>
      </w:r>
      <w:proofErr w:type="spellEnd"/>
      <w:r w:rsidR="0001561D">
        <w:t xml:space="preserve"> </w:t>
      </w:r>
      <w:r>
        <w:t>and proprietary tools.</w:t>
      </w:r>
      <w:r>
        <w:br/>
        <w:t xml:space="preserve">- Conduct rigorous </w:t>
      </w:r>
      <w:r w:rsidR="00AA04F9">
        <w:t xml:space="preserve">data cleaning &amp; </w:t>
      </w:r>
      <w:r>
        <w:t>data quality checks; document anomalies and resolutions.</w:t>
      </w:r>
      <w:r w:rsidR="00AA04F9">
        <w:t xml:space="preserve"> </w:t>
      </w:r>
      <w:r>
        <w:br/>
        <w:t>- Maintain EPA, LCFS, and QAP document folders with up-to-date and properly labeled records.</w:t>
      </w:r>
      <w:r>
        <w:br/>
        <w:t>- Coordinate EPA registration and documentation efforts, including missing document tracking and site visit logistics</w:t>
      </w:r>
      <w:r w:rsidR="00AA04F9">
        <w:t>,</w:t>
      </w:r>
      <w:r w:rsidR="0001561D">
        <w:t xml:space="preserve"> KPI designation and tracking.</w:t>
      </w:r>
      <w:r w:rsidR="00AA04F9">
        <w:t xml:space="preserve"> </w:t>
      </w:r>
      <w:r w:rsidR="0001561D">
        <w:t>Collaborate with internal and external teams to provide direction and support.</w:t>
      </w:r>
    </w:p>
    <w:p w14:paraId="42C08BAA" w14:textId="6240CC6B" w:rsidR="002D6436" w:rsidRDefault="00000000">
      <w:r>
        <w:t>- Participate in stakeholder calls to support compliance and registration initiatives.</w:t>
      </w:r>
      <w:r>
        <w:br/>
        <w:t>- Assist in developing data correction strategies and track data modification history for transparency.</w:t>
      </w:r>
    </w:p>
    <w:p w14:paraId="6FBAE0AE" w14:textId="77777777" w:rsidR="002D6436" w:rsidRDefault="00000000">
      <w:pPr>
        <w:pStyle w:val="ListBullet"/>
      </w:pPr>
      <w:r>
        <w:t>Data Analyst</w:t>
      </w:r>
    </w:p>
    <w:p w14:paraId="6F4A70F0" w14:textId="77777777" w:rsidR="002D6436" w:rsidRDefault="00000000">
      <w:r>
        <w:t>ADS/MTSI Environmental | March 2019 – January 2022</w:t>
      </w:r>
    </w:p>
    <w:p w14:paraId="15DB9F73" w14:textId="43B782F9" w:rsidR="002D6436" w:rsidRDefault="00000000">
      <w:r>
        <w:t xml:space="preserve">- Analyzed storm sewer flow data using CCTV, SSES data, WWTP records, and </w:t>
      </w:r>
      <w:r w:rsidR="00AA04F9">
        <w:t>SCADA</w:t>
      </w:r>
      <w:r>
        <w:t xml:space="preserve"> data.</w:t>
      </w:r>
      <w:r>
        <w:br/>
        <w:t>- Used ETL methods, SQL, and VBA to prepare reports and automate workflows.</w:t>
      </w:r>
      <w:r>
        <w:br/>
        <w:t>- Performed hydrograph analysis for 46 NPDES sites, collected water samples using SOPs.</w:t>
      </w:r>
      <w:r>
        <w:br/>
        <w:t>- Managed customer data and reporting in Salesforce</w:t>
      </w:r>
      <w:r w:rsidR="0001561D">
        <w:t xml:space="preserve"> &amp; Power BI.</w:t>
      </w:r>
      <w:r>
        <w:br/>
        <w:t>- Supported training and conducted internal/external data reviews.</w:t>
      </w:r>
    </w:p>
    <w:p w14:paraId="2580C6C9" w14:textId="77777777" w:rsidR="002D6436" w:rsidRDefault="00000000">
      <w:pPr>
        <w:pStyle w:val="ListBullet"/>
      </w:pPr>
      <w:r>
        <w:t>Sample Management Supervisor</w:t>
      </w:r>
    </w:p>
    <w:p w14:paraId="5856D5D9" w14:textId="77777777" w:rsidR="002D6436" w:rsidRDefault="00000000">
      <w:r>
        <w:lastRenderedPageBreak/>
        <w:t>ALS Global Laboratories | August 2013 – March 2017</w:t>
      </w:r>
    </w:p>
    <w:p w14:paraId="1656D4F4" w14:textId="77777777" w:rsidR="002D6436" w:rsidRDefault="00000000">
      <w:r>
        <w:t>- Supervised laboratory testing (titrations, ICP, viscosity), ensured compliance with SOPs and ISO 17025.</w:t>
      </w:r>
      <w:r>
        <w:br/>
        <w:t>- Performed calibrations, SPC, and routine maintenance on lab instruments.</w:t>
      </w:r>
      <w:r>
        <w:br/>
        <w:t>- Managed data entry, documentation, and ensured sample handling compliance.</w:t>
      </w:r>
      <w:r>
        <w:br/>
        <w:t>- Used Excel and MS Office for tracking, QA, and reporting.</w:t>
      </w:r>
    </w:p>
    <w:p w14:paraId="1C34566E" w14:textId="77777777" w:rsidR="002D6436" w:rsidRDefault="00000000">
      <w:pPr>
        <w:pStyle w:val="Heading2"/>
      </w:pPr>
      <w:r>
        <w:t>Technical Skills</w:t>
      </w:r>
    </w:p>
    <w:p w14:paraId="1EE47FDF" w14:textId="2CAC27D7" w:rsidR="002D6436" w:rsidRDefault="00000000">
      <w:r>
        <w:t>- Data Tools: Microsoft Excel (pivot tables, formulas, macros), Power Query, Salesforce</w:t>
      </w:r>
      <w:r>
        <w:br/>
        <w:t xml:space="preserve">- Programming: SQL, VBA, OSI PI </w:t>
      </w:r>
      <w:r>
        <w:br/>
        <w:t>- Reporting: Report development, template creation, documentation</w:t>
      </w:r>
      <w:r w:rsidR="00AA04F9">
        <w:t>, EPA compliance</w:t>
      </w:r>
      <w:r>
        <w:br/>
        <w:t>- Office Tools: Word, Outlook, Teams</w:t>
      </w:r>
      <w:r w:rsidR="00AA04F9">
        <w:t xml:space="preserve">, </w:t>
      </w:r>
      <w:proofErr w:type="spellStart"/>
      <w:r w:rsidR="00AA04F9">
        <w:t>Sharepoint</w:t>
      </w:r>
      <w:proofErr w:type="spellEnd"/>
      <w:r w:rsidR="00AA04F9">
        <w:t>, Asana, M-files, Remote Desktop</w:t>
      </w:r>
    </w:p>
    <w:p w14:paraId="3F0A538C" w14:textId="77777777" w:rsidR="002D6436" w:rsidRDefault="00000000">
      <w:pPr>
        <w:pStyle w:val="Heading2"/>
      </w:pPr>
      <w:r>
        <w:t>Core Competencies</w:t>
      </w:r>
    </w:p>
    <w:p w14:paraId="0A33EAEB" w14:textId="77777777" w:rsidR="002D6436" w:rsidRDefault="00000000">
      <w:r>
        <w:t>- Data Quality Assurance</w:t>
      </w:r>
      <w:r>
        <w:br/>
        <w:t>- Report Automation</w:t>
      </w:r>
      <w:r>
        <w:br/>
        <w:t>- Remote Collaboration</w:t>
      </w:r>
      <w:r>
        <w:br/>
        <w:t>- EPA/LCFS Compliance Support</w:t>
      </w:r>
      <w:r>
        <w:br/>
        <w:t>- Documentation &amp; Tracking</w:t>
      </w:r>
      <w:r>
        <w:br/>
        <w:t>- Attention to Detail</w:t>
      </w:r>
      <w:r>
        <w:br/>
        <w:t>- Multitasking Under Deadline</w:t>
      </w:r>
    </w:p>
    <w:p w14:paraId="04C7F0AC" w14:textId="77777777" w:rsidR="002D6436" w:rsidRDefault="00000000">
      <w:pPr>
        <w:pStyle w:val="Heading2"/>
      </w:pPr>
      <w:r>
        <w:t>Education</w:t>
      </w:r>
    </w:p>
    <w:p w14:paraId="0568ABEA" w14:textId="3F0F8612" w:rsidR="002D6436" w:rsidRDefault="00E458F1">
      <w:r>
        <w:t>Professional Degree in Criminal Justice</w:t>
      </w:r>
    </w:p>
    <w:p w14:paraId="1B97D0AE" w14:textId="77777777" w:rsidR="002D6436" w:rsidRDefault="00000000">
      <w:r>
        <w:t>Bryan University | Sep 2000 – May 2003</w:t>
      </w:r>
    </w:p>
    <w:sectPr w:rsidR="002D6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56324">
    <w:abstractNumId w:val="8"/>
  </w:num>
  <w:num w:numId="2" w16cid:durableId="668020137">
    <w:abstractNumId w:val="6"/>
  </w:num>
  <w:num w:numId="3" w16cid:durableId="1734311308">
    <w:abstractNumId w:val="5"/>
  </w:num>
  <w:num w:numId="4" w16cid:durableId="1792356800">
    <w:abstractNumId w:val="4"/>
  </w:num>
  <w:num w:numId="5" w16cid:durableId="1285766873">
    <w:abstractNumId w:val="7"/>
  </w:num>
  <w:num w:numId="6" w16cid:durableId="910190509">
    <w:abstractNumId w:val="3"/>
  </w:num>
  <w:num w:numId="7" w16cid:durableId="1341009247">
    <w:abstractNumId w:val="2"/>
  </w:num>
  <w:num w:numId="8" w16cid:durableId="1206410952">
    <w:abstractNumId w:val="1"/>
  </w:num>
  <w:num w:numId="9" w16cid:durableId="164839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1D"/>
    <w:rsid w:val="00034616"/>
    <w:rsid w:val="0006063C"/>
    <w:rsid w:val="0015074B"/>
    <w:rsid w:val="0029639D"/>
    <w:rsid w:val="002D6436"/>
    <w:rsid w:val="00326F90"/>
    <w:rsid w:val="00491229"/>
    <w:rsid w:val="00AA04F9"/>
    <w:rsid w:val="00AA1D8D"/>
    <w:rsid w:val="00B47730"/>
    <w:rsid w:val="00CB0664"/>
    <w:rsid w:val="00E45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8C151"/>
  <w14:defaultImageDpi w14:val="300"/>
  <w15:docId w15:val="{3B9D3A0C-55AA-BE47-B568-DE6013FD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Krystal Kelpe</cp:lastModifiedBy>
  <cp:revision>3</cp:revision>
  <dcterms:created xsi:type="dcterms:W3CDTF">2025-08-07T19:49:00Z</dcterms:created>
  <dcterms:modified xsi:type="dcterms:W3CDTF">2025-08-07T20:02:00Z</dcterms:modified>
  <cp:category/>
</cp:coreProperties>
</file>