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007FA" w14:textId="27EBFCED" w:rsidR="00B63F55" w:rsidRPr="006D49D9" w:rsidRDefault="00684805" w:rsidP="00852534">
      <w:pPr>
        <w:pStyle w:val="NoSpacing"/>
        <w:tabs>
          <w:tab w:val="left" w:pos="360"/>
          <w:tab w:val="left" w:pos="648"/>
          <w:tab w:val="left" w:pos="936"/>
          <w:tab w:val="center" w:pos="5184"/>
          <w:tab w:val="right" w:pos="10224"/>
        </w:tabs>
        <w:rPr>
          <w:rFonts w:ascii="Calibri Bold" w:hAnsi="Calibri Bold" w:cs="Calibri"/>
          <w:b/>
          <w:caps/>
          <w:sz w:val="32"/>
          <w:szCs w:val="32"/>
        </w:rPr>
      </w:pPr>
      <w:r w:rsidRPr="006D49D9">
        <w:rPr>
          <w:rFonts w:ascii="Calibri Bold" w:hAnsi="Calibri Bold" w:cs="Calibri"/>
          <w:b/>
          <w:caps/>
          <w:sz w:val="32"/>
          <w:szCs w:val="32"/>
        </w:rPr>
        <w:t>R</w:t>
      </w:r>
      <w:r w:rsidR="0099116F" w:rsidRPr="006D49D9">
        <w:rPr>
          <w:rFonts w:ascii="Calibri Bold" w:hAnsi="Calibri Bold" w:cs="Calibri"/>
          <w:b/>
          <w:caps/>
          <w:sz w:val="32"/>
          <w:szCs w:val="32"/>
        </w:rPr>
        <w:t xml:space="preserve">ashmi </w:t>
      </w:r>
      <w:r w:rsidRPr="006D49D9">
        <w:rPr>
          <w:rFonts w:ascii="Calibri Bold" w:hAnsi="Calibri Bold" w:cs="Calibri"/>
          <w:b/>
          <w:caps/>
          <w:sz w:val="32"/>
          <w:szCs w:val="32"/>
        </w:rPr>
        <w:t>D</w:t>
      </w:r>
      <w:r w:rsidR="0099116F" w:rsidRPr="006D49D9">
        <w:rPr>
          <w:rFonts w:ascii="Calibri Bold" w:hAnsi="Calibri Bold" w:cs="Calibri"/>
          <w:b/>
          <w:caps/>
          <w:sz w:val="32"/>
          <w:szCs w:val="32"/>
        </w:rPr>
        <w:t>. Kumar</w:t>
      </w:r>
    </w:p>
    <w:p w14:paraId="4829E948" w14:textId="358F4928" w:rsidR="00757227" w:rsidRPr="00B23BA5" w:rsidRDefault="0099116F" w:rsidP="00852534">
      <w:pPr>
        <w:pStyle w:val="NoSpacing"/>
        <w:tabs>
          <w:tab w:val="left" w:pos="360"/>
          <w:tab w:val="left" w:pos="648"/>
          <w:tab w:val="left" w:pos="936"/>
          <w:tab w:val="center" w:pos="5184"/>
          <w:tab w:val="right" w:pos="10224"/>
        </w:tabs>
        <w:rPr>
          <w:rFonts w:ascii="Calibri" w:hAnsi="Calibri" w:cs="Calibri"/>
          <w:sz w:val="20"/>
          <w:szCs w:val="20"/>
        </w:rPr>
      </w:pPr>
      <w:r w:rsidRPr="00B23BA5">
        <w:rPr>
          <w:rFonts w:ascii="Calibri" w:hAnsi="Calibri" w:cs="Calibri"/>
          <w:sz w:val="20"/>
          <w:szCs w:val="20"/>
        </w:rPr>
        <w:t xml:space="preserve">Baton Rouge, </w:t>
      </w:r>
      <w:r w:rsidR="00B23BA5">
        <w:rPr>
          <w:rFonts w:ascii="Calibri" w:hAnsi="Calibri" w:cs="Calibri"/>
          <w:sz w:val="20"/>
          <w:szCs w:val="20"/>
        </w:rPr>
        <w:t>LA</w:t>
      </w:r>
      <w:r w:rsidRPr="00B23BA5">
        <w:rPr>
          <w:rFonts w:ascii="Calibri" w:hAnsi="Calibri" w:cs="Calibri"/>
          <w:sz w:val="20"/>
          <w:szCs w:val="20"/>
        </w:rPr>
        <w:t xml:space="preserve"> </w:t>
      </w:r>
      <w:r w:rsidR="0094015E" w:rsidRPr="00B23BA5">
        <w:rPr>
          <w:rFonts w:ascii="Calibri" w:hAnsi="Calibri" w:cs="Calibri"/>
          <w:sz w:val="20"/>
          <w:szCs w:val="20"/>
        </w:rPr>
        <w:t>70806</w:t>
      </w:r>
      <w:r w:rsidR="00B23BA5">
        <w:rPr>
          <w:rFonts w:ascii="Calibri" w:hAnsi="Calibri" w:cs="Calibri"/>
          <w:sz w:val="20"/>
          <w:szCs w:val="20"/>
        </w:rPr>
        <w:t xml:space="preserve"> | </w:t>
      </w:r>
      <w:r w:rsidR="00B23BA5" w:rsidRPr="00B23BA5">
        <w:rPr>
          <w:rFonts w:ascii="Calibri" w:hAnsi="Calibri" w:cs="Calibri"/>
          <w:color w:val="242424"/>
          <w:sz w:val="20"/>
          <w:szCs w:val="20"/>
          <w:shd w:val="clear" w:color="auto" w:fill="FFFFFF"/>
        </w:rPr>
        <w:t>225-469-5188</w:t>
      </w:r>
      <w:r w:rsidR="00B23BA5">
        <w:rPr>
          <w:rFonts w:ascii="Calibri" w:hAnsi="Calibri" w:cs="Calibri"/>
          <w:sz w:val="20"/>
          <w:szCs w:val="20"/>
        </w:rPr>
        <w:t xml:space="preserve"> |</w:t>
      </w:r>
      <w:r w:rsidR="00785A79">
        <w:rPr>
          <w:rFonts w:ascii="Calibri" w:hAnsi="Calibri" w:cs="Calibri"/>
          <w:sz w:val="20"/>
          <w:szCs w:val="20"/>
        </w:rPr>
        <w:t>rashmidhilip24@gmail.com</w:t>
      </w:r>
    </w:p>
    <w:p w14:paraId="6DBA742A" w14:textId="33D42EB6" w:rsidR="00AC6EB5" w:rsidRPr="00B23BA5" w:rsidRDefault="00000000" w:rsidP="00852534">
      <w:pPr>
        <w:pStyle w:val="NoSpacing"/>
        <w:tabs>
          <w:tab w:val="left" w:pos="360"/>
          <w:tab w:val="left" w:pos="648"/>
          <w:tab w:val="left" w:pos="936"/>
          <w:tab w:val="center" w:pos="5184"/>
          <w:tab w:val="right" w:pos="10224"/>
        </w:tabs>
        <w:rPr>
          <w:rFonts w:ascii="Calibri" w:hAnsi="Calibri" w:cs="Calibri"/>
          <w:sz w:val="20"/>
          <w:szCs w:val="20"/>
        </w:rPr>
      </w:pPr>
      <w:hyperlink r:id="rId8" w:history="1"/>
      <w:r w:rsidR="007246B4" w:rsidRPr="00B23BA5">
        <w:rPr>
          <w:rFonts w:ascii="Calibri" w:hAnsi="Calibri" w:cs="Calibri"/>
          <w:sz w:val="20"/>
          <w:szCs w:val="20"/>
        </w:rPr>
        <w:tab/>
      </w:r>
      <w:r w:rsidR="007246B4" w:rsidRPr="00B23BA5">
        <w:rPr>
          <w:rFonts w:ascii="Calibri" w:hAnsi="Calibri" w:cs="Calibri"/>
          <w:sz w:val="20"/>
          <w:szCs w:val="20"/>
        </w:rPr>
        <w:tab/>
      </w:r>
      <w:r w:rsidR="007246B4" w:rsidRPr="00B23BA5">
        <w:rPr>
          <w:rFonts w:ascii="Calibri" w:hAnsi="Calibri" w:cs="Calibri"/>
          <w:sz w:val="20"/>
          <w:szCs w:val="20"/>
        </w:rPr>
        <w:tab/>
      </w:r>
      <w:r w:rsidR="007246B4" w:rsidRPr="00B23BA5">
        <w:rPr>
          <w:rFonts w:ascii="Calibri" w:hAnsi="Calibri" w:cs="Calibri"/>
          <w:sz w:val="20"/>
          <w:szCs w:val="20"/>
        </w:rPr>
        <w:tab/>
      </w:r>
    </w:p>
    <w:p w14:paraId="5EE2F763" w14:textId="0464C349" w:rsidR="00852534" w:rsidRPr="00BA11FE" w:rsidRDefault="00852534" w:rsidP="00852534">
      <w:pPr>
        <w:pStyle w:val="Normal1"/>
        <w:widowControl w:val="0"/>
        <w:pBdr>
          <w:bottom w:val="single" w:sz="18" w:space="4" w:color="548DD4"/>
        </w:pBdr>
        <w:tabs>
          <w:tab w:val="left" w:pos="360"/>
          <w:tab w:val="left" w:pos="648"/>
          <w:tab w:val="left" w:pos="936"/>
          <w:tab w:val="center" w:pos="5184"/>
          <w:tab w:val="center" w:pos="5544"/>
          <w:tab w:val="center" w:pos="10080"/>
          <w:tab w:val="right" w:pos="10224"/>
          <w:tab w:val="right" w:pos="10800"/>
        </w:tabs>
        <w:spacing w:after="0" w:line="240" w:lineRule="auto"/>
        <w:rPr>
          <w:b/>
          <w:bCs/>
          <w:caps/>
          <w:spacing w:val="20"/>
          <w:sz w:val="24"/>
          <w:szCs w:val="24"/>
        </w:rPr>
      </w:pPr>
      <w:r>
        <w:rPr>
          <w:b/>
          <w:bCs/>
          <w:caps/>
          <w:spacing w:val="20"/>
          <w:sz w:val="24"/>
          <w:szCs w:val="24"/>
        </w:rPr>
        <w:t>DATA ANALYST</w:t>
      </w:r>
    </w:p>
    <w:p w14:paraId="6326D427" w14:textId="77777777" w:rsidR="00B23BA5" w:rsidRDefault="00B23BA5" w:rsidP="00852534">
      <w:pPr>
        <w:tabs>
          <w:tab w:val="left" w:pos="360"/>
          <w:tab w:val="left" w:pos="648"/>
          <w:tab w:val="left" w:pos="936"/>
          <w:tab w:val="center" w:pos="5184"/>
          <w:tab w:val="right" w:pos="10224"/>
        </w:tabs>
        <w:spacing w:after="0" w:line="240" w:lineRule="auto"/>
        <w:rPr>
          <w:rFonts w:ascii="Calibri" w:hAnsi="Calibri" w:cs="Calibri"/>
          <w:sz w:val="20"/>
          <w:szCs w:val="20"/>
        </w:rPr>
      </w:pPr>
    </w:p>
    <w:p w14:paraId="5229DA92" w14:textId="7B855BB8" w:rsidR="0099116F" w:rsidRDefault="00852534" w:rsidP="00852534">
      <w:pPr>
        <w:tabs>
          <w:tab w:val="left" w:pos="360"/>
          <w:tab w:val="left" w:pos="648"/>
          <w:tab w:val="left" w:pos="936"/>
          <w:tab w:val="center" w:pos="5184"/>
          <w:tab w:val="right" w:pos="10224"/>
        </w:tabs>
        <w:spacing w:after="0" w:line="240" w:lineRule="auto"/>
        <w:rPr>
          <w:rFonts w:ascii="Calibri" w:hAnsi="Calibri" w:cs="Calibri"/>
          <w:sz w:val="20"/>
          <w:szCs w:val="20"/>
        </w:rPr>
      </w:pPr>
      <w:r>
        <w:rPr>
          <w:rFonts w:ascii="Calibri" w:hAnsi="Calibri" w:cs="Calibri"/>
          <w:sz w:val="20"/>
          <w:szCs w:val="20"/>
        </w:rPr>
        <w:t xml:space="preserve">Dedicated professional, delivering data insights by analyzing and interpreting data, implementing data analytics tools and software, and engaging with stakeholders. Meticulous individual known for accuracy in accounting, managing disbursement functions and processing high volumes of data and invoices. </w:t>
      </w:r>
      <w:r w:rsidR="00B23BA5">
        <w:rPr>
          <w:rFonts w:ascii="Calibri" w:hAnsi="Calibri" w:cs="Calibri"/>
          <w:sz w:val="20"/>
          <w:szCs w:val="20"/>
        </w:rPr>
        <w:t xml:space="preserve">Multilingual in </w:t>
      </w:r>
      <w:r w:rsidR="00785A79" w:rsidRPr="00B23BA5">
        <w:rPr>
          <w:rFonts w:ascii="Calibri" w:hAnsi="Calibri" w:cs="Calibri"/>
          <w:sz w:val="20"/>
          <w:szCs w:val="20"/>
        </w:rPr>
        <w:t>English</w:t>
      </w:r>
      <w:r w:rsidR="00785A79">
        <w:rPr>
          <w:rFonts w:ascii="Calibri" w:hAnsi="Calibri" w:cs="Calibri"/>
          <w:sz w:val="20"/>
          <w:szCs w:val="20"/>
        </w:rPr>
        <w:t>,</w:t>
      </w:r>
      <w:r w:rsidR="00B23BA5" w:rsidRPr="00B23BA5">
        <w:rPr>
          <w:rFonts w:ascii="Calibri" w:hAnsi="Calibri" w:cs="Calibri"/>
          <w:sz w:val="20"/>
          <w:szCs w:val="20"/>
        </w:rPr>
        <w:t xml:space="preserve"> Hindi</w:t>
      </w:r>
      <w:r w:rsidR="006B5793">
        <w:rPr>
          <w:rFonts w:ascii="Calibri" w:hAnsi="Calibri" w:cs="Calibri"/>
          <w:sz w:val="20"/>
          <w:szCs w:val="20"/>
        </w:rPr>
        <w:t>,</w:t>
      </w:r>
      <w:r w:rsidR="00B23BA5" w:rsidRPr="00B23BA5">
        <w:rPr>
          <w:rFonts w:ascii="Calibri" w:hAnsi="Calibri" w:cs="Calibri"/>
          <w:sz w:val="20"/>
          <w:szCs w:val="20"/>
        </w:rPr>
        <w:t xml:space="preserve"> </w:t>
      </w:r>
      <w:r w:rsidR="005A3999" w:rsidRPr="00B23BA5">
        <w:rPr>
          <w:rFonts w:ascii="Calibri" w:hAnsi="Calibri" w:cs="Calibri"/>
          <w:sz w:val="20"/>
          <w:szCs w:val="20"/>
        </w:rPr>
        <w:t>Kannada</w:t>
      </w:r>
      <w:r w:rsidR="005A3999">
        <w:rPr>
          <w:rFonts w:ascii="Calibri" w:hAnsi="Calibri" w:cs="Calibri"/>
          <w:sz w:val="20"/>
          <w:szCs w:val="20"/>
        </w:rPr>
        <w:t>,</w:t>
      </w:r>
      <w:r w:rsidR="00B23BA5" w:rsidRPr="00B23BA5">
        <w:rPr>
          <w:rFonts w:ascii="Calibri" w:hAnsi="Calibri" w:cs="Calibri"/>
          <w:sz w:val="20"/>
          <w:szCs w:val="20"/>
        </w:rPr>
        <w:t xml:space="preserve"> Telugu</w:t>
      </w:r>
      <w:r w:rsidR="00B23BA5">
        <w:rPr>
          <w:rFonts w:ascii="Calibri" w:hAnsi="Calibri" w:cs="Calibri"/>
          <w:sz w:val="20"/>
          <w:szCs w:val="20"/>
        </w:rPr>
        <w:t xml:space="preserve"> </w:t>
      </w:r>
      <w:r w:rsidR="00B23BA5" w:rsidRPr="00B23BA5">
        <w:rPr>
          <w:rFonts w:ascii="Calibri" w:hAnsi="Calibri" w:cs="Calibri"/>
          <w:sz w:val="20"/>
          <w:szCs w:val="20"/>
        </w:rPr>
        <w:t xml:space="preserve"> </w:t>
      </w:r>
      <w:r w:rsidR="006B5793">
        <w:rPr>
          <w:rFonts w:ascii="Calibri" w:hAnsi="Calibri" w:cs="Calibri"/>
          <w:sz w:val="20"/>
          <w:szCs w:val="20"/>
        </w:rPr>
        <w:t>,</w:t>
      </w:r>
      <w:r w:rsidR="00B23BA5">
        <w:rPr>
          <w:rFonts w:ascii="Calibri" w:hAnsi="Calibri" w:cs="Calibri"/>
          <w:sz w:val="20"/>
          <w:szCs w:val="20"/>
        </w:rPr>
        <w:t xml:space="preserve">and </w:t>
      </w:r>
      <w:r w:rsidR="00B23BA5" w:rsidRPr="00B23BA5">
        <w:rPr>
          <w:rFonts w:ascii="Calibri" w:hAnsi="Calibri" w:cs="Calibri"/>
          <w:sz w:val="20"/>
          <w:szCs w:val="20"/>
        </w:rPr>
        <w:t>Tamil</w:t>
      </w:r>
      <w:r w:rsidR="00B23BA5">
        <w:rPr>
          <w:rFonts w:ascii="Calibri" w:hAnsi="Calibri" w:cs="Calibri"/>
          <w:sz w:val="20"/>
          <w:szCs w:val="20"/>
        </w:rPr>
        <w:t xml:space="preserve"> .</w:t>
      </w:r>
    </w:p>
    <w:p w14:paraId="47A2CAFD" w14:textId="77777777" w:rsidR="00B23BA5" w:rsidRDefault="00B23BA5" w:rsidP="00852534">
      <w:pPr>
        <w:tabs>
          <w:tab w:val="left" w:pos="360"/>
          <w:tab w:val="left" w:pos="648"/>
          <w:tab w:val="left" w:pos="936"/>
          <w:tab w:val="center" w:pos="5184"/>
          <w:tab w:val="right" w:pos="10224"/>
        </w:tabs>
        <w:spacing w:after="0" w:line="240" w:lineRule="auto"/>
        <w:rPr>
          <w:rFonts w:ascii="Calibri" w:hAnsi="Calibri" w:cs="Calibri"/>
          <w:sz w:val="20"/>
          <w:szCs w:val="20"/>
        </w:rPr>
      </w:pPr>
    </w:p>
    <w:p w14:paraId="2AD2392A" w14:textId="260BEBDC" w:rsidR="00B23BA5" w:rsidRPr="00852534" w:rsidRDefault="00B23BA5" w:rsidP="00852534">
      <w:pPr>
        <w:tabs>
          <w:tab w:val="left" w:pos="360"/>
          <w:tab w:val="left" w:pos="648"/>
          <w:tab w:val="left" w:pos="936"/>
          <w:tab w:val="center" w:pos="5184"/>
          <w:tab w:val="right" w:pos="10224"/>
        </w:tabs>
        <w:spacing w:after="0" w:line="240" w:lineRule="auto"/>
        <w:rPr>
          <w:rFonts w:ascii="Calibri" w:hAnsi="Calibri" w:cs="Calibri"/>
          <w:b/>
          <w:bCs/>
          <w:i/>
          <w:iCs/>
          <w:sz w:val="20"/>
          <w:szCs w:val="20"/>
        </w:rPr>
      </w:pPr>
      <w:r w:rsidRPr="00852534">
        <w:rPr>
          <w:rFonts w:ascii="Calibri" w:hAnsi="Calibri" w:cs="Calibri"/>
          <w:b/>
          <w:bCs/>
          <w:i/>
          <w:iCs/>
          <w:sz w:val="20"/>
          <w:szCs w:val="20"/>
        </w:rPr>
        <w:t>Core Competencies</w:t>
      </w:r>
    </w:p>
    <w:p w14:paraId="4F9CEC99" w14:textId="1B8D89CE" w:rsidR="00B23BA5" w:rsidRDefault="00B23BA5" w:rsidP="00852534">
      <w:pPr>
        <w:pStyle w:val="Caption"/>
        <w:tabs>
          <w:tab w:val="left" w:pos="360"/>
          <w:tab w:val="left" w:pos="648"/>
          <w:tab w:val="left" w:pos="936"/>
          <w:tab w:val="center" w:pos="5184"/>
          <w:tab w:val="right" w:pos="10224"/>
        </w:tabs>
        <w:rPr>
          <w:rFonts w:ascii="Calibri" w:hAnsi="Calibri" w:cs="Calibri"/>
          <w:b w:val="0"/>
          <w:bCs w:val="0"/>
          <w:sz w:val="20"/>
          <w:szCs w:val="20"/>
        </w:rPr>
      </w:pPr>
      <w:r w:rsidRPr="00B23BA5">
        <w:rPr>
          <w:rFonts w:ascii="Calibri" w:hAnsi="Calibri" w:cs="Calibri"/>
          <w:b w:val="0"/>
          <w:bCs w:val="0"/>
          <w:sz w:val="20"/>
          <w:szCs w:val="20"/>
        </w:rPr>
        <w:t xml:space="preserve">Data Visualization | Data Analysis | Integrity | Inventory and Invoice Tracking | Corporate Accounting </w:t>
      </w:r>
      <w:r w:rsidR="00852534">
        <w:rPr>
          <w:rFonts w:ascii="Calibri" w:hAnsi="Calibri" w:cs="Calibri"/>
          <w:b w:val="0"/>
          <w:bCs w:val="0"/>
          <w:sz w:val="20"/>
          <w:szCs w:val="20"/>
        </w:rPr>
        <w:t>|</w:t>
      </w:r>
      <w:r w:rsidRPr="00B23BA5">
        <w:rPr>
          <w:rFonts w:ascii="Calibri" w:hAnsi="Calibri" w:cs="Calibri"/>
          <w:b w:val="0"/>
          <w:bCs w:val="0"/>
          <w:sz w:val="20"/>
          <w:szCs w:val="20"/>
        </w:rPr>
        <w:t xml:space="preserve"> Bookkeeping </w:t>
      </w:r>
    </w:p>
    <w:p w14:paraId="226B4B92" w14:textId="67710FCE" w:rsidR="006D49D9" w:rsidRDefault="00B23BA5" w:rsidP="00852534">
      <w:pPr>
        <w:pStyle w:val="Caption"/>
        <w:tabs>
          <w:tab w:val="left" w:pos="360"/>
          <w:tab w:val="left" w:pos="648"/>
          <w:tab w:val="left" w:pos="936"/>
          <w:tab w:val="center" w:pos="5184"/>
          <w:tab w:val="right" w:pos="10224"/>
        </w:tabs>
        <w:rPr>
          <w:rFonts w:ascii="Calibri" w:hAnsi="Calibri" w:cs="Calibri"/>
          <w:b w:val="0"/>
          <w:bCs w:val="0"/>
          <w:sz w:val="20"/>
          <w:szCs w:val="20"/>
        </w:rPr>
      </w:pPr>
      <w:r w:rsidRPr="00B23BA5">
        <w:rPr>
          <w:rFonts w:ascii="Calibri" w:hAnsi="Calibri" w:cs="Calibri"/>
          <w:b w:val="0"/>
          <w:bCs w:val="0"/>
          <w:sz w:val="20"/>
          <w:szCs w:val="20"/>
        </w:rPr>
        <w:t>Records Organization &amp; Management</w:t>
      </w:r>
      <w:r w:rsidR="006D49D9">
        <w:rPr>
          <w:rFonts w:ascii="Calibri" w:hAnsi="Calibri" w:cs="Calibri"/>
          <w:b w:val="0"/>
          <w:bCs w:val="0"/>
          <w:sz w:val="20"/>
          <w:szCs w:val="20"/>
        </w:rPr>
        <w:t xml:space="preserve"> | Data Tracking | Process Improvement |</w:t>
      </w:r>
      <w:r w:rsidR="00852534">
        <w:rPr>
          <w:rFonts w:ascii="Calibri" w:hAnsi="Calibri" w:cs="Calibri"/>
          <w:b w:val="0"/>
          <w:bCs w:val="0"/>
          <w:sz w:val="20"/>
          <w:szCs w:val="20"/>
        </w:rPr>
        <w:t xml:space="preserve"> Data Modelling | Customer Service</w:t>
      </w:r>
    </w:p>
    <w:p w14:paraId="4776289C" w14:textId="2E0D1D34" w:rsidR="00B23BA5" w:rsidRPr="006D49D9" w:rsidRDefault="006D49D9" w:rsidP="00852534">
      <w:pPr>
        <w:tabs>
          <w:tab w:val="left" w:pos="360"/>
          <w:tab w:val="left" w:pos="648"/>
          <w:tab w:val="left" w:pos="936"/>
          <w:tab w:val="center" w:pos="5184"/>
          <w:tab w:val="right" w:pos="10224"/>
        </w:tabs>
        <w:spacing w:after="0" w:line="240" w:lineRule="auto"/>
        <w:rPr>
          <w:sz w:val="20"/>
          <w:szCs w:val="20"/>
        </w:rPr>
      </w:pPr>
      <w:r w:rsidRPr="006D49D9">
        <w:rPr>
          <w:sz w:val="20"/>
          <w:szCs w:val="20"/>
        </w:rPr>
        <w:t xml:space="preserve">MS Office (Excel, Word, </w:t>
      </w:r>
      <w:r w:rsidR="00785A79">
        <w:rPr>
          <w:sz w:val="20"/>
          <w:szCs w:val="20"/>
        </w:rPr>
        <w:t>PowerPoint</w:t>
      </w:r>
      <w:r w:rsidRPr="006D49D9">
        <w:rPr>
          <w:sz w:val="20"/>
          <w:szCs w:val="20"/>
        </w:rPr>
        <w:t xml:space="preserve"> | </w:t>
      </w:r>
      <w:r w:rsidR="00B23BA5" w:rsidRPr="00B23BA5">
        <w:rPr>
          <w:rFonts w:ascii="Calibri" w:hAnsi="Calibri" w:cs="Calibri"/>
          <w:sz w:val="20"/>
          <w:szCs w:val="20"/>
        </w:rPr>
        <w:t>Power BI</w:t>
      </w:r>
      <w:r>
        <w:rPr>
          <w:rFonts w:ascii="Calibri" w:hAnsi="Calibri" w:cs="Calibri"/>
          <w:sz w:val="20"/>
          <w:szCs w:val="20"/>
        </w:rPr>
        <w:t xml:space="preserve"> | </w:t>
      </w:r>
      <w:r w:rsidR="00B23BA5" w:rsidRPr="00B23BA5">
        <w:rPr>
          <w:rFonts w:ascii="Calibri" w:hAnsi="Calibri" w:cs="Calibri"/>
          <w:sz w:val="20"/>
          <w:szCs w:val="20"/>
        </w:rPr>
        <w:t xml:space="preserve">Tableau </w:t>
      </w:r>
      <w:r>
        <w:rPr>
          <w:rFonts w:ascii="Calibri" w:hAnsi="Calibri" w:cs="Calibri"/>
          <w:sz w:val="20"/>
          <w:szCs w:val="20"/>
        </w:rPr>
        <w:t xml:space="preserve">| </w:t>
      </w:r>
      <w:r w:rsidR="00B23BA5" w:rsidRPr="00B23BA5">
        <w:rPr>
          <w:rFonts w:ascii="Calibri" w:hAnsi="Calibri" w:cs="Calibri"/>
          <w:sz w:val="20"/>
          <w:szCs w:val="20"/>
        </w:rPr>
        <w:t>Pytho</w:t>
      </w:r>
      <w:r>
        <w:rPr>
          <w:rFonts w:ascii="Calibri" w:hAnsi="Calibri" w:cs="Calibri"/>
          <w:sz w:val="20"/>
          <w:szCs w:val="20"/>
        </w:rPr>
        <w:t>n |</w:t>
      </w:r>
      <w:r w:rsidR="00B23BA5" w:rsidRPr="00B23BA5">
        <w:rPr>
          <w:rFonts w:ascii="Calibri" w:hAnsi="Calibri" w:cs="Calibri"/>
          <w:sz w:val="20"/>
          <w:szCs w:val="20"/>
        </w:rPr>
        <w:t xml:space="preserve"> R</w:t>
      </w:r>
      <w:r>
        <w:rPr>
          <w:rFonts w:ascii="Calibri" w:hAnsi="Calibri" w:cs="Calibri"/>
          <w:sz w:val="20"/>
          <w:szCs w:val="20"/>
        </w:rPr>
        <w:t xml:space="preserve"> | </w:t>
      </w:r>
      <w:r w:rsidR="00B23BA5" w:rsidRPr="00B23BA5">
        <w:rPr>
          <w:rFonts w:ascii="Calibri" w:hAnsi="Calibri" w:cs="Calibri"/>
          <w:sz w:val="20"/>
          <w:szCs w:val="20"/>
        </w:rPr>
        <w:t>SQL</w:t>
      </w:r>
    </w:p>
    <w:p w14:paraId="5F226029" w14:textId="77777777" w:rsidR="001736EE"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b/>
          <w:sz w:val="20"/>
        </w:rPr>
      </w:pPr>
    </w:p>
    <w:p w14:paraId="5F6A07CD" w14:textId="4C663E51" w:rsidR="00852534" w:rsidRPr="00BA11FE" w:rsidRDefault="00852534" w:rsidP="00852534">
      <w:pPr>
        <w:pStyle w:val="Normal1"/>
        <w:widowControl w:val="0"/>
        <w:pBdr>
          <w:bottom w:val="single" w:sz="18" w:space="4" w:color="548DD4"/>
        </w:pBdr>
        <w:tabs>
          <w:tab w:val="left" w:pos="360"/>
          <w:tab w:val="left" w:pos="648"/>
          <w:tab w:val="left" w:pos="936"/>
          <w:tab w:val="center" w:pos="5184"/>
          <w:tab w:val="center" w:pos="5544"/>
          <w:tab w:val="center" w:pos="10080"/>
          <w:tab w:val="right" w:pos="10224"/>
          <w:tab w:val="right" w:pos="10800"/>
        </w:tabs>
        <w:spacing w:after="0" w:line="240" w:lineRule="auto"/>
        <w:rPr>
          <w:b/>
          <w:bCs/>
          <w:caps/>
          <w:spacing w:val="20"/>
          <w:sz w:val="24"/>
          <w:szCs w:val="24"/>
        </w:rPr>
      </w:pPr>
      <w:r>
        <w:rPr>
          <w:b/>
          <w:bCs/>
          <w:caps/>
          <w:spacing w:val="20"/>
          <w:sz w:val="24"/>
          <w:szCs w:val="24"/>
        </w:rPr>
        <w:t>EDUCATION</w:t>
      </w:r>
    </w:p>
    <w:p w14:paraId="785844AB" w14:textId="77777777" w:rsidR="001736EE"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b/>
          <w:sz w:val="20"/>
        </w:rPr>
      </w:pPr>
    </w:p>
    <w:p w14:paraId="65899FDB" w14:textId="7885970B" w:rsidR="00852534" w:rsidRDefault="00FF47D5" w:rsidP="00852534">
      <w:pPr>
        <w:pStyle w:val="Institution"/>
        <w:tabs>
          <w:tab w:val="left" w:pos="360"/>
          <w:tab w:val="left" w:pos="648"/>
          <w:tab w:val="left" w:pos="936"/>
          <w:tab w:val="center" w:pos="5184"/>
          <w:tab w:val="right" w:pos="10224"/>
        </w:tabs>
        <w:spacing w:before="0" w:line="240" w:lineRule="auto"/>
        <w:rPr>
          <w:rFonts w:ascii="Calibri" w:hAnsi="Calibri" w:cs="Calibri"/>
          <w:sz w:val="20"/>
        </w:rPr>
      </w:pPr>
      <w:r w:rsidRPr="001736EE">
        <w:rPr>
          <w:rFonts w:ascii="Calibri" w:hAnsi="Calibri" w:cs="Calibri"/>
          <w:caps/>
          <w:sz w:val="20"/>
        </w:rPr>
        <w:t>Purdue University</w:t>
      </w:r>
      <w:r w:rsidR="00724CD0" w:rsidRPr="001736EE">
        <w:rPr>
          <w:rFonts w:ascii="Calibri" w:hAnsi="Calibri" w:cs="Calibri"/>
          <w:caps/>
          <w:sz w:val="20"/>
        </w:rPr>
        <w:t xml:space="preserve"> and IBM</w:t>
      </w:r>
      <w:r w:rsidR="00724CD0" w:rsidRPr="00B23BA5">
        <w:rPr>
          <w:rFonts w:ascii="Calibri" w:hAnsi="Calibri" w:cs="Calibri"/>
          <w:sz w:val="20"/>
        </w:rPr>
        <w:t xml:space="preserve"> </w:t>
      </w:r>
      <w:r w:rsidR="001736EE">
        <w:rPr>
          <w:rFonts w:ascii="Calibri" w:hAnsi="Calibri" w:cs="Calibri"/>
          <w:sz w:val="20"/>
        </w:rPr>
        <w:t xml:space="preserve">| </w:t>
      </w:r>
      <w:r w:rsidR="00785A79">
        <w:rPr>
          <w:rFonts w:ascii="Calibri" w:hAnsi="Calibri" w:cs="Calibri"/>
          <w:sz w:val="20"/>
        </w:rPr>
        <w:t>Baton Rouge, Louisiana</w:t>
      </w:r>
    </w:p>
    <w:p w14:paraId="63114CD9" w14:textId="1BC0AEEC" w:rsidR="009D1FDB" w:rsidRPr="00B23BA5"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b/>
          <w:sz w:val="20"/>
        </w:rPr>
      </w:pPr>
      <w:r w:rsidRPr="00B23BA5">
        <w:rPr>
          <w:rFonts w:ascii="Calibri" w:hAnsi="Calibri" w:cs="Calibri"/>
          <w:b/>
          <w:sz w:val="20"/>
        </w:rPr>
        <w:t>Post Graduate Program in Data Analytics</w:t>
      </w:r>
      <w:r w:rsidR="00785A79">
        <w:rPr>
          <w:rFonts w:ascii="Calibri" w:hAnsi="Calibri" w:cs="Calibri"/>
          <w:b/>
          <w:sz w:val="20"/>
        </w:rPr>
        <w:t>.</w:t>
      </w:r>
    </w:p>
    <w:p w14:paraId="73E31C1E" w14:textId="77777777" w:rsidR="0060445F" w:rsidRPr="00B23BA5" w:rsidRDefault="0060445F" w:rsidP="00852534">
      <w:pPr>
        <w:pStyle w:val="Institution"/>
        <w:tabs>
          <w:tab w:val="left" w:pos="360"/>
          <w:tab w:val="left" w:pos="648"/>
          <w:tab w:val="left" w:pos="936"/>
          <w:tab w:val="center" w:pos="5184"/>
          <w:tab w:val="right" w:pos="10224"/>
        </w:tabs>
        <w:spacing w:before="0" w:line="240" w:lineRule="auto"/>
        <w:rPr>
          <w:rFonts w:ascii="Calibri" w:hAnsi="Calibri" w:cs="Calibri"/>
          <w:b/>
          <w:sz w:val="20"/>
        </w:rPr>
      </w:pPr>
    </w:p>
    <w:p w14:paraId="1D692AAF" w14:textId="77777777" w:rsidR="00852534" w:rsidRDefault="0032081D" w:rsidP="00852534">
      <w:pPr>
        <w:pStyle w:val="Institution"/>
        <w:tabs>
          <w:tab w:val="left" w:pos="360"/>
          <w:tab w:val="left" w:pos="648"/>
          <w:tab w:val="left" w:pos="936"/>
          <w:tab w:val="center" w:pos="5184"/>
          <w:tab w:val="right" w:pos="10224"/>
        </w:tabs>
        <w:spacing w:before="0" w:line="240" w:lineRule="auto"/>
        <w:rPr>
          <w:rFonts w:ascii="Calibri" w:hAnsi="Calibri" w:cs="Calibri"/>
          <w:sz w:val="20"/>
        </w:rPr>
      </w:pPr>
      <w:r w:rsidRPr="001736EE">
        <w:rPr>
          <w:rFonts w:ascii="Calibri" w:hAnsi="Calibri" w:cs="Calibri"/>
          <w:caps/>
          <w:sz w:val="20"/>
        </w:rPr>
        <w:t>The Indira Gandhi National Open University (IGNOU</w:t>
      </w:r>
      <w:r w:rsidRPr="00B23BA5">
        <w:rPr>
          <w:rFonts w:ascii="Calibri" w:hAnsi="Calibri" w:cs="Calibri"/>
          <w:sz w:val="20"/>
        </w:rPr>
        <w:t>)</w:t>
      </w:r>
      <w:r w:rsidR="001736EE">
        <w:rPr>
          <w:rFonts w:ascii="Calibri" w:hAnsi="Calibri" w:cs="Calibri"/>
          <w:sz w:val="20"/>
        </w:rPr>
        <w:t xml:space="preserve"> | New Delhi, India</w:t>
      </w:r>
    </w:p>
    <w:p w14:paraId="16F2EEB6" w14:textId="3C9D4D4D" w:rsidR="001736EE" w:rsidRPr="00B23BA5"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b/>
          <w:sz w:val="20"/>
        </w:rPr>
      </w:pPr>
      <w:r w:rsidRPr="00B23BA5">
        <w:rPr>
          <w:rFonts w:ascii="Calibri" w:hAnsi="Calibri" w:cs="Calibri"/>
          <w:b/>
          <w:sz w:val="20"/>
        </w:rPr>
        <w:t>Maste</w:t>
      </w:r>
      <w:r>
        <w:rPr>
          <w:rFonts w:ascii="Calibri" w:hAnsi="Calibri" w:cs="Calibri"/>
          <w:b/>
          <w:sz w:val="20"/>
        </w:rPr>
        <w:t xml:space="preserve">r </w:t>
      </w:r>
      <w:r w:rsidRPr="00B23BA5">
        <w:rPr>
          <w:rFonts w:ascii="Calibri" w:hAnsi="Calibri" w:cs="Calibri"/>
          <w:b/>
          <w:sz w:val="20"/>
        </w:rPr>
        <w:t>of Business Administration</w:t>
      </w:r>
      <w:r>
        <w:rPr>
          <w:rFonts w:ascii="Calibri" w:hAnsi="Calibri" w:cs="Calibri"/>
          <w:b/>
          <w:sz w:val="20"/>
        </w:rPr>
        <w:t xml:space="preserve">, </w:t>
      </w:r>
      <w:r w:rsidRPr="00B23BA5">
        <w:rPr>
          <w:rFonts w:ascii="Calibri" w:hAnsi="Calibri" w:cs="Calibri"/>
          <w:b/>
          <w:sz w:val="20"/>
        </w:rPr>
        <w:t>Finance</w:t>
      </w:r>
      <w:r w:rsidR="00785A79">
        <w:rPr>
          <w:rFonts w:ascii="Calibri" w:hAnsi="Calibri" w:cs="Calibri"/>
          <w:b/>
          <w:sz w:val="20"/>
        </w:rPr>
        <w:t>.</w:t>
      </w:r>
    </w:p>
    <w:p w14:paraId="0763B4BA" w14:textId="00BC719F" w:rsidR="0032081D" w:rsidRDefault="0032081D" w:rsidP="00852534">
      <w:pPr>
        <w:tabs>
          <w:tab w:val="left" w:pos="360"/>
          <w:tab w:val="left" w:pos="648"/>
          <w:tab w:val="left" w:pos="936"/>
          <w:tab w:val="center" w:pos="5184"/>
          <w:tab w:val="right" w:pos="10224"/>
        </w:tabs>
        <w:spacing w:after="0" w:line="240" w:lineRule="auto"/>
        <w:rPr>
          <w:rFonts w:ascii="Calibri" w:hAnsi="Calibri" w:cs="Calibri"/>
          <w:b/>
          <w:sz w:val="20"/>
          <w:szCs w:val="20"/>
        </w:rPr>
      </w:pPr>
    </w:p>
    <w:p w14:paraId="06107847" w14:textId="7179C880" w:rsidR="00852534"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sz w:val="20"/>
        </w:rPr>
      </w:pPr>
      <w:r w:rsidRPr="001736EE">
        <w:rPr>
          <w:rFonts w:ascii="Calibri" w:hAnsi="Calibri" w:cs="Calibri"/>
          <w:caps/>
          <w:sz w:val="20"/>
        </w:rPr>
        <w:t>Ramanashree School of Academy, Bangalore University</w:t>
      </w:r>
      <w:r>
        <w:rPr>
          <w:rFonts w:ascii="Calibri" w:hAnsi="Calibri" w:cs="Calibri"/>
          <w:caps/>
          <w:sz w:val="20"/>
        </w:rPr>
        <w:t xml:space="preserve"> | </w:t>
      </w:r>
      <w:r w:rsidR="00785A79">
        <w:rPr>
          <w:rFonts w:ascii="Calibri" w:hAnsi="Calibri" w:cs="Calibri"/>
          <w:sz w:val="20"/>
        </w:rPr>
        <w:t>Bangalore, Indian</w:t>
      </w:r>
    </w:p>
    <w:p w14:paraId="3942326B" w14:textId="2BDFCA7F" w:rsidR="001736EE" w:rsidRPr="001736EE" w:rsidRDefault="001736EE" w:rsidP="00852534">
      <w:pPr>
        <w:pStyle w:val="Institution"/>
        <w:tabs>
          <w:tab w:val="left" w:pos="360"/>
          <w:tab w:val="left" w:pos="648"/>
          <w:tab w:val="left" w:pos="936"/>
          <w:tab w:val="center" w:pos="5184"/>
          <w:tab w:val="right" w:pos="10224"/>
        </w:tabs>
        <w:spacing w:before="0" w:line="240" w:lineRule="auto"/>
        <w:rPr>
          <w:rFonts w:ascii="Calibri" w:hAnsi="Calibri" w:cs="Calibri"/>
          <w:sz w:val="20"/>
        </w:rPr>
      </w:pPr>
      <w:r w:rsidRPr="001736EE">
        <w:rPr>
          <w:rFonts w:ascii="Calibri" w:hAnsi="Calibri" w:cs="Calibri"/>
          <w:b/>
          <w:bCs/>
          <w:sz w:val="20"/>
        </w:rPr>
        <w:t>Bachelor of Commerce, Business</w:t>
      </w:r>
      <w:r w:rsidR="005A3999">
        <w:rPr>
          <w:rFonts w:ascii="Calibri" w:hAnsi="Calibri" w:cs="Calibri"/>
          <w:b/>
          <w:bCs/>
          <w:sz w:val="20"/>
        </w:rPr>
        <w:t>.</w:t>
      </w:r>
    </w:p>
    <w:p w14:paraId="5335DF90" w14:textId="77777777" w:rsidR="00B23BA5" w:rsidRDefault="00B23BA5" w:rsidP="00852534">
      <w:pPr>
        <w:tabs>
          <w:tab w:val="left" w:pos="360"/>
          <w:tab w:val="left" w:pos="648"/>
          <w:tab w:val="left" w:pos="936"/>
          <w:tab w:val="center" w:pos="5184"/>
          <w:tab w:val="right" w:pos="10224"/>
        </w:tabs>
        <w:spacing w:after="0" w:line="240" w:lineRule="auto"/>
        <w:rPr>
          <w:rFonts w:ascii="Calibri" w:hAnsi="Calibri" w:cs="Calibri"/>
          <w:b/>
          <w:bCs/>
          <w:sz w:val="20"/>
          <w:szCs w:val="20"/>
        </w:rPr>
      </w:pPr>
    </w:p>
    <w:p w14:paraId="0971806C" w14:textId="4C9C3223" w:rsidR="00852534" w:rsidRPr="00BA11FE" w:rsidRDefault="00852534" w:rsidP="00852534">
      <w:pPr>
        <w:pStyle w:val="Normal1"/>
        <w:widowControl w:val="0"/>
        <w:pBdr>
          <w:bottom w:val="single" w:sz="18" w:space="4" w:color="548DD4"/>
        </w:pBdr>
        <w:tabs>
          <w:tab w:val="left" w:pos="360"/>
          <w:tab w:val="left" w:pos="648"/>
          <w:tab w:val="left" w:pos="936"/>
          <w:tab w:val="center" w:pos="5184"/>
          <w:tab w:val="center" w:pos="5544"/>
          <w:tab w:val="center" w:pos="10080"/>
          <w:tab w:val="right" w:pos="10224"/>
          <w:tab w:val="right" w:pos="10800"/>
        </w:tabs>
        <w:spacing w:after="0" w:line="240" w:lineRule="auto"/>
        <w:rPr>
          <w:b/>
          <w:bCs/>
          <w:caps/>
          <w:spacing w:val="20"/>
          <w:sz w:val="24"/>
          <w:szCs w:val="24"/>
        </w:rPr>
      </w:pPr>
      <w:r>
        <w:rPr>
          <w:b/>
          <w:bCs/>
          <w:caps/>
          <w:spacing w:val="20"/>
          <w:sz w:val="24"/>
          <w:szCs w:val="24"/>
        </w:rPr>
        <w:t xml:space="preserve">ACADEMIC PROJECTS </w:t>
      </w:r>
    </w:p>
    <w:p w14:paraId="689AEC9A" w14:textId="77777777" w:rsidR="00B23BA5" w:rsidRDefault="00B23BA5"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b/>
          <w:bCs/>
          <w:color w:val="242424"/>
          <w:sz w:val="20"/>
          <w:szCs w:val="20"/>
          <w:lang w:val="en-US" w:eastAsia="en-US"/>
        </w:rPr>
      </w:pPr>
    </w:p>
    <w:p w14:paraId="10D348B1" w14:textId="40E2F50A" w:rsidR="00B23BA5" w:rsidRPr="00B23BA5" w:rsidRDefault="006D49D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sidRPr="006D49D9">
        <w:rPr>
          <w:rFonts w:ascii="Calibri" w:eastAsia="Times New Roman" w:hAnsi="Calibri" w:cs="Calibri"/>
          <w:color w:val="242424"/>
          <w:sz w:val="20"/>
          <w:szCs w:val="20"/>
          <w:lang w:val="en-US" w:eastAsia="en-US"/>
        </w:rPr>
        <w:t>PURDUE UNIVERSITY</w:t>
      </w:r>
      <w:r>
        <w:rPr>
          <w:rFonts w:ascii="Calibri" w:eastAsia="Times New Roman" w:hAnsi="Calibri" w:cs="Calibri"/>
          <w:color w:val="242424"/>
          <w:sz w:val="20"/>
          <w:szCs w:val="20"/>
          <w:lang w:val="en-US" w:eastAsia="en-US"/>
        </w:rPr>
        <w:t xml:space="preserve"> </w:t>
      </w:r>
      <w:r w:rsidRPr="006D49D9">
        <w:rPr>
          <w:rFonts w:ascii="Calibri" w:eastAsia="Times New Roman" w:hAnsi="Calibri" w:cs="Calibri"/>
          <w:color w:val="242424"/>
          <w:sz w:val="20"/>
          <w:szCs w:val="20"/>
          <w:lang w:val="en-US" w:eastAsia="en-US"/>
        </w:rPr>
        <w:t>|</w:t>
      </w:r>
      <w:r>
        <w:rPr>
          <w:rFonts w:ascii="Calibri" w:eastAsia="Times New Roman" w:hAnsi="Calibri" w:cs="Calibri"/>
          <w:b/>
          <w:bCs/>
          <w:color w:val="242424"/>
          <w:sz w:val="20"/>
          <w:szCs w:val="20"/>
          <w:lang w:val="en-US" w:eastAsia="en-US"/>
        </w:rPr>
        <w:t xml:space="preserve"> </w:t>
      </w:r>
      <w:r w:rsidR="00B23BA5" w:rsidRPr="00B23BA5">
        <w:rPr>
          <w:rFonts w:ascii="Calibri" w:eastAsia="Times New Roman" w:hAnsi="Calibri" w:cs="Calibri"/>
          <w:b/>
          <w:bCs/>
          <w:color w:val="242424"/>
          <w:sz w:val="20"/>
          <w:szCs w:val="20"/>
          <w:lang w:val="en-US" w:eastAsia="en-US"/>
        </w:rPr>
        <w:t>Sales Insights: Brick and Motor Business</w:t>
      </w:r>
      <w:r>
        <w:rPr>
          <w:rFonts w:ascii="Calibri" w:eastAsia="Times New Roman" w:hAnsi="Calibri" w:cs="Calibri"/>
          <w:b/>
          <w:bCs/>
          <w:color w:val="242424"/>
          <w:sz w:val="20"/>
          <w:szCs w:val="20"/>
          <w:lang w:val="en-US" w:eastAsia="en-US"/>
        </w:rPr>
        <w:t xml:space="preserve"> </w:t>
      </w:r>
      <w:r w:rsidR="00B23BA5" w:rsidRPr="00B23BA5">
        <w:rPr>
          <w:rFonts w:ascii="Calibri" w:eastAsia="Times New Roman" w:hAnsi="Calibri" w:cs="Calibri"/>
          <w:color w:val="242424"/>
          <w:sz w:val="20"/>
          <w:szCs w:val="20"/>
          <w:lang w:val="en-US" w:eastAsia="en-US"/>
        </w:rPr>
        <w:t>(T</w:t>
      </w:r>
      <w:r>
        <w:rPr>
          <w:rFonts w:ascii="Calibri" w:eastAsia="Times New Roman" w:hAnsi="Calibri" w:cs="Calibri"/>
          <w:color w:val="242424"/>
          <w:sz w:val="20"/>
          <w:szCs w:val="20"/>
          <w:lang w:val="en-US" w:eastAsia="en-US"/>
        </w:rPr>
        <w:t>ableau</w:t>
      </w:r>
      <w:r w:rsidR="00B23BA5" w:rsidRPr="00B23BA5">
        <w:rPr>
          <w:rFonts w:ascii="Calibri" w:eastAsia="Times New Roman" w:hAnsi="Calibri" w:cs="Calibri"/>
          <w:color w:val="242424"/>
          <w:sz w:val="20"/>
          <w:szCs w:val="20"/>
          <w:lang w:val="en-US" w:eastAsia="en-US"/>
        </w:rPr>
        <w:t>/SQL)</w:t>
      </w:r>
    </w:p>
    <w:p w14:paraId="14986F44" w14:textId="2D080241" w:rsidR="00B23BA5" w:rsidRPr="00B23BA5" w:rsidRDefault="006D49D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Pr>
          <w:rFonts w:ascii="Calibri" w:eastAsia="Times New Roman" w:hAnsi="Calibri" w:cs="Calibri"/>
          <w:color w:val="242424"/>
          <w:sz w:val="20"/>
          <w:szCs w:val="20"/>
          <w:lang w:val="en-US" w:eastAsia="en-US"/>
        </w:rPr>
        <w:t xml:space="preserve">Displayed sales trend of Atliq hardware by creating final dashboard with Tableau and SQL, </w:t>
      </w:r>
      <w:r w:rsidR="00B23BA5" w:rsidRPr="00B23BA5">
        <w:rPr>
          <w:rFonts w:ascii="Calibri" w:eastAsia="Times New Roman" w:hAnsi="Calibri" w:cs="Calibri"/>
          <w:color w:val="242424"/>
          <w:sz w:val="20"/>
          <w:szCs w:val="20"/>
          <w:lang w:val="en-US" w:eastAsia="en-US"/>
        </w:rPr>
        <w:t>allowing users to understand data and make informed decisions</w:t>
      </w:r>
      <w:r>
        <w:rPr>
          <w:rFonts w:ascii="Calibri" w:eastAsia="Times New Roman" w:hAnsi="Calibri" w:cs="Calibri"/>
          <w:color w:val="242424"/>
          <w:sz w:val="20"/>
          <w:szCs w:val="20"/>
          <w:lang w:val="en-US" w:eastAsia="en-US"/>
        </w:rPr>
        <w:t>, and</w:t>
      </w:r>
      <w:r w:rsidR="00B23BA5" w:rsidRPr="00B23BA5">
        <w:rPr>
          <w:rFonts w:ascii="Calibri" w:eastAsia="Times New Roman" w:hAnsi="Calibri" w:cs="Calibri"/>
          <w:color w:val="242424"/>
          <w:sz w:val="20"/>
          <w:szCs w:val="20"/>
          <w:lang w:val="en-US" w:eastAsia="en-US"/>
        </w:rPr>
        <w:t xml:space="preserve"> </w:t>
      </w:r>
      <w:r>
        <w:rPr>
          <w:rFonts w:ascii="Calibri" w:eastAsia="Times New Roman" w:hAnsi="Calibri" w:cs="Calibri"/>
          <w:color w:val="242424"/>
          <w:sz w:val="20"/>
          <w:szCs w:val="20"/>
          <w:lang w:val="en-US" w:eastAsia="en-US"/>
        </w:rPr>
        <w:t>increasing</w:t>
      </w:r>
      <w:r w:rsidR="00B23BA5" w:rsidRPr="00B23BA5">
        <w:rPr>
          <w:rFonts w:ascii="Calibri" w:eastAsia="Times New Roman" w:hAnsi="Calibri" w:cs="Calibri"/>
          <w:color w:val="242424"/>
          <w:sz w:val="20"/>
          <w:szCs w:val="20"/>
          <w:lang w:val="en-US" w:eastAsia="en-US"/>
        </w:rPr>
        <w:t xml:space="preserve"> </w:t>
      </w:r>
      <w:r>
        <w:rPr>
          <w:rFonts w:ascii="Calibri" w:eastAsia="Times New Roman" w:hAnsi="Calibri" w:cs="Calibri"/>
          <w:color w:val="242424"/>
          <w:sz w:val="20"/>
          <w:szCs w:val="20"/>
          <w:lang w:val="en-US" w:eastAsia="en-US"/>
        </w:rPr>
        <w:t>potential</w:t>
      </w:r>
      <w:r w:rsidR="00B23BA5" w:rsidRPr="00B23BA5">
        <w:rPr>
          <w:rFonts w:ascii="Calibri" w:eastAsia="Times New Roman" w:hAnsi="Calibri" w:cs="Calibri"/>
          <w:color w:val="242424"/>
          <w:sz w:val="20"/>
          <w:szCs w:val="20"/>
          <w:lang w:val="en-US" w:eastAsia="en-US"/>
        </w:rPr>
        <w:t xml:space="preserve"> revenue 7% in next quarter.</w:t>
      </w:r>
    </w:p>
    <w:p w14:paraId="36F149B0" w14:textId="77777777" w:rsidR="00B23BA5" w:rsidRPr="00B23BA5" w:rsidRDefault="00B23BA5"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p>
    <w:p w14:paraId="61A4B170" w14:textId="1B0D149B" w:rsidR="00B23BA5" w:rsidRPr="00B23BA5" w:rsidRDefault="006D49D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sidRPr="006D49D9">
        <w:rPr>
          <w:rFonts w:ascii="Calibri" w:eastAsia="Times New Roman" w:hAnsi="Calibri" w:cs="Calibri"/>
          <w:color w:val="242424"/>
          <w:sz w:val="20"/>
          <w:szCs w:val="20"/>
          <w:lang w:val="en-US" w:eastAsia="en-US"/>
        </w:rPr>
        <w:t>PURDUE UNIVERSITY</w:t>
      </w:r>
      <w:r>
        <w:rPr>
          <w:rFonts w:ascii="Calibri" w:eastAsia="Times New Roman" w:hAnsi="Calibri" w:cs="Calibri"/>
          <w:color w:val="242424"/>
          <w:sz w:val="20"/>
          <w:szCs w:val="20"/>
          <w:lang w:val="en-US" w:eastAsia="en-US"/>
        </w:rPr>
        <w:t xml:space="preserve"> </w:t>
      </w:r>
      <w:r w:rsidRPr="006D49D9">
        <w:rPr>
          <w:rFonts w:ascii="Calibri" w:eastAsia="Times New Roman" w:hAnsi="Calibri" w:cs="Calibri"/>
          <w:color w:val="242424"/>
          <w:sz w:val="20"/>
          <w:szCs w:val="20"/>
          <w:lang w:val="en-US" w:eastAsia="en-US"/>
        </w:rPr>
        <w:t>|</w:t>
      </w:r>
      <w:r>
        <w:rPr>
          <w:rFonts w:ascii="Calibri" w:eastAsia="Times New Roman" w:hAnsi="Calibri" w:cs="Calibri"/>
          <w:b/>
          <w:bCs/>
          <w:color w:val="242424"/>
          <w:sz w:val="20"/>
          <w:szCs w:val="20"/>
          <w:lang w:val="en-US" w:eastAsia="en-US"/>
        </w:rPr>
        <w:t xml:space="preserve"> </w:t>
      </w:r>
      <w:r w:rsidR="00B23BA5" w:rsidRPr="00B23BA5">
        <w:rPr>
          <w:rFonts w:ascii="Calibri" w:eastAsia="Times New Roman" w:hAnsi="Calibri" w:cs="Calibri"/>
          <w:b/>
          <w:bCs/>
          <w:color w:val="242424"/>
          <w:sz w:val="20"/>
          <w:szCs w:val="20"/>
          <w:lang w:val="en-US" w:eastAsia="en-US"/>
        </w:rPr>
        <w:t>HR Data Analytics: </w:t>
      </w:r>
      <w:r w:rsidR="00B23BA5" w:rsidRPr="006D49D9">
        <w:rPr>
          <w:rFonts w:ascii="Calibri" w:eastAsia="Times New Roman" w:hAnsi="Calibri" w:cs="Calibri"/>
          <w:b/>
          <w:bCs/>
          <w:color w:val="242424"/>
          <w:sz w:val="20"/>
          <w:szCs w:val="20"/>
          <w:lang w:val="en-US" w:eastAsia="en-US"/>
        </w:rPr>
        <w:t>HR Domain</w:t>
      </w:r>
      <w:r w:rsidR="00B23BA5" w:rsidRPr="00B23BA5">
        <w:rPr>
          <w:rFonts w:ascii="Calibri" w:eastAsia="Times New Roman" w:hAnsi="Calibri" w:cs="Calibri"/>
          <w:color w:val="242424"/>
          <w:sz w:val="20"/>
          <w:szCs w:val="20"/>
          <w:lang w:val="en-US" w:eastAsia="en-US"/>
        </w:rPr>
        <w:t xml:space="preserve"> (Tableau/</w:t>
      </w:r>
      <w:r>
        <w:rPr>
          <w:rFonts w:ascii="Calibri" w:eastAsia="Times New Roman" w:hAnsi="Calibri" w:cs="Calibri"/>
          <w:color w:val="242424"/>
          <w:sz w:val="20"/>
          <w:szCs w:val="20"/>
          <w:lang w:val="en-US" w:eastAsia="en-US"/>
        </w:rPr>
        <w:t>E</w:t>
      </w:r>
      <w:r w:rsidR="00B23BA5" w:rsidRPr="00B23BA5">
        <w:rPr>
          <w:rFonts w:ascii="Calibri" w:eastAsia="Times New Roman" w:hAnsi="Calibri" w:cs="Calibri"/>
          <w:color w:val="242424"/>
          <w:sz w:val="20"/>
          <w:szCs w:val="20"/>
          <w:lang w:val="en-US" w:eastAsia="en-US"/>
        </w:rPr>
        <w:t>xcel)</w:t>
      </w:r>
    </w:p>
    <w:p w14:paraId="063800FD" w14:textId="55DC412E" w:rsidR="00B23BA5" w:rsidRPr="00B23BA5" w:rsidRDefault="006D49D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sidRPr="00B23BA5">
        <w:rPr>
          <w:rFonts w:ascii="Calibri" w:eastAsia="Times New Roman" w:hAnsi="Calibri" w:cs="Calibri"/>
          <w:color w:val="242424"/>
          <w:sz w:val="20"/>
          <w:szCs w:val="20"/>
          <w:lang w:val="en-US" w:eastAsia="en-US"/>
        </w:rPr>
        <w:t>Streamlined HR processes and increased efficiencies</w:t>
      </w:r>
      <w:r>
        <w:rPr>
          <w:rFonts w:ascii="Calibri" w:eastAsia="Times New Roman" w:hAnsi="Calibri" w:cs="Calibri"/>
          <w:color w:val="242424"/>
          <w:sz w:val="20"/>
          <w:szCs w:val="20"/>
          <w:lang w:val="en-US" w:eastAsia="en-US"/>
        </w:rPr>
        <w:t xml:space="preserve"> by designing </w:t>
      </w:r>
      <w:r w:rsidR="00B23BA5" w:rsidRPr="00B23BA5">
        <w:rPr>
          <w:rFonts w:ascii="Calibri" w:eastAsia="Times New Roman" w:hAnsi="Calibri" w:cs="Calibri"/>
          <w:color w:val="242424"/>
          <w:sz w:val="20"/>
          <w:szCs w:val="20"/>
          <w:lang w:val="en-US" w:eastAsia="en-US"/>
        </w:rPr>
        <w:t>Tableau to track employee data for HR team, including working hours attendance performance and leave.</w:t>
      </w:r>
    </w:p>
    <w:p w14:paraId="2D8AA195" w14:textId="77777777" w:rsidR="00B23BA5" w:rsidRPr="00B23BA5" w:rsidRDefault="00B23BA5"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p>
    <w:p w14:paraId="3A65A965" w14:textId="507E34C1" w:rsidR="00B23BA5" w:rsidRPr="00B23BA5" w:rsidRDefault="006D49D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sidRPr="006D49D9">
        <w:rPr>
          <w:rFonts w:ascii="Calibri" w:eastAsia="Times New Roman" w:hAnsi="Calibri" w:cs="Calibri"/>
          <w:color w:val="242424"/>
          <w:sz w:val="20"/>
          <w:szCs w:val="20"/>
          <w:lang w:val="en-US" w:eastAsia="en-US"/>
        </w:rPr>
        <w:t>PURDUE UNIVERSITY</w:t>
      </w:r>
      <w:r>
        <w:rPr>
          <w:rFonts w:ascii="Calibri" w:eastAsia="Times New Roman" w:hAnsi="Calibri" w:cs="Calibri"/>
          <w:color w:val="242424"/>
          <w:sz w:val="20"/>
          <w:szCs w:val="20"/>
          <w:lang w:val="en-US" w:eastAsia="en-US"/>
        </w:rPr>
        <w:t xml:space="preserve"> </w:t>
      </w:r>
      <w:r w:rsidRPr="006D49D9">
        <w:rPr>
          <w:rFonts w:ascii="Calibri" w:eastAsia="Times New Roman" w:hAnsi="Calibri" w:cs="Calibri"/>
          <w:color w:val="242424"/>
          <w:sz w:val="20"/>
          <w:szCs w:val="20"/>
          <w:lang w:val="en-US" w:eastAsia="en-US"/>
        </w:rPr>
        <w:t>|</w:t>
      </w:r>
      <w:r>
        <w:rPr>
          <w:rFonts w:ascii="Calibri" w:eastAsia="Times New Roman" w:hAnsi="Calibri" w:cs="Calibri"/>
          <w:b/>
          <w:bCs/>
          <w:color w:val="242424"/>
          <w:sz w:val="20"/>
          <w:szCs w:val="20"/>
          <w:lang w:val="en-US" w:eastAsia="en-US"/>
        </w:rPr>
        <w:t xml:space="preserve"> </w:t>
      </w:r>
      <w:r w:rsidR="00B23BA5" w:rsidRPr="00B23BA5">
        <w:rPr>
          <w:rFonts w:ascii="Calibri" w:eastAsia="Times New Roman" w:hAnsi="Calibri" w:cs="Calibri"/>
          <w:b/>
          <w:bCs/>
          <w:color w:val="242424"/>
          <w:sz w:val="20"/>
          <w:szCs w:val="20"/>
          <w:lang w:val="en-US" w:eastAsia="en-US"/>
        </w:rPr>
        <w:t>Supply chain data analytics</w:t>
      </w:r>
      <w:r w:rsidR="00B23BA5" w:rsidRPr="006D49D9">
        <w:rPr>
          <w:rFonts w:ascii="Calibri" w:eastAsia="Times New Roman" w:hAnsi="Calibri" w:cs="Calibri"/>
          <w:b/>
          <w:bCs/>
          <w:color w:val="242424"/>
          <w:sz w:val="20"/>
          <w:szCs w:val="20"/>
          <w:lang w:val="en-US" w:eastAsia="en-US"/>
        </w:rPr>
        <w:t>: FMCG domain</w:t>
      </w:r>
      <w:r w:rsidR="00B23BA5" w:rsidRPr="00B23BA5">
        <w:rPr>
          <w:rFonts w:ascii="Calibri" w:eastAsia="Times New Roman" w:hAnsi="Calibri" w:cs="Calibri"/>
          <w:color w:val="242424"/>
          <w:sz w:val="20"/>
          <w:szCs w:val="20"/>
          <w:lang w:val="en-US" w:eastAsia="en-US"/>
        </w:rPr>
        <w:t xml:space="preserve"> (</w:t>
      </w:r>
      <w:r>
        <w:rPr>
          <w:rFonts w:ascii="Calibri" w:eastAsia="Times New Roman" w:hAnsi="Calibri" w:cs="Calibri"/>
          <w:color w:val="242424"/>
          <w:sz w:val="20"/>
          <w:szCs w:val="20"/>
          <w:lang w:val="en-US" w:eastAsia="en-US"/>
        </w:rPr>
        <w:t>P</w:t>
      </w:r>
      <w:r w:rsidR="00B23BA5" w:rsidRPr="00B23BA5">
        <w:rPr>
          <w:rFonts w:ascii="Calibri" w:eastAsia="Times New Roman" w:hAnsi="Calibri" w:cs="Calibri"/>
          <w:color w:val="242424"/>
          <w:sz w:val="20"/>
          <w:szCs w:val="20"/>
          <w:lang w:val="en-US" w:eastAsia="en-US"/>
        </w:rPr>
        <w:t>ower BI/Excel)  </w:t>
      </w:r>
    </w:p>
    <w:p w14:paraId="41046E60" w14:textId="1F7BA37B" w:rsidR="00B63F55" w:rsidRDefault="00B23BA5"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r w:rsidRPr="00B23BA5">
        <w:rPr>
          <w:rFonts w:ascii="Calibri" w:eastAsia="Times New Roman" w:hAnsi="Calibri" w:cs="Calibri"/>
          <w:color w:val="242424"/>
          <w:sz w:val="20"/>
          <w:szCs w:val="20"/>
          <w:lang w:val="en-US" w:eastAsia="en-US"/>
        </w:rPr>
        <w:t xml:space="preserve">Built </w:t>
      </w:r>
      <w:r w:rsidR="006D49D9">
        <w:rPr>
          <w:rFonts w:ascii="Calibri" w:eastAsia="Times New Roman" w:hAnsi="Calibri" w:cs="Calibri"/>
          <w:color w:val="242424"/>
          <w:sz w:val="20"/>
          <w:szCs w:val="20"/>
          <w:lang w:val="en-US" w:eastAsia="en-US"/>
        </w:rPr>
        <w:t>P</w:t>
      </w:r>
      <w:r w:rsidRPr="00B23BA5">
        <w:rPr>
          <w:rFonts w:ascii="Calibri" w:eastAsia="Times New Roman" w:hAnsi="Calibri" w:cs="Calibri"/>
          <w:color w:val="242424"/>
          <w:sz w:val="20"/>
          <w:szCs w:val="20"/>
          <w:lang w:val="en-US" w:eastAsia="en-US"/>
        </w:rPr>
        <w:t>ower BI dashboard covering different KPIs</w:t>
      </w:r>
      <w:r w:rsidR="006D49D9">
        <w:rPr>
          <w:rFonts w:ascii="Calibri" w:eastAsia="Times New Roman" w:hAnsi="Calibri" w:cs="Calibri"/>
          <w:color w:val="242424"/>
          <w:sz w:val="20"/>
          <w:szCs w:val="20"/>
          <w:lang w:val="en-US" w:eastAsia="en-US"/>
        </w:rPr>
        <w:t xml:space="preserve">, including </w:t>
      </w:r>
      <w:r w:rsidRPr="00B23BA5">
        <w:rPr>
          <w:rFonts w:ascii="Calibri" w:eastAsia="Times New Roman" w:hAnsi="Calibri" w:cs="Calibri"/>
          <w:color w:val="242424"/>
          <w:sz w:val="20"/>
          <w:szCs w:val="20"/>
          <w:lang w:val="en-US" w:eastAsia="en-US"/>
        </w:rPr>
        <w:t>on-time delivery (OT)%, in full delivery (IF)%, and on</w:t>
      </w:r>
      <w:r w:rsidR="006D49D9">
        <w:rPr>
          <w:rFonts w:ascii="Calibri" w:eastAsia="Times New Roman" w:hAnsi="Calibri" w:cs="Calibri"/>
          <w:color w:val="242424"/>
          <w:sz w:val="20"/>
          <w:szCs w:val="20"/>
          <w:lang w:val="en-US" w:eastAsia="en-US"/>
        </w:rPr>
        <w:t>-</w:t>
      </w:r>
      <w:r w:rsidRPr="00B23BA5">
        <w:rPr>
          <w:rFonts w:ascii="Calibri" w:eastAsia="Times New Roman" w:hAnsi="Calibri" w:cs="Calibri"/>
          <w:color w:val="242424"/>
          <w:sz w:val="20"/>
          <w:szCs w:val="20"/>
          <w:lang w:val="en-US" w:eastAsia="en-US"/>
        </w:rPr>
        <w:t>time in full (OTIF)%</w:t>
      </w:r>
      <w:r w:rsidR="006D49D9">
        <w:rPr>
          <w:rFonts w:ascii="Calibri" w:eastAsia="Times New Roman" w:hAnsi="Calibri" w:cs="Calibri"/>
          <w:color w:val="242424"/>
          <w:sz w:val="20"/>
          <w:szCs w:val="20"/>
          <w:lang w:val="en-US" w:eastAsia="en-US"/>
        </w:rPr>
        <w:t>,</w:t>
      </w:r>
      <w:r w:rsidRPr="00B23BA5">
        <w:rPr>
          <w:rFonts w:ascii="Calibri" w:eastAsia="Times New Roman" w:hAnsi="Calibri" w:cs="Calibri"/>
          <w:color w:val="242424"/>
          <w:sz w:val="20"/>
          <w:szCs w:val="20"/>
          <w:lang w:val="en-US" w:eastAsia="en-US"/>
        </w:rPr>
        <w:t xml:space="preserve"> to track service levels of business at AtilQ Mart</w:t>
      </w:r>
      <w:r w:rsidR="006D49D9">
        <w:rPr>
          <w:rFonts w:ascii="Calibri" w:eastAsia="Times New Roman" w:hAnsi="Calibri" w:cs="Calibri"/>
          <w:color w:val="242424"/>
          <w:sz w:val="20"/>
          <w:szCs w:val="20"/>
          <w:lang w:val="en-US" w:eastAsia="en-US"/>
        </w:rPr>
        <w:t xml:space="preserve"> (</w:t>
      </w:r>
      <w:r w:rsidR="006D49D9" w:rsidRPr="00B23BA5">
        <w:rPr>
          <w:rFonts w:ascii="Calibri" w:eastAsia="Times New Roman" w:hAnsi="Calibri" w:cs="Calibri"/>
          <w:color w:val="242424"/>
          <w:sz w:val="20"/>
          <w:szCs w:val="20"/>
          <w:lang w:val="en-US" w:eastAsia="en-US"/>
        </w:rPr>
        <w:t>FMCG manufacturer</w:t>
      </w:r>
      <w:r w:rsidR="006D49D9">
        <w:rPr>
          <w:rFonts w:ascii="Calibri" w:eastAsia="Times New Roman" w:hAnsi="Calibri" w:cs="Calibri"/>
          <w:color w:val="242424"/>
          <w:sz w:val="20"/>
          <w:szCs w:val="20"/>
          <w:lang w:val="en-US" w:eastAsia="en-US"/>
        </w:rPr>
        <w:t xml:space="preserve">), </w:t>
      </w:r>
      <w:r w:rsidRPr="00B23BA5">
        <w:rPr>
          <w:rFonts w:ascii="Calibri" w:eastAsia="Times New Roman" w:hAnsi="Calibri" w:cs="Calibri"/>
          <w:color w:val="242424"/>
          <w:sz w:val="20"/>
          <w:szCs w:val="20"/>
          <w:lang w:val="en-US" w:eastAsia="en-US"/>
        </w:rPr>
        <w:t>identif</w:t>
      </w:r>
      <w:r w:rsidR="006D49D9">
        <w:rPr>
          <w:rFonts w:ascii="Calibri" w:eastAsia="Times New Roman" w:hAnsi="Calibri" w:cs="Calibri"/>
          <w:color w:val="242424"/>
          <w:sz w:val="20"/>
          <w:szCs w:val="20"/>
          <w:lang w:val="en-US" w:eastAsia="en-US"/>
        </w:rPr>
        <w:t>ying/</w:t>
      </w:r>
      <w:r w:rsidR="006D49D9" w:rsidRPr="00B23BA5">
        <w:rPr>
          <w:rFonts w:ascii="Calibri" w:eastAsia="Times New Roman" w:hAnsi="Calibri" w:cs="Calibri"/>
          <w:color w:val="242424"/>
          <w:sz w:val="20"/>
          <w:szCs w:val="20"/>
          <w:lang w:val="en-US" w:eastAsia="en-US"/>
        </w:rPr>
        <w:t>addres</w:t>
      </w:r>
      <w:r w:rsidR="006D49D9">
        <w:rPr>
          <w:rFonts w:ascii="Calibri" w:eastAsia="Times New Roman" w:hAnsi="Calibri" w:cs="Calibri"/>
          <w:color w:val="242424"/>
          <w:sz w:val="20"/>
          <w:szCs w:val="20"/>
          <w:lang w:val="en-US" w:eastAsia="en-US"/>
        </w:rPr>
        <w:t>sing</w:t>
      </w:r>
      <w:r w:rsidR="006D49D9" w:rsidRPr="00B23BA5">
        <w:rPr>
          <w:rFonts w:ascii="Calibri" w:eastAsia="Times New Roman" w:hAnsi="Calibri" w:cs="Calibri"/>
          <w:color w:val="242424"/>
          <w:sz w:val="20"/>
          <w:szCs w:val="20"/>
          <w:lang w:val="en-US" w:eastAsia="en-US"/>
        </w:rPr>
        <w:t xml:space="preserve"> issues with</w:t>
      </w:r>
      <w:r w:rsidRPr="00B23BA5">
        <w:rPr>
          <w:rFonts w:ascii="Calibri" w:eastAsia="Times New Roman" w:hAnsi="Calibri" w:cs="Calibri"/>
          <w:color w:val="242424"/>
          <w:sz w:val="20"/>
          <w:szCs w:val="20"/>
          <w:lang w:val="en-US" w:eastAsia="en-US"/>
        </w:rPr>
        <w:t xml:space="preserve"> key customers before expanding business</w:t>
      </w:r>
      <w:r w:rsidR="006D49D9">
        <w:rPr>
          <w:rFonts w:ascii="Calibri" w:eastAsia="Times New Roman" w:hAnsi="Calibri" w:cs="Calibri"/>
          <w:color w:val="242424"/>
          <w:sz w:val="20"/>
          <w:szCs w:val="20"/>
          <w:lang w:val="en-US" w:eastAsia="en-US"/>
        </w:rPr>
        <w:t xml:space="preserve"> and </w:t>
      </w:r>
      <w:r w:rsidRPr="00B23BA5">
        <w:rPr>
          <w:rFonts w:ascii="Calibri" w:eastAsia="Times New Roman" w:hAnsi="Calibri" w:cs="Calibri"/>
          <w:color w:val="242424"/>
          <w:sz w:val="20"/>
          <w:szCs w:val="20"/>
          <w:lang w:val="en-US" w:eastAsia="en-US"/>
        </w:rPr>
        <w:t>potentially sav</w:t>
      </w:r>
      <w:r w:rsidR="006D49D9">
        <w:rPr>
          <w:rFonts w:ascii="Calibri" w:eastAsia="Times New Roman" w:hAnsi="Calibri" w:cs="Calibri"/>
          <w:color w:val="242424"/>
          <w:sz w:val="20"/>
          <w:szCs w:val="20"/>
          <w:lang w:val="en-US" w:eastAsia="en-US"/>
        </w:rPr>
        <w:t>ing</w:t>
      </w:r>
      <w:r w:rsidRPr="00B23BA5">
        <w:rPr>
          <w:rFonts w:ascii="Calibri" w:eastAsia="Times New Roman" w:hAnsi="Calibri" w:cs="Calibri"/>
          <w:color w:val="242424"/>
          <w:sz w:val="20"/>
          <w:szCs w:val="20"/>
          <w:lang w:val="en-US" w:eastAsia="en-US"/>
        </w:rPr>
        <w:t xml:space="preserve"> 20% of investment.</w:t>
      </w:r>
    </w:p>
    <w:p w14:paraId="2EE6DAA2" w14:textId="77777777" w:rsidR="004D49F9" w:rsidRDefault="004D49F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p>
    <w:p w14:paraId="602FFDA6" w14:textId="77777777" w:rsidR="004D49F9" w:rsidRDefault="004D49F9" w:rsidP="00852534">
      <w:pPr>
        <w:shd w:val="clear" w:color="auto" w:fill="FFFFFF"/>
        <w:tabs>
          <w:tab w:val="left" w:pos="360"/>
          <w:tab w:val="left" w:pos="648"/>
          <w:tab w:val="left" w:pos="936"/>
          <w:tab w:val="center" w:pos="5184"/>
          <w:tab w:val="right" w:pos="10224"/>
        </w:tabs>
        <w:spacing w:after="0" w:line="240" w:lineRule="auto"/>
        <w:textAlignment w:val="baseline"/>
        <w:rPr>
          <w:rFonts w:ascii="Calibri" w:eastAsia="Times New Roman" w:hAnsi="Calibri" w:cs="Calibri"/>
          <w:color w:val="242424"/>
          <w:sz w:val="20"/>
          <w:szCs w:val="20"/>
          <w:lang w:val="en-US" w:eastAsia="en-US"/>
        </w:rPr>
      </w:pPr>
    </w:p>
    <w:p w14:paraId="4142EE75" w14:textId="77777777" w:rsidR="004D49F9" w:rsidRPr="00BA11FE" w:rsidRDefault="004D49F9" w:rsidP="004D49F9">
      <w:pPr>
        <w:pStyle w:val="Normal1"/>
        <w:widowControl w:val="0"/>
        <w:pBdr>
          <w:bottom w:val="single" w:sz="18" w:space="4" w:color="548DD4"/>
        </w:pBdr>
        <w:tabs>
          <w:tab w:val="left" w:pos="360"/>
          <w:tab w:val="left" w:pos="648"/>
          <w:tab w:val="left" w:pos="936"/>
          <w:tab w:val="center" w:pos="5184"/>
          <w:tab w:val="center" w:pos="5544"/>
          <w:tab w:val="center" w:pos="10080"/>
          <w:tab w:val="right" w:pos="10224"/>
          <w:tab w:val="right" w:pos="10800"/>
        </w:tabs>
        <w:spacing w:after="0" w:line="240" w:lineRule="auto"/>
        <w:rPr>
          <w:b/>
          <w:bCs/>
          <w:caps/>
          <w:spacing w:val="20"/>
          <w:sz w:val="24"/>
          <w:szCs w:val="24"/>
        </w:rPr>
      </w:pPr>
      <w:r w:rsidRPr="00BA11FE">
        <w:rPr>
          <w:b/>
          <w:bCs/>
          <w:caps/>
          <w:spacing w:val="20"/>
          <w:sz w:val="24"/>
          <w:szCs w:val="24"/>
        </w:rPr>
        <w:t>PROFESSIONAL EXPERIENCE</w:t>
      </w:r>
    </w:p>
    <w:p w14:paraId="3FC2CB61" w14:textId="77777777" w:rsidR="004D49F9" w:rsidRDefault="004D49F9" w:rsidP="004D49F9">
      <w:pPr>
        <w:pStyle w:val="Caption"/>
        <w:tabs>
          <w:tab w:val="left" w:pos="360"/>
          <w:tab w:val="left" w:pos="648"/>
          <w:tab w:val="left" w:pos="936"/>
          <w:tab w:val="center" w:pos="5184"/>
          <w:tab w:val="right" w:pos="10224"/>
        </w:tabs>
        <w:rPr>
          <w:rFonts w:ascii="Calibri" w:hAnsi="Calibri" w:cs="Calibri"/>
          <w:iCs/>
          <w:sz w:val="20"/>
          <w:szCs w:val="20"/>
        </w:rPr>
      </w:pPr>
    </w:p>
    <w:p w14:paraId="2F013004" w14:textId="77777777" w:rsidR="004D49F9" w:rsidRPr="00B23BA5" w:rsidRDefault="004D49F9" w:rsidP="004D49F9">
      <w:pPr>
        <w:pStyle w:val="Caption"/>
        <w:tabs>
          <w:tab w:val="left" w:pos="360"/>
          <w:tab w:val="left" w:pos="648"/>
          <w:tab w:val="left" w:pos="936"/>
          <w:tab w:val="center" w:pos="5184"/>
          <w:tab w:val="right" w:pos="10224"/>
        </w:tabs>
        <w:rPr>
          <w:rFonts w:ascii="Calibri" w:hAnsi="Calibri" w:cs="Calibri"/>
          <w:iCs/>
          <w:sz w:val="20"/>
          <w:szCs w:val="20"/>
        </w:rPr>
      </w:pPr>
      <w:r w:rsidRPr="00C50EF3">
        <w:rPr>
          <w:rFonts w:ascii="Calibri" w:hAnsi="Calibri" w:cs="Calibri"/>
          <w:b w:val="0"/>
          <w:bCs w:val="0"/>
          <w:iCs/>
          <w:caps/>
          <w:sz w:val="20"/>
          <w:szCs w:val="20"/>
        </w:rPr>
        <w:t>Data Collection Infotech (Private Limited)</w:t>
      </w:r>
      <w:r w:rsidRPr="00C50EF3">
        <w:rPr>
          <w:rFonts w:ascii="Calibri" w:hAnsi="Calibri" w:cs="Calibri"/>
          <w:b w:val="0"/>
          <w:bCs w:val="0"/>
          <w:iCs/>
          <w:sz w:val="20"/>
          <w:szCs w:val="20"/>
        </w:rPr>
        <w:t xml:space="preserve"> </w:t>
      </w:r>
      <w:r>
        <w:rPr>
          <w:rFonts w:ascii="Calibri" w:hAnsi="Calibri" w:cs="Calibri"/>
          <w:b w:val="0"/>
          <w:bCs w:val="0"/>
          <w:iCs/>
          <w:sz w:val="20"/>
          <w:szCs w:val="20"/>
        </w:rPr>
        <w:t xml:space="preserve">| </w:t>
      </w:r>
      <w:r w:rsidRPr="00C50EF3">
        <w:rPr>
          <w:rFonts w:ascii="Calibri" w:hAnsi="Calibri" w:cs="Calibri"/>
          <w:b w:val="0"/>
          <w:bCs w:val="0"/>
          <w:iCs/>
          <w:sz w:val="20"/>
          <w:szCs w:val="20"/>
        </w:rPr>
        <w:t>Bangalore</w:t>
      </w:r>
      <w:r>
        <w:rPr>
          <w:rFonts w:ascii="Calibri" w:hAnsi="Calibri" w:cs="Calibri"/>
          <w:b w:val="0"/>
          <w:bCs w:val="0"/>
          <w:iCs/>
          <w:sz w:val="20"/>
          <w:szCs w:val="20"/>
        </w:rPr>
        <w:t xml:space="preserve">, India </w:t>
      </w:r>
      <w:r w:rsidRPr="00C50EF3">
        <w:rPr>
          <w:rFonts w:ascii="Calibri" w:hAnsi="Calibri" w:cs="Calibri"/>
          <w:b w:val="0"/>
          <w:bCs w:val="0"/>
          <w:iCs/>
          <w:sz w:val="20"/>
          <w:szCs w:val="20"/>
        </w:rPr>
        <w:tab/>
      </w:r>
    </w:p>
    <w:p w14:paraId="5B9BD2E2" w14:textId="77777777" w:rsidR="004D49F9" w:rsidRPr="00C50EF3" w:rsidRDefault="004D49F9" w:rsidP="004D49F9">
      <w:pPr>
        <w:pStyle w:val="Caption"/>
        <w:tabs>
          <w:tab w:val="left" w:pos="360"/>
          <w:tab w:val="left" w:pos="648"/>
          <w:tab w:val="left" w:pos="936"/>
          <w:tab w:val="center" w:pos="5184"/>
          <w:tab w:val="right" w:pos="10224"/>
        </w:tabs>
        <w:rPr>
          <w:rFonts w:ascii="Calibri" w:hAnsi="Calibri" w:cs="Calibri"/>
          <w:b w:val="0"/>
          <w:sz w:val="20"/>
          <w:szCs w:val="20"/>
        </w:rPr>
      </w:pPr>
      <w:r w:rsidRPr="00B23BA5">
        <w:rPr>
          <w:rFonts w:ascii="Calibri" w:hAnsi="Calibri" w:cs="Calibri"/>
          <w:bCs w:val="0"/>
          <w:iCs/>
          <w:sz w:val="20"/>
          <w:szCs w:val="20"/>
        </w:rPr>
        <w:t>Accounting Executive</w:t>
      </w:r>
      <w:r>
        <w:rPr>
          <w:rFonts w:ascii="Calibri" w:hAnsi="Calibri" w:cs="Calibri"/>
          <w:bCs w:val="0"/>
          <w:iCs/>
          <w:sz w:val="20"/>
          <w:szCs w:val="20"/>
        </w:rPr>
        <w:t xml:space="preserve"> </w:t>
      </w:r>
      <w:r>
        <w:rPr>
          <w:rFonts w:ascii="Calibri" w:hAnsi="Calibri" w:cs="Calibri"/>
          <w:bCs w:val="0"/>
          <w:iCs/>
          <w:sz w:val="20"/>
          <w:szCs w:val="20"/>
        </w:rPr>
        <w:tab/>
      </w:r>
      <w:r>
        <w:rPr>
          <w:rFonts w:ascii="Calibri" w:hAnsi="Calibri" w:cs="Calibri"/>
          <w:bCs w:val="0"/>
          <w:iCs/>
          <w:sz w:val="20"/>
          <w:szCs w:val="20"/>
        </w:rPr>
        <w:tab/>
      </w:r>
      <w:r>
        <w:rPr>
          <w:rFonts w:ascii="Calibri" w:hAnsi="Calibri" w:cs="Calibri"/>
          <w:b w:val="0"/>
          <w:iCs/>
          <w:sz w:val="20"/>
          <w:szCs w:val="20"/>
        </w:rPr>
        <w:t xml:space="preserve">05/2009 – 04/2010 </w:t>
      </w:r>
    </w:p>
    <w:p w14:paraId="03F6023F" w14:textId="77777777" w:rsidR="004D49F9" w:rsidRDefault="004D49F9" w:rsidP="004D49F9">
      <w:pPr>
        <w:tabs>
          <w:tab w:val="left" w:pos="360"/>
          <w:tab w:val="left" w:pos="648"/>
          <w:tab w:val="left" w:pos="936"/>
          <w:tab w:val="center" w:pos="5184"/>
          <w:tab w:val="right" w:pos="10224"/>
        </w:tabs>
        <w:spacing w:after="0" w:line="240" w:lineRule="auto"/>
        <w:rPr>
          <w:rFonts w:ascii="Calibri" w:hAnsi="Calibri" w:cs="Calibri"/>
          <w:sz w:val="20"/>
          <w:szCs w:val="20"/>
        </w:rPr>
      </w:pPr>
      <w:r w:rsidRPr="001736EE">
        <w:rPr>
          <w:rFonts w:ascii="Calibri" w:hAnsi="Calibri" w:cs="Calibri"/>
          <w:sz w:val="20"/>
          <w:szCs w:val="20"/>
        </w:rPr>
        <w:t>Managed accurate</w:t>
      </w:r>
      <w:r>
        <w:rPr>
          <w:rFonts w:ascii="Calibri" w:hAnsi="Calibri" w:cs="Calibri"/>
          <w:sz w:val="20"/>
          <w:szCs w:val="20"/>
        </w:rPr>
        <w:t>/</w:t>
      </w:r>
      <w:r w:rsidRPr="001736EE">
        <w:rPr>
          <w:rFonts w:ascii="Calibri" w:hAnsi="Calibri" w:cs="Calibri"/>
          <w:sz w:val="20"/>
          <w:szCs w:val="20"/>
        </w:rPr>
        <w:t>timely processing of invoices per month for large organization</w:t>
      </w:r>
      <w:r>
        <w:rPr>
          <w:rFonts w:ascii="Calibri" w:hAnsi="Calibri" w:cs="Calibri"/>
          <w:sz w:val="20"/>
          <w:szCs w:val="20"/>
        </w:rPr>
        <w:t>.</w:t>
      </w:r>
      <w:r w:rsidRPr="007F08C0">
        <w:rPr>
          <w:rFonts w:ascii="Calibri" w:hAnsi="Calibri" w:cs="Calibri"/>
          <w:sz w:val="20"/>
          <w:szCs w:val="20"/>
        </w:rPr>
        <w:t xml:space="preserve"> </w:t>
      </w:r>
      <w:r w:rsidRPr="001736EE">
        <w:rPr>
          <w:rFonts w:ascii="Calibri" w:hAnsi="Calibri" w:cs="Calibri"/>
          <w:sz w:val="20"/>
          <w:szCs w:val="20"/>
        </w:rPr>
        <w:t xml:space="preserve">Entered, updated, </w:t>
      </w:r>
      <w:r>
        <w:rPr>
          <w:rFonts w:ascii="Calibri" w:hAnsi="Calibri" w:cs="Calibri"/>
          <w:sz w:val="20"/>
          <w:szCs w:val="20"/>
        </w:rPr>
        <w:t xml:space="preserve">and </w:t>
      </w:r>
      <w:r w:rsidRPr="001736EE">
        <w:rPr>
          <w:rFonts w:ascii="Calibri" w:hAnsi="Calibri" w:cs="Calibri"/>
          <w:sz w:val="20"/>
          <w:szCs w:val="20"/>
        </w:rPr>
        <w:t>retrieved accounting data from automated systems</w:t>
      </w:r>
      <w:r>
        <w:rPr>
          <w:rFonts w:ascii="Calibri" w:hAnsi="Calibri" w:cs="Calibri"/>
          <w:sz w:val="20"/>
          <w:szCs w:val="20"/>
        </w:rPr>
        <w:t xml:space="preserve">. </w:t>
      </w:r>
      <w:r w:rsidRPr="001736EE">
        <w:rPr>
          <w:rFonts w:ascii="Calibri" w:hAnsi="Calibri" w:cs="Calibri"/>
          <w:sz w:val="20"/>
          <w:szCs w:val="20"/>
        </w:rPr>
        <w:t>Reviewed online transactions for changes</w:t>
      </w:r>
      <w:r>
        <w:rPr>
          <w:rFonts w:ascii="Calibri" w:hAnsi="Calibri" w:cs="Calibri"/>
          <w:sz w:val="20"/>
          <w:szCs w:val="20"/>
        </w:rPr>
        <w:t>/</w:t>
      </w:r>
      <w:r w:rsidRPr="001736EE">
        <w:rPr>
          <w:rFonts w:ascii="Calibri" w:hAnsi="Calibri" w:cs="Calibri"/>
          <w:sz w:val="20"/>
          <w:szCs w:val="20"/>
        </w:rPr>
        <w:t>accuracy and corrected errors</w:t>
      </w:r>
      <w:r>
        <w:rPr>
          <w:rFonts w:ascii="Calibri" w:hAnsi="Calibri" w:cs="Calibri"/>
          <w:sz w:val="20"/>
          <w:szCs w:val="20"/>
        </w:rPr>
        <w:t>.</w:t>
      </w:r>
      <w:r w:rsidRPr="006D49D9">
        <w:rPr>
          <w:rFonts w:ascii="Calibri" w:hAnsi="Calibri" w:cs="Calibri"/>
          <w:sz w:val="20"/>
          <w:szCs w:val="20"/>
        </w:rPr>
        <w:t xml:space="preserve"> </w:t>
      </w:r>
      <w:r>
        <w:rPr>
          <w:rFonts w:ascii="Calibri" w:hAnsi="Calibri" w:cs="Calibri"/>
          <w:sz w:val="20"/>
          <w:szCs w:val="20"/>
        </w:rPr>
        <w:t>Coordinated</w:t>
      </w:r>
      <w:r w:rsidRPr="001736EE">
        <w:rPr>
          <w:rFonts w:ascii="Calibri" w:hAnsi="Calibri" w:cs="Calibri"/>
          <w:sz w:val="20"/>
          <w:szCs w:val="20"/>
        </w:rPr>
        <w:t xml:space="preserve"> </w:t>
      </w:r>
      <w:r>
        <w:rPr>
          <w:rFonts w:ascii="Calibri" w:hAnsi="Calibri" w:cs="Calibri"/>
          <w:sz w:val="20"/>
          <w:szCs w:val="20"/>
        </w:rPr>
        <w:t xml:space="preserve">accuracy in </w:t>
      </w:r>
      <w:r w:rsidRPr="001736EE">
        <w:rPr>
          <w:rFonts w:ascii="Calibri" w:hAnsi="Calibri" w:cs="Calibri"/>
          <w:sz w:val="20"/>
          <w:szCs w:val="20"/>
        </w:rPr>
        <w:t>appro</w:t>
      </w:r>
      <w:r>
        <w:rPr>
          <w:rFonts w:ascii="Calibri" w:hAnsi="Calibri" w:cs="Calibri"/>
          <w:sz w:val="20"/>
          <w:szCs w:val="20"/>
        </w:rPr>
        <w:t>ving</w:t>
      </w:r>
      <w:r w:rsidRPr="001736EE">
        <w:rPr>
          <w:rFonts w:ascii="Calibri" w:hAnsi="Calibri" w:cs="Calibri"/>
          <w:sz w:val="20"/>
          <w:szCs w:val="20"/>
        </w:rPr>
        <w:t>, sorting, coding</w:t>
      </w:r>
      <w:r>
        <w:rPr>
          <w:rFonts w:ascii="Calibri" w:hAnsi="Calibri" w:cs="Calibri"/>
          <w:sz w:val="20"/>
          <w:szCs w:val="20"/>
        </w:rPr>
        <w:t>,</w:t>
      </w:r>
      <w:r w:rsidRPr="001736EE">
        <w:rPr>
          <w:rFonts w:ascii="Calibri" w:hAnsi="Calibri" w:cs="Calibri"/>
          <w:sz w:val="20"/>
          <w:szCs w:val="20"/>
        </w:rPr>
        <w:t xml:space="preserve"> and matching invoices/receipts</w:t>
      </w:r>
      <w:r>
        <w:rPr>
          <w:rFonts w:ascii="Calibri" w:hAnsi="Calibri" w:cs="Calibri"/>
          <w:sz w:val="20"/>
          <w:szCs w:val="20"/>
        </w:rPr>
        <w:t xml:space="preserve"> by leveraging PtP knowledge. </w:t>
      </w:r>
    </w:p>
    <w:p w14:paraId="0FC0CBB5" w14:textId="77777777" w:rsidR="004D49F9" w:rsidRDefault="004D49F9" w:rsidP="004D49F9">
      <w:pPr>
        <w:pStyle w:val="ListParagraph"/>
        <w:numPr>
          <w:ilvl w:val="0"/>
          <w:numId w:val="12"/>
        </w:numPr>
        <w:tabs>
          <w:tab w:val="left" w:pos="360"/>
          <w:tab w:val="left" w:pos="648"/>
          <w:tab w:val="left" w:pos="936"/>
          <w:tab w:val="center" w:pos="5184"/>
          <w:tab w:val="right" w:pos="10224"/>
        </w:tabs>
        <w:spacing w:after="0" w:line="240" w:lineRule="auto"/>
        <w:rPr>
          <w:rFonts w:ascii="Calibri" w:hAnsi="Calibri" w:cs="Calibri"/>
          <w:sz w:val="20"/>
          <w:szCs w:val="20"/>
        </w:rPr>
      </w:pPr>
      <w:r w:rsidRPr="007F08C0">
        <w:rPr>
          <w:rFonts w:ascii="Calibri" w:hAnsi="Calibri" w:cs="Calibri"/>
          <w:sz w:val="20"/>
          <w:szCs w:val="20"/>
        </w:rPr>
        <w:t xml:space="preserve">Adhered to purchase order terms and conditions by overseeing received invoices. </w:t>
      </w:r>
    </w:p>
    <w:p w14:paraId="7253A7A8" w14:textId="77777777" w:rsidR="004D49F9" w:rsidRDefault="004D49F9" w:rsidP="004D49F9">
      <w:pPr>
        <w:pStyle w:val="ListParagraph"/>
        <w:numPr>
          <w:ilvl w:val="0"/>
          <w:numId w:val="12"/>
        </w:numPr>
        <w:tabs>
          <w:tab w:val="left" w:pos="360"/>
          <w:tab w:val="left" w:pos="648"/>
          <w:tab w:val="left" w:pos="936"/>
          <w:tab w:val="center" w:pos="5184"/>
          <w:tab w:val="right" w:pos="10224"/>
        </w:tabs>
        <w:spacing w:after="0" w:line="240" w:lineRule="auto"/>
        <w:rPr>
          <w:rFonts w:ascii="Calibri" w:hAnsi="Calibri" w:cs="Calibri"/>
          <w:sz w:val="20"/>
          <w:szCs w:val="20"/>
        </w:rPr>
      </w:pPr>
      <w:r>
        <w:rPr>
          <w:rFonts w:ascii="Calibri" w:hAnsi="Calibri" w:cs="Calibri"/>
          <w:sz w:val="20"/>
          <w:szCs w:val="20"/>
        </w:rPr>
        <w:t>Rectified and processed invoices by collaborating with various stakeholders.</w:t>
      </w:r>
    </w:p>
    <w:p w14:paraId="0E53CE1F" w14:textId="77777777" w:rsidR="004D49F9" w:rsidRDefault="004D49F9" w:rsidP="004D49F9">
      <w:pPr>
        <w:pStyle w:val="ListParagraph"/>
        <w:numPr>
          <w:ilvl w:val="0"/>
          <w:numId w:val="12"/>
        </w:numPr>
        <w:tabs>
          <w:tab w:val="left" w:pos="360"/>
          <w:tab w:val="left" w:pos="648"/>
          <w:tab w:val="left" w:pos="936"/>
          <w:tab w:val="center" w:pos="5184"/>
          <w:tab w:val="right" w:pos="10224"/>
        </w:tabs>
        <w:spacing w:after="0" w:line="240" w:lineRule="auto"/>
        <w:rPr>
          <w:rFonts w:ascii="Calibri" w:hAnsi="Calibri" w:cs="Calibri"/>
          <w:sz w:val="20"/>
          <w:szCs w:val="20"/>
        </w:rPr>
      </w:pPr>
      <w:r>
        <w:rPr>
          <w:rFonts w:ascii="Calibri" w:hAnsi="Calibri" w:cs="Calibri"/>
          <w:sz w:val="20"/>
          <w:szCs w:val="20"/>
        </w:rPr>
        <w:t>Avoided duplicate transactions by updating accounting records.</w:t>
      </w:r>
    </w:p>
    <w:p w14:paraId="401738EE" w14:textId="77777777" w:rsidR="004D49F9" w:rsidRDefault="004D49F9" w:rsidP="004D49F9">
      <w:pPr>
        <w:tabs>
          <w:tab w:val="left" w:pos="360"/>
          <w:tab w:val="left" w:pos="648"/>
          <w:tab w:val="left" w:pos="936"/>
          <w:tab w:val="center" w:pos="5184"/>
          <w:tab w:val="right" w:pos="10224"/>
        </w:tabs>
        <w:spacing w:after="0" w:line="240" w:lineRule="auto"/>
        <w:rPr>
          <w:rFonts w:ascii="Calibri" w:hAnsi="Calibri" w:cs="Calibri"/>
          <w:b/>
          <w:bCs/>
          <w:sz w:val="20"/>
          <w:szCs w:val="20"/>
        </w:rPr>
      </w:pPr>
    </w:p>
    <w:p w14:paraId="55EFC8BE" w14:textId="686D77B0" w:rsidR="004D49F9" w:rsidRPr="001736EE" w:rsidRDefault="004D49F9" w:rsidP="004D49F9">
      <w:pPr>
        <w:tabs>
          <w:tab w:val="left" w:pos="360"/>
          <w:tab w:val="left" w:pos="648"/>
          <w:tab w:val="left" w:pos="936"/>
          <w:tab w:val="center" w:pos="5184"/>
          <w:tab w:val="right" w:pos="10224"/>
        </w:tabs>
        <w:spacing w:after="0" w:line="240" w:lineRule="auto"/>
        <w:rPr>
          <w:rFonts w:ascii="Calibri" w:hAnsi="Calibri" w:cs="Calibri"/>
          <w:i/>
          <w:iCs/>
          <w:sz w:val="20"/>
          <w:szCs w:val="20"/>
        </w:rPr>
      </w:pPr>
    </w:p>
    <w:p w14:paraId="11B42938" w14:textId="13EABEAB" w:rsidR="00852534" w:rsidRPr="004D49F9" w:rsidRDefault="00852534" w:rsidP="004D49F9">
      <w:pPr>
        <w:tabs>
          <w:tab w:val="left" w:pos="360"/>
          <w:tab w:val="left" w:pos="648"/>
          <w:tab w:val="left" w:pos="936"/>
          <w:tab w:val="center" w:pos="5184"/>
          <w:tab w:val="right" w:pos="10224"/>
        </w:tabs>
        <w:spacing w:after="0" w:line="240" w:lineRule="auto"/>
        <w:rPr>
          <w:rFonts w:ascii="Calibri" w:hAnsi="Calibri" w:cs="Calibri"/>
          <w:sz w:val="20"/>
          <w:szCs w:val="20"/>
        </w:rPr>
      </w:pPr>
    </w:p>
    <w:sectPr w:rsidR="00852534" w:rsidRPr="004D49F9" w:rsidSect="00852534">
      <w:headerReference w:type="default" r:id="rId9"/>
      <w:pgSz w:w="12240" w:h="15840"/>
      <w:pgMar w:top="720" w:right="1008" w:bottom="72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4320D" w14:textId="77777777" w:rsidR="00C042ED" w:rsidRDefault="00C042ED" w:rsidP="00852534">
      <w:pPr>
        <w:spacing w:after="0" w:line="240" w:lineRule="auto"/>
      </w:pPr>
      <w:r>
        <w:separator/>
      </w:r>
    </w:p>
  </w:endnote>
  <w:endnote w:type="continuationSeparator" w:id="0">
    <w:p w14:paraId="564E6E0E" w14:textId="77777777" w:rsidR="00C042ED" w:rsidRDefault="00C042ED" w:rsidP="0085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Bold">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8E4B0" w14:textId="77777777" w:rsidR="00C042ED" w:rsidRDefault="00C042ED" w:rsidP="00852534">
      <w:pPr>
        <w:spacing w:after="0" w:line="240" w:lineRule="auto"/>
      </w:pPr>
      <w:r>
        <w:separator/>
      </w:r>
    </w:p>
  </w:footnote>
  <w:footnote w:type="continuationSeparator" w:id="0">
    <w:p w14:paraId="106CA275" w14:textId="77777777" w:rsidR="00C042ED" w:rsidRDefault="00C042ED" w:rsidP="00852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E949A" w14:textId="77777777" w:rsidR="00852534" w:rsidRPr="00852534" w:rsidRDefault="00852534" w:rsidP="00852534">
    <w:pPr>
      <w:pStyle w:val="NoSpacing"/>
      <w:tabs>
        <w:tab w:val="left" w:pos="360"/>
        <w:tab w:val="left" w:pos="648"/>
        <w:tab w:val="left" w:pos="936"/>
        <w:tab w:val="center" w:pos="5184"/>
        <w:tab w:val="right" w:pos="10224"/>
      </w:tabs>
      <w:rPr>
        <w:rFonts w:ascii="Calibri Bold" w:hAnsi="Calibri Bold" w:cs="Calibri"/>
        <w:b/>
        <w:caps/>
        <w:sz w:val="32"/>
        <w:szCs w:val="32"/>
        <w:lang w:val="fr-FR"/>
      </w:rPr>
    </w:pPr>
    <w:r w:rsidRPr="00852534">
      <w:rPr>
        <w:rFonts w:ascii="Calibri Bold" w:hAnsi="Calibri Bold" w:cs="Calibri"/>
        <w:b/>
        <w:caps/>
        <w:sz w:val="32"/>
        <w:szCs w:val="32"/>
        <w:lang w:val="fr-FR"/>
      </w:rPr>
      <w:t>Rashmi D. Kumar</w:t>
    </w:r>
  </w:p>
  <w:p w14:paraId="4A8D4CB0" w14:textId="00DE9107" w:rsidR="00852534" w:rsidRPr="00852534" w:rsidRDefault="00852534" w:rsidP="00852534">
    <w:pPr>
      <w:pStyle w:val="Header"/>
      <w:rPr>
        <w:lang w:val="fr-FR"/>
      </w:rPr>
    </w:pPr>
    <w:r>
      <w:rPr>
        <w:rFonts w:ascii="Calibri" w:hAnsi="Calibri" w:cs="Calibri"/>
        <w:sz w:val="20"/>
        <w:szCs w:val="20"/>
        <w:lang w:val="fr-FR"/>
      </w:rPr>
      <w:t>Page 2</w:t>
    </w:r>
    <w:r w:rsidRPr="00852534">
      <w:rPr>
        <w:rFonts w:ascii="Calibri" w:hAnsi="Calibri" w:cs="Calibri"/>
        <w:sz w:val="20"/>
        <w:szCs w:val="20"/>
        <w:lang w:val="fr-FR"/>
      </w:rPr>
      <w:t xml:space="preserve"> | </w:t>
    </w:r>
    <w:r w:rsidRPr="00852534">
      <w:rPr>
        <w:rFonts w:ascii="Calibri" w:hAnsi="Calibri" w:cs="Calibri"/>
        <w:color w:val="242424"/>
        <w:sz w:val="20"/>
        <w:szCs w:val="20"/>
        <w:shd w:val="clear" w:color="auto" w:fill="FFFFFF"/>
        <w:lang w:val="fr-FR"/>
      </w:rPr>
      <w:t>225-469-5188</w:t>
    </w:r>
    <w:r w:rsidRPr="00852534">
      <w:rPr>
        <w:rFonts w:ascii="Calibri" w:hAnsi="Calibri" w:cs="Calibri"/>
        <w:sz w:val="20"/>
        <w:szCs w:val="20"/>
        <w:lang w:val="fr-FR"/>
      </w:rPr>
      <w:t xml:space="preserve"> | </w:t>
    </w:r>
    <w:hyperlink r:id="rId1" w:history="1">
      <w:r w:rsidRPr="00852534">
        <w:rPr>
          <w:rStyle w:val="Hyperlink"/>
          <w:rFonts w:ascii="Calibri" w:hAnsi="Calibri" w:cs="Calibri"/>
          <w:sz w:val="20"/>
          <w:szCs w:val="20"/>
          <w:lang w:val="fr-FR"/>
        </w:rPr>
        <w:t>dhiliprashmi24@gmail.com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66208"/>
    <w:multiLevelType w:val="hybridMultilevel"/>
    <w:tmpl w:val="1342357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09638C"/>
    <w:multiLevelType w:val="hybridMultilevel"/>
    <w:tmpl w:val="670C97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CE7605"/>
    <w:multiLevelType w:val="hybridMultilevel"/>
    <w:tmpl w:val="C53C2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14ED8"/>
    <w:multiLevelType w:val="hybridMultilevel"/>
    <w:tmpl w:val="D2BC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925CB"/>
    <w:multiLevelType w:val="hybridMultilevel"/>
    <w:tmpl w:val="3E3C13AE"/>
    <w:lvl w:ilvl="0" w:tplc="0A940E0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CE1034"/>
    <w:multiLevelType w:val="hybridMultilevel"/>
    <w:tmpl w:val="7C5E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62D38"/>
    <w:multiLevelType w:val="hybridMultilevel"/>
    <w:tmpl w:val="F752C78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D72FAD"/>
    <w:multiLevelType w:val="hybridMultilevel"/>
    <w:tmpl w:val="7152BD5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E5052A"/>
    <w:multiLevelType w:val="hybridMultilevel"/>
    <w:tmpl w:val="922C22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400FFC"/>
    <w:multiLevelType w:val="hybridMultilevel"/>
    <w:tmpl w:val="E3BAE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B563F7"/>
    <w:multiLevelType w:val="hybridMultilevel"/>
    <w:tmpl w:val="86A4ADA8"/>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5E1D63"/>
    <w:multiLevelType w:val="hybridMultilevel"/>
    <w:tmpl w:val="27AEC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26616643">
    <w:abstractNumId w:val="11"/>
  </w:num>
  <w:num w:numId="2" w16cid:durableId="1962953412">
    <w:abstractNumId w:val="4"/>
  </w:num>
  <w:num w:numId="3" w16cid:durableId="518394117">
    <w:abstractNumId w:val="10"/>
  </w:num>
  <w:num w:numId="4" w16cid:durableId="700860389">
    <w:abstractNumId w:val="1"/>
  </w:num>
  <w:num w:numId="5" w16cid:durableId="1620142327">
    <w:abstractNumId w:val="8"/>
  </w:num>
  <w:num w:numId="6" w16cid:durableId="2043558132">
    <w:abstractNumId w:val="9"/>
  </w:num>
  <w:num w:numId="7" w16cid:durableId="931937983">
    <w:abstractNumId w:val="0"/>
  </w:num>
  <w:num w:numId="8" w16cid:durableId="2117750074">
    <w:abstractNumId w:val="6"/>
  </w:num>
  <w:num w:numId="9" w16cid:durableId="865828076">
    <w:abstractNumId w:val="7"/>
  </w:num>
  <w:num w:numId="10" w16cid:durableId="1064984462">
    <w:abstractNumId w:val="2"/>
  </w:num>
  <w:num w:numId="11" w16cid:durableId="1124735117">
    <w:abstractNumId w:val="3"/>
  </w:num>
  <w:num w:numId="12" w16cid:durableId="1059938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4AB9"/>
    <w:rsid w:val="00007FCD"/>
    <w:rsid w:val="00010CBC"/>
    <w:rsid w:val="000522B8"/>
    <w:rsid w:val="00067A22"/>
    <w:rsid w:val="000D0EBF"/>
    <w:rsid w:val="000E7E1B"/>
    <w:rsid w:val="00115EEE"/>
    <w:rsid w:val="00123EF8"/>
    <w:rsid w:val="00153F7C"/>
    <w:rsid w:val="001556B1"/>
    <w:rsid w:val="001625D8"/>
    <w:rsid w:val="001736EE"/>
    <w:rsid w:val="001D4BAD"/>
    <w:rsid w:val="001D7EB2"/>
    <w:rsid w:val="001E2243"/>
    <w:rsid w:val="00202BE7"/>
    <w:rsid w:val="002073F2"/>
    <w:rsid w:val="00260AF0"/>
    <w:rsid w:val="00274AB9"/>
    <w:rsid w:val="0027582E"/>
    <w:rsid w:val="00285163"/>
    <w:rsid w:val="002B0DF1"/>
    <w:rsid w:val="002C6636"/>
    <w:rsid w:val="002D1087"/>
    <w:rsid w:val="0032081D"/>
    <w:rsid w:val="00361E83"/>
    <w:rsid w:val="00385033"/>
    <w:rsid w:val="003B4CE7"/>
    <w:rsid w:val="003B4F47"/>
    <w:rsid w:val="003C2568"/>
    <w:rsid w:val="003C323C"/>
    <w:rsid w:val="003D3764"/>
    <w:rsid w:val="00420153"/>
    <w:rsid w:val="0042307F"/>
    <w:rsid w:val="00444F6C"/>
    <w:rsid w:val="00486961"/>
    <w:rsid w:val="004D1B2D"/>
    <w:rsid w:val="004D49F9"/>
    <w:rsid w:val="004E60BF"/>
    <w:rsid w:val="00506DDB"/>
    <w:rsid w:val="00564A37"/>
    <w:rsid w:val="00567A09"/>
    <w:rsid w:val="00594DE4"/>
    <w:rsid w:val="005A3999"/>
    <w:rsid w:val="005B047F"/>
    <w:rsid w:val="005E7723"/>
    <w:rsid w:val="0060445F"/>
    <w:rsid w:val="0067329D"/>
    <w:rsid w:val="0067778B"/>
    <w:rsid w:val="00684805"/>
    <w:rsid w:val="00697F77"/>
    <w:rsid w:val="006B567F"/>
    <w:rsid w:val="006B5793"/>
    <w:rsid w:val="006D0154"/>
    <w:rsid w:val="006D49D9"/>
    <w:rsid w:val="006D68A0"/>
    <w:rsid w:val="006E79A6"/>
    <w:rsid w:val="006F4997"/>
    <w:rsid w:val="00712611"/>
    <w:rsid w:val="007220A2"/>
    <w:rsid w:val="007246B4"/>
    <w:rsid w:val="00724CD0"/>
    <w:rsid w:val="00742CC9"/>
    <w:rsid w:val="007554FA"/>
    <w:rsid w:val="00757227"/>
    <w:rsid w:val="00785A79"/>
    <w:rsid w:val="007A1493"/>
    <w:rsid w:val="007A665B"/>
    <w:rsid w:val="007D0838"/>
    <w:rsid w:val="007E7448"/>
    <w:rsid w:val="007F08C0"/>
    <w:rsid w:val="00822723"/>
    <w:rsid w:val="00826313"/>
    <w:rsid w:val="00852534"/>
    <w:rsid w:val="0085571B"/>
    <w:rsid w:val="00861B1E"/>
    <w:rsid w:val="008A1AE0"/>
    <w:rsid w:val="008A2CD3"/>
    <w:rsid w:val="008A3031"/>
    <w:rsid w:val="008F791F"/>
    <w:rsid w:val="0091260E"/>
    <w:rsid w:val="009228E1"/>
    <w:rsid w:val="0094015E"/>
    <w:rsid w:val="00964ECA"/>
    <w:rsid w:val="00965658"/>
    <w:rsid w:val="0099116F"/>
    <w:rsid w:val="00991F72"/>
    <w:rsid w:val="009B789A"/>
    <w:rsid w:val="009C37B9"/>
    <w:rsid w:val="009D1FDB"/>
    <w:rsid w:val="009F458D"/>
    <w:rsid w:val="00A21F70"/>
    <w:rsid w:val="00A43EC0"/>
    <w:rsid w:val="00A52915"/>
    <w:rsid w:val="00A563BE"/>
    <w:rsid w:val="00A56B72"/>
    <w:rsid w:val="00A74CA5"/>
    <w:rsid w:val="00AC4129"/>
    <w:rsid w:val="00AC6EB5"/>
    <w:rsid w:val="00AF09AC"/>
    <w:rsid w:val="00AF6038"/>
    <w:rsid w:val="00B13E06"/>
    <w:rsid w:val="00B20434"/>
    <w:rsid w:val="00B23BA5"/>
    <w:rsid w:val="00B63F55"/>
    <w:rsid w:val="00BF2C8A"/>
    <w:rsid w:val="00C03CD6"/>
    <w:rsid w:val="00C042ED"/>
    <w:rsid w:val="00C20A63"/>
    <w:rsid w:val="00C411DC"/>
    <w:rsid w:val="00C47882"/>
    <w:rsid w:val="00C50EF3"/>
    <w:rsid w:val="00C60891"/>
    <w:rsid w:val="00C64AEF"/>
    <w:rsid w:val="00C67082"/>
    <w:rsid w:val="00C85CAA"/>
    <w:rsid w:val="00CA06CD"/>
    <w:rsid w:val="00CA49DC"/>
    <w:rsid w:val="00CB7990"/>
    <w:rsid w:val="00CF4020"/>
    <w:rsid w:val="00D03E88"/>
    <w:rsid w:val="00D060AF"/>
    <w:rsid w:val="00D12212"/>
    <w:rsid w:val="00D43F63"/>
    <w:rsid w:val="00D6613B"/>
    <w:rsid w:val="00D741FE"/>
    <w:rsid w:val="00D816B4"/>
    <w:rsid w:val="00D868BC"/>
    <w:rsid w:val="00DD17A4"/>
    <w:rsid w:val="00DD73E8"/>
    <w:rsid w:val="00DE17AD"/>
    <w:rsid w:val="00DF5724"/>
    <w:rsid w:val="00E17972"/>
    <w:rsid w:val="00E26AE7"/>
    <w:rsid w:val="00E32556"/>
    <w:rsid w:val="00E54212"/>
    <w:rsid w:val="00E8521C"/>
    <w:rsid w:val="00E857F1"/>
    <w:rsid w:val="00E95803"/>
    <w:rsid w:val="00EA0626"/>
    <w:rsid w:val="00EA2BF0"/>
    <w:rsid w:val="00ED0E07"/>
    <w:rsid w:val="00ED0EB1"/>
    <w:rsid w:val="00EE6518"/>
    <w:rsid w:val="00F22A5E"/>
    <w:rsid w:val="00F24EB5"/>
    <w:rsid w:val="00F32D90"/>
    <w:rsid w:val="00F45287"/>
    <w:rsid w:val="00F5385A"/>
    <w:rsid w:val="00FA0804"/>
    <w:rsid w:val="00FA641F"/>
    <w:rsid w:val="00FD026C"/>
    <w:rsid w:val="00FE75D4"/>
    <w:rsid w:val="00FF47D5"/>
    <w:rsid w:val="00FF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F00A"/>
  <w15:docId w15:val="{537E400D-2D69-4437-A18F-B695698F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1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6B4"/>
    <w:rPr>
      <w:rFonts w:ascii="Tahoma" w:hAnsi="Tahoma" w:cs="Tahoma"/>
      <w:sz w:val="16"/>
      <w:szCs w:val="16"/>
    </w:rPr>
  </w:style>
  <w:style w:type="paragraph" w:styleId="NormalWeb">
    <w:name w:val="Normal (Web)"/>
    <w:basedOn w:val="Normal"/>
    <w:rsid w:val="00B63F55"/>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semiHidden/>
    <w:rsid w:val="00B63F55"/>
    <w:pPr>
      <w:spacing w:after="220" w:line="240" w:lineRule="atLeast"/>
      <w:jc w:val="both"/>
    </w:pPr>
    <w:rPr>
      <w:rFonts w:ascii="Garamond" w:eastAsia="Times New Roman" w:hAnsi="Garamond" w:cs="Times New Roman"/>
      <w:szCs w:val="20"/>
    </w:rPr>
  </w:style>
  <w:style w:type="character" w:customStyle="1" w:styleId="BodyTextChar">
    <w:name w:val="Body Text Char"/>
    <w:basedOn w:val="DefaultParagraphFont"/>
    <w:link w:val="BodyText"/>
    <w:semiHidden/>
    <w:rsid w:val="00B63F55"/>
    <w:rPr>
      <w:rFonts w:ascii="Garamond" w:eastAsia="Times New Roman" w:hAnsi="Garamond" w:cs="Times New Roman"/>
      <w:szCs w:val="20"/>
    </w:rPr>
  </w:style>
  <w:style w:type="character" w:styleId="Hyperlink">
    <w:name w:val="Hyperlink"/>
    <w:basedOn w:val="DefaultParagraphFont"/>
    <w:semiHidden/>
    <w:rsid w:val="00B63F55"/>
    <w:rPr>
      <w:color w:val="0000FF"/>
      <w:u w:val="single"/>
    </w:rPr>
  </w:style>
  <w:style w:type="paragraph" w:styleId="Caption">
    <w:name w:val="caption"/>
    <w:basedOn w:val="Normal"/>
    <w:next w:val="Normal"/>
    <w:qFormat/>
    <w:rsid w:val="00B63F55"/>
    <w:pPr>
      <w:spacing w:after="0" w:line="240" w:lineRule="auto"/>
    </w:pPr>
    <w:rPr>
      <w:rFonts w:ascii="Tahoma" w:eastAsia="Times New Roman" w:hAnsi="Tahoma" w:cs="Tahoma"/>
      <w:b/>
      <w:bCs/>
      <w:sz w:val="24"/>
      <w:szCs w:val="24"/>
    </w:rPr>
  </w:style>
  <w:style w:type="paragraph" w:customStyle="1" w:styleId="Institution">
    <w:name w:val="Institution"/>
    <w:basedOn w:val="Normal"/>
    <w:next w:val="Normal"/>
    <w:rsid w:val="00B63F55"/>
    <w:pPr>
      <w:tabs>
        <w:tab w:val="left" w:pos="1440"/>
        <w:tab w:val="right" w:pos="6480"/>
      </w:tabs>
      <w:spacing w:before="60" w:after="0" w:line="220" w:lineRule="atLeast"/>
    </w:pPr>
    <w:rPr>
      <w:rFonts w:ascii="Garamond" w:eastAsia="Times New Roman" w:hAnsi="Garamond" w:cs="Times New Roman"/>
      <w:szCs w:val="20"/>
    </w:rPr>
  </w:style>
  <w:style w:type="paragraph" w:customStyle="1" w:styleId="SectionTitleCharCharCharChar">
    <w:name w:val="Section Title Char Char Char Char"/>
    <w:basedOn w:val="Normal"/>
    <w:next w:val="Normal"/>
    <w:rsid w:val="00B63F55"/>
    <w:pPr>
      <w:pBdr>
        <w:bottom w:val="single" w:sz="6" w:space="1" w:color="808080"/>
      </w:pBdr>
      <w:spacing w:before="220" w:after="0" w:line="220" w:lineRule="atLeast"/>
    </w:pPr>
    <w:rPr>
      <w:rFonts w:ascii="Garamond" w:eastAsia="Times New Roman" w:hAnsi="Garamond" w:cs="Times New Roman"/>
      <w:caps/>
      <w:spacing w:val="15"/>
      <w:sz w:val="20"/>
      <w:szCs w:val="20"/>
    </w:rPr>
  </w:style>
  <w:style w:type="paragraph" w:customStyle="1" w:styleId="Objective">
    <w:name w:val="Objective"/>
    <w:basedOn w:val="Normal"/>
    <w:next w:val="BodyText"/>
    <w:rsid w:val="00B63F55"/>
    <w:pPr>
      <w:spacing w:before="60" w:after="220" w:line="220" w:lineRule="atLeast"/>
      <w:jc w:val="both"/>
    </w:pPr>
    <w:rPr>
      <w:rFonts w:ascii="Garamond" w:eastAsia="Times New Roman" w:hAnsi="Garamond" w:cs="Times New Roman"/>
      <w:szCs w:val="20"/>
    </w:rPr>
  </w:style>
  <w:style w:type="paragraph" w:styleId="BodyText2">
    <w:name w:val="Body Text 2"/>
    <w:basedOn w:val="Normal"/>
    <w:link w:val="BodyText2Char"/>
    <w:semiHidden/>
    <w:rsid w:val="00B63F55"/>
    <w:pPr>
      <w:spacing w:after="0" w:line="240" w:lineRule="auto"/>
      <w:jc w:val="both"/>
    </w:pPr>
    <w:rPr>
      <w:rFonts w:ascii="Tahoma" w:eastAsia="Times New Roman" w:hAnsi="Tahoma" w:cs="Tahoma"/>
      <w:sz w:val="24"/>
      <w:szCs w:val="24"/>
    </w:rPr>
  </w:style>
  <w:style w:type="character" w:customStyle="1" w:styleId="BodyText2Char">
    <w:name w:val="Body Text 2 Char"/>
    <w:basedOn w:val="DefaultParagraphFont"/>
    <w:link w:val="BodyText2"/>
    <w:semiHidden/>
    <w:rsid w:val="00B63F55"/>
    <w:rPr>
      <w:rFonts w:ascii="Tahoma" w:eastAsia="Times New Roman" w:hAnsi="Tahoma" w:cs="Tahoma"/>
      <w:sz w:val="24"/>
      <w:szCs w:val="24"/>
    </w:rPr>
  </w:style>
  <w:style w:type="paragraph" w:styleId="Header">
    <w:name w:val="header"/>
    <w:basedOn w:val="Normal"/>
    <w:link w:val="HeaderChar"/>
    <w:semiHidden/>
    <w:rsid w:val="00B63F55"/>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B63F55"/>
    <w:rPr>
      <w:rFonts w:ascii="Times New Roman" w:eastAsia="Times New Roman" w:hAnsi="Times New Roman" w:cs="Times New Roman"/>
      <w:sz w:val="24"/>
      <w:szCs w:val="24"/>
    </w:rPr>
  </w:style>
  <w:style w:type="character" w:customStyle="1" w:styleId="inlinetext5new1">
    <w:name w:val="inlinetext5new1"/>
    <w:basedOn w:val="DefaultParagraphFont"/>
    <w:rsid w:val="00B63F55"/>
    <w:rPr>
      <w:rFonts w:ascii="Arial" w:hAnsi="Arial" w:cs="Arial" w:hint="default"/>
      <w:strike w:val="0"/>
      <w:dstrike w:val="0"/>
      <w:color w:val="000000"/>
      <w:sz w:val="20"/>
      <w:szCs w:val="20"/>
      <w:u w:val="none"/>
      <w:effect w:val="none"/>
    </w:rPr>
  </w:style>
  <w:style w:type="paragraph" w:styleId="HTMLPreformatted">
    <w:name w:val="HTML Preformatted"/>
    <w:basedOn w:val="Normal"/>
    <w:link w:val="HTMLPreformattedChar"/>
    <w:rsid w:val="00B6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B63F55"/>
    <w:rPr>
      <w:rFonts w:ascii="Courier New" w:eastAsia="Times New Roman" w:hAnsi="Courier New" w:cs="Courier New"/>
      <w:sz w:val="20"/>
      <w:szCs w:val="20"/>
    </w:rPr>
  </w:style>
  <w:style w:type="paragraph" w:styleId="NoSpacing">
    <w:name w:val="No Spacing"/>
    <w:uiPriority w:val="1"/>
    <w:qFormat/>
    <w:rsid w:val="000522B8"/>
    <w:pPr>
      <w:spacing w:after="0" w:line="240" w:lineRule="auto"/>
    </w:pPr>
  </w:style>
  <w:style w:type="character" w:customStyle="1" w:styleId="style381">
    <w:name w:val="style381"/>
    <w:basedOn w:val="DefaultParagraphFont"/>
    <w:rsid w:val="00FE75D4"/>
    <w:rPr>
      <w:rFonts w:ascii="Times New Roman" w:hAnsi="Times New Roman" w:cs="Times New Roman" w:hint="default"/>
    </w:rPr>
  </w:style>
  <w:style w:type="paragraph" w:styleId="ListParagraph">
    <w:name w:val="List Paragraph"/>
    <w:basedOn w:val="Normal"/>
    <w:uiPriority w:val="34"/>
    <w:qFormat/>
    <w:rsid w:val="00FE75D4"/>
    <w:pPr>
      <w:ind w:left="720"/>
      <w:contextualSpacing/>
    </w:pPr>
  </w:style>
  <w:style w:type="character" w:styleId="UnresolvedMention">
    <w:name w:val="Unresolved Mention"/>
    <w:basedOn w:val="DefaultParagraphFont"/>
    <w:uiPriority w:val="99"/>
    <w:semiHidden/>
    <w:unhideWhenUsed/>
    <w:rsid w:val="0099116F"/>
    <w:rPr>
      <w:color w:val="605E5C"/>
      <w:shd w:val="clear" w:color="auto" w:fill="E1DFDD"/>
    </w:rPr>
  </w:style>
  <w:style w:type="paragraph" w:customStyle="1" w:styleId="Normal1">
    <w:name w:val="Normal1"/>
    <w:uiPriority w:val="99"/>
    <w:rsid w:val="00852534"/>
    <w:pPr>
      <w:spacing w:after="160" w:line="259" w:lineRule="auto"/>
    </w:pPr>
    <w:rPr>
      <w:rFonts w:ascii="Calibri" w:eastAsia="Calibri" w:hAnsi="Calibri" w:cs="Calibri"/>
      <w:lang w:val="en-US"/>
    </w:rPr>
  </w:style>
  <w:style w:type="paragraph" w:styleId="Footer">
    <w:name w:val="footer"/>
    <w:basedOn w:val="Normal"/>
    <w:link w:val="FooterChar"/>
    <w:uiPriority w:val="99"/>
    <w:unhideWhenUsed/>
    <w:rsid w:val="00852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867667">
      <w:bodyDiv w:val="1"/>
      <w:marLeft w:val="0"/>
      <w:marRight w:val="0"/>
      <w:marTop w:val="0"/>
      <w:marBottom w:val="0"/>
      <w:divBdr>
        <w:top w:val="none" w:sz="0" w:space="0" w:color="auto"/>
        <w:left w:val="none" w:sz="0" w:space="0" w:color="auto"/>
        <w:bottom w:val="none" w:sz="0" w:space="0" w:color="auto"/>
        <w:right w:val="none" w:sz="0" w:space="0" w:color="auto"/>
      </w:divBdr>
      <w:divsChild>
        <w:div w:id="1086074774">
          <w:marLeft w:val="0"/>
          <w:marRight w:val="0"/>
          <w:marTop w:val="0"/>
          <w:marBottom w:val="0"/>
          <w:divBdr>
            <w:top w:val="none" w:sz="0" w:space="0" w:color="auto"/>
            <w:left w:val="none" w:sz="0" w:space="0" w:color="auto"/>
            <w:bottom w:val="none" w:sz="0" w:space="0" w:color="auto"/>
            <w:right w:val="none" w:sz="0" w:space="0" w:color="auto"/>
          </w:divBdr>
          <w:divsChild>
            <w:div w:id="685912032">
              <w:marLeft w:val="0"/>
              <w:marRight w:val="0"/>
              <w:marTop w:val="0"/>
              <w:marBottom w:val="0"/>
              <w:divBdr>
                <w:top w:val="none" w:sz="0" w:space="0" w:color="auto"/>
                <w:left w:val="none" w:sz="0" w:space="0" w:color="auto"/>
                <w:bottom w:val="none" w:sz="0" w:space="0" w:color="auto"/>
                <w:right w:val="none" w:sz="0" w:space="0" w:color="auto"/>
              </w:divBdr>
              <w:divsChild>
                <w:div w:id="200921101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57444546">
      <w:bodyDiv w:val="1"/>
      <w:marLeft w:val="0"/>
      <w:marRight w:val="0"/>
      <w:marTop w:val="0"/>
      <w:marBottom w:val="0"/>
      <w:divBdr>
        <w:top w:val="none" w:sz="0" w:space="0" w:color="auto"/>
        <w:left w:val="none" w:sz="0" w:space="0" w:color="auto"/>
        <w:bottom w:val="none" w:sz="0" w:space="0" w:color="auto"/>
        <w:right w:val="none" w:sz="0" w:space="0" w:color="auto"/>
      </w:divBdr>
      <w:divsChild>
        <w:div w:id="181364525">
          <w:marLeft w:val="0"/>
          <w:marRight w:val="0"/>
          <w:marTop w:val="0"/>
          <w:marBottom w:val="0"/>
          <w:divBdr>
            <w:top w:val="none" w:sz="0" w:space="0" w:color="auto"/>
            <w:left w:val="none" w:sz="0" w:space="0" w:color="auto"/>
            <w:bottom w:val="none" w:sz="0" w:space="0" w:color="auto"/>
            <w:right w:val="none" w:sz="0" w:space="0" w:color="auto"/>
          </w:divBdr>
        </w:div>
        <w:div w:id="285163717">
          <w:marLeft w:val="0"/>
          <w:marRight w:val="0"/>
          <w:marTop w:val="0"/>
          <w:marBottom w:val="0"/>
          <w:divBdr>
            <w:top w:val="none" w:sz="0" w:space="0" w:color="auto"/>
            <w:left w:val="none" w:sz="0" w:space="0" w:color="auto"/>
            <w:bottom w:val="none" w:sz="0" w:space="0" w:color="auto"/>
            <w:right w:val="none" w:sz="0" w:space="0" w:color="auto"/>
          </w:divBdr>
        </w:div>
        <w:div w:id="521282422">
          <w:marLeft w:val="0"/>
          <w:marRight w:val="0"/>
          <w:marTop w:val="0"/>
          <w:marBottom w:val="0"/>
          <w:divBdr>
            <w:top w:val="none" w:sz="0" w:space="0" w:color="auto"/>
            <w:left w:val="none" w:sz="0" w:space="0" w:color="auto"/>
            <w:bottom w:val="none" w:sz="0" w:space="0" w:color="auto"/>
            <w:right w:val="none" w:sz="0" w:space="0" w:color="auto"/>
          </w:divBdr>
        </w:div>
        <w:div w:id="1380278606">
          <w:marLeft w:val="0"/>
          <w:marRight w:val="0"/>
          <w:marTop w:val="0"/>
          <w:marBottom w:val="0"/>
          <w:divBdr>
            <w:top w:val="none" w:sz="0" w:space="0" w:color="auto"/>
            <w:left w:val="none" w:sz="0" w:space="0" w:color="auto"/>
            <w:bottom w:val="none" w:sz="0" w:space="0" w:color="auto"/>
            <w:right w:val="none" w:sz="0" w:space="0" w:color="auto"/>
          </w:divBdr>
        </w:div>
        <w:div w:id="1414736276">
          <w:marLeft w:val="0"/>
          <w:marRight w:val="0"/>
          <w:marTop w:val="0"/>
          <w:marBottom w:val="0"/>
          <w:divBdr>
            <w:top w:val="none" w:sz="0" w:space="0" w:color="auto"/>
            <w:left w:val="none" w:sz="0" w:space="0" w:color="auto"/>
            <w:bottom w:val="none" w:sz="0" w:space="0" w:color="auto"/>
            <w:right w:val="none" w:sz="0" w:space="0" w:color="auto"/>
          </w:divBdr>
        </w:div>
        <w:div w:id="1484658115">
          <w:marLeft w:val="0"/>
          <w:marRight w:val="0"/>
          <w:marTop w:val="0"/>
          <w:marBottom w:val="0"/>
          <w:divBdr>
            <w:top w:val="none" w:sz="0" w:space="0" w:color="auto"/>
            <w:left w:val="none" w:sz="0" w:space="0" w:color="auto"/>
            <w:bottom w:val="none" w:sz="0" w:space="0" w:color="auto"/>
            <w:right w:val="none" w:sz="0" w:space="0" w:color="auto"/>
          </w:divBdr>
        </w:div>
        <w:div w:id="1558590993">
          <w:marLeft w:val="0"/>
          <w:marRight w:val="0"/>
          <w:marTop w:val="0"/>
          <w:marBottom w:val="0"/>
          <w:divBdr>
            <w:top w:val="none" w:sz="0" w:space="0" w:color="auto"/>
            <w:left w:val="none" w:sz="0" w:space="0" w:color="auto"/>
            <w:bottom w:val="none" w:sz="0" w:space="0" w:color="auto"/>
            <w:right w:val="none" w:sz="0" w:space="0" w:color="auto"/>
          </w:divBdr>
        </w:div>
        <w:div w:id="1782531711">
          <w:marLeft w:val="0"/>
          <w:marRight w:val="0"/>
          <w:marTop w:val="0"/>
          <w:marBottom w:val="0"/>
          <w:divBdr>
            <w:top w:val="none" w:sz="0" w:space="0" w:color="auto"/>
            <w:left w:val="none" w:sz="0" w:space="0" w:color="auto"/>
            <w:bottom w:val="none" w:sz="0" w:space="0" w:color="auto"/>
            <w:right w:val="none" w:sz="0" w:space="0" w:color="auto"/>
          </w:divBdr>
        </w:div>
        <w:div w:id="192965536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okkumar252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dhiliprashmi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3D37F5-C0C9-45DB-98EC-3E9397512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RIL</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stores</dc:creator>
  <cp:keywords/>
  <dc:description/>
  <cp:lastModifiedBy>RASHMI DHILIP KUMAR</cp:lastModifiedBy>
  <cp:revision>3</cp:revision>
  <dcterms:created xsi:type="dcterms:W3CDTF">2024-06-12T13:40:00Z</dcterms:created>
  <dcterms:modified xsi:type="dcterms:W3CDTF">2024-06-14T18:16:00Z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-1797478302</vt:i4>
  </property>
  <property fmtid="{D5CDD505-2E9C-101B-9397-08002B2CF9AE}" pid="3" name="_NewReviewCycle">
    <vt:lpwstr/>
  </property>
  <property fmtid="{D5CDD505-2E9C-101B-9397-08002B2CF9AE}" pid="4" name="_EmailSubject">
    <vt:lpwstr>Sample</vt:lpwstr>
  </property>
  <property fmtid="{D5CDD505-2E9C-101B-9397-08002B2CF9AE}" pid="5" name="_AuthorEmail">
    <vt:lpwstr>dhilip.kumar@exxonmobil.com</vt:lpwstr>
  </property>
  <property fmtid="{D5CDD505-2E9C-101B-9397-08002B2CF9AE}" pid="6" name="_AuthorEmailDisplayName">
    <vt:lpwstr>Kumar, Dhilip</vt:lpwstr>
  </property>
  <property fmtid="{D5CDD505-2E9C-101B-9397-08002B2CF9AE}" pid="7" name="_ReviewingToolsShownOnce">
    <vt:lpwstr/>
  </property>
</Properties>
</file>