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MUHAMMAD ABBAS</w:t>
      </w:r>
    </w:p>
    <w:p>
      <w:pPr>
        <w:pStyle w:val="Normal"/>
        <w:rPr/>
      </w:pPr>
      <w:r>
        <w:rPr/>
        <w:t>Data Analyst | ETL • SQL • Power BI • Risk &amp; Fraud Analytics</w:t>
      </w:r>
    </w:p>
    <w:p>
      <w:pPr>
        <w:pStyle w:val="Normal"/>
        <w:rPr/>
      </w:pPr>
      <w:r>
        <w:rPr/>
        <w:t>Dallas–Fort Worth, TX</w:t>
      </w:r>
    </w:p>
    <w:p>
      <w:pPr>
        <w:pStyle w:val="Normal"/>
        <w:rPr/>
      </w:pPr>
      <w:r>
        <w:rPr/>
        <w:t xml:space="preserve">📞 </w:t>
      </w:r>
      <w:r>
        <w:rPr/>
        <w:t>469-545-0234 | ✉️ mahwarkhan717@gamil.com</w:t>
      </w:r>
    </w:p>
    <w:p>
      <w:pPr>
        <w:pStyle w:val="Heading1"/>
        <w:rPr/>
      </w:pPr>
      <w:r>
        <w:rPr/>
        <w:t>PROFESSIONAL SUMMARY</w:t>
      </w:r>
    </w:p>
    <w:p>
      <w:pPr>
        <w:pStyle w:val="Normal"/>
        <w:rPr/>
      </w:pPr>
      <w:r>
        <w:rPr/>
        <w:t>Results-driven Data Analyst with 3+ years of experience at IZN Digital Solutions, specializing in ETL pipelines, SQL-based data analysis, Power BI dashboards, and risk &amp; fraud detection. Proven ability to transform complex datasets into actionable insights for local retail, logistics, and financial vendors across the DFW area. Strong background in data validation, anomaly detection, reporting automation, and stakeholder collaboration to support business decision-making and risk mitigation.</w:t>
      </w:r>
    </w:p>
    <w:p>
      <w:pPr>
        <w:pStyle w:val="Heading1"/>
        <w:rPr/>
      </w:pPr>
      <w:r>
        <w:rPr/>
        <w:t>CORE SKILLS</w:t>
      </w:r>
    </w:p>
    <w:p>
      <w:pPr>
        <w:pStyle w:val="Normal"/>
        <w:rPr/>
      </w:pPr>
      <w:r>
        <w:rPr/>
        <w:t xml:space="preserve">• </w:t>
      </w:r>
      <w:r>
        <w:rPr/>
        <w:t>Data Analytics: Data profiling, trend analysis, anomaly detection, KPI development</w:t>
      </w:r>
    </w:p>
    <w:p>
      <w:pPr>
        <w:pStyle w:val="Normal"/>
        <w:rPr/>
      </w:pPr>
      <w:r>
        <w:rPr/>
        <w:t xml:space="preserve">• </w:t>
      </w:r>
      <w:r>
        <w:rPr/>
        <w:t>ETL &amp; Data Processing: Data extraction, transformation, loading, validation, reconciliation</w:t>
      </w:r>
    </w:p>
    <w:p>
      <w:pPr>
        <w:pStyle w:val="Normal"/>
        <w:rPr/>
      </w:pPr>
      <w:r>
        <w:rPr/>
        <w:t xml:space="preserve">• </w:t>
      </w:r>
      <w:r>
        <w:rPr/>
        <w:t>Databases: SQL (Joins, CTEs, Subqueries, Indexing, Performance Optimization)</w:t>
      </w:r>
    </w:p>
    <w:p>
      <w:pPr>
        <w:pStyle w:val="Normal"/>
        <w:rPr/>
      </w:pPr>
      <w:r>
        <w:rPr/>
        <w:t xml:space="preserve">• </w:t>
      </w:r>
      <w:r>
        <w:rPr/>
        <w:t>BI &amp; Visualization: Power BI, DAX, interactive dashboards, executive reporting</w:t>
      </w:r>
    </w:p>
    <w:p>
      <w:pPr>
        <w:pStyle w:val="Normal"/>
        <w:rPr/>
      </w:pPr>
      <w:r>
        <w:rPr/>
        <w:t xml:space="preserve">• </w:t>
      </w:r>
      <w:r>
        <w:rPr/>
        <w:t>Risk &amp; Fraud Analytics: Transaction monitoring, pattern analysis, exception reporting</w:t>
      </w:r>
    </w:p>
    <w:p>
      <w:pPr>
        <w:pStyle w:val="Normal"/>
        <w:rPr/>
      </w:pPr>
      <w:r>
        <w:rPr/>
        <w:t xml:space="preserve">• </w:t>
      </w:r>
      <w:r>
        <w:rPr/>
        <w:t>Tools &amp; Tech: Power BI, SQL Server, Excel (Advanced), CSV/Flat Files</w:t>
      </w:r>
    </w:p>
    <w:p>
      <w:pPr>
        <w:pStyle w:val="Normal"/>
        <w:rPr/>
      </w:pPr>
      <w:r>
        <w:rPr/>
        <w:t xml:space="preserve">• </w:t>
      </w:r>
      <w:r>
        <w:rPr/>
        <w:t>Data Governance: Data quality checks, documentation, audit support</w:t>
      </w:r>
    </w:p>
    <w:p>
      <w:pPr>
        <w:pStyle w:val="Normal"/>
        <w:rPr/>
      </w:pPr>
      <w:r>
        <w:rPr/>
        <w:t xml:space="preserve">• </w:t>
      </w:r>
      <w:r>
        <w:rPr/>
        <w:t>Soft Skills: Stakeholder communication, problem-solving, attention to detail</w:t>
      </w:r>
    </w:p>
    <w:p>
      <w:pPr>
        <w:pStyle w:val="Heading1"/>
        <w:rPr/>
      </w:pPr>
      <w:r>
        <w:rPr/>
        <w:t>PROFESSIONAL EXPERIENCE</w:t>
      </w:r>
    </w:p>
    <w:p>
      <w:pPr>
        <w:pStyle w:val="Heading2"/>
        <w:rPr/>
      </w:pPr>
      <w:r>
        <w:rPr/>
        <w:t>Data Analyst – IZN Digital Solutions</w:t>
      </w:r>
    </w:p>
    <w:p>
      <w:pPr>
        <w:pStyle w:val="Normal"/>
        <w:rPr/>
      </w:pPr>
      <w:r>
        <w:rPr/>
        <w:t>Dallas, TX | Hybrid</w:t>
      </w:r>
    </w:p>
    <w:p>
      <w:pPr>
        <w:pStyle w:val="Normal"/>
        <w:rPr/>
      </w:pPr>
      <w:r>
        <w:rPr/>
        <w:t>January 2022 – Present</w:t>
      </w:r>
    </w:p>
    <w:p>
      <w:pPr>
        <w:pStyle w:val="Normal"/>
        <w:rPr/>
      </w:pPr>
      <w:r>
        <w:rPr/>
        <w:t xml:space="preserve">• </w:t>
      </w:r>
      <w:r>
        <w:rPr/>
        <w:t>Designed and maintained ETL workflows to consolidate transactional, operational, and third-party data into centralized reporting datasets.</w:t>
      </w:r>
    </w:p>
    <w:p>
      <w:pPr>
        <w:pStyle w:val="Normal"/>
        <w:rPr/>
      </w:pPr>
      <w:r>
        <w:rPr/>
        <w:t xml:space="preserve">• </w:t>
      </w:r>
      <w:r>
        <w:rPr/>
        <w:t>Analyzed high-volume datasets using SQL to identify trends, anomalies, and risk indicators related to fraudulent transactions and operational leakage.</w:t>
      </w:r>
    </w:p>
    <w:p>
      <w:pPr>
        <w:pStyle w:val="Normal"/>
        <w:rPr/>
      </w:pPr>
      <w:r>
        <w:rPr/>
        <w:t xml:space="preserve">• </w:t>
      </w:r>
      <w:r>
        <w:rPr/>
        <w:t>Built and optimized Power BI dashboards for executives and operations teams, improving visibility into risk exposure, vendor performance, and transaction health.</w:t>
      </w:r>
    </w:p>
    <w:p>
      <w:pPr>
        <w:pStyle w:val="Normal"/>
        <w:rPr/>
      </w:pPr>
      <w:r>
        <w:rPr/>
        <w:t xml:space="preserve">• </w:t>
      </w:r>
      <w:r>
        <w:rPr/>
        <w:t>Supported risk &amp; fraud analysis by developing rule-based queries and exception reports to flag unusual patterns and high-risk activities.</w:t>
      </w:r>
    </w:p>
    <w:p>
      <w:pPr>
        <w:pStyle w:val="Normal"/>
        <w:rPr/>
      </w:pPr>
      <w:r>
        <w:rPr/>
        <w:t xml:space="preserve">• </w:t>
      </w:r>
      <w:r>
        <w:rPr/>
        <w:t>Partnered with local DFW vendors, including retail stores, logistics providers, and small financial service businesses, to deliver custom analytics and reporting solutions.</w:t>
      </w:r>
    </w:p>
    <w:p>
      <w:pPr>
        <w:pStyle w:val="Normal"/>
        <w:rPr/>
      </w:pPr>
      <w:r>
        <w:rPr/>
        <w:t xml:space="preserve">• </w:t>
      </w:r>
      <w:r>
        <w:rPr/>
        <w:t>Automated recurring reports, reducing manual reporting time by 30%+ and improving data accuracy.</w:t>
      </w:r>
    </w:p>
    <w:p>
      <w:pPr>
        <w:pStyle w:val="Normal"/>
        <w:rPr/>
      </w:pPr>
      <w:r>
        <w:rPr/>
        <w:t xml:space="preserve">• </w:t>
      </w:r>
      <w:r>
        <w:rPr/>
        <w:t>Conducted data quality checks, reconciliations, and validations to ensure accuracy and compliance with internal standards.</w:t>
      </w:r>
    </w:p>
    <w:p>
      <w:pPr>
        <w:pStyle w:val="Normal"/>
        <w:rPr/>
      </w:pPr>
      <w:r>
        <w:rPr/>
        <w:t xml:space="preserve">• </w:t>
      </w:r>
      <w:r>
        <w:rPr/>
        <w:t>Collaborated with cross-functional teams (operations, finance, compliance) to translate business requirements into analytical solutions.</w:t>
      </w:r>
    </w:p>
    <w:p>
      <w:pPr>
        <w:pStyle w:val="Normal"/>
        <w:rPr/>
      </w:pPr>
      <w:r>
        <w:rPr/>
        <w:t xml:space="preserve">• </w:t>
      </w:r>
      <w:r>
        <w:rPr/>
        <w:t>Documented data models, report logic, and ETL processes to support audits and knowledge transfer.</w:t>
      </w:r>
    </w:p>
    <w:p>
      <w:pPr>
        <w:pStyle w:val="Heading1"/>
        <w:rPr/>
      </w:pPr>
      <w:r>
        <w:rPr/>
        <w:t>CLIENT EXPERIENCE (Representative)</w:t>
      </w:r>
    </w:p>
    <w:p>
      <w:pPr>
        <w:pStyle w:val="Normal"/>
        <w:rPr/>
      </w:pPr>
      <w:r>
        <w:rPr/>
        <w:t xml:space="preserve">• </w:t>
      </w:r>
      <w:r>
        <w:rPr/>
        <w:t>Local retail vendors (point-of-sale &amp; transaction analysis)</w:t>
      </w:r>
    </w:p>
    <w:p>
      <w:pPr>
        <w:pStyle w:val="Normal"/>
        <w:rPr/>
      </w:pPr>
      <w:r>
        <w:rPr/>
        <w:t xml:space="preserve">• </w:t>
      </w:r>
      <w:r>
        <w:rPr/>
        <w:t>Logistics and delivery service providers (operational risk &amp; performance tracking)</w:t>
      </w:r>
    </w:p>
    <w:p>
      <w:pPr>
        <w:pStyle w:val="Normal"/>
        <w:rPr/>
      </w:pPr>
      <w:r>
        <w:rPr/>
        <w:t xml:space="preserve">• </w:t>
      </w:r>
      <w:r>
        <w:rPr/>
        <w:t>Small financial and payment-processing businesses (fraud trend analysis &amp; reporting)</w:t>
      </w:r>
    </w:p>
    <w:p>
      <w:pPr>
        <w:pStyle w:val="Heading1"/>
        <w:rPr/>
      </w:pPr>
      <w:r>
        <w:rPr/>
        <w:t>EDUCATION</w:t>
      </w:r>
    </w:p>
    <w:p>
      <w:pPr>
        <w:pStyle w:val="Normal"/>
        <w:rPr/>
      </w:pPr>
      <w:r>
        <w:rPr/>
        <w:t>Associate of Applied Science – Computer Support</w:t>
      </w:r>
    </w:p>
    <w:p>
      <w:pPr>
        <w:pStyle w:val="Normal"/>
        <w:rPr/>
      </w:pPr>
      <w:r>
        <w:rPr/>
        <w:t>Collin College | January 2025 – December 2026</w:t>
      </w:r>
    </w:p>
    <w:p>
      <w:pPr>
        <w:pStyle w:val="Heading1"/>
        <w:rPr/>
      </w:pPr>
      <w:r>
        <w:rPr/>
        <w:t>ADDITIONAL STRENGTHS</w:t>
      </w:r>
    </w:p>
    <w:p>
      <w:pPr>
        <w:pStyle w:val="Normal"/>
        <w:rPr/>
      </w:pPr>
      <w:r>
        <w:rPr/>
        <w:t xml:space="preserve">• </w:t>
      </w:r>
      <w:r>
        <w:rPr/>
        <w:t>Strong analytical and investigative mindset</w:t>
      </w:r>
    </w:p>
    <w:p>
      <w:pPr>
        <w:pStyle w:val="Normal"/>
        <w:rPr/>
      </w:pPr>
      <w:r>
        <w:rPr/>
        <w:t xml:space="preserve">• </w:t>
      </w:r>
      <w:r>
        <w:rPr/>
        <w:t>High attention to data accuracy and integrity</w:t>
      </w:r>
    </w:p>
    <w:p>
      <w:pPr>
        <w:pStyle w:val="Normal"/>
        <w:rPr/>
      </w:pPr>
      <w:r>
        <w:rPr/>
        <w:t xml:space="preserve">• </w:t>
      </w:r>
      <w:r>
        <w:rPr/>
        <w:t>Ability to explain technical insights to non-technical stakeholders</w:t>
      </w:r>
    </w:p>
    <w:p>
      <w:pPr>
        <w:pStyle w:val="Normal"/>
        <w:widowControl/>
        <w:bidi w:val="0"/>
        <w:spacing w:lineRule="auto" w:line="276" w:before="0" w:after="200"/>
        <w:jc w:val="left"/>
        <w:rPr/>
      </w:pPr>
      <w:r>
        <w:rPr/>
        <w:t xml:space="preserve">• </w:t>
      </w:r>
      <w:r>
        <w:rPr/>
        <w:t>Fast learner with strong business acumen</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LibreOffice/7.5.0.3$Windows_x86 LibreOffice_project/c21113d003cd3efa8c53188764377a8272d9d6de</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2026-01-11T19:15:03Z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