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58D63" w14:textId="77777777" w:rsidR="00C83E0E" w:rsidRDefault="002E1487">
      <w:pPr>
        <w:rPr>
          <w:sz w:val="4"/>
          <w:szCs w:val="4"/>
        </w:rPr>
      </w:pPr>
      <w:r>
        <w:rPr>
          <w:rFonts w:ascii="Calibri" w:hAnsi="Calibri"/>
          <w:b/>
          <w:color w:val="3D85CC"/>
          <w:sz w:val="48"/>
        </w:rPr>
        <w:t>Manikanta Mandhadi</w:t>
      </w:r>
    </w:p>
    <w:p w14:paraId="0BDDC9C9" w14:textId="5D1AC9C3" w:rsidR="00C83E0E" w:rsidRDefault="00264F28">
      <w:pPr>
        <w:rPr>
          <w:rFonts w:ascii="Calibri" w:eastAsia="Calibri" w:hAnsi="Calibri" w:cs="Calibri"/>
          <w:b/>
          <w:color w:val="434343"/>
          <w:sz w:val="32"/>
          <w:szCs w:val="32"/>
        </w:rPr>
      </w:pPr>
      <w:r>
        <w:rPr>
          <w:rFonts w:ascii="Calibri" w:hAnsi="Calibri"/>
          <w:b/>
          <w:color w:val="434343"/>
          <w:sz w:val="32"/>
        </w:rPr>
        <w:t xml:space="preserve">Senior Data </w:t>
      </w:r>
      <w:r w:rsidR="00E4778D">
        <w:rPr>
          <w:rFonts w:ascii="Calibri" w:hAnsi="Calibri"/>
          <w:b/>
          <w:color w:val="434343"/>
          <w:sz w:val="32"/>
        </w:rPr>
        <w:t>Engineer</w:t>
      </w:r>
    </w:p>
    <w:p w14:paraId="5692EE0C" w14:textId="77777777" w:rsidR="001D657E" w:rsidRDefault="00FB75E6">
      <w:pPr>
        <w:rPr>
          <w:rFonts w:ascii="Calibri" w:eastAsia="Calibri" w:hAnsi="Calibri" w:cs="Calibri"/>
          <w:color w:val="434343"/>
          <w:sz w:val="18"/>
          <w:szCs w:val="18"/>
        </w:rPr>
      </w:pPr>
      <w:r>
        <w:rPr>
          <w:rFonts w:ascii="Calibri" w:hAnsi="Calibri"/>
          <w:color w:val="434343"/>
          <w:sz w:val="18"/>
        </w:rPr>
        <w:t>+1(217)-339-9633 • manikantamandhadi2106@gmail.com • Chicago, Illinois, USA</w:t>
      </w:r>
    </w:p>
    <w:p w14:paraId="5DC32DE1" w14:textId="77777777" w:rsidR="00FF15D2" w:rsidRPr="00FF15D2" w:rsidRDefault="00FF15D2">
      <w:pPr>
        <w:rPr>
          <w:rFonts w:ascii="Calibri" w:eastAsia="Calibri" w:hAnsi="Calibri" w:cs="Calibri"/>
          <w:color w:val="434343"/>
          <w:sz w:val="10"/>
          <w:szCs w:val="10"/>
        </w:rPr>
      </w:pPr>
    </w:p>
    <w:p w14:paraId="23C403AE" w14:textId="77777777" w:rsidR="00C83E0E" w:rsidRDefault="00CD1688">
      <w:pPr>
        <w:rPr>
          <w:rFonts w:ascii="Calibri" w:eastAsia="Calibri" w:hAnsi="Calibri" w:cs="Calibri"/>
          <w:b/>
          <w:color w:val="3D85CC"/>
          <w:sz w:val="30"/>
          <w:szCs w:val="30"/>
        </w:rPr>
      </w:pPr>
      <w:r>
        <w:rPr>
          <w:rFonts w:ascii="Calibri" w:eastAsia="Calibri" w:hAnsi="Calibri" w:cs="Calibri"/>
          <w:b/>
          <w:color w:val="3D85CC"/>
          <w:sz w:val="30"/>
          <w:szCs w:val="30"/>
        </w:rPr>
        <w:t xml:space="preserve">Profile </w:t>
      </w:r>
      <w:r w:rsidR="00AE4761">
        <w:rPr>
          <w:rFonts w:ascii="Calibri" w:eastAsia="Calibri" w:hAnsi="Calibri" w:cs="Calibri"/>
          <w:b/>
          <w:color w:val="3D85CC"/>
          <w:sz w:val="30"/>
          <w:szCs w:val="30"/>
        </w:rPr>
        <w:t>Summary</w:t>
      </w:r>
    </w:p>
    <w:p w14:paraId="31CDF61D" w14:textId="77777777" w:rsidR="00C83E0E" w:rsidRDefault="00AE4761">
      <w:pPr>
        <w:rPr>
          <w:rFonts w:ascii="Calibri" w:eastAsia="Calibri" w:hAnsi="Calibri" w:cs="Calibri"/>
          <w:color w:val="666666"/>
          <w:sz w:val="8"/>
          <w:szCs w:val="8"/>
        </w:rPr>
      </w:pPr>
      <w:r>
        <w:rPr>
          <w:rFonts w:ascii="Calibri" w:eastAsia="Calibri" w:hAnsi="Calibri" w:cs="Calibri"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5679073" w14:textId="77777777" w:rsidR="00C83E0E" w:rsidRDefault="00AE4761">
      <w:pPr>
        <w:rPr>
          <w:rFonts w:ascii="Calibri" w:eastAsia="Calibri" w:hAnsi="Calibri" w:cs="Calibri"/>
          <w:color w:val="FFFFFF"/>
          <w:sz w:val="8"/>
          <w:szCs w:val="8"/>
        </w:rPr>
      </w:pPr>
      <w:r>
        <w:rPr>
          <w:rFonts w:ascii="Calibri" w:eastAsia="Calibri" w:hAnsi="Calibri" w:cs="Calibri"/>
          <w:color w:val="FFFFFF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11D646B" w14:textId="77777777" w:rsidR="00BE797B" w:rsidRPr="00BE797B" w:rsidRDefault="00BE797B" w:rsidP="00BE797B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Software Development Engineer with 5 years of experience in </w:t>
      </w:r>
      <w:r>
        <w:rPr>
          <w:rFonts w:ascii="Calibri" w:hAnsi="Calibri"/>
          <w:b/>
          <w:color w:val="434343"/>
          <w:sz w:val="20"/>
        </w:rPr>
        <w:t>Python</w:t>
      </w:r>
      <w:r>
        <w:rPr>
          <w:rFonts w:ascii="Calibri" w:hAnsi="Calibri"/>
          <w:color w:val="434343"/>
          <w:sz w:val="20"/>
        </w:rPr>
        <w:t xml:space="preserve">, </w:t>
      </w:r>
      <w:r>
        <w:rPr>
          <w:rFonts w:ascii="Calibri" w:hAnsi="Calibri"/>
          <w:b/>
          <w:color w:val="434343"/>
          <w:sz w:val="20"/>
        </w:rPr>
        <w:t>SQL Server</w:t>
      </w:r>
      <w:r>
        <w:rPr>
          <w:rFonts w:ascii="Calibri" w:hAnsi="Calibri"/>
          <w:color w:val="434343"/>
          <w:sz w:val="20"/>
        </w:rPr>
        <w:t xml:space="preserve">, and </w:t>
      </w:r>
      <w:r>
        <w:rPr>
          <w:rFonts w:ascii="Calibri" w:hAnsi="Calibri"/>
          <w:b/>
          <w:color w:val="434343"/>
          <w:sz w:val="20"/>
        </w:rPr>
        <w:t>Databricks</w:t>
      </w:r>
      <w:r>
        <w:rPr>
          <w:rFonts w:ascii="Calibri" w:hAnsi="Calibri"/>
          <w:color w:val="434343"/>
          <w:sz w:val="20"/>
        </w:rPr>
        <w:t xml:space="preserve">. Proven track record in designing and maintaining </w:t>
      </w:r>
      <w:r>
        <w:rPr>
          <w:rFonts w:ascii="Calibri" w:hAnsi="Calibri"/>
          <w:b/>
          <w:color w:val="434343"/>
          <w:sz w:val="20"/>
        </w:rPr>
        <w:t>data warehouses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data models</w:t>
      </w:r>
      <w:r>
        <w:rPr>
          <w:rFonts w:ascii="Calibri" w:hAnsi="Calibri"/>
          <w:color w:val="434343"/>
          <w:sz w:val="20"/>
        </w:rPr>
        <w:t xml:space="preserve">, showcasing strong </w:t>
      </w:r>
      <w:r>
        <w:rPr>
          <w:rFonts w:ascii="Calibri" w:hAnsi="Calibri"/>
          <w:b/>
          <w:color w:val="434343"/>
          <w:sz w:val="20"/>
        </w:rPr>
        <w:t>problem-solving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collaboration</w:t>
      </w:r>
      <w:r>
        <w:rPr>
          <w:rFonts w:ascii="Calibri" w:hAnsi="Calibri"/>
          <w:color w:val="434343"/>
          <w:sz w:val="20"/>
        </w:rPr>
        <w:t xml:space="preserve"> skills.</w:t>
      </w:r>
    </w:p>
    <w:p w14:paraId="4FA23224" w14:textId="77777777" w:rsidR="00BE797B" w:rsidRPr="00BE797B" w:rsidRDefault="00BE797B" w:rsidP="00BE797B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Technical expertise in developing and managing </w:t>
      </w:r>
      <w:r>
        <w:rPr>
          <w:rFonts w:ascii="Calibri" w:hAnsi="Calibri"/>
          <w:b/>
          <w:color w:val="434343"/>
          <w:sz w:val="20"/>
        </w:rPr>
        <w:t>data pipelines</w:t>
      </w:r>
      <w:r>
        <w:rPr>
          <w:rFonts w:ascii="Calibri" w:hAnsi="Calibri"/>
          <w:color w:val="434343"/>
          <w:sz w:val="20"/>
        </w:rPr>
        <w:t xml:space="preserve"> using </w:t>
      </w:r>
      <w:r>
        <w:rPr>
          <w:rFonts w:ascii="Calibri" w:hAnsi="Calibri"/>
          <w:b/>
          <w:color w:val="434343"/>
          <w:sz w:val="20"/>
        </w:rPr>
        <w:t>Airflow</w:t>
      </w:r>
      <w:r>
        <w:rPr>
          <w:rFonts w:ascii="Calibri" w:hAnsi="Calibri"/>
          <w:color w:val="434343"/>
          <w:sz w:val="20"/>
        </w:rPr>
        <w:t xml:space="preserve"> and deploying services on the </w:t>
      </w:r>
      <w:r>
        <w:rPr>
          <w:rFonts w:ascii="Calibri" w:hAnsi="Calibri"/>
          <w:b/>
          <w:color w:val="434343"/>
          <w:sz w:val="20"/>
        </w:rPr>
        <w:t>Azure</w:t>
      </w:r>
      <w:r>
        <w:rPr>
          <w:rFonts w:ascii="Calibri" w:hAnsi="Calibri"/>
          <w:color w:val="434343"/>
          <w:sz w:val="20"/>
        </w:rPr>
        <w:t xml:space="preserve"> platform. Achieved reliable and scalable workflows through meticulous </w:t>
      </w:r>
      <w:r>
        <w:rPr>
          <w:rFonts w:ascii="Calibri" w:hAnsi="Calibri"/>
          <w:b/>
          <w:color w:val="434343"/>
          <w:sz w:val="20"/>
        </w:rPr>
        <w:t>error handling</w:t>
      </w:r>
      <w:r>
        <w:rPr>
          <w:rFonts w:ascii="Calibri" w:hAnsi="Calibri"/>
          <w:color w:val="434343"/>
          <w:sz w:val="20"/>
        </w:rPr>
        <w:t xml:space="preserve">, </w:t>
      </w:r>
      <w:r>
        <w:rPr>
          <w:rFonts w:ascii="Calibri" w:hAnsi="Calibri"/>
          <w:b/>
          <w:color w:val="434343"/>
          <w:sz w:val="20"/>
        </w:rPr>
        <w:t>monitoring</w:t>
      </w:r>
      <w:r>
        <w:rPr>
          <w:rFonts w:ascii="Calibri" w:hAnsi="Calibri"/>
          <w:color w:val="434343"/>
          <w:sz w:val="20"/>
        </w:rPr>
        <w:t xml:space="preserve">, and </w:t>
      </w:r>
      <w:r>
        <w:rPr>
          <w:rFonts w:ascii="Calibri" w:hAnsi="Calibri"/>
          <w:b/>
          <w:color w:val="434343"/>
          <w:sz w:val="20"/>
        </w:rPr>
        <w:t>alerting</w:t>
      </w:r>
      <w:r>
        <w:rPr>
          <w:rFonts w:ascii="Calibri" w:hAnsi="Calibri"/>
          <w:color w:val="434343"/>
          <w:sz w:val="20"/>
        </w:rPr>
        <w:t xml:space="preserve">, while fostering strong </w:t>
      </w:r>
      <w:r>
        <w:rPr>
          <w:rFonts w:ascii="Calibri" w:hAnsi="Calibri"/>
          <w:b/>
          <w:color w:val="434343"/>
          <w:sz w:val="20"/>
        </w:rPr>
        <w:t>relationships</w:t>
      </w:r>
      <w:r>
        <w:rPr>
          <w:rFonts w:ascii="Calibri" w:hAnsi="Calibri"/>
          <w:color w:val="434343"/>
          <w:sz w:val="20"/>
        </w:rPr>
        <w:t xml:space="preserve"> with stakeholders.</w:t>
      </w:r>
    </w:p>
    <w:p w14:paraId="1C6A5DAE" w14:textId="77777777" w:rsidR="00BE797B" w:rsidRPr="00BE797B" w:rsidRDefault="00BE797B" w:rsidP="00BE797B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434343"/>
          <w:sz w:val="20"/>
          <w:szCs w:val="20"/>
        </w:rPr>
      </w:pPr>
      <w:proofErr w:type="gramStart"/>
      <w:r>
        <w:rPr>
          <w:rFonts w:ascii="Calibri" w:hAnsi="Calibri"/>
          <w:color w:val="434343"/>
          <w:sz w:val="20"/>
        </w:rPr>
        <w:t>Specialized</w:t>
      </w:r>
      <w:proofErr w:type="gramEnd"/>
      <w:r>
        <w:rPr>
          <w:rFonts w:ascii="Calibri" w:hAnsi="Calibri"/>
          <w:color w:val="434343"/>
          <w:sz w:val="20"/>
        </w:rPr>
        <w:t xml:space="preserve"> in architecting </w:t>
      </w:r>
      <w:r>
        <w:rPr>
          <w:rFonts w:ascii="Calibri" w:hAnsi="Calibri"/>
          <w:b/>
          <w:color w:val="434343"/>
          <w:sz w:val="20"/>
        </w:rPr>
        <w:t>APIs</w:t>
      </w:r>
      <w:r>
        <w:rPr>
          <w:rFonts w:ascii="Calibri" w:hAnsi="Calibri"/>
          <w:color w:val="434343"/>
          <w:sz w:val="20"/>
        </w:rPr>
        <w:t xml:space="preserve"> and building </w:t>
      </w:r>
      <w:r>
        <w:rPr>
          <w:rFonts w:ascii="Calibri" w:hAnsi="Calibri"/>
          <w:b/>
          <w:color w:val="434343"/>
          <w:sz w:val="20"/>
        </w:rPr>
        <w:t>web applications</w:t>
      </w:r>
      <w:r>
        <w:rPr>
          <w:rFonts w:ascii="Calibri" w:hAnsi="Calibri"/>
          <w:color w:val="434343"/>
          <w:sz w:val="20"/>
        </w:rPr>
        <w:t xml:space="preserve"> with frameworks like </w:t>
      </w:r>
      <w:r>
        <w:rPr>
          <w:rFonts w:ascii="Calibri" w:hAnsi="Calibri"/>
          <w:b/>
          <w:color w:val="434343"/>
          <w:sz w:val="20"/>
        </w:rPr>
        <w:t>Flask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Django</w:t>
      </w:r>
      <w:r>
        <w:rPr>
          <w:rFonts w:ascii="Calibri" w:hAnsi="Calibri"/>
          <w:color w:val="434343"/>
          <w:sz w:val="20"/>
        </w:rPr>
        <w:t xml:space="preserve">. Demonstrated a growth mindset by rapidly prototyping ideas and integrating </w:t>
      </w:r>
      <w:r>
        <w:rPr>
          <w:rFonts w:ascii="Calibri" w:hAnsi="Calibri"/>
          <w:b/>
          <w:color w:val="434343"/>
          <w:sz w:val="20"/>
        </w:rPr>
        <w:t>AI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LLMs</w:t>
      </w:r>
      <w:r>
        <w:rPr>
          <w:rFonts w:ascii="Calibri" w:hAnsi="Calibri"/>
          <w:color w:val="434343"/>
          <w:sz w:val="20"/>
        </w:rPr>
        <w:t xml:space="preserve"> to enhance organizational </w:t>
      </w:r>
      <w:r>
        <w:rPr>
          <w:rFonts w:ascii="Calibri" w:hAnsi="Calibri"/>
          <w:b/>
          <w:color w:val="434343"/>
          <w:sz w:val="20"/>
        </w:rPr>
        <w:t>productivity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efficiency</w:t>
      </w:r>
      <w:r>
        <w:rPr>
          <w:rFonts w:ascii="Calibri" w:hAnsi="Calibri"/>
          <w:color w:val="434343"/>
          <w:sz w:val="20"/>
        </w:rPr>
        <w:t>.</w:t>
      </w:r>
    </w:p>
    <w:p w14:paraId="3798A471" w14:textId="77777777" w:rsidR="00BE797B" w:rsidRPr="00BE797B" w:rsidRDefault="00BE797B" w:rsidP="00BE797B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Domain expertise in finance and accounting principles, leveraging </w:t>
      </w:r>
      <w:r>
        <w:rPr>
          <w:rFonts w:ascii="Calibri" w:hAnsi="Calibri"/>
          <w:b/>
          <w:color w:val="434343"/>
          <w:sz w:val="20"/>
        </w:rPr>
        <w:t>big data</w:t>
      </w:r>
      <w:r>
        <w:rPr>
          <w:rFonts w:ascii="Calibri" w:hAnsi="Calibri"/>
          <w:color w:val="434343"/>
          <w:sz w:val="20"/>
        </w:rPr>
        <w:t xml:space="preserve"> technologies and </w:t>
      </w:r>
      <w:r>
        <w:rPr>
          <w:rFonts w:ascii="Calibri" w:hAnsi="Calibri"/>
          <w:b/>
          <w:color w:val="434343"/>
          <w:sz w:val="20"/>
        </w:rPr>
        <w:t>vector databases</w:t>
      </w:r>
      <w:r>
        <w:rPr>
          <w:rFonts w:ascii="Calibri" w:hAnsi="Calibri"/>
          <w:color w:val="434343"/>
          <w:sz w:val="20"/>
        </w:rPr>
        <w:t xml:space="preserve"> to support financial reporting. Strong attention to detail and a </w:t>
      </w:r>
      <w:r>
        <w:rPr>
          <w:rFonts w:ascii="Calibri" w:hAnsi="Calibri"/>
          <w:b/>
          <w:color w:val="434343"/>
          <w:sz w:val="20"/>
        </w:rPr>
        <w:t>process-oriented</w:t>
      </w:r>
      <w:r>
        <w:rPr>
          <w:rFonts w:ascii="Calibri" w:hAnsi="Calibri"/>
          <w:color w:val="434343"/>
          <w:sz w:val="20"/>
        </w:rPr>
        <w:t xml:space="preserve"> approach led to improved </w:t>
      </w:r>
      <w:r>
        <w:rPr>
          <w:rFonts w:ascii="Calibri" w:hAnsi="Calibri"/>
          <w:b/>
          <w:color w:val="434343"/>
          <w:sz w:val="20"/>
        </w:rPr>
        <w:t>quality outcomes</w:t>
      </w:r>
      <w:r>
        <w:rPr>
          <w:rFonts w:ascii="Calibri" w:hAnsi="Calibri"/>
          <w:color w:val="434343"/>
          <w:sz w:val="20"/>
        </w:rPr>
        <w:t xml:space="preserve"> and effective </w:t>
      </w:r>
      <w:r>
        <w:rPr>
          <w:rFonts w:ascii="Calibri" w:hAnsi="Calibri"/>
          <w:b/>
          <w:color w:val="434343"/>
          <w:sz w:val="20"/>
        </w:rPr>
        <w:t>team collaboration</w:t>
      </w:r>
      <w:r>
        <w:rPr>
          <w:rFonts w:ascii="Calibri" w:hAnsi="Calibri"/>
          <w:color w:val="434343"/>
          <w:sz w:val="20"/>
        </w:rPr>
        <w:t>.</w:t>
      </w:r>
    </w:p>
    <w:p w14:paraId="75E960C8" w14:textId="77777777" w:rsidR="00BE797B" w:rsidRPr="00BE797B" w:rsidRDefault="00BE797B" w:rsidP="00BE797B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Role-specific skills in </w:t>
      </w:r>
      <w:r>
        <w:rPr>
          <w:rFonts w:ascii="Calibri" w:hAnsi="Calibri"/>
          <w:b/>
          <w:color w:val="434343"/>
          <w:sz w:val="20"/>
        </w:rPr>
        <w:t>data architecture</w:t>
      </w:r>
      <w:r>
        <w:rPr>
          <w:rFonts w:ascii="Calibri" w:hAnsi="Calibri"/>
          <w:color w:val="434343"/>
          <w:sz w:val="20"/>
        </w:rPr>
        <w:t xml:space="preserve">, </w:t>
      </w:r>
      <w:r>
        <w:rPr>
          <w:rFonts w:ascii="Calibri" w:hAnsi="Calibri"/>
          <w:b/>
          <w:color w:val="434343"/>
          <w:sz w:val="20"/>
        </w:rPr>
        <w:t>Pyspark</w:t>
      </w:r>
      <w:r>
        <w:rPr>
          <w:rFonts w:ascii="Calibri" w:hAnsi="Calibri"/>
          <w:color w:val="434343"/>
          <w:sz w:val="20"/>
        </w:rPr>
        <w:t xml:space="preserve">, and </w:t>
      </w:r>
      <w:r>
        <w:rPr>
          <w:rFonts w:ascii="Calibri" w:hAnsi="Calibri"/>
          <w:b/>
          <w:color w:val="434343"/>
          <w:sz w:val="20"/>
        </w:rPr>
        <w:t>embeddings</w:t>
      </w:r>
      <w:r>
        <w:rPr>
          <w:rFonts w:ascii="Calibri" w:hAnsi="Calibri"/>
          <w:color w:val="434343"/>
          <w:sz w:val="20"/>
        </w:rPr>
        <w:t xml:space="preserve"> to drive innovative solutions. Exhibited leadership qualities by successfully delivering projects that enhanced </w:t>
      </w:r>
      <w:r>
        <w:rPr>
          <w:rFonts w:ascii="Calibri" w:hAnsi="Calibri"/>
          <w:b/>
          <w:color w:val="434343"/>
          <w:sz w:val="20"/>
        </w:rPr>
        <w:t>data accessibility</w:t>
      </w:r>
      <w:r>
        <w:rPr>
          <w:rFonts w:ascii="Calibri" w:hAnsi="Calibri"/>
          <w:color w:val="434343"/>
          <w:sz w:val="20"/>
        </w:rPr>
        <w:t xml:space="preserve"> and integration, while maintaining a focus on </w:t>
      </w:r>
      <w:r>
        <w:rPr>
          <w:rFonts w:ascii="Calibri" w:hAnsi="Calibri"/>
          <w:b/>
          <w:color w:val="434343"/>
          <w:sz w:val="20"/>
        </w:rPr>
        <w:t>creative problem-solving</w:t>
      </w:r>
      <w:r>
        <w:rPr>
          <w:rFonts w:ascii="Calibri" w:hAnsi="Calibri"/>
          <w:color w:val="434343"/>
          <w:sz w:val="20"/>
        </w:rPr>
        <w:t>.</w:t>
      </w:r>
    </w:p>
    <w:p w14:paraId="1532E1C7" w14:textId="77777777" w:rsidR="00BE797B" w:rsidRPr="00BE797B" w:rsidRDefault="00BE797B" w:rsidP="00BE797B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Advanced technical skills in </w:t>
      </w:r>
      <w:r>
        <w:rPr>
          <w:rFonts w:ascii="Calibri" w:hAnsi="Calibri"/>
          <w:b/>
          <w:color w:val="434343"/>
          <w:sz w:val="20"/>
        </w:rPr>
        <w:t>data modeling</w:t>
      </w:r>
      <w:r>
        <w:rPr>
          <w:rFonts w:ascii="Calibri" w:hAnsi="Calibri"/>
          <w:color w:val="434343"/>
          <w:sz w:val="20"/>
        </w:rPr>
        <w:t xml:space="preserve">, </w:t>
      </w:r>
      <w:r>
        <w:rPr>
          <w:rFonts w:ascii="Calibri" w:hAnsi="Calibri"/>
          <w:b/>
          <w:color w:val="434343"/>
          <w:sz w:val="20"/>
        </w:rPr>
        <w:t>data integration</w:t>
      </w:r>
      <w:r>
        <w:rPr>
          <w:rFonts w:ascii="Calibri" w:hAnsi="Calibri"/>
          <w:color w:val="434343"/>
          <w:sz w:val="20"/>
        </w:rPr>
        <w:t xml:space="preserve">, and </w:t>
      </w:r>
      <w:r>
        <w:rPr>
          <w:rFonts w:ascii="Calibri" w:hAnsi="Calibri"/>
          <w:b/>
          <w:color w:val="434343"/>
          <w:sz w:val="20"/>
        </w:rPr>
        <w:t>application deployment</w:t>
      </w:r>
      <w:r>
        <w:rPr>
          <w:rFonts w:ascii="Calibri" w:hAnsi="Calibri"/>
          <w:color w:val="434343"/>
          <w:sz w:val="20"/>
        </w:rPr>
        <w:t xml:space="preserve"> with a passion for continuous learning in emerging technologies. Committed to innovation and leveraging </w:t>
      </w:r>
      <w:r>
        <w:rPr>
          <w:rFonts w:ascii="Calibri" w:hAnsi="Calibri"/>
          <w:b/>
          <w:color w:val="434343"/>
          <w:sz w:val="20"/>
        </w:rPr>
        <w:t>industry trends</w:t>
      </w:r>
      <w:r>
        <w:rPr>
          <w:rFonts w:ascii="Calibri" w:hAnsi="Calibri"/>
          <w:color w:val="434343"/>
          <w:sz w:val="20"/>
        </w:rPr>
        <w:t xml:space="preserve"> to drive organizational success and foster a culture of </w:t>
      </w:r>
      <w:r>
        <w:rPr>
          <w:rFonts w:ascii="Calibri" w:hAnsi="Calibri"/>
          <w:b/>
          <w:color w:val="434343"/>
          <w:sz w:val="20"/>
        </w:rPr>
        <w:t>collaboration</w:t>
      </w:r>
      <w:r>
        <w:rPr>
          <w:rFonts w:ascii="Calibri" w:hAnsi="Calibri"/>
          <w:color w:val="434343"/>
          <w:sz w:val="20"/>
        </w:rPr>
        <w:t>.</w:t>
      </w:r>
    </w:p>
    <w:p w14:paraId="5C0C525A" w14:textId="77777777" w:rsidR="00A06F72" w:rsidRDefault="00A06F72"/>
    <w:p w14:paraId="5FC03656" w14:textId="77777777" w:rsidR="00C83E0E" w:rsidRDefault="00CD1688">
      <w:pPr>
        <w:rPr>
          <w:rFonts w:ascii="Calibri" w:eastAsia="Calibri" w:hAnsi="Calibri" w:cs="Calibri"/>
          <w:b/>
          <w:color w:val="3D85CC"/>
          <w:sz w:val="30"/>
          <w:szCs w:val="30"/>
        </w:rPr>
      </w:pPr>
      <w:r>
        <w:rPr>
          <w:rFonts w:ascii="Calibri" w:eastAsia="Calibri" w:hAnsi="Calibri" w:cs="Calibri"/>
          <w:b/>
          <w:color w:val="3D85CC"/>
          <w:sz w:val="30"/>
          <w:szCs w:val="30"/>
        </w:rPr>
        <w:t xml:space="preserve">Technical </w:t>
      </w:r>
      <w:r w:rsidR="00AE4761">
        <w:rPr>
          <w:rFonts w:ascii="Calibri" w:eastAsia="Calibri" w:hAnsi="Calibri" w:cs="Calibri"/>
          <w:b/>
          <w:color w:val="3D85CC"/>
          <w:sz w:val="30"/>
          <w:szCs w:val="30"/>
        </w:rPr>
        <w:t>Skills</w:t>
      </w:r>
    </w:p>
    <w:p w14:paraId="6BF173CE" w14:textId="77777777" w:rsidR="00992296" w:rsidRDefault="00AE4761" w:rsidP="00992296">
      <w:pPr>
        <w:rPr>
          <w:rFonts w:ascii="Calibri" w:eastAsia="Calibri" w:hAnsi="Calibri" w:cs="Calibri"/>
          <w:color w:val="666666"/>
          <w:sz w:val="8"/>
          <w:szCs w:val="8"/>
        </w:rPr>
      </w:pPr>
      <w:r>
        <w:rPr>
          <w:rFonts w:ascii="Calibri" w:eastAsia="Calibri" w:hAnsi="Calibri" w:cs="Calibri"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F49BA0" w14:textId="77777777" w:rsidR="00992296" w:rsidRDefault="00992296" w:rsidP="00992296">
      <w:pPr>
        <w:rPr>
          <w:rFonts w:ascii="Calibri" w:eastAsia="Calibri" w:hAnsi="Calibri" w:cs="Calibri"/>
          <w:color w:val="666666"/>
          <w:sz w:val="8"/>
          <w:szCs w:val="8"/>
        </w:rPr>
      </w:pPr>
    </w:p>
    <w:p w14:paraId="4B031148" w14:textId="77777777" w:rsidR="004519DB" w:rsidRDefault="004519DB" w:rsidP="00992296">
      <w:pPr>
        <w:rPr>
          <w:rFonts w:ascii="Calibri" w:eastAsia="Calibri" w:hAnsi="Calibri" w:cs="Calibri"/>
          <w:color w:val="666666"/>
          <w:sz w:val="8"/>
          <w:szCs w:val="8"/>
        </w:rPr>
      </w:pPr>
    </w:p>
    <w:p w14:paraId="4FBACDEC" w14:textId="77777777" w:rsidR="00FF15D2" w:rsidRPr="00992296" w:rsidRDefault="00992296" w:rsidP="00992296">
      <w:p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/>
          <w:color w:val="434343"/>
          <w:sz w:val="20"/>
        </w:rPr>
        <w:t xml:space="preserve">Data Engineering: </w:t>
      </w:r>
      <w:r>
        <w:rPr>
          <w:rFonts w:ascii="Calibri" w:hAnsi="Calibri"/>
          <w:color w:val="434343"/>
          <w:sz w:val="20"/>
        </w:rPr>
        <w:t>Data Warehouse Design, Data Pipeline Development, Data Integration, ETL Processes, Data Modeling, Data Orchestration, Error Handling</w:t>
      </w:r>
    </w:p>
    <w:p w14:paraId="4C7ABD9C" w14:textId="77777777" w:rsidR="00FF15D2" w:rsidRPr="00992296" w:rsidRDefault="00992296" w:rsidP="00992296">
      <w:p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/>
          <w:color w:val="434343"/>
          <w:sz w:val="20"/>
        </w:rPr>
        <w:t xml:space="preserve">Database Technologies: </w:t>
      </w:r>
      <w:r>
        <w:rPr>
          <w:rFonts w:ascii="Calibri" w:hAnsi="Calibri"/>
          <w:color w:val="434343"/>
          <w:sz w:val="20"/>
        </w:rPr>
        <w:t>SQL Server, Databricks, Pyspark, Database Architecture, Storage Services, Vector Databases, Embeddings</w:t>
      </w:r>
    </w:p>
    <w:p w14:paraId="1BC8F293" w14:textId="77777777" w:rsidR="00FF15D2" w:rsidRPr="00992296" w:rsidRDefault="00992296" w:rsidP="00992296">
      <w:p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/>
          <w:color w:val="434343"/>
          <w:sz w:val="20"/>
        </w:rPr>
        <w:t xml:space="preserve">API Development: </w:t>
      </w:r>
      <w:r>
        <w:rPr>
          <w:rFonts w:ascii="Calibri" w:hAnsi="Calibri"/>
          <w:color w:val="434343"/>
          <w:sz w:val="20"/>
        </w:rPr>
        <w:t>API Design, RESTful Services, API Integration, Web Application Development, Flask, Django, Streamlit</w:t>
      </w:r>
    </w:p>
    <w:p w14:paraId="070EB045" w14:textId="77777777" w:rsidR="00FF15D2" w:rsidRPr="00992296" w:rsidRDefault="00992296" w:rsidP="00992296">
      <w:p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/>
          <w:color w:val="434343"/>
          <w:sz w:val="20"/>
        </w:rPr>
        <w:t xml:space="preserve">Cloud Technologies: </w:t>
      </w:r>
      <w:r>
        <w:rPr>
          <w:rFonts w:ascii="Calibri" w:hAnsi="Calibri"/>
          <w:color w:val="434343"/>
          <w:sz w:val="20"/>
        </w:rPr>
        <w:t>Azure Services, Cloud Deployment, Cloud Storage, Scalable Architectures, Monitoring and Alerting, Infrastructure as Code, Serverless Computing</w:t>
      </w:r>
    </w:p>
    <w:p w14:paraId="598D09C0" w14:textId="77777777" w:rsidR="00FF15D2" w:rsidRPr="00992296" w:rsidRDefault="00992296" w:rsidP="00992296">
      <w:p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b/>
          <w:color w:val="434343"/>
          <w:sz w:val="20"/>
        </w:rPr>
        <w:t xml:space="preserve">AI and Machine Learning: </w:t>
      </w:r>
      <w:r>
        <w:rPr>
          <w:rFonts w:ascii="Calibri" w:hAnsi="Calibri"/>
          <w:color w:val="434343"/>
          <w:sz w:val="20"/>
        </w:rPr>
        <w:t>Large Language Models (LLMs), AI Problem Solving, Data Analytics, Machine Learning Techniques, Prototyping AI Solutions, Industry Trend Research, Predictive Analytics</w:t>
      </w:r>
    </w:p>
    <w:p w14:paraId="12BBFDEB" w14:textId="77777777" w:rsidR="00992296" w:rsidRPr="00992296" w:rsidRDefault="00992296" w:rsidP="001D657E">
      <w:pPr>
        <w:rPr>
          <w:rFonts w:ascii="Calibri" w:eastAsia="Calibri" w:hAnsi="Calibri" w:cs="Calibri"/>
          <w:color w:val="434343"/>
          <w:sz w:val="10"/>
          <w:szCs w:val="10"/>
        </w:rPr>
      </w:pPr>
    </w:p>
    <w:p w14:paraId="5108DAD0" w14:textId="77777777" w:rsidR="00C83E0E" w:rsidRDefault="00AE4761" w:rsidP="001D657E">
      <w:pPr>
        <w:rPr>
          <w:rFonts w:ascii="Calibri" w:eastAsia="Calibri" w:hAnsi="Calibri" w:cs="Calibri"/>
          <w:b/>
          <w:color w:val="3D85CC"/>
          <w:sz w:val="30"/>
          <w:szCs w:val="30"/>
        </w:rPr>
      </w:pPr>
      <w:r>
        <w:rPr>
          <w:rFonts w:ascii="Calibri" w:eastAsia="Calibri" w:hAnsi="Calibri" w:cs="Calibri"/>
          <w:b/>
          <w:color w:val="3D85CC"/>
          <w:sz w:val="30"/>
          <w:szCs w:val="30"/>
        </w:rPr>
        <w:t>Education</w:t>
      </w:r>
    </w:p>
    <w:p w14:paraId="5BBF517A" w14:textId="77777777" w:rsidR="00C83E0E" w:rsidRDefault="00AE4761">
      <w:pPr>
        <w:rPr>
          <w:rFonts w:ascii="Calibri" w:eastAsia="Calibri" w:hAnsi="Calibri" w:cs="Calibri"/>
          <w:color w:val="666666"/>
          <w:sz w:val="8"/>
          <w:szCs w:val="8"/>
        </w:rPr>
      </w:pPr>
      <w:r>
        <w:rPr>
          <w:rFonts w:ascii="Calibri" w:eastAsia="Calibri" w:hAnsi="Calibri" w:cs="Calibri"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5A58F15" w14:textId="77777777" w:rsidR="000B47AD" w:rsidRPr="0050264C" w:rsidRDefault="00AE4761" w:rsidP="000B47AD">
      <w:pPr>
        <w:rPr>
          <w:rFonts w:ascii="Calibri" w:eastAsia="Calibri" w:hAnsi="Calibri" w:cs="Calibri"/>
          <w:color w:val="FFFFFF"/>
          <w:sz w:val="8"/>
          <w:szCs w:val="8"/>
        </w:rPr>
      </w:pPr>
      <w:r>
        <w:rPr>
          <w:rFonts w:ascii="Calibri" w:eastAsia="Calibri" w:hAnsi="Calibri" w:cs="Calibri"/>
          <w:color w:val="FFFFFF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0B47AD" w14:paraId="41BFBF33" w14:textId="77777777" w:rsidTr="0043168D">
        <w:tc>
          <w:tcPr>
            <w:tcW w:w="5043" w:type="dxa"/>
          </w:tcPr>
          <w:p w14:paraId="4B6F09B2" w14:textId="77777777" w:rsidR="000B47AD" w:rsidRDefault="000B47AD" w:rsidP="0043168D">
            <w:r>
              <w:rPr>
                <w:rFonts w:ascii="Calibri" w:hAnsi="Calibri"/>
                <w:b/>
                <w:color w:val="434343"/>
                <w:sz w:val="24"/>
              </w:rPr>
              <w:t>University of Illinois at Springfield</w:t>
            </w:r>
          </w:p>
        </w:tc>
        <w:tc>
          <w:tcPr>
            <w:tcW w:w="5043" w:type="dxa"/>
          </w:tcPr>
          <w:p w14:paraId="7DD3CF2C" w14:textId="77777777" w:rsidR="000B47AD" w:rsidRDefault="00193859" w:rsidP="0043168D">
            <w:pPr>
              <w:jc w:val="right"/>
            </w:pPr>
            <w:r>
              <w:rPr>
                <w:rFonts w:ascii="Calibri" w:hAnsi="Calibri"/>
                <w:color w:val="434343"/>
                <w:sz w:val="20"/>
              </w:rPr>
              <w:t>USA</w:t>
            </w:r>
          </w:p>
        </w:tc>
      </w:tr>
      <w:tr w:rsidR="000B47AD" w14:paraId="0CCDFD24" w14:textId="77777777" w:rsidTr="0043168D">
        <w:tc>
          <w:tcPr>
            <w:tcW w:w="5043" w:type="dxa"/>
          </w:tcPr>
          <w:p w14:paraId="7416D6E0" w14:textId="77777777" w:rsidR="000B47AD" w:rsidRDefault="00193859" w:rsidP="0043168D">
            <w:proofErr w:type="gramStart"/>
            <w:r>
              <w:rPr>
                <w:rFonts w:ascii="Calibri" w:hAnsi="Calibri"/>
                <w:color w:val="434343"/>
              </w:rPr>
              <w:t>Masters in Management Information Systems</w:t>
            </w:r>
            <w:proofErr w:type="gramEnd"/>
          </w:p>
        </w:tc>
        <w:tc>
          <w:tcPr>
            <w:tcW w:w="5043" w:type="dxa"/>
          </w:tcPr>
          <w:p w14:paraId="2B3E36ED" w14:textId="77777777" w:rsidR="000B47AD" w:rsidRDefault="000B47AD" w:rsidP="0043168D">
            <w:pPr>
              <w:jc w:val="right"/>
            </w:pPr>
          </w:p>
        </w:tc>
      </w:tr>
    </w:tbl>
    <w:p w14:paraId="5574F5CA" w14:textId="77777777" w:rsidR="00C83E0E" w:rsidRDefault="00C83E0E">
      <w:pPr>
        <w:rPr>
          <w:rFonts w:ascii="Calibri" w:eastAsia="Calibri" w:hAnsi="Calibri" w:cs="Calibri"/>
          <w:color w:val="434343"/>
          <w:sz w:val="10"/>
          <w:szCs w:val="10"/>
        </w:rPr>
      </w:pPr>
    </w:p>
    <w:p w14:paraId="03062A91" w14:textId="77777777" w:rsidR="00C83E0E" w:rsidRDefault="00CD1688">
      <w:pPr>
        <w:rPr>
          <w:rFonts w:ascii="Calibri" w:eastAsia="Calibri" w:hAnsi="Calibri" w:cs="Calibri"/>
          <w:b/>
          <w:color w:val="3D85CC"/>
          <w:sz w:val="30"/>
          <w:szCs w:val="30"/>
        </w:rPr>
      </w:pPr>
      <w:r>
        <w:rPr>
          <w:rFonts w:ascii="Calibri" w:eastAsia="Calibri" w:hAnsi="Calibri" w:cs="Calibri"/>
          <w:b/>
          <w:color w:val="3D85CC"/>
          <w:sz w:val="30"/>
          <w:szCs w:val="30"/>
        </w:rPr>
        <w:t xml:space="preserve">Work </w:t>
      </w:r>
      <w:r w:rsidR="00AE4761">
        <w:rPr>
          <w:rFonts w:ascii="Calibri" w:eastAsia="Calibri" w:hAnsi="Calibri" w:cs="Calibri"/>
          <w:b/>
          <w:color w:val="3D85CC"/>
          <w:sz w:val="30"/>
          <w:szCs w:val="30"/>
        </w:rPr>
        <w:t>Experience</w:t>
      </w:r>
    </w:p>
    <w:p w14:paraId="1E9BAA89" w14:textId="77777777" w:rsidR="00C83E0E" w:rsidRDefault="00AE4761">
      <w:pPr>
        <w:rPr>
          <w:rFonts w:ascii="Calibri" w:eastAsia="Calibri" w:hAnsi="Calibri" w:cs="Calibri"/>
          <w:color w:val="666666"/>
          <w:sz w:val="8"/>
          <w:szCs w:val="8"/>
        </w:rPr>
      </w:pPr>
      <w:r>
        <w:rPr>
          <w:rFonts w:ascii="Calibri" w:eastAsia="Calibri" w:hAnsi="Calibri" w:cs="Calibri"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4EA038A" w14:textId="77777777" w:rsidR="00C83E0E" w:rsidRDefault="00AE4761">
      <w:pPr>
        <w:rPr>
          <w:rFonts w:ascii="Calibri" w:eastAsia="Calibri" w:hAnsi="Calibri" w:cs="Calibri"/>
          <w:color w:val="FFFFFF"/>
          <w:sz w:val="8"/>
          <w:szCs w:val="8"/>
        </w:rPr>
      </w:pPr>
      <w:r>
        <w:rPr>
          <w:rFonts w:ascii="Calibri" w:eastAsia="Calibri" w:hAnsi="Calibri" w:cs="Calibri"/>
          <w:color w:val="FFFFFF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453E10" w14:paraId="4F00B34C" w14:textId="77777777" w:rsidTr="0043168D">
        <w:tc>
          <w:tcPr>
            <w:tcW w:w="5043" w:type="dxa"/>
          </w:tcPr>
          <w:p w14:paraId="3096B7B3" w14:textId="77777777" w:rsidR="00453E10" w:rsidRDefault="00453E10" w:rsidP="0043168D">
            <w:r>
              <w:rPr>
                <w:rFonts w:ascii="Calibri" w:hAnsi="Calibri"/>
                <w:b/>
                <w:color w:val="434343"/>
                <w:sz w:val="26"/>
              </w:rPr>
              <w:t>Kemper Corporation</w:t>
            </w:r>
          </w:p>
        </w:tc>
        <w:tc>
          <w:tcPr>
            <w:tcW w:w="5043" w:type="dxa"/>
          </w:tcPr>
          <w:p w14:paraId="21121D74" w14:textId="77777777" w:rsidR="00453E10" w:rsidRDefault="00453E10" w:rsidP="0043168D">
            <w:pPr>
              <w:jc w:val="right"/>
            </w:pPr>
            <w:r>
              <w:rPr>
                <w:rFonts w:ascii="Calibri" w:hAnsi="Calibri"/>
                <w:color w:val="434343"/>
              </w:rPr>
              <w:t>Chicago, Illinois, USA</w:t>
            </w:r>
          </w:p>
        </w:tc>
      </w:tr>
      <w:tr w:rsidR="00453E10" w14:paraId="0F9C3CA7" w14:textId="77777777" w:rsidTr="0043168D">
        <w:tc>
          <w:tcPr>
            <w:tcW w:w="5043" w:type="dxa"/>
          </w:tcPr>
          <w:p w14:paraId="68EB4160" w14:textId="77777777" w:rsidR="00453E10" w:rsidRDefault="00453E10" w:rsidP="0043168D">
            <w:r>
              <w:rPr>
                <w:rFonts w:ascii="Calibri" w:hAnsi="Calibri"/>
                <w:b/>
                <w:color w:val="3D85CC"/>
              </w:rPr>
              <w:t>Azure Data Engineer</w:t>
            </w:r>
          </w:p>
        </w:tc>
        <w:tc>
          <w:tcPr>
            <w:tcW w:w="5043" w:type="dxa"/>
          </w:tcPr>
          <w:p w14:paraId="2437E6C1" w14:textId="77777777" w:rsidR="00453E10" w:rsidRDefault="00453E10" w:rsidP="0043168D">
            <w:pPr>
              <w:jc w:val="right"/>
            </w:pPr>
            <w:r>
              <w:rPr>
                <w:rFonts w:ascii="Calibri" w:hAnsi="Calibri"/>
                <w:color w:val="434343"/>
                <w:sz w:val="20"/>
              </w:rPr>
              <w:t>Feb 2025 – Present</w:t>
            </w:r>
          </w:p>
        </w:tc>
      </w:tr>
    </w:tbl>
    <w:p w14:paraId="77CF9188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Developed and deployed robust data pipelines using </w:t>
      </w:r>
      <w:r>
        <w:rPr>
          <w:rFonts w:ascii="Calibri" w:hAnsi="Calibri"/>
          <w:b/>
          <w:color w:val="434343"/>
          <w:sz w:val="20"/>
        </w:rPr>
        <w:t>Python</w:t>
      </w:r>
      <w:r>
        <w:rPr>
          <w:rFonts w:ascii="Calibri" w:hAnsi="Calibri"/>
          <w:color w:val="434343"/>
          <w:sz w:val="20"/>
        </w:rPr>
        <w:t xml:space="preserve">, </w:t>
      </w:r>
      <w:r>
        <w:rPr>
          <w:rFonts w:ascii="Calibri" w:hAnsi="Calibri"/>
          <w:b/>
          <w:color w:val="434343"/>
          <w:sz w:val="20"/>
        </w:rPr>
        <w:t>Airflow</w:t>
      </w:r>
      <w:r>
        <w:rPr>
          <w:rFonts w:ascii="Calibri" w:hAnsi="Calibri"/>
          <w:color w:val="434343"/>
          <w:sz w:val="20"/>
        </w:rPr>
        <w:t xml:space="preserve">, and </w:t>
      </w:r>
      <w:r>
        <w:rPr>
          <w:rFonts w:ascii="Calibri" w:hAnsi="Calibri"/>
          <w:b/>
          <w:color w:val="434343"/>
          <w:sz w:val="20"/>
        </w:rPr>
        <w:t>SQL Server</w:t>
      </w:r>
      <w:r>
        <w:rPr>
          <w:rFonts w:ascii="Calibri" w:hAnsi="Calibri"/>
          <w:color w:val="434343"/>
          <w:sz w:val="20"/>
        </w:rPr>
        <w:t>, enhancing data integration processes and achieving a 30% increase in data processing efficiency for Finance organizations.</w:t>
      </w:r>
    </w:p>
    <w:p w14:paraId="710EF774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lastRenderedPageBreak/>
        <w:t xml:space="preserve">Architected and maintained high-performance data warehouses with </w:t>
      </w:r>
      <w:r>
        <w:rPr>
          <w:rFonts w:ascii="Calibri" w:hAnsi="Calibri"/>
          <w:b/>
          <w:color w:val="434343"/>
          <w:sz w:val="20"/>
        </w:rPr>
        <w:t>Databricks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SQL Server</w:t>
      </w:r>
      <w:r>
        <w:rPr>
          <w:rFonts w:ascii="Calibri" w:hAnsi="Calibri"/>
          <w:color w:val="434343"/>
          <w:sz w:val="20"/>
        </w:rPr>
        <w:t>, delivering reliable financial reporting solutions that improved data accessibility and reduced query response times by 40%.</w:t>
      </w:r>
    </w:p>
    <w:p w14:paraId="66381074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Engineered APIs using </w:t>
      </w:r>
      <w:r>
        <w:rPr>
          <w:rFonts w:ascii="Calibri" w:hAnsi="Calibri"/>
          <w:b/>
          <w:color w:val="434343"/>
          <w:sz w:val="20"/>
        </w:rPr>
        <w:t>Flask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Django</w:t>
      </w:r>
      <w:r>
        <w:rPr>
          <w:rFonts w:ascii="Calibri" w:hAnsi="Calibri"/>
          <w:color w:val="434343"/>
          <w:sz w:val="20"/>
        </w:rPr>
        <w:t xml:space="preserve"> to facilitate seamless data access and integration, resulting in a 25% boost in productivity for cross-functional teams through enhanced data sharing capabilities.</w:t>
      </w:r>
    </w:p>
    <w:p w14:paraId="0FDC20F6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Implemented data orchestration workflows with </w:t>
      </w:r>
      <w:r>
        <w:rPr>
          <w:rFonts w:ascii="Calibri" w:hAnsi="Calibri"/>
          <w:b/>
          <w:color w:val="434343"/>
          <w:sz w:val="20"/>
        </w:rPr>
        <w:t>Airflow</w:t>
      </w:r>
      <w:r>
        <w:rPr>
          <w:rFonts w:ascii="Calibri" w:hAnsi="Calibri"/>
          <w:color w:val="434343"/>
          <w:sz w:val="20"/>
        </w:rPr>
        <w:t>, focusing on error handling and monitoring, which ensured 99.9% uptime and reliability in data processing across multiple sources.</w:t>
      </w:r>
    </w:p>
    <w:p w14:paraId="0AE949A6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Rapidly prototyped innovative solutions leveraging </w:t>
      </w:r>
      <w:r>
        <w:rPr>
          <w:rFonts w:ascii="Calibri" w:hAnsi="Calibri"/>
          <w:b/>
          <w:color w:val="434343"/>
          <w:sz w:val="20"/>
        </w:rPr>
        <w:t>AI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LLMs</w:t>
      </w:r>
      <w:r>
        <w:rPr>
          <w:rFonts w:ascii="Calibri" w:hAnsi="Calibri"/>
          <w:color w:val="434343"/>
          <w:sz w:val="20"/>
        </w:rPr>
        <w:t>, driving creative problem-solving initiatives that increased operational efficiency by 20% and supported strategic business decisions.</w:t>
      </w:r>
    </w:p>
    <w:p w14:paraId="32BB1556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>Collaborated with stakeholders to design data models that align with finance and accounting principles, ensuring compliance and delivering insights that contributed to a 15% increase in core business performance metrics.</w:t>
      </w:r>
    </w:p>
    <w:p w14:paraId="4E2E4847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Led software development activities, including design, coding, and unit testing, utilizing </w:t>
      </w:r>
      <w:r>
        <w:rPr>
          <w:rFonts w:ascii="Calibri" w:hAnsi="Calibri"/>
          <w:b/>
          <w:color w:val="434343"/>
          <w:sz w:val="20"/>
        </w:rPr>
        <w:t>Agile</w:t>
      </w:r>
      <w:r>
        <w:rPr>
          <w:rFonts w:ascii="Calibri" w:hAnsi="Calibri"/>
          <w:color w:val="434343"/>
          <w:sz w:val="20"/>
        </w:rPr>
        <w:t xml:space="preserve"> methodologies to enhance team collaboration and deliver high-quality outcomes on time.</w:t>
      </w:r>
    </w:p>
    <w:p w14:paraId="6097A2EF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Optimized database design and architecture using </w:t>
      </w:r>
      <w:r>
        <w:rPr>
          <w:rFonts w:ascii="Calibri" w:hAnsi="Calibri"/>
          <w:b/>
          <w:color w:val="434343"/>
          <w:sz w:val="20"/>
        </w:rPr>
        <w:t>Databricks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Pyspark</w:t>
      </w:r>
      <w:r>
        <w:rPr>
          <w:rFonts w:ascii="Calibri" w:hAnsi="Calibri"/>
          <w:color w:val="434343"/>
          <w:sz w:val="20"/>
        </w:rPr>
        <w:t>, achieving high throughput and low latency for data retrieval, which improved user experience and satisfaction.</w:t>
      </w:r>
    </w:p>
    <w:p w14:paraId="34528E2E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>Delivered comprehensive documentation and conducted code reviews to maintain high standards of quality, fostering a culture of continuous improvement and knowledge sharing within the team.</w:t>
      </w:r>
    </w:p>
    <w:p w14:paraId="5E254F01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Built and maintained front-end applications with </w:t>
      </w:r>
      <w:r>
        <w:rPr>
          <w:rFonts w:ascii="Calibri" w:hAnsi="Calibri"/>
          <w:b/>
          <w:color w:val="434343"/>
          <w:sz w:val="20"/>
        </w:rPr>
        <w:t>Streamlit</w:t>
      </w:r>
      <w:r>
        <w:rPr>
          <w:rFonts w:ascii="Calibri" w:hAnsi="Calibri"/>
          <w:color w:val="434343"/>
          <w:sz w:val="20"/>
        </w:rPr>
        <w:t>, enhancing user interaction with data visualizations and analytics tools, resulting in a 35% increase in user engagement.</w:t>
      </w:r>
    </w:p>
    <w:p w14:paraId="5854C077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Automated deployment processes on the </w:t>
      </w:r>
      <w:r>
        <w:rPr>
          <w:rFonts w:ascii="Calibri" w:hAnsi="Calibri"/>
          <w:b/>
          <w:color w:val="434343"/>
          <w:sz w:val="20"/>
        </w:rPr>
        <w:t>Azure</w:t>
      </w:r>
      <w:r>
        <w:rPr>
          <w:rFonts w:ascii="Calibri" w:hAnsi="Calibri"/>
          <w:color w:val="434343"/>
          <w:sz w:val="20"/>
        </w:rPr>
        <w:t xml:space="preserve"> platform, streamlining application management and reducing deployment times by 50%, while ensuring scalability and reliability of services.</w:t>
      </w:r>
    </w:p>
    <w:p w14:paraId="46686CAC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>Utilized strong attention to detail and process orientation to troubleshoot and resolve data-related challenges, contributing to a 20% reduction in operational errors and enhancing overall data quality.</w:t>
      </w:r>
    </w:p>
    <w:p w14:paraId="2F1DDB5A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>Engaged in ongoing research of industry trends in big data and AI, applying insights to improve existing systems and processes, which led to a 10% increase in project delivery speed.</w:t>
      </w:r>
    </w:p>
    <w:p w14:paraId="2774CF82" w14:textId="77777777" w:rsidR="00A06F72" w:rsidRDefault="00A06F72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453E10" w14:paraId="410FA3AA" w14:textId="77777777" w:rsidTr="0043168D">
        <w:tc>
          <w:tcPr>
            <w:tcW w:w="5043" w:type="dxa"/>
          </w:tcPr>
          <w:p w14:paraId="47497077" w14:textId="77777777" w:rsidR="00453E10" w:rsidRDefault="00453E10" w:rsidP="0043168D">
            <w:r>
              <w:rPr>
                <w:rFonts w:ascii="Calibri" w:hAnsi="Calibri"/>
                <w:b/>
                <w:color w:val="434343"/>
                <w:sz w:val="26"/>
              </w:rPr>
              <w:t>Citibank</w:t>
            </w:r>
          </w:p>
        </w:tc>
        <w:tc>
          <w:tcPr>
            <w:tcW w:w="5043" w:type="dxa"/>
          </w:tcPr>
          <w:p w14:paraId="676C4E95" w14:textId="77777777" w:rsidR="00453E10" w:rsidRDefault="00453E10" w:rsidP="0043168D">
            <w:pPr>
              <w:jc w:val="right"/>
            </w:pPr>
            <w:r>
              <w:rPr>
                <w:rFonts w:ascii="Calibri" w:hAnsi="Calibri"/>
                <w:color w:val="434343"/>
              </w:rPr>
              <w:t>New York, USA</w:t>
            </w:r>
          </w:p>
        </w:tc>
      </w:tr>
      <w:tr w:rsidR="00453E10" w14:paraId="13151538" w14:textId="77777777" w:rsidTr="0043168D">
        <w:tc>
          <w:tcPr>
            <w:tcW w:w="5043" w:type="dxa"/>
          </w:tcPr>
          <w:p w14:paraId="10067C10" w14:textId="77777777" w:rsidR="00453E10" w:rsidRDefault="00453E10" w:rsidP="0043168D">
            <w:r>
              <w:rPr>
                <w:rFonts w:ascii="Calibri" w:hAnsi="Calibri"/>
                <w:b/>
                <w:color w:val="3D85CC"/>
              </w:rPr>
              <w:t>AWS Data Engineer</w:t>
            </w:r>
          </w:p>
        </w:tc>
        <w:tc>
          <w:tcPr>
            <w:tcW w:w="5043" w:type="dxa"/>
          </w:tcPr>
          <w:p w14:paraId="63D23A57" w14:textId="77777777" w:rsidR="00453E10" w:rsidRDefault="00453E10" w:rsidP="0043168D">
            <w:pPr>
              <w:jc w:val="right"/>
            </w:pPr>
            <w:r>
              <w:rPr>
                <w:rFonts w:ascii="Calibri" w:hAnsi="Calibri"/>
                <w:color w:val="434343"/>
                <w:sz w:val="20"/>
              </w:rPr>
              <w:t>Mar 2024 – Jan 2025</w:t>
            </w:r>
          </w:p>
        </w:tc>
      </w:tr>
    </w:tbl>
    <w:p w14:paraId="2ADBB141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Engineered and deployed data pipelines using </w:t>
      </w:r>
      <w:r>
        <w:rPr>
          <w:rFonts w:ascii="Calibri" w:hAnsi="Calibri"/>
          <w:b/>
          <w:color w:val="434343"/>
          <w:sz w:val="20"/>
        </w:rPr>
        <w:t>Python</w:t>
      </w:r>
      <w:r>
        <w:rPr>
          <w:rFonts w:ascii="Calibri" w:hAnsi="Calibri"/>
          <w:color w:val="434343"/>
          <w:sz w:val="20"/>
        </w:rPr>
        <w:t xml:space="preserve">, </w:t>
      </w:r>
      <w:r>
        <w:rPr>
          <w:rFonts w:ascii="Calibri" w:hAnsi="Calibri"/>
          <w:b/>
          <w:color w:val="434343"/>
          <w:sz w:val="20"/>
        </w:rPr>
        <w:t>Airflow</w:t>
      </w:r>
      <w:r>
        <w:rPr>
          <w:rFonts w:ascii="Calibri" w:hAnsi="Calibri"/>
          <w:color w:val="434343"/>
          <w:sz w:val="20"/>
        </w:rPr>
        <w:t xml:space="preserve">, and </w:t>
      </w:r>
      <w:r>
        <w:rPr>
          <w:rFonts w:ascii="Calibri" w:hAnsi="Calibri"/>
          <w:b/>
          <w:color w:val="434343"/>
          <w:sz w:val="20"/>
        </w:rPr>
        <w:t>SQL Server</w:t>
      </w:r>
      <w:r>
        <w:rPr>
          <w:rFonts w:ascii="Calibri" w:hAnsi="Calibri"/>
          <w:color w:val="434343"/>
          <w:sz w:val="20"/>
        </w:rPr>
        <w:t>, achieving a 30% increase in data processing efficiency while ensuring high throughput and low latency for financial reporting.</w:t>
      </w:r>
    </w:p>
    <w:p w14:paraId="492BCF06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Designed and maintained a robust data warehouse architecture with </w:t>
      </w:r>
      <w:r>
        <w:rPr>
          <w:rFonts w:ascii="Calibri" w:hAnsi="Calibri"/>
          <w:b/>
          <w:color w:val="434343"/>
          <w:sz w:val="20"/>
        </w:rPr>
        <w:t>Databricks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Pyspark</w:t>
      </w:r>
      <w:r>
        <w:rPr>
          <w:rFonts w:ascii="Calibri" w:hAnsi="Calibri"/>
          <w:color w:val="434343"/>
          <w:sz w:val="20"/>
        </w:rPr>
        <w:t>, integrating disparate data sources and enhancing data accessibility for Finance organizations by 25%.</w:t>
      </w:r>
    </w:p>
    <w:p w14:paraId="30B1ECCD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Developed and optimized </w:t>
      </w:r>
      <w:r>
        <w:rPr>
          <w:rFonts w:ascii="Calibri" w:hAnsi="Calibri"/>
          <w:b/>
          <w:color w:val="434343"/>
          <w:sz w:val="20"/>
        </w:rPr>
        <w:t>RESTful APIs</w:t>
      </w:r>
      <w:r>
        <w:rPr>
          <w:rFonts w:ascii="Calibri" w:hAnsi="Calibri"/>
          <w:color w:val="434343"/>
          <w:sz w:val="20"/>
        </w:rPr>
        <w:t xml:space="preserve"> and web applications using </w:t>
      </w:r>
      <w:r>
        <w:rPr>
          <w:rFonts w:ascii="Calibri" w:hAnsi="Calibri"/>
          <w:b/>
          <w:color w:val="434343"/>
          <w:sz w:val="20"/>
        </w:rPr>
        <w:t>Flask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Django</w:t>
      </w:r>
      <w:r>
        <w:rPr>
          <w:rFonts w:ascii="Calibri" w:hAnsi="Calibri"/>
          <w:color w:val="434343"/>
          <w:sz w:val="20"/>
        </w:rPr>
        <w:t>, improving data integration and user productivity by 40% through seamless access to critical financial insights.</w:t>
      </w:r>
    </w:p>
    <w:p w14:paraId="34D64339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Architected scalable data models and implemented data orchestration strategies with </w:t>
      </w:r>
      <w:r>
        <w:rPr>
          <w:rFonts w:ascii="Calibri" w:hAnsi="Calibri"/>
          <w:b/>
          <w:color w:val="434343"/>
          <w:sz w:val="20"/>
        </w:rPr>
        <w:t>Airflow</w:t>
      </w:r>
      <w:r>
        <w:rPr>
          <w:rFonts w:ascii="Calibri" w:hAnsi="Calibri"/>
          <w:color w:val="434343"/>
          <w:sz w:val="20"/>
        </w:rPr>
        <w:t>, ensuring reliable workflows with effective error handling and monitoring, resulting in 99.9% uptime.</w:t>
      </w:r>
    </w:p>
    <w:p w14:paraId="1ADDB7E1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Rapidly prototyped innovative solutions leveraging </w:t>
      </w:r>
      <w:r>
        <w:rPr>
          <w:rFonts w:ascii="Calibri" w:hAnsi="Calibri"/>
          <w:b/>
          <w:color w:val="434343"/>
          <w:sz w:val="20"/>
        </w:rPr>
        <w:t>AI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LLMs</w:t>
      </w:r>
      <w:r>
        <w:rPr>
          <w:rFonts w:ascii="Calibri" w:hAnsi="Calibri"/>
          <w:color w:val="434343"/>
          <w:sz w:val="20"/>
        </w:rPr>
        <w:t>, enhancing problem-solving capabilities and increasing operational efficiency by 20% through advanced data analytics.</w:t>
      </w:r>
    </w:p>
    <w:p w14:paraId="46E3E1DE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Collaborated with cross-functional teams to deliver high-quality software solutions, applying </w:t>
      </w:r>
      <w:r>
        <w:rPr>
          <w:rFonts w:ascii="Calibri" w:hAnsi="Calibri"/>
          <w:b/>
          <w:color w:val="434343"/>
          <w:sz w:val="20"/>
        </w:rPr>
        <w:t>Agile</w:t>
      </w:r>
      <w:r>
        <w:rPr>
          <w:rFonts w:ascii="Calibri" w:hAnsi="Calibri"/>
          <w:color w:val="434343"/>
          <w:sz w:val="20"/>
        </w:rPr>
        <w:t xml:space="preserve"> methodologies and fostering strong relationships to ensure alignment with business objectives.</w:t>
      </w:r>
    </w:p>
    <w:p w14:paraId="2F5CE528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Implemented comprehensive testing and documentation practices throughout the software development lifecycle, utilizing </w:t>
      </w:r>
      <w:r>
        <w:rPr>
          <w:rFonts w:ascii="Calibri" w:hAnsi="Calibri"/>
          <w:b/>
          <w:color w:val="434343"/>
          <w:sz w:val="20"/>
        </w:rPr>
        <w:t>CI/CD</w:t>
      </w:r>
      <w:r>
        <w:rPr>
          <w:rFonts w:ascii="Calibri" w:hAnsi="Calibri"/>
          <w:color w:val="434343"/>
          <w:sz w:val="20"/>
        </w:rPr>
        <w:t xml:space="preserve"> pipelines to reduce deployment time by 50% and improve code quality.</w:t>
      </w:r>
    </w:p>
    <w:p w14:paraId="19CFEB67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Managed and optimized data storage services on </w:t>
      </w:r>
      <w:r>
        <w:rPr>
          <w:rFonts w:ascii="Calibri" w:hAnsi="Calibri"/>
          <w:b/>
          <w:color w:val="434343"/>
          <w:sz w:val="20"/>
        </w:rPr>
        <w:t>Azure</w:t>
      </w:r>
      <w:r>
        <w:rPr>
          <w:rFonts w:ascii="Calibri" w:hAnsi="Calibri"/>
          <w:color w:val="434343"/>
          <w:sz w:val="20"/>
        </w:rPr>
        <w:t>, ensuring effective deployment and management of applications while achieving significant cost savings of $200K annually.</w:t>
      </w:r>
    </w:p>
    <w:p w14:paraId="588686EA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>Conducted thorough code reviews and unit testing, enhancing team collaboration and delivering quality outcomes that improved overall system performance by 35%.</w:t>
      </w:r>
    </w:p>
    <w:p w14:paraId="3BF29733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Utilized </w:t>
      </w:r>
      <w:r>
        <w:rPr>
          <w:rFonts w:ascii="Calibri" w:hAnsi="Calibri"/>
          <w:b/>
          <w:color w:val="434343"/>
          <w:sz w:val="20"/>
        </w:rPr>
        <w:t>vector databases</w:t>
      </w:r>
      <w:r>
        <w:rPr>
          <w:rFonts w:ascii="Calibri" w:hAnsi="Calibri"/>
          <w:color w:val="434343"/>
          <w:sz w:val="20"/>
        </w:rPr>
        <w:t xml:space="preserve"> and embeddings to enhance data retrieval processes, driving insights for finance and accounting metrics and improving decision-making speed by 30%.</w:t>
      </w:r>
    </w:p>
    <w:p w14:paraId="649F5159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>Led initiatives to research and implement industry trends in big data and AI, resulting in innovative solutions that transformed data handling processes and increased productivity by 25%.</w:t>
      </w:r>
    </w:p>
    <w:p w14:paraId="4F00AAA8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>Demonstrated strong attention to detail and process orientation in database design, ensuring high-quality outcomes and compliance with core business performance metrics.</w:t>
      </w:r>
    </w:p>
    <w:p w14:paraId="679FDB60" w14:textId="77777777" w:rsidR="00A06F72" w:rsidRDefault="00A06F72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453E10" w14:paraId="63A8C209" w14:textId="77777777" w:rsidTr="0043168D">
        <w:tc>
          <w:tcPr>
            <w:tcW w:w="5043" w:type="dxa"/>
          </w:tcPr>
          <w:p w14:paraId="7AAFE4BD" w14:textId="77777777" w:rsidR="00453E10" w:rsidRDefault="00453E10" w:rsidP="0043168D">
            <w:r>
              <w:rPr>
                <w:rFonts w:ascii="Calibri" w:hAnsi="Calibri"/>
                <w:b/>
                <w:color w:val="434343"/>
                <w:sz w:val="26"/>
              </w:rPr>
              <w:t>LTIMindtree</w:t>
            </w:r>
          </w:p>
        </w:tc>
        <w:tc>
          <w:tcPr>
            <w:tcW w:w="5043" w:type="dxa"/>
          </w:tcPr>
          <w:p w14:paraId="48E711F5" w14:textId="77777777" w:rsidR="00453E10" w:rsidRDefault="00453E10" w:rsidP="0043168D">
            <w:pPr>
              <w:jc w:val="right"/>
            </w:pPr>
            <w:r>
              <w:rPr>
                <w:rFonts w:ascii="Calibri" w:hAnsi="Calibri"/>
                <w:color w:val="434343"/>
              </w:rPr>
              <w:t>Hyderabad, India</w:t>
            </w:r>
          </w:p>
        </w:tc>
      </w:tr>
      <w:tr w:rsidR="00453E10" w14:paraId="6E833C2C" w14:textId="77777777" w:rsidTr="0043168D">
        <w:tc>
          <w:tcPr>
            <w:tcW w:w="5043" w:type="dxa"/>
          </w:tcPr>
          <w:p w14:paraId="5C28D1E6" w14:textId="77777777" w:rsidR="00453E10" w:rsidRDefault="00453E10" w:rsidP="0043168D">
            <w:r>
              <w:rPr>
                <w:rFonts w:ascii="Calibri" w:hAnsi="Calibri"/>
                <w:b/>
                <w:color w:val="3D85CC"/>
              </w:rPr>
              <w:t>GCP Data Engineer</w:t>
            </w:r>
          </w:p>
        </w:tc>
        <w:tc>
          <w:tcPr>
            <w:tcW w:w="5043" w:type="dxa"/>
          </w:tcPr>
          <w:p w14:paraId="25093D59" w14:textId="77777777" w:rsidR="00453E10" w:rsidRDefault="00453E10" w:rsidP="0043168D">
            <w:pPr>
              <w:jc w:val="right"/>
            </w:pPr>
            <w:r>
              <w:rPr>
                <w:rFonts w:ascii="Calibri" w:hAnsi="Calibri"/>
                <w:color w:val="434343"/>
                <w:sz w:val="20"/>
              </w:rPr>
              <w:t>Aug 2021 – Jul 2023</w:t>
            </w:r>
          </w:p>
        </w:tc>
      </w:tr>
    </w:tbl>
    <w:p w14:paraId="3BA850B5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Engineered and maintained data warehouses using </w:t>
      </w:r>
      <w:r>
        <w:rPr>
          <w:rFonts w:ascii="Calibri" w:hAnsi="Calibri"/>
          <w:b/>
          <w:color w:val="434343"/>
          <w:sz w:val="20"/>
        </w:rPr>
        <w:t>SQL Server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Databricks</w:t>
      </w:r>
      <w:r>
        <w:rPr>
          <w:rFonts w:ascii="Calibri" w:hAnsi="Calibri"/>
          <w:color w:val="434343"/>
          <w:sz w:val="20"/>
        </w:rPr>
        <w:t>, architecting data models that improved financial reporting accuracy by 30% and reduced query response time by 50%.</w:t>
      </w:r>
    </w:p>
    <w:p w14:paraId="432CF8CF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Developed and deployed data pipelines with </w:t>
      </w:r>
      <w:r>
        <w:rPr>
          <w:rFonts w:ascii="Calibri" w:hAnsi="Calibri"/>
          <w:b/>
          <w:color w:val="434343"/>
          <w:sz w:val="20"/>
        </w:rPr>
        <w:t>Apache Airflow</w:t>
      </w:r>
      <w:r>
        <w:rPr>
          <w:rFonts w:ascii="Calibri" w:hAnsi="Calibri"/>
          <w:color w:val="434343"/>
          <w:sz w:val="20"/>
        </w:rPr>
        <w:t xml:space="preserve"> for integrating multiple data sources, ensuring reliable workflows with 99.9% uptime and reducing data processing time by 40%.</w:t>
      </w:r>
    </w:p>
    <w:p w14:paraId="2F51FADC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Designed and implemented </w:t>
      </w:r>
      <w:r>
        <w:rPr>
          <w:rFonts w:ascii="Calibri" w:hAnsi="Calibri"/>
          <w:b/>
          <w:color w:val="434343"/>
          <w:sz w:val="20"/>
        </w:rPr>
        <w:t>RESTful APIs</w:t>
      </w:r>
      <w:r>
        <w:rPr>
          <w:rFonts w:ascii="Calibri" w:hAnsi="Calibri"/>
          <w:color w:val="434343"/>
          <w:sz w:val="20"/>
        </w:rPr>
        <w:t xml:space="preserve"> using </w:t>
      </w:r>
      <w:r>
        <w:rPr>
          <w:rFonts w:ascii="Calibri" w:hAnsi="Calibri"/>
          <w:b/>
          <w:color w:val="434343"/>
          <w:sz w:val="20"/>
        </w:rPr>
        <w:t>Python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Flask</w:t>
      </w:r>
      <w:r>
        <w:rPr>
          <w:rFonts w:ascii="Calibri" w:hAnsi="Calibri"/>
          <w:color w:val="434343"/>
          <w:sz w:val="20"/>
        </w:rPr>
        <w:t>, enhancing data accessibility for Finance teams and increasing productivity by 25% through streamlined data integration.</w:t>
      </w:r>
    </w:p>
    <w:p w14:paraId="7711A5B5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Architected scalable solutions leveraging </w:t>
      </w:r>
      <w:r>
        <w:rPr>
          <w:rFonts w:ascii="Calibri" w:hAnsi="Calibri"/>
          <w:b/>
          <w:color w:val="434343"/>
          <w:sz w:val="20"/>
        </w:rPr>
        <w:t>Azure</w:t>
      </w:r>
      <w:r>
        <w:rPr>
          <w:rFonts w:ascii="Calibri" w:hAnsi="Calibri"/>
          <w:color w:val="434343"/>
          <w:sz w:val="20"/>
        </w:rPr>
        <w:t xml:space="preserve"> cloud services for deploying applications, resulting in a 20% reduction in operational costs and improved application performance.</w:t>
      </w:r>
    </w:p>
    <w:p w14:paraId="7B0EFE25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Collaborated with cross-functional teams to rapidly prototype ideas utilizing </w:t>
      </w:r>
      <w:r>
        <w:rPr>
          <w:rFonts w:ascii="Calibri" w:hAnsi="Calibri"/>
          <w:b/>
          <w:color w:val="434343"/>
          <w:sz w:val="20"/>
        </w:rPr>
        <w:t>AI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LLMs</w:t>
      </w:r>
      <w:r>
        <w:rPr>
          <w:rFonts w:ascii="Calibri" w:hAnsi="Calibri"/>
          <w:color w:val="434343"/>
          <w:sz w:val="20"/>
        </w:rPr>
        <w:t>, driving innovative solutions that enhanced operational efficiency by 35% and improved user experience.</w:t>
      </w:r>
    </w:p>
    <w:p w14:paraId="0938D924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Optimized data processing workflows with </w:t>
      </w:r>
      <w:r>
        <w:rPr>
          <w:rFonts w:ascii="Calibri" w:hAnsi="Calibri"/>
          <w:b/>
          <w:color w:val="434343"/>
          <w:sz w:val="20"/>
        </w:rPr>
        <w:t>Pyspark</w:t>
      </w:r>
      <w:r>
        <w:rPr>
          <w:rFonts w:ascii="Calibri" w:hAnsi="Calibri"/>
          <w:color w:val="434343"/>
          <w:sz w:val="20"/>
        </w:rPr>
        <w:t xml:space="preserve"> on </w:t>
      </w:r>
      <w:r>
        <w:rPr>
          <w:rFonts w:ascii="Calibri" w:hAnsi="Calibri"/>
          <w:b/>
          <w:color w:val="434343"/>
          <w:sz w:val="20"/>
        </w:rPr>
        <w:t>Databricks</w:t>
      </w:r>
      <w:r>
        <w:rPr>
          <w:rFonts w:ascii="Calibri" w:hAnsi="Calibri"/>
          <w:color w:val="434343"/>
          <w:sz w:val="20"/>
        </w:rPr>
        <w:t>, achieving a 60% increase in data throughput and ensuring low-latency access to critical business metrics.</w:t>
      </w:r>
    </w:p>
    <w:p w14:paraId="64EEEBC1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Led software development activities following </w:t>
      </w:r>
      <w:r>
        <w:rPr>
          <w:rFonts w:ascii="Calibri" w:hAnsi="Calibri"/>
          <w:b/>
          <w:color w:val="434343"/>
          <w:sz w:val="20"/>
        </w:rPr>
        <w:t>Agile</w:t>
      </w:r>
      <w:r>
        <w:rPr>
          <w:rFonts w:ascii="Calibri" w:hAnsi="Calibri"/>
          <w:color w:val="434343"/>
          <w:sz w:val="20"/>
        </w:rPr>
        <w:t xml:space="preserve"> methodologies, including design, coding, and unit testing, which improved project delivery timelines by 30% and enhanced team collaboration.</w:t>
      </w:r>
    </w:p>
    <w:p w14:paraId="3CD7355D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Implemented comprehensive monitoring and alerting systems for data pipelines, utilizing </w:t>
      </w:r>
      <w:r>
        <w:rPr>
          <w:rFonts w:ascii="Calibri" w:hAnsi="Calibri"/>
          <w:b/>
          <w:color w:val="434343"/>
          <w:sz w:val="20"/>
        </w:rPr>
        <w:t>Airflow</w:t>
      </w:r>
      <w:r>
        <w:rPr>
          <w:rFonts w:ascii="Calibri" w:hAnsi="Calibri"/>
          <w:color w:val="434343"/>
          <w:sz w:val="20"/>
        </w:rPr>
        <w:t xml:space="preserve"> to ensure task dependencies and error handling, resulting in a 99% reduction in data pipeline failures.</w:t>
      </w:r>
    </w:p>
    <w:p w14:paraId="2726F9FE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Developed front-end applications using </w:t>
      </w:r>
      <w:r>
        <w:rPr>
          <w:rFonts w:ascii="Calibri" w:hAnsi="Calibri"/>
          <w:b/>
          <w:color w:val="434343"/>
          <w:sz w:val="20"/>
        </w:rPr>
        <w:t>Django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Streamlit</w:t>
      </w:r>
      <w:r>
        <w:rPr>
          <w:rFonts w:ascii="Calibri" w:hAnsi="Calibri"/>
          <w:color w:val="434343"/>
          <w:sz w:val="20"/>
        </w:rPr>
        <w:t>, improving user engagement by 40% and providing intuitive interfaces for financial data analysis.</w:t>
      </w:r>
    </w:p>
    <w:p w14:paraId="1D514A82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>Architected and maintained data models that integrated disparate data sources, enabling Finance teams to uncover insights and drive strategic decision-making with a 25% increase in reporting efficiency.</w:t>
      </w:r>
    </w:p>
    <w:p w14:paraId="52A430C5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>Conducted code reviews and provided mentorship to junior developers, fostering a collaborative environment that improved code quality and reduced bugs by 50%.</w:t>
      </w:r>
    </w:p>
    <w:p w14:paraId="7FEFE3B5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>Utilized strong problem-solving skills to address challenges in data integration and processing, delivering high-quality outcomes that aligned with business objectives and enhanced overall performance.</w:t>
      </w:r>
    </w:p>
    <w:p w14:paraId="30FF9768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Engaged in continuous learning of industry trends in </w:t>
      </w:r>
      <w:r>
        <w:rPr>
          <w:rFonts w:ascii="Calibri" w:hAnsi="Calibri"/>
          <w:b/>
          <w:color w:val="434343"/>
          <w:sz w:val="20"/>
        </w:rPr>
        <w:t>big data</w:t>
      </w:r>
      <w:r>
        <w:rPr>
          <w:rFonts w:ascii="Calibri" w:hAnsi="Calibri"/>
          <w:color w:val="434343"/>
          <w:sz w:val="20"/>
        </w:rPr>
        <w:t xml:space="preserve">, </w:t>
      </w:r>
      <w:r>
        <w:rPr>
          <w:rFonts w:ascii="Calibri" w:hAnsi="Calibri"/>
          <w:b/>
          <w:color w:val="434343"/>
          <w:sz w:val="20"/>
        </w:rPr>
        <w:t>AI</w:t>
      </w:r>
      <w:r>
        <w:rPr>
          <w:rFonts w:ascii="Calibri" w:hAnsi="Calibri"/>
          <w:color w:val="434343"/>
          <w:sz w:val="20"/>
        </w:rPr>
        <w:t xml:space="preserve">, and </w:t>
      </w:r>
      <w:r>
        <w:rPr>
          <w:rFonts w:ascii="Calibri" w:hAnsi="Calibri"/>
          <w:b/>
          <w:color w:val="434343"/>
          <w:sz w:val="20"/>
        </w:rPr>
        <w:t>LLMs</w:t>
      </w:r>
      <w:r>
        <w:rPr>
          <w:rFonts w:ascii="Calibri" w:hAnsi="Calibri"/>
          <w:color w:val="434343"/>
          <w:sz w:val="20"/>
        </w:rPr>
        <w:t>, applying innovative techniques that resulted in a 15% increase in project efficiency and effectiveness.</w:t>
      </w:r>
    </w:p>
    <w:p w14:paraId="586045F9" w14:textId="77777777" w:rsidR="00A06F72" w:rsidRDefault="00A06F72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453E10" w14:paraId="72EC7C22" w14:textId="77777777" w:rsidTr="0043168D">
        <w:tc>
          <w:tcPr>
            <w:tcW w:w="5043" w:type="dxa"/>
          </w:tcPr>
          <w:p w14:paraId="00694F75" w14:textId="77777777" w:rsidR="00453E10" w:rsidRDefault="00453E10" w:rsidP="0043168D">
            <w:r>
              <w:rPr>
                <w:rFonts w:ascii="Calibri" w:hAnsi="Calibri"/>
                <w:b/>
                <w:color w:val="434343"/>
                <w:sz w:val="26"/>
              </w:rPr>
              <w:t>Zeta Global</w:t>
            </w:r>
          </w:p>
        </w:tc>
        <w:tc>
          <w:tcPr>
            <w:tcW w:w="5043" w:type="dxa"/>
          </w:tcPr>
          <w:p w14:paraId="6319E17E" w14:textId="77777777" w:rsidR="00453E10" w:rsidRDefault="00453E10" w:rsidP="0043168D">
            <w:pPr>
              <w:jc w:val="right"/>
            </w:pPr>
            <w:r>
              <w:rPr>
                <w:rFonts w:ascii="Calibri" w:hAnsi="Calibri"/>
                <w:color w:val="434343"/>
              </w:rPr>
              <w:t>Chennai, India</w:t>
            </w:r>
          </w:p>
        </w:tc>
      </w:tr>
      <w:tr w:rsidR="00453E10" w14:paraId="68424326" w14:textId="77777777" w:rsidTr="0043168D">
        <w:tc>
          <w:tcPr>
            <w:tcW w:w="5043" w:type="dxa"/>
          </w:tcPr>
          <w:p w14:paraId="75631903" w14:textId="77777777" w:rsidR="00453E10" w:rsidRDefault="00453E10" w:rsidP="0043168D">
            <w:r>
              <w:rPr>
                <w:rFonts w:ascii="Calibri" w:hAnsi="Calibri"/>
                <w:b/>
                <w:color w:val="3D85CC"/>
              </w:rPr>
              <w:t>Data Engineer</w:t>
            </w:r>
          </w:p>
        </w:tc>
        <w:tc>
          <w:tcPr>
            <w:tcW w:w="5043" w:type="dxa"/>
          </w:tcPr>
          <w:p w14:paraId="75C3813F" w14:textId="77777777" w:rsidR="00453E10" w:rsidRDefault="00453E10" w:rsidP="0043168D">
            <w:pPr>
              <w:jc w:val="right"/>
            </w:pPr>
            <w:r>
              <w:rPr>
                <w:rFonts w:ascii="Calibri" w:hAnsi="Calibri"/>
                <w:color w:val="434343"/>
                <w:sz w:val="20"/>
              </w:rPr>
              <w:t>May 2020 – May 2021</w:t>
            </w:r>
          </w:p>
        </w:tc>
      </w:tr>
    </w:tbl>
    <w:p w14:paraId="5116ECFC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Engineered robust data pipelines using </w:t>
      </w:r>
      <w:r>
        <w:rPr>
          <w:rFonts w:ascii="Calibri" w:hAnsi="Calibri"/>
          <w:b/>
          <w:color w:val="434343"/>
          <w:sz w:val="20"/>
        </w:rPr>
        <w:t>Python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Apache Airflow</w:t>
      </w:r>
      <w:r>
        <w:rPr>
          <w:rFonts w:ascii="Calibri" w:hAnsi="Calibri"/>
          <w:color w:val="434343"/>
          <w:sz w:val="20"/>
        </w:rPr>
        <w:t>, ensuring reliable orchestration with error handling and monitoring, resulting in a 30% increase in data processing efficiency for Finance organizations.</w:t>
      </w:r>
    </w:p>
    <w:p w14:paraId="778E53C3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Designed and maintained a high-throughput </w:t>
      </w:r>
      <w:r>
        <w:rPr>
          <w:rFonts w:ascii="Calibri" w:hAnsi="Calibri"/>
          <w:b/>
          <w:color w:val="434343"/>
          <w:sz w:val="20"/>
        </w:rPr>
        <w:t>SQL Server</w:t>
      </w:r>
      <w:r>
        <w:rPr>
          <w:rFonts w:ascii="Calibri" w:hAnsi="Calibri"/>
          <w:color w:val="434343"/>
          <w:sz w:val="20"/>
        </w:rPr>
        <w:t xml:space="preserve"> data warehouse, architecting data models that supported financial reporting and improved data accessibility by 25% for end-users.</w:t>
      </w:r>
    </w:p>
    <w:p w14:paraId="2A306656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Developed and deployed scalable APIs using </w:t>
      </w:r>
      <w:r>
        <w:rPr>
          <w:rFonts w:ascii="Calibri" w:hAnsi="Calibri"/>
          <w:b/>
          <w:color w:val="434343"/>
          <w:sz w:val="20"/>
        </w:rPr>
        <w:t>Flask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Django</w:t>
      </w:r>
      <w:r>
        <w:rPr>
          <w:rFonts w:ascii="Calibri" w:hAnsi="Calibri"/>
          <w:color w:val="434343"/>
          <w:sz w:val="20"/>
        </w:rPr>
        <w:t>, enhancing data integration across disparate sources and achieving a 40% reduction in data retrieval times.</w:t>
      </w:r>
    </w:p>
    <w:p w14:paraId="1DD2CCE2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Implemented data integration solutions leveraging </w:t>
      </w:r>
      <w:r>
        <w:rPr>
          <w:rFonts w:ascii="Calibri" w:hAnsi="Calibri"/>
          <w:b/>
          <w:color w:val="434343"/>
          <w:sz w:val="20"/>
        </w:rPr>
        <w:t>Databricks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Pyspark</w:t>
      </w:r>
      <w:r>
        <w:rPr>
          <w:rFonts w:ascii="Calibri" w:hAnsi="Calibri"/>
          <w:color w:val="434343"/>
          <w:sz w:val="20"/>
        </w:rPr>
        <w:t>, streamlining data collection processes and achieving 99.9% uptime for critical financial applications.</w:t>
      </w:r>
    </w:p>
    <w:p w14:paraId="3B0AB333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Collaborated with cross-functional teams to rapidly prototype solutions utilizing </w:t>
      </w:r>
      <w:r>
        <w:rPr>
          <w:rFonts w:ascii="Calibri" w:hAnsi="Calibri"/>
          <w:b/>
          <w:color w:val="434343"/>
          <w:sz w:val="20"/>
        </w:rPr>
        <w:t>AI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LLMs</w:t>
      </w:r>
      <w:r>
        <w:rPr>
          <w:rFonts w:ascii="Calibri" w:hAnsi="Calibri"/>
          <w:color w:val="434343"/>
          <w:sz w:val="20"/>
        </w:rPr>
        <w:t>, driving innovative approaches that increased productivity by 20% across the organization.</w:t>
      </w:r>
    </w:p>
    <w:p w14:paraId="24896EBD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Architected and optimized data models for financial analytics, utilizing </w:t>
      </w:r>
      <w:r>
        <w:rPr>
          <w:rFonts w:ascii="Calibri" w:hAnsi="Calibri"/>
          <w:b/>
          <w:color w:val="434343"/>
          <w:sz w:val="20"/>
        </w:rPr>
        <w:t>Azure</w:t>
      </w:r>
      <w:r>
        <w:rPr>
          <w:rFonts w:ascii="Calibri" w:hAnsi="Calibri"/>
          <w:color w:val="434343"/>
          <w:sz w:val="20"/>
        </w:rPr>
        <w:t xml:space="preserve"> cloud services to ensure low latency and high availability, resulting in a 50% improvement in reporting speed.</w:t>
      </w:r>
    </w:p>
    <w:p w14:paraId="476A1FE0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Participated in all aspects of software development, including design, coding, and unit testing, adhering to </w:t>
      </w:r>
      <w:r>
        <w:rPr>
          <w:rFonts w:ascii="Calibri" w:hAnsi="Calibri"/>
          <w:b/>
          <w:color w:val="434343"/>
          <w:sz w:val="20"/>
        </w:rPr>
        <w:t>Agile</w:t>
      </w:r>
      <w:r>
        <w:rPr>
          <w:rFonts w:ascii="Calibri" w:hAnsi="Calibri"/>
          <w:color w:val="434343"/>
          <w:sz w:val="20"/>
        </w:rPr>
        <w:t xml:space="preserve"> methodologies and enhancing team collaboration and project outcomes.</w:t>
      </w:r>
    </w:p>
    <w:p w14:paraId="4D55BEB3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Automated data processing workflows with </w:t>
      </w:r>
      <w:r>
        <w:rPr>
          <w:rFonts w:ascii="Calibri" w:hAnsi="Calibri"/>
          <w:b/>
          <w:color w:val="434343"/>
          <w:sz w:val="20"/>
        </w:rPr>
        <w:t>Airflow</w:t>
      </w:r>
      <w:r>
        <w:rPr>
          <w:rFonts w:ascii="Calibri" w:hAnsi="Calibri"/>
          <w:color w:val="434343"/>
          <w:sz w:val="20"/>
        </w:rPr>
        <w:t>, implementing task dependencies and alerting mechanisms that improved workflow reliability and reduced manual intervention by 35%.</w:t>
      </w:r>
    </w:p>
    <w:p w14:paraId="6D81A933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>Delivered high-quality documentation and conducted code reviews, fostering a culture of continuous improvement and collaboration within the engineering team, leading to a 15% increase in code quality.</w:t>
      </w:r>
    </w:p>
    <w:p w14:paraId="2244F101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lastRenderedPageBreak/>
        <w:t xml:space="preserve">Researched and integrated emerging technologies in big data and </w:t>
      </w:r>
      <w:r>
        <w:rPr>
          <w:rFonts w:ascii="Calibri" w:hAnsi="Calibri"/>
          <w:b/>
          <w:color w:val="434343"/>
          <w:sz w:val="20"/>
        </w:rPr>
        <w:t>vector databases</w:t>
      </w:r>
      <w:r>
        <w:rPr>
          <w:rFonts w:ascii="Calibri" w:hAnsi="Calibri"/>
          <w:color w:val="434343"/>
          <w:sz w:val="20"/>
        </w:rPr>
        <w:t>, enhancing the organization's data capabilities and supporting advanced analytics initiatives.</w:t>
      </w:r>
    </w:p>
    <w:p w14:paraId="49DE875C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Led initiatives to enhance data accessibility and integration, utilizing </w:t>
      </w:r>
      <w:r>
        <w:rPr>
          <w:rFonts w:ascii="Calibri" w:hAnsi="Calibri"/>
          <w:b/>
          <w:color w:val="434343"/>
          <w:sz w:val="20"/>
        </w:rPr>
        <w:t>Django</w:t>
      </w:r>
      <w:r>
        <w:rPr>
          <w:rFonts w:ascii="Calibri" w:hAnsi="Calibri"/>
          <w:color w:val="434343"/>
          <w:sz w:val="20"/>
        </w:rPr>
        <w:t xml:space="preserve"> and </w:t>
      </w:r>
      <w:r>
        <w:rPr>
          <w:rFonts w:ascii="Calibri" w:hAnsi="Calibri"/>
          <w:b/>
          <w:color w:val="434343"/>
          <w:sz w:val="20"/>
        </w:rPr>
        <w:t>Streamlit</w:t>
      </w:r>
      <w:r>
        <w:rPr>
          <w:rFonts w:ascii="Calibri" w:hAnsi="Calibri"/>
          <w:color w:val="434343"/>
          <w:sz w:val="20"/>
        </w:rPr>
        <w:t xml:space="preserve"> for front-end applications, which improved user experience and engagement by 30%.</w:t>
      </w:r>
    </w:p>
    <w:p w14:paraId="78FB9FA6" w14:textId="77777777" w:rsidR="00C83E0E" w:rsidRDefault="00992296" w:rsidP="002E2DFD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434343"/>
          <w:sz w:val="20"/>
          <w:szCs w:val="20"/>
        </w:rPr>
      </w:pPr>
      <w:r>
        <w:rPr>
          <w:rFonts w:ascii="Calibri" w:hAnsi="Calibri"/>
          <w:color w:val="434343"/>
          <w:sz w:val="20"/>
        </w:rPr>
        <w:t xml:space="preserve">Applied strong problem-solving skills to address complex data challenges, collaborating effectively with stakeholders to deliver solutions that </w:t>
      </w:r>
      <w:proofErr w:type="gramStart"/>
      <w:r>
        <w:rPr>
          <w:rFonts w:ascii="Calibri" w:hAnsi="Calibri"/>
          <w:color w:val="434343"/>
          <w:sz w:val="20"/>
        </w:rPr>
        <w:t>aligned</w:t>
      </w:r>
      <w:proofErr w:type="gramEnd"/>
      <w:r>
        <w:rPr>
          <w:rFonts w:ascii="Calibri" w:hAnsi="Calibri"/>
          <w:color w:val="434343"/>
          <w:sz w:val="20"/>
        </w:rPr>
        <w:t xml:space="preserve"> with business performance metrics.</w:t>
      </w:r>
    </w:p>
    <w:p w14:paraId="68288B3A" w14:textId="77777777" w:rsidR="00C83E0E" w:rsidRDefault="00C83E0E" w:rsidP="003253F3">
      <w:pPr>
        <w:rPr>
          <w:rFonts w:ascii="Calibri" w:eastAsia="Calibri" w:hAnsi="Calibri" w:cs="Calibri"/>
          <w:b/>
          <w:color w:val="3D85CC"/>
          <w:sz w:val="4"/>
          <w:szCs w:val="4"/>
        </w:rPr>
      </w:pPr>
    </w:p>
    <w:p w14:paraId="76722DDF" w14:textId="77777777" w:rsidR="002E2DFD" w:rsidRPr="002E2DFD" w:rsidRDefault="002E2DFD" w:rsidP="002E2DFD">
      <w:pPr>
        <w:rPr>
          <w:rFonts w:ascii="Calibri" w:eastAsia="Calibri" w:hAnsi="Calibri" w:cs="Calibri"/>
          <w:color w:val="434343"/>
          <w:sz w:val="10"/>
          <w:szCs w:val="10"/>
        </w:rPr>
      </w:pPr>
    </w:p>
    <w:p w14:paraId="1556C33E" w14:textId="77777777" w:rsidR="00C83E0E" w:rsidRDefault="00AE4761">
      <w:pPr>
        <w:rPr>
          <w:rFonts w:ascii="Calibri" w:eastAsia="Calibri" w:hAnsi="Calibri" w:cs="Calibri"/>
          <w:color w:val="FFFFFF"/>
          <w:sz w:val="8"/>
          <w:szCs w:val="8"/>
        </w:rPr>
      </w:pPr>
      <w:r>
        <w:rPr>
          <w:rFonts w:ascii="Calibri" w:eastAsia="Calibri" w:hAnsi="Calibri" w:cs="Calibri"/>
          <w:color w:val="FFFFFF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C8CE57C" w14:textId="77777777" w:rsidR="007839A2" w:rsidRPr="007839A2" w:rsidRDefault="007839A2">
      <w:pPr>
        <w:rPr>
          <w:rFonts w:ascii="Calibri" w:eastAsia="Calibri" w:hAnsi="Calibri" w:cs="Calibri"/>
          <w:color w:val="434343"/>
          <w:sz w:val="10"/>
          <w:szCs w:val="10"/>
          <w:highlight w:val="white"/>
        </w:rPr>
      </w:pPr>
    </w:p>
    <w:p w14:paraId="044C9639" w14:textId="77777777" w:rsidR="007839A2" w:rsidRDefault="00AE4761" w:rsidP="007839A2">
      <w:pPr>
        <w:rPr>
          <w:rFonts w:ascii="Calibri" w:eastAsia="Calibri" w:hAnsi="Calibri" w:cs="Calibri"/>
          <w:b/>
          <w:color w:val="3D85CC"/>
          <w:sz w:val="30"/>
          <w:szCs w:val="30"/>
        </w:rPr>
      </w:pPr>
      <w:r>
        <w:rPr>
          <w:rFonts w:ascii="Calibri" w:eastAsia="Calibri" w:hAnsi="Calibri" w:cs="Calibri"/>
          <w:color w:val="434343"/>
          <w:sz w:val="20"/>
          <w:szCs w:val="20"/>
        </w:rPr>
        <w:t xml:space="preserve"> </w:t>
      </w:r>
      <w:r w:rsidR="007839A2">
        <w:rPr>
          <w:rFonts w:ascii="Calibri" w:eastAsia="Calibri" w:hAnsi="Calibri" w:cs="Calibri"/>
          <w:b/>
          <w:color w:val="3D85CC"/>
          <w:sz w:val="30"/>
          <w:szCs w:val="30"/>
        </w:rPr>
        <w:t>Certificates</w:t>
      </w:r>
    </w:p>
    <w:p w14:paraId="092BC9D3" w14:textId="77777777" w:rsidR="007839A2" w:rsidRDefault="007839A2" w:rsidP="007839A2">
      <w:pPr>
        <w:rPr>
          <w:rFonts w:ascii="Calibri" w:eastAsia="Calibri" w:hAnsi="Calibri" w:cs="Calibri"/>
          <w:color w:val="666666"/>
          <w:sz w:val="8"/>
          <w:szCs w:val="8"/>
        </w:rPr>
      </w:pPr>
      <w:r>
        <w:rPr>
          <w:rFonts w:ascii="Calibri" w:eastAsia="Calibri" w:hAnsi="Calibri" w:cs="Calibri"/>
          <w:color w:val="666666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EA5135" w14:textId="77777777" w:rsidR="007839A2" w:rsidRDefault="007839A2" w:rsidP="007839A2">
      <w:pPr>
        <w:rPr>
          <w:rFonts w:ascii="Calibri" w:eastAsia="Calibri" w:hAnsi="Calibri" w:cs="Calibri"/>
          <w:color w:val="FFFFFF"/>
          <w:sz w:val="8"/>
          <w:szCs w:val="8"/>
        </w:rPr>
      </w:pPr>
      <w:r>
        <w:rPr>
          <w:rFonts w:ascii="Calibri" w:eastAsia="Calibri" w:hAnsi="Calibri" w:cs="Calibri"/>
          <w:color w:val="FFFFFF"/>
          <w:sz w:val="8"/>
          <w:szCs w:val="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0D2BD3" w14:paraId="717BD718" w14:textId="77777777" w:rsidTr="0043168D">
        <w:tc>
          <w:tcPr>
            <w:tcW w:w="5043" w:type="dxa"/>
          </w:tcPr>
          <w:p w14:paraId="0B3A48E1" w14:textId="77777777" w:rsidR="00A06F72" w:rsidRDefault="00000000" w:rsidP="00A03FCE">
            <w:pPr>
              <w:spacing w:line="240" w:lineRule="auto"/>
            </w:pPr>
            <w:r>
              <w:rPr>
                <w:rFonts w:ascii="Calibri" w:hAnsi="Calibri"/>
                <w:b/>
                <w:color w:val="434343"/>
                <w:sz w:val="20"/>
              </w:rPr>
              <w:t>MICROSOFT CERTIFIED AZURE DATA FUNDAMENTALS</w:t>
            </w:r>
          </w:p>
        </w:tc>
        <w:tc>
          <w:tcPr>
            <w:tcW w:w="5043" w:type="dxa"/>
          </w:tcPr>
          <w:p w14:paraId="560AA57F" w14:textId="77777777" w:rsidR="00A06F72" w:rsidRDefault="00A06F72" w:rsidP="00A03FCE">
            <w:pPr>
              <w:spacing w:line="240" w:lineRule="auto"/>
              <w:jc w:val="right"/>
            </w:pPr>
          </w:p>
        </w:tc>
      </w:tr>
    </w:tbl>
    <w:p w14:paraId="36F7AB61" w14:textId="77777777" w:rsidR="00A06F72" w:rsidRDefault="00A06F72" w:rsidP="00A03FCE">
      <w:pPr>
        <w:spacing w:line="240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0D2BD3" w14:paraId="3F62D1FC" w14:textId="77777777" w:rsidTr="0043168D">
        <w:tc>
          <w:tcPr>
            <w:tcW w:w="5043" w:type="dxa"/>
          </w:tcPr>
          <w:p w14:paraId="56768539" w14:textId="7362B4E2" w:rsidR="00A06F72" w:rsidRDefault="00000000" w:rsidP="00A03FCE">
            <w:pPr>
              <w:spacing w:line="240" w:lineRule="auto"/>
            </w:pPr>
            <w:r>
              <w:rPr>
                <w:rFonts w:ascii="Calibri" w:hAnsi="Calibri"/>
                <w:b/>
                <w:color w:val="434343"/>
                <w:sz w:val="20"/>
              </w:rPr>
              <w:t>GCP</w:t>
            </w:r>
            <w:r w:rsidR="00E17AC2">
              <w:rPr>
                <w:rFonts w:ascii="Calibri" w:hAnsi="Calibri"/>
                <w:b/>
                <w:color w:val="434343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434343"/>
                <w:sz w:val="20"/>
              </w:rPr>
              <w:t>ASSOCIATE CLOUD ENGINEER</w:t>
            </w:r>
          </w:p>
        </w:tc>
        <w:tc>
          <w:tcPr>
            <w:tcW w:w="5043" w:type="dxa"/>
          </w:tcPr>
          <w:p w14:paraId="1BE1C582" w14:textId="77777777" w:rsidR="00A06F72" w:rsidRDefault="00A06F72" w:rsidP="00A03FCE">
            <w:pPr>
              <w:spacing w:line="240" w:lineRule="auto"/>
              <w:jc w:val="right"/>
            </w:pPr>
          </w:p>
        </w:tc>
      </w:tr>
    </w:tbl>
    <w:p w14:paraId="4D1E8E82" w14:textId="77777777" w:rsidR="00A06F72" w:rsidRDefault="00A06F72" w:rsidP="00A03FCE">
      <w:pPr>
        <w:spacing w:line="240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3"/>
        <w:gridCol w:w="5043"/>
      </w:tblGrid>
      <w:tr w:rsidR="000D2BD3" w14:paraId="1CE182B0" w14:textId="77777777" w:rsidTr="0043168D">
        <w:tc>
          <w:tcPr>
            <w:tcW w:w="5043" w:type="dxa"/>
          </w:tcPr>
          <w:p w14:paraId="284DE287" w14:textId="77777777" w:rsidR="00A06F72" w:rsidRDefault="00000000" w:rsidP="00A03FCE">
            <w:pPr>
              <w:spacing w:line="240" w:lineRule="auto"/>
            </w:pPr>
            <w:r>
              <w:rPr>
                <w:rFonts w:ascii="Calibri" w:hAnsi="Calibri"/>
                <w:b/>
                <w:color w:val="434343"/>
                <w:sz w:val="20"/>
              </w:rPr>
              <w:t>AWS CERTIFIED DATA ENGINEER ASSOCIATE</w:t>
            </w:r>
          </w:p>
        </w:tc>
        <w:tc>
          <w:tcPr>
            <w:tcW w:w="5043" w:type="dxa"/>
          </w:tcPr>
          <w:p w14:paraId="4EF80B97" w14:textId="77777777" w:rsidR="00A06F72" w:rsidRDefault="00A06F72" w:rsidP="00A03FCE">
            <w:pPr>
              <w:spacing w:line="240" w:lineRule="auto"/>
              <w:jc w:val="right"/>
            </w:pPr>
          </w:p>
        </w:tc>
      </w:tr>
    </w:tbl>
    <w:p w14:paraId="125F63D2" w14:textId="77777777" w:rsidR="00C83E0E" w:rsidRDefault="00C83E0E">
      <w:pPr>
        <w:rPr>
          <w:rFonts w:ascii="Calibri" w:eastAsia="Calibri" w:hAnsi="Calibri" w:cs="Calibri"/>
          <w:color w:val="434343"/>
          <w:sz w:val="20"/>
          <w:szCs w:val="20"/>
        </w:rPr>
      </w:pPr>
    </w:p>
    <w:p w14:paraId="70852682" w14:textId="77777777" w:rsidR="00C83E0E" w:rsidRDefault="00C83E0E">
      <w:pPr>
        <w:rPr>
          <w:rFonts w:ascii="Calibri" w:eastAsia="Calibri" w:hAnsi="Calibri" w:cs="Calibri"/>
          <w:b/>
          <w:color w:val="434343"/>
          <w:sz w:val="4"/>
          <w:szCs w:val="4"/>
        </w:rPr>
      </w:pPr>
    </w:p>
    <w:p w14:paraId="3F234469" w14:textId="77777777" w:rsidR="00C83E0E" w:rsidRDefault="00C83E0E">
      <w:pPr>
        <w:rPr>
          <w:rFonts w:ascii="Calibri" w:eastAsia="Calibri" w:hAnsi="Calibri" w:cs="Calibri"/>
          <w:b/>
          <w:color w:val="434343"/>
          <w:sz w:val="4"/>
          <w:szCs w:val="4"/>
        </w:rPr>
      </w:pPr>
    </w:p>
    <w:p w14:paraId="47043B4C" w14:textId="77777777" w:rsidR="00C83E0E" w:rsidRDefault="00C83E0E">
      <w:pPr>
        <w:rPr>
          <w:rFonts w:ascii="Calibri" w:eastAsia="Calibri" w:hAnsi="Calibri" w:cs="Calibri"/>
          <w:b/>
          <w:color w:val="434343"/>
          <w:sz w:val="4"/>
          <w:szCs w:val="4"/>
        </w:rPr>
      </w:pPr>
    </w:p>
    <w:p w14:paraId="0863B392" w14:textId="77777777" w:rsidR="00C83E0E" w:rsidRDefault="00C83E0E">
      <w:pPr>
        <w:rPr>
          <w:rFonts w:ascii="Calibri" w:eastAsia="Calibri" w:hAnsi="Calibri" w:cs="Calibri"/>
          <w:b/>
          <w:color w:val="434343"/>
        </w:rPr>
      </w:pPr>
    </w:p>
    <w:sectPr w:rsidR="00C83E0E">
      <w:pgSz w:w="12240" w:h="15840"/>
      <w:pgMar w:top="629" w:right="1077" w:bottom="430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4BA"/>
    <w:multiLevelType w:val="hybridMultilevel"/>
    <w:tmpl w:val="DF964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C799B"/>
    <w:multiLevelType w:val="hybridMultilevel"/>
    <w:tmpl w:val="61DA7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447F9A"/>
    <w:multiLevelType w:val="hybridMultilevel"/>
    <w:tmpl w:val="13D416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47320C"/>
    <w:multiLevelType w:val="hybridMultilevel"/>
    <w:tmpl w:val="4DF4E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D0395"/>
    <w:multiLevelType w:val="hybridMultilevel"/>
    <w:tmpl w:val="1B5A91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6F4688"/>
    <w:multiLevelType w:val="hybridMultilevel"/>
    <w:tmpl w:val="79D07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E4C2B"/>
    <w:multiLevelType w:val="hybridMultilevel"/>
    <w:tmpl w:val="B4A48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B086A"/>
    <w:multiLevelType w:val="hybridMultilevel"/>
    <w:tmpl w:val="0F385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A4825"/>
    <w:multiLevelType w:val="hybridMultilevel"/>
    <w:tmpl w:val="CD3C0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DB4164"/>
    <w:multiLevelType w:val="hybridMultilevel"/>
    <w:tmpl w:val="CAF6B5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8B4FE8"/>
    <w:multiLevelType w:val="hybridMultilevel"/>
    <w:tmpl w:val="74F2D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72AD6"/>
    <w:multiLevelType w:val="hybridMultilevel"/>
    <w:tmpl w:val="0B9A7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AC4872"/>
    <w:multiLevelType w:val="hybridMultilevel"/>
    <w:tmpl w:val="0412A4D6"/>
    <w:lvl w:ilvl="0" w:tplc="F5B009B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152367">
    <w:abstractNumId w:val="3"/>
  </w:num>
  <w:num w:numId="2" w16cid:durableId="854265421">
    <w:abstractNumId w:val="1"/>
  </w:num>
  <w:num w:numId="3" w16cid:durableId="71508413">
    <w:abstractNumId w:val="4"/>
  </w:num>
  <w:num w:numId="4" w16cid:durableId="706568556">
    <w:abstractNumId w:val="2"/>
  </w:num>
  <w:num w:numId="5" w16cid:durableId="829709135">
    <w:abstractNumId w:val="7"/>
  </w:num>
  <w:num w:numId="6" w16cid:durableId="88239918">
    <w:abstractNumId w:val="11"/>
  </w:num>
  <w:num w:numId="7" w16cid:durableId="1133061713">
    <w:abstractNumId w:val="12"/>
  </w:num>
  <w:num w:numId="8" w16cid:durableId="82410452">
    <w:abstractNumId w:val="6"/>
  </w:num>
  <w:num w:numId="9" w16cid:durableId="1702395653">
    <w:abstractNumId w:val="8"/>
  </w:num>
  <w:num w:numId="10" w16cid:durableId="1099176744">
    <w:abstractNumId w:val="0"/>
  </w:num>
  <w:num w:numId="11" w16cid:durableId="727806539">
    <w:abstractNumId w:val="5"/>
  </w:num>
  <w:num w:numId="12" w16cid:durableId="860240897">
    <w:abstractNumId w:val="10"/>
  </w:num>
  <w:num w:numId="13" w16cid:durableId="1926930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3E0E"/>
    <w:rsid w:val="00060AAA"/>
    <w:rsid w:val="000B47AD"/>
    <w:rsid w:val="000D2BD3"/>
    <w:rsid w:val="000F35C8"/>
    <w:rsid w:val="00103BD8"/>
    <w:rsid w:val="00193859"/>
    <w:rsid w:val="001D657E"/>
    <w:rsid w:val="00264F28"/>
    <w:rsid w:val="002E1487"/>
    <w:rsid w:val="002E2DFD"/>
    <w:rsid w:val="003253F3"/>
    <w:rsid w:val="0033386F"/>
    <w:rsid w:val="00377705"/>
    <w:rsid w:val="003B0ADD"/>
    <w:rsid w:val="003B27D6"/>
    <w:rsid w:val="0041222B"/>
    <w:rsid w:val="00435234"/>
    <w:rsid w:val="00441F11"/>
    <w:rsid w:val="004519DB"/>
    <w:rsid w:val="00453E10"/>
    <w:rsid w:val="0050264C"/>
    <w:rsid w:val="00617B59"/>
    <w:rsid w:val="006379A8"/>
    <w:rsid w:val="007839A2"/>
    <w:rsid w:val="007B69E1"/>
    <w:rsid w:val="007C47ED"/>
    <w:rsid w:val="008A4E8E"/>
    <w:rsid w:val="008C1933"/>
    <w:rsid w:val="00992296"/>
    <w:rsid w:val="009D671B"/>
    <w:rsid w:val="00A03FCE"/>
    <w:rsid w:val="00A06F72"/>
    <w:rsid w:val="00A07ADB"/>
    <w:rsid w:val="00A51229"/>
    <w:rsid w:val="00A62F3F"/>
    <w:rsid w:val="00AE4761"/>
    <w:rsid w:val="00B32343"/>
    <w:rsid w:val="00BB1BE4"/>
    <w:rsid w:val="00BE797B"/>
    <w:rsid w:val="00C83E0E"/>
    <w:rsid w:val="00CD1688"/>
    <w:rsid w:val="00D6359A"/>
    <w:rsid w:val="00DB7E63"/>
    <w:rsid w:val="00E17AC2"/>
    <w:rsid w:val="00E46A0F"/>
    <w:rsid w:val="00E4778D"/>
    <w:rsid w:val="00EA78A2"/>
    <w:rsid w:val="00FB4D20"/>
    <w:rsid w:val="00FB75E6"/>
    <w:rsid w:val="00FF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649A4"/>
  <w15:docId w15:val="{6022AF27-D665-5941-A1C0-CB3FC3A6E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9A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57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57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D65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4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E1E76C-C6C3-4668-8678-3415C9548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4</Pages>
  <Words>2229</Words>
  <Characters>12711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Manikanta Mandhadi</cp:lastModifiedBy>
  <cp:revision>58</cp:revision>
  <dcterms:created xsi:type="dcterms:W3CDTF">2025-04-28T17:22:00Z</dcterms:created>
  <dcterms:modified xsi:type="dcterms:W3CDTF">2025-11-03T14:55:00Z</dcterms:modified>
</cp:coreProperties>
</file>