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943C55" w:rsidRDefault="00CF4BD0">
      <w:pPr>
        <w:pStyle w:val="normal0"/>
        <w:spacing w:after="0" w:line="240" w:lineRule="auto"/>
      </w:pPr>
      <w:r w:rsidRPr="00CF4BD0">
        <w:rPr>
          <w:b/>
          <w:noProof/>
          <w:color w:val="17365D"/>
          <w:lang w:bidi="sa-IN"/>
        </w:rPr>
        <w:pict>
          <v:shapetype id="_x0000_t32" coordsize="21600,21600" o:spt="32" o:oned="t" path="m,l21600,21600e" filled="f">
            <v:path arrowok="t" fillok="f" o:connecttype="none"/>
            <o:lock v:ext="edit" shapetype="t"/>
          </v:shapetype>
          <v:shape id="_x0000_s1026" type="#_x0000_t32" style="position:absolute;margin-left:52.9pt;margin-top:8.1pt;width:460.05pt;height:0;z-index:251661312" o:connectortype="straight" strokecolor="#17365d [2415]" strokeweight="3pt">
            <v:shadow type="perspective" color="#205867 [1608]" opacity=".5" offset="1pt" offset2="-1pt"/>
          </v:shape>
        </w:pict>
      </w:r>
      <w:r w:rsidR="00BA050F">
        <w:rPr>
          <w:b/>
          <w:color w:val="17365D"/>
          <w:highlight w:val="white"/>
        </w:rPr>
        <w:t>Summary</w:t>
      </w:r>
    </w:p>
    <w:p w:rsidR="00943C55" w:rsidRPr="0057745A" w:rsidRDefault="00BA050F">
      <w:pPr>
        <w:pStyle w:val="normal0"/>
        <w:spacing w:after="0" w:line="240" w:lineRule="auto"/>
        <w:rPr>
          <w:sz w:val="21"/>
          <w:szCs w:val="21"/>
        </w:rPr>
      </w:pPr>
      <w:r>
        <w:rPr>
          <w:b/>
          <w:color w:val="17365D"/>
          <w:highlight w:val="white"/>
        </w:rPr>
        <w:tab/>
      </w:r>
      <w:r w:rsidRPr="0057745A">
        <w:rPr>
          <w:sz w:val="21"/>
          <w:szCs w:val="21"/>
          <w:highlight w:val="white"/>
        </w:rPr>
        <w:t>Highly-motivated team-player with a background in molecular biology</w:t>
      </w:r>
      <w:r w:rsidR="008E54C0" w:rsidRPr="0057745A">
        <w:rPr>
          <w:sz w:val="21"/>
          <w:szCs w:val="21"/>
          <w:highlight w:val="white"/>
        </w:rPr>
        <w:t>, biochemistry, and business</w:t>
      </w:r>
      <w:r w:rsidRPr="0057745A">
        <w:rPr>
          <w:sz w:val="21"/>
          <w:szCs w:val="21"/>
          <w:highlight w:val="white"/>
        </w:rPr>
        <w:t>. Multi-tasking</w:t>
      </w:r>
      <w:r w:rsidR="00DB657C">
        <w:rPr>
          <w:sz w:val="21"/>
          <w:szCs w:val="21"/>
          <w:highlight w:val="white"/>
        </w:rPr>
        <w:t xml:space="preserve"> and tech-savvy</w:t>
      </w:r>
      <w:r w:rsidRPr="0057745A">
        <w:rPr>
          <w:sz w:val="21"/>
          <w:szCs w:val="21"/>
          <w:highlight w:val="white"/>
        </w:rPr>
        <w:t xml:space="preserve"> individual that thrives under pressure and can self-direct as needed. Has consistently used problem solving skills toward success of multiple experiments</w:t>
      </w:r>
      <w:r w:rsidR="008E54C0" w:rsidRPr="0057745A">
        <w:rPr>
          <w:sz w:val="21"/>
          <w:szCs w:val="21"/>
          <w:highlight w:val="white"/>
        </w:rPr>
        <w:t xml:space="preserve"> and projects</w:t>
      </w:r>
      <w:r w:rsidRPr="0057745A">
        <w:rPr>
          <w:sz w:val="21"/>
          <w:szCs w:val="21"/>
          <w:highlight w:val="white"/>
        </w:rPr>
        <w:t xml:space="preserve">. Excellent time management, organizational, analytical, documentation </w:t>
      </w:r>
      <w:r w:rsidR="00391261">
        <w:rPr>
          <w:sz w:val="21"/>
          <w:szCs w:val="21"/>
          <w:highlight w:val="white"/>
        </w:rPr>
        <w:t xml:space="preserve">and interpersonal </w:t>
      </w:r>
      <w:r w:rsidRPr="0057745A">
        <w:rPr>
          <w:sz w:val="21"/>
          <w:szCs w:val="21"/>
          <w:highlight w:val="white"/>
        </w:rPr>
        <w:t>skills.</w:t>
      </w:r>
    </w:p>
    <w:p w:rsidR="00943C55" w:rsidRDefault="00CF4BD0">
      <w:pPr>
        <w:pStyle w:val="normal0"/>
        <w:spacing w:after="0" w:line="240" w:lineRule="auto"/>
      </w:pPr>
      <w:r w:rsidRPr="00CF4BD0">
        <w:rPr>
          <w:b/>
          <w:noProof/>
          <w:color w:val="17365D"/>
          <w:lang w:bidi="sa-IN"/>
        </w:rPr>
        <w:pict>
          <v:shape id="_x0000_s1027" type="#_x0000_t32" style="position:absolute;margin-left:51.95pt;margin-top:8pt;width:460.05pt;height:0;z-index:251662336" o:connectortype="straight" strokecolor="#17365d [2415]" strokeweight="3pt">
            <v:shadow type="perspective" color="#205867 [1608]" opacity=".5" offset="1pt" offset2="-1pt"/>
          </v:shape>
        </w:pict>
      </w:r>
      <w:r w:rsidR="00BA050F">
        <w:rPr>
          <w:b/>
          <w:color w:val="17365D"/>
          <w:highlight w:val="white"/>
        </w:rPr>
        <w:t xml:space="preserve">Education     </w:t>
      </w:r>
    </w:p>
    <w:p w:rsidR="00943C55" w:rsidRDefault="00BA050F">
      <w:pPr>
        <w:pStyle w:val="normal0"/>
        <w:spacing w:after="0" w:line="240" w:lineRule="auto"/>
        <w:ind w:firstLine="360"/>
      </w:pPr>
      <w:r>
        <w:rPr>
          <w:color w:val="365F91"/>
          <w:highlight w:val="white"/>
        </w:rPr>
        <w:t>University of California, San Diego</w:t>
      </w:r>
      <w:r w:rsidR="0057745A">
        <w:rPr>
          <w:color w:val="365F91"/>
        </w:rPr>
        <w:t>—GPA 3.4</w:t>
      </w:r>
      <w:r w:rsidR="0060419B">
        <w:rPr>
          <w:color w:val="365F91"/>
        </w:rPr>
        <w:t>5</w:t>
      </w:r>
      <w:r>
        <w:rPr>
          <w:color w:val="365F91"/>
        </w:rPr>
        <w:tab/>
      </w:r>
      <w:r>
        <w:rPr>
          <w:color w:val="365F91"/>
        </w:rPr>
        <w:tab/>
      </w:r>
      <w:r>
        <w:rPr>
          <w:color w:val="365F91"/>
        </w:rPr>
        <w:tab/>
      </w:r>
      <w:r>
        <w:rPr>
          <w:color w:val="365F91"/>
        </w:rPr>
        <w:tab/>
      </w:r>
      <w:r>
        <w:rPr>
          <w:color w:val="365F91"/>
        </w:rPr>
        <w:tab/>
      </w:r>
      <w:r>
        <w:rPr>
          <w:color w:val="365F91"/>
        </w:rPr>
        <w:tab/>
      </w:r>
      <w:r>
        <w:rPr>
          <w:color w:val="365F91"/>
        </w:rPr>
        <w:tab/>
        <w:t>June 2012</w:t>
      </w:r>
    </w:p>
    <w:p w:rsidR="00906E05" w:rsidRPr="00906E05" w:rsidRDefault="00BA050F" w:rsidP="00906E05">
      <w:pPr>
        <w:pStyle w:val="normal0"/>
        <w:numPr>
          <w:ilvl w:val="0"/>
          <w:numId w:val="4"/>
        </w:numPr>
        <w:spacing w:after="0" w:line="240" w:lineRule="auto"/>
        <w:ind w:hanging="359"/>
        <w:rPr>
          <w:sz w:val="21"/>
          <w:szCs w:val="21"/>
          <w:highlight w:val="white"/>
        </w:rPr>
      </w:pPr>
      <w:r w:rsidRPr="0057745A">
        <w:rPr>
          <w:sz w:val="21"/>
          <w:szCs w:val="21"/>
          <w:highlight w:val="white"/>
        </w:rPr>
        <w:t>B.S., Biochemistry and Cell Biology</w:t>
      </w:r>
    </w:p>
    <w:p w:rsidR="00943C55" w:rsidRDefault="00BA050F">
      <w:pPr>
        <w:pStyle w:val="normal0"/>
        <w:numPr>
          <w:ilvl w:val="0"/>
          <w:numId w:val="4"/>
        </w:numPr>
        <w:spacing w:after="0" w:line="240" w:lineRule="auto"/>
        <w:ind w:hanging="359"/>
        <w:rPr>
          <w:sz w:val="21"/>
          <w:szCs w:val="21"/>
          <w:highlight w:val="white"/>
        </w:rPr>
      </w:pPr>
      <w:r w:rsidRPr="0057745A">
        <w:rPr>
          <w:sz w:val="21"/>
          <w:szCs w:val="21"/>
          <w:highlight w:val="white"/>
        </w:rPr>
        <w:t xml:space="preserve">Business Minor, Rady School </w:t>
      </w:r>
      <w:r w:rsidR="0057745A" w:rsidRPr="0057745A">
        <w:rPr>
          <w:sz w:val="21"/>
          <w:szCs w:val="21"/>
          <w:highlight w:val="white"/>
        </w:rPr>
        <w:t>of Management—GPA 3.7</w:t>
      </w:r>
    </w:p>
    <w:p w:rsidR="003246B2" w:rsidRPr="0057745A" w:rsidRDefault="00906E05" w:rsidP="00550594">
      <w:pPr>
        <w:pStyle w:val="normal0"/>
        <w:numPr>
          <w:ilvl w:val="1"/>
          <w:numId w:val="4"/>
        </w:numPr>
        <w:tabs>
          <w:tab w:val="left" w:pos="450"/>
          <w:tab w:val="left" w:pos="1080"/>
        </w:tabs>
        <w:spacing w:after="0" w:line="240" w:lineRule="auto"/>
        <w:ind w:left="540" w:firstLine="90"/>
        <w:rPr>
          <w:sz w:val="21"/>
          <w:szCs w:val="21"/>
          <w:highlight w:val="white"/>
        </w:rPr>
      </w:pPr>
      <w:r>
        <w:rPr>
          <w:sz w:val="21"/>
          <w:szCs w:val="21"/>
          <w:highlight w:val="white"/>
        </w:rPr>
        <w:t>Courses: Entrepreneurship in Science, Product Marketing and Management, Sales and Sales Management, Enterprise Finance</w:t>
      </w:r>
      <w:r w:rsidR="00550594">
        <w:rPr>
          <w:sz w:val="21"/>
          <w:szCs w:val="21"/>
          <w:highlight w:val="white"/>
        </w:rPr>
        <w:t>, Managerial Accounting, Global Business Strategies, Corporate Social Responsibility, Business Ethics</w:t>
      </w:r>
    </w:p>
    <w:p w:rsidR="00943C55" w:rsidRDefault="00CF4BD0">
      <w:pPr>
        <w:pStyle w:val="normal0"/>
        <w:spacing w:after="0" w:line="240" w:lineRule="auto"/>
      </w:pPr>
      <w:r w:rsidRPr="00CF4BD0">
        <w:rPr>
          <w:b/>
          <w:noProof/>
          <w:color w:val="17365D"/>
          <w:lang w:bidi="sa-IN"/>
        </w:rPr>
        <w:pict>
          <v:shape id="_x0000_s1028" type="#_x0000_t32" style="position:absolute;margin-left:53.85pt;margin-top:7.3pt;width:460.05pt;height:0;z-index:251663360" o:connectortype="straight" strokecolor="#17365d [2415]" strokeweight="3pt">
            <v:shadow type="perspective" color="#205867 [1608]" opacity=".5" offset="1pt" offset2="-1pt"/>
          </v:shape>
        </w:pict>
      </w:r>
      <w:r w:rsidR="00BA050F">
        <w:rPr>
          <w:b/>
          <w:color w:val="17365D"/>
          <w:highlight w:val="white"/>
        </w:rPr>
        <w:t>Experience</w:t>
      </w:r>
    </w:p>
    <w:p w:rsidR="00943C55" w:rsidRDefault="00BA050F">
      <w:pPr>
        <w:pStyle w:val="normal0"/>
        <w:spacing w:after="0" w:line="240" w:lineRule="auto"/>
        <w:ind w:firstLine="360"/>
      </w:pPr>
      <w:r>
        <w:rPr>
          <w:color w:val="365F91"/>
          <w:sz w:val="24"/>
          <w:highlight w:val="white"/>
        </w:rPr>
        <w:t>Receptos Inc., La Jolla, CA</w:t>
      </w:r>
    </w:p>
    <w:p w:rsidR="00943C55" w:rsidRDefault="00A73661">
      <w:pPr>
        <w:pStyle w:val="normal0"/>
        <w:spacing w:after="0" w:line="240" w:lineRule="auto"/>
        <w:ind w:firstLine="360"/>
      </w:pPr>
      <w:r>
        <w:rPr>
          <w:color w:val="365F91"/>
          <w:highlight w:val="white"/>
        </w:rPr>
        <w:t>Research</w:t>
      </w:r>
      <w:r w:rsidR="00BA050F">
        <w:rPr>
          <w:color w:val="365F91"/>
          <w:highlight w:val="white"/>
        </w:rPr>
        <w:t xml:space="preserve"> Associate, Structural Discovery</w:t>
      </w:r>
      <w:r w:rsidR="00BA050F">
        <w:rPr>
          <w:color w:val="365F91"/>
          <w:highlight w:val="white"/>
        </w:rPr>
        <w:tab/>
      </w:r>
      <w:r w:rsidR="00BA050F">
        <w:rPr>
          <w:color w:val="365F91"/>
          <w:highlight w:val="white"/>
        </w:rPr>
        <w:tab/>
      </w:r>
      <w:r w:rsidR="00BA050F">
        <w:rPr>
          <w:color w:val="365F91"/>
          <w:highlight w:val="white"/>
        </w:rPr>
        <w:tab/>
      </w:r>
      <w:r w:rsidR="00BA050F">
        <w:rPr>
          <w:color w:val="365F91"/>
          <w:highlight w:val="white"/>
        </w:rPr>
        <w:tab/>
      </w:r>
      <w:r w:rsidR="00BA050F">
        <w:rPr>
          <w:color w:val="365F91"/>
          <w:highlight w:val="white"/>
        </w:rPr>
        <w:tab/>
      </w:r>
      <w:r w:rsidR="00BA050F">
        <w:rPr>
          <w:color w:val="365F91"/>
          <w:highlight w:val="white"/>
        </w:rPr>
        <w:tab/>
      </w:r>
      <w:r w:rsidR="00BA050F">
        <w:rPr>
          <w:color w:val="365F91"/>
          <w:highlight w:val="white"/>
        </w:rPr>
        <w:tab/>
        <w:t xml:space="preserve"> Sept 2012- </w:t>
      </w:r>
      <w:r w:rsidR="00515B30">
        <w:rPr>
          <w:color w:val="365F91"/>
        </w:rPr>
        <w:t>March 2014</w:t>
      </w:r>
    </w:p>
    <w:p w:rsidR="00943C55" w:rsidRPr="00C67333" w:rsidRDefault="00BA050F">
      <w:pPr>
        <w:pStyle w:val="normal0"/>
        <w:numPr>
          <w:ilvl w:val="0"/>
          <w:numId w:val="5"/>
        </w:numPr>
        <w:spacing w:after="0" w:line="240" w:lineRule="auto"/>
        <w:ind w:hanging="359"/>
        <w:rPr>
          <w:sz w:val="20"/>
          <w:szCs w:val="20"/>
          <w:highlight w:val="white"/>
        </w:rPr>
      </w:pPr>
      <w:r w:rsidRPr="00C67333">
        <w:rPr>
          <w:sz w:val="20"/>
          <w:szCs w:val="20"/>
          <w:highlight w:val="white"/>
        </w:rPr>
        <w:t>Key contributor on multiple biochemistry and molecular biology projects pertaining to the analysis of G-Protein Coupled Receptors (GPCRs) in a GLP regulated lab under limited supervision.</w:t>
      </w:r>
    </w:p>
    <w:p w:rsidR="00C67333" w:rsidRPr="00C67333" w:rsidRDefault="00C67333" w:rsidP="00C67333">
      <w:pPr>
        <w:pStyle w:val="normal0"/>
        <w:numPr>
          <w:ilvl w:val="0"/>
          <w:numId w:val="5"/>
        </w:numPr>
        <w:spacing w:after="0" w:line="240" w:lineRule="auto"/>
        <w:ind w:hanging="359"/>
        <w:rPr>
          <w:sz w:val="20"/>
          <w:szCs w:val="20"/>
          <w:highlight w:val="white"/>
        </w:rPr>
      </w:pPr>
      <w:r w:rsidRPr="00C67333">
        <w:rPr>
          <w:sz w:val="20"/>
          <w:szCs w:val="20"/>
          <w:highlight w:val="white"/>
        </w:rPr>
        <w:t>Responsible for lysis of cells and membrane preparations for protein purification, purifying GPCRs, and running protein crystallization trials for LPA project.</w:t>
      </w:r>
    </w:p>
    <w:p w:rsidR="00C67333" w:rsidRPr="00C67333" w:rsidRDefault="00C67333" w:rsidP="00C67333">
      <w:pPr>
        <w:pStyle w:val="normal0"/>
        <w:numPr>
          <w:ilvl w:val="0"/>
          <w:numId w:val="5"/>
        </w:numPr>
        <w:spacing w:after="0" w:line="240" w:lineRule="auto"/>
        <w:ind w:hanging="359"/>
        <w:rPr>
          <w:sz w:val="20"/>
          <w:szCs w:val="20"/>
          <w:highlight w:val="white"/>
        </w:rPr>
      </w:pPr>
      <w:r w:rsidRPr="00C67333">
        <w:rPr>
          <w:sz w:val="20"/>
          <w:szCs w:val="20"/>
          <w:highlight w:val="white"/>
        </w:rPr>
        <w:t>Carried out molecular biology techniques such as performing PCR, running DNA gels, purifying PCR samples, E. coli cell transformations, plasmid purification for sequencing, and sequencing for pipeline projects such as CXCR3 and CCR6.</w:t>
      </w:r>
    </w:p>
    <w:p w:rsidR="00C67333" w:rsidRPr="00C67333" w:rsidRDefault="00C67333" w:rsidP="00C67333">
      <w:pPr>
        <w:pStyle w:val="normal0"/>
        <w:numPr>
          <w:ilvl w:val="0"/>
          <w:numId w:val="5"/>
        </w:numPr>
        <w:spacing w:after="0" w:line="240" w:lineRule="auto"/>
        <w:ind w:hanging="359"/>
        <w:rPr>
          <w:sz w:val="20"/>
          <w:szCs w:val="20"/>
          <w:highlight w:val="white"/>
        </w:rPr>
      </w:pPr>
      <w:r w:rsidRPr="00C67333">
        <w:rPr>
          <w:sz w:val="20"/>
          <w:szCs w:val="20"/>
          <w:highlight w:val="white"/>
        </w:rPr>
        <w:t>Trained in bacmid generation, flow cytometry, and insect cell harvests to assist scientists when necessary</w:t>
      </w:r>
      <w:r w:rsidR="0057745A">
        <w:rPr>
          <w:sz w:val="20"/>
          <w:szCs w:val="20"/>
          <w:highlight w:val="white"/>
        </w:rPr>
        <w:t>.</w:t>
      </w:r>
    </w:p>
    <w:p w:rsidR="0060419B" w:rsidRDefault="00C67333" w:rsidP="00C67333">
      <w:pPr>
        <w:pStyle w:val="normal0"/>
        <w:numPr>
          <w:ilvl w:val="0"/>
          <w:numId w:val="5"/>
        </w:numPr>
        <w:spacing w:after="0" w:line="240" w:lineRule="auto"/>
        <w:ind w:hanging="359"/>
        <w:rPr>
          <w:sz w:val="20"/>
          <w:szCs w:val="20"/>
          <w:highlight w:val="white"/>
        </w:rPr>
      </w:pPr>
      <w:r w:rsidRPr="00C67333">
        <w:rPr>
          <w:sz w:val="20"/>
          <w:szCs w:val="20"/>
          <w:highlight w:val="white"/>
        </w:rPr>
        <w:t xml:space="preserve">Worked in cross-functional project teams within </w:t>
      </w:r>
      <w:r w:rsidR="0060419B">
        <w:rPr>
          <w:sz w:val="20"/>
          <w:szCs w:val="20"/>
          <w:highlight w:val="white"/>
        </w:rPr>
        <w:t>and outside the department.</w:t>
      </w:r>
    </w:p>
    <w:p w:rsidR="00C67333" w:rsidRPr="00C67333" w:rsidRDefault="0060419B" w:rsidP="00C67333">
      <w:pPr>
        <w:pStyle w:val="normal0"/>
        <w:numPr>
          <w:ilvl w:val="0"/>
          <w:numId w:val="5"/>
        </w:numPr>
        <w:spacing w:after="0" w:line="240" w:lineRule="auto"/>
        <w:ind w:hanging="359"/>
        <w:rPr>
          <w:sz w:val="20"/>
          <w:szCs w:val="20"/>
          <w:highlight w:val="white"/>
        </w:rPr>
      </w:pPr>
      <w:r>
        <w:rPr>
          <w:sz w:val="20"/>
          <w:szCs w:val="20"/>
          <w:highlight w:val="white"/>
        </w:rPr>
        <w:t xml:space="preserve">Responsible for training new </w:t>
      </w:r>
      <w:r w:rsidR="00C67333" w:rsidRPr="00C67333">
        <w:rPr>
          <w:sz w:val="20"/>
          <w:szCs w:val="20"/>
          <w:highlight w:val="white"/>
        </w:rPr>
        <w:t>interns</w:t>
      </w:r>
      <w:r>
        <w:rPr>
          <w:sz w:val="20"/>
          <w:szCs w:val="20"/>
          <w:highlight w:val="white"/>
        </w:rPr>
        <w:t xml:space="preserve"> in SOPs</w:t>
      </w:r>
      <w:r w:rsidR="00C67333" w:rsidRPr="00C67333">
        <w:rPr>
          <w:sz w:val="20"/>
          <w:szCs w:val="20"/>
          <w:highlight w:val="white"/>
        </w:rPr>
        <w:t>.</w:t>
      </w:r>
    </w:p>
    <w:p w:rsidR="00C67333" w:rsidRPr="00C67333" w:rsidRDefault="00C67333" w:rsidP="00C67333">
      <w:pPr>
        <w:pStyle w:val="normal0"/>
        <w:numPr>
          <w:ilvl w:val="0"/>
          <w:numId w:val="5"/>
        </w:numPr>
        <w:spacing w:after="0" w:line="240" w:lineRule="auto"/>
        <w:ind w:hanging="359"/>
        <w:rPr>
          <w:sz w:val="20"/>
          <w:szCs w:val="20"/>
          <w:highlight w:val="white"/>
        </w:rPr>
      </w:pPr>
      <w:r w:rsidRPr="00C67333">
        <w:rPr>
          <w:sz w:val="20"/>
          <w:szCs w:val="20"/>
          <w:highlight w:val="white"/>
        </w:rPr>
        <w:t>Managed essential laboratory functions including cleaning, organizing, maintaining, and purchasing equipment for the department.</w:t>
      </w:r>
    </w:p>
    <w:p w:rsidR="00C67333" w:rsidRPr="00C67333" w:rsidRDefault="00C67333" w:rsidP="00C67333">
      <w:pPr>
        <w:pStyle w:val="normal0"/>
        <w:numPr>
          <w:ilvl w:val="0"/>
          <w:numId w:val="5"/>
        </w:numPr>
        <w:spacing w:after="0" w:line="240" w:lineRule="auto"/>
        <w:ind w:hanging="359"/>
        <w:rPr>
          <w:sz w:val="20"/>
          <w:szCs w:val="20"/>
          <w:highlight w:val="white"/>
        </w:rPr>
      </w:pPr>
      <w:r w:rsidRPr="00C67333">
        <w:rPr>
          <w:sz w:val="20"/>
          <w:szCs w:val="20"/>
          <w:highlight w:val="white"/>
        </w:rPr>
        <w:t xml:space="preserve">Sole accountability for </w:t>
      </w:r>
      <w:r w:rsidR="00E57D45">
        <w:rPr>
          <w:sz w:val="20"/>
          <w:szCs w:val="20"/>
          <w:highlight w:val="white"/>
        </w:rPr>
        <w:t xml:space="preserve">managing </w:t>
      </w:r>
      <w:r w:rsidRPr="00C67333">
        <w:rPr>
          <w:sz w:val="20"/>
          <w:szCs w:val="20"/>
          <w:highlight w:val="white"/>
        </w:rPr>
        <w:t xml:space="preserve">incoming company-wide chemical and biological </w:t>
      </w:r>
      <w:r w:rsidR="00E57D45">
        <w:rPr>
          <w:sz w:val="20"/>
          <w:szCs w:val="20"/>
          <w:highlight w:val="white"/>
        </w:rPr>
        <w:t xml:space="preserve">deliverables </w:t>
      </w:r>
      <w:r w:rsidRPr="00C67333">
        <w:rPr>
          <w:sz w:val="20"/>
          <w:szCs w:val="20"/>
          <w:highlight w:val="white"/>
        </w:rPr>
        <w:t>on a daily basis.</w:t>
      </w:r>
    </w:p>
    <w:p w:rsidR="00943C55" w:rsidRPr="00DE1B15" w:rsidRDefault="00C67333" w:rsidP="00DE1B15">
      <w:pPr>
        <w:pStyle w:val="normal0"/>
        <w:numPr>
          <w:ilvl w:val="0"/>
          <w:numId w:val="5"/>
        </w:numPr>
        <w:spacing w:after="0" w:line="240" w:lineRule="auto"/>
        <w:ind w:hanging="359"/>
        <w:rPr>
          <w:sz w:val="20"/>
          <w:szCs w:val="20"/>
          <w:highlight w:val="white"/>
        </w:rPr>
      </w:pPr>
      <w:r w:rsidRPr="00C67333">
        <w:rPr>
          <w:sz w:val="20"/>
          <w:szCs w:val="20"/>
          <w:highlight w:val="white"/>
        </w:rPr>
        <w:t>Maintained excellent lab notebook with extensive details regarding each experiment.</w:t>
      </w:r>
    </w:p>
    <w:p w:rsidR="00943C55" w:rsidRDefault="00BA050F">
      <w:pPr>
        <w:pStyle w:val="normal0"/>
        <w:spacing w:after="0" w:line="240" w:lineRule="auto"/>
        <w:ind w:firstLine="360"/>
      </w:pPr>
      <w:r>
        <w:rPr>
          <w:color w:val="365F91"/>
          <w:sz w:val="24"/>
          <w:highlight w:val="white"/>
        </w:rPr>
        <w:t>Stanford School of Medicine, Department of Nephrology, Palo Alto, CA</w:t>
      </w:r>
    </w:p>
    <w:p w:rsidR="00943C55" w:rsidRDefault="00BA050F">
      <w:pPr>
        <w:pStyle w:val="normal0"/>
        <w:spacing w:after="0" w:line="240" w:lineRule="auto"/>
        <w:ind w:firstLine="360"/>
      </w:pPr>
      <w:r>
        <w:rPr>
          <w:color w:val="365F91"/>
          <w:highlight w:val="white"/>
        </w:rPr>
        <w:t>Intern with Dr. Vivek Bhalla at the Center for Clinical Science Research</w:t>
      </w:r>
      <w:r>
        <w:rPr>
          <w:color w:val="365F91"/>
          <w:highlight w:val="white"/>
        </w:rPr>
        <w:tab/>
      </w:r>
      <w:r>
        <w:rPr>
          <w:color w:val="365F91"/>
          <w:highlight w:val="white"/>
        </w:rPr>
        <w:tab/>
      </w:r>
      <w:r>
        <w:rPr>
          <w:color w:val="365F91"/>
          <w:highlight w:val="white"/>
        </w:rPr>
        <w:tab/>
        <w:t xml:space="preserve"> June- Sept. 2010</w:t>
      </w:r>
    </w:p>
    <w:p w:rsidR="00943C55" w:rsidRPr="008E54C0" w:rsidRDefault="00BA050F">
      <w:pPr>
        <w:pStyle w:val="normal0"/>
        <w:numPr>
          <w:ilvl w:val="0"/>
          <w:numId w:val="1"/>
        </w:numPr>
        <w:spacing w:after="0" w:line="240" w:lineRule="auto"/>
        <w:ind w:hanging="359"/>
        <w:rPr>
          <w:sz w:val="20"/>
          <w:szCs w:val="20"/>
          <w:highlight w:val="white"/>
        </w:rPr>
      </w:pPr>
      <w:r w:rsidRPr="008E54C0">
        <w:rPr>
          <w:sz w:val="20"/>
          <w:szCs w:val="20"/>
          <w:highlight w:val="white"/>
        </w:rPr>
        <w:t>Impressed Dr. Bhalla during Summer 2009 internship and invited back to intern Summer 2010</w:t>
      </w:r>
    </w:p>
    <w:p w:rsidR="00943C55" w:rsidRPr="008E54C0" w:rsidRDefault="00BA050F">
      <w:pPr>
        <w:pStyle w:val="normal0"/>
        <w:numPr>
          <w:ilvl w:val="0"/>
          <w:numId w:val="1"/>
        </w:numPr>
        <w:spacing w:after="0" w:line="240" w:lineRule="auto"/>
        <w:ind w:hanging="359"/>
        <w:rPr>
          <w:sz w:val="20"/>
          <w:szCs w:val="20"/>
          <w:highlight w:val="white"/>
        </w:rPr>
      </w:pPr>
      <w:r w:rsidRPr="008E54C0">
        <w:rPr>
          <w:sz w:val="20"/>
          <w:szCs w:val="20"/>
          <w:highlight w:val="white"/>
        </w:rPr>
        <w:t>Investigated the expression of transmembrane proteins in proximal convoluted tubules of knockout mice.</w:t>
      </w:r>
    </w:p>
    <w:p w:rsidR="00943C55" w:rsidRPr="008E54C0" w:rsidRDefault="00BA050F">
      <w:pPr>
        <w:pStyle w:val="normal0"/>
        <w:numPr>
          <w:ilvl w:val="0"/>
          <w:numId w:val="1"/>
        </w:numPr>
        <w:spacing w:after="0" w:line="240" w:lineRule="auto"/>
        <w:ind w:hanging="359"/>
        <w:rPr>
          <w:sz w:val="20"/>
          <w:szCs w:val="20"/>
          <w:highlight w:val="white"/>
        </w:rPr>
      </w:pPr>
      <w:r w:rsidRPr="008E54C0">
        <w:rPr>
          <w:sz w:val="20"/>
          <w:szCs w:val="20"/>
          <w:highlight w:val="white"/>
        </w:rPr>
        <w:t>Analyzed expression levels of various transmembrane proteins in the proximal convoluted tubule by isolating and purifying glomerular and kidney RNA from knockout mice.</w:t>
      </w:r>
    </w:p>
    <w:p w:rsidR="00943C55" w:rsidRPr="008E54C0" w:rsidRDefault="00BA050F">
      <w:pPr>
        <w:pStyle w:val="normal0"/>
        <w:numPr>
          <w:ilvl w:val="0"/>
          <w:numId w:val="1"/>
        </w:numPr>
        <w:spacing w:after="0" w:line="240" w:lineRule="auto"/>
        <w:ind w:hanging="359"/>
        <w:rPr>
          <w:sz w:val="20"/>
          <w:szCs w:val="20"/>
          <w:highlight w:val="white"/>
        </w:rPr>
      </w:pPr>
      <w:r w:rsidRPr="008E54C0">
        <w:rPr>
          <w:sz w:val="20"/>
          <w:szCs w:val="20"/>
          <w:highlight w:val="white"/>
        </w:rPr>
        <w:t>Determined expression of 1433 conformers in principle cells of the kidney.</w:t>
      </w:r>
    </w:p>
    <w:p w:rsidR="00943C55" w:rsidRPr="008E54C0" w:rsidRDefault="00BA050F">
      <w:pPr>
        <w:pStyle w:val="normal0"/>
        <w:numPr>
          <w:ilvl w:val="0"/>
          <w:numId w:val="1"/>
        </w:numPr>
        <w:spacing w:after="0" w:line="240" w:lineRule="auto"/>
        <w:ind w:hanging="359"/>
        <w:rPr>
          <w:sz w:val="20"/>
          <w:szCs w:val="20"/>
          <w:highlight w:val="white"/>
        </w:rPr>
      </w:pPr>
      <w:r w:rsidRPr="008E54C0">
        <w:rPr>
          <w:sz w:val="20"/>
          <w:szCs w:val="20"/>
          <w:highlight w:val="white"/>
        </w:rPr>
        <w:t>Communicated and presented results weekly during lab meetings.</w:t>
      </w:r>
    </w:p>
    <w:p w:rsidR="00943C55" w:rsidRPr="0060419B" w:rsidRDefault="00BA050F">
      <w:pPr>
        <w:pStyle w:val="normal0"/>
        <w:spacing w:after="0" w:line="240" w:lineRule="auto"/>
        <w:ind w:left="8640"/>
      </w:pPr>
      <w:r w:rsidRPr="0060419B">
        <w:rPr>
          <w:color w:val="365F91"/>
          <w:highlight w:val="white"/>
        </w:rPr>
        <w:t>June- Sept. 2009</w:t>
      </w:r>
    </w:p>
    <w:p w:rsidR="00943C55" w:rsidRPr="008E54C0" w:rsidRDefault="00BA050F">
      <w:pPr>
        <w:pStyle w:val="normal0"/>
        <w:numPr>
          <w:ilvl w:val="0"/>
          <w:numId w:val="2"/>
        </w:numPr>
        <w:spacing w:after="0" w:line="240" w:lineRule="auto"/>
        <w:ind w:hanging="359"/>
        <w:rPr>
          <w:sz w:val="20"/>
          <w:szCs w:val="20"/>
          <w:highlight w:val="white"/>
        </w:rPr>
      </w:pPr>
      <w:r w:rsidRPr="008E54C0">
        <w:rPr>
          <w:sz w:val="20"/>
          <w:szCs w:val="20"/>
          <w:highlight w:val="white"/>
        </w:rPr>
        <w:t>Solely responsible for breeding and genotyping transgenic knockout mice lacking insulin receptors in aquaporin-2 (AQP-2) expressed cells for entire laboratory.</w:t>
      </w:r>
    </w:p>
    <w:p w:rsidR="00943C55" w:rsidRPr="008E54C0" w:rsidRDefault="00BA050F" w:rsidP="008E54C0">
      <w:pPr>
        <w:pStyle w:val="normal0"/>
        <w:numPr>
          <w:ilvl w:val="0"/>
          <w:numId w:val="2"/>
        </w:numPr>
        <w:spacing w:after="0" w:line="240" w:lineRule="auto"/>
        <w:ind w:hanging="359"/>
        <w:rPr>
          <w:sz w:val="20"/>
          <w:szCs w:val="20"/>
          <w:highlight w:val="white"/>
        </w:rPr>
      </w:pPr>
      <w:r w:rsidRPr="008E54C0">
        <w:rPr>
          <w:sz w:val="20"/>
          <w:szCs w:val="20"/>
          <w:highlight w:val="white"/>
        </w:rPr>
        <w:t xml:space="preserve">Executed primary </w:t>
      </w:r>
      <w:r w:rsidR="00706DBD">
        <w:rPr>
          <w:sz w:val="20"/>
          <w:szCs w:val="20"/>
          <w:highlight w:val="white"/>
        </w:rPr>
        <w:t xml:space="preserve"> and secondary </w:t>
      </w:r>
      <w:r w:rsidRPr="008E54C0">
        <w:rPr>
          <w:sz w:val="20"/>
          <w:szCs w:val="20"/>
          <w:highlight w:val="white"/>
        </w:rPr>
        <w:t>research to analyze 1433 conformer involvement in hypertension and diabetes via PCR and gel electrophoresis methods.</w:t>
      </w:r>
    </w:p>
    <w:p w:rsidR="00943C55" w:rsidRDefault="00CF4BD0">
      <w:pPr>
        <w:pStyle w:val="normal0"/>
        <w:spacing w:after="0" w:line="240" w:lineRule="auto"/>
      </w:pPr>
      <w:r w:rsidRPr="00CF4BD0">
        <w:rPr>
          <w:b/>
          <w:noProof/>
          <w:color w:val="17365D"/>
          <w:lang w:bidi="sa-IN"/>
        </w:rPr>
        <w:pict>
          <v:shape id="_x0000_s1029" type="#_x0000_t32" style="position:absolute;margin-left:78.05pt;margin-top:7.5pt;width:433.95pt;height:.05pt;z-index:251664384" o:connectortype="straight" strokecolor="#17365d [2415]" strokeweight="3pt">
            <v:shadow type="perspective" color="#205867 [1608]" opacity=".5" offset="1pt" offset2="-1pt"/>
          </v:shape>
        </w:pict>
      </w:r>
      <w:r w:rsidR="00BA050F">
        <w:rPr>
          <w:b/>
          <w:color w:val="17365D"/>
          <w:highlight w:val="white"/>
        </w:rPr>
        <w:t>Technical Skills</w:t>
      </w:r>
    </w:p>
    <w:tbl>
      <w:tblPr>
        <w:tblW w:w="10800" w:type="dxa"/>
        <w:tblInd w:w="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10" w:type="dxa"/>
          <w:right w:w="10" w:type="dxa"/>
        </w:tblCellMar>
        <w:tblLook w:val="0000"/>
      </w:tblPr>
      <w:tblGrid>
        <w:gridCol w:w="5400"/>
        <w:gridCol w:w="5400"/>
      </w:tblGrid>
      <w:tr w:rsidR="00550594" w:rsidRPr="008E54C0" w:rsidTr="003E318A">
        <w:tc>
          <w:tcPr>
            <w:tcW w:w="5400" w:type="dxa"/>
            <w:tcMar>
              <w:top w:w="100" w:type="dxa"/>
              <w:left w:w="108" w:type="dxa"/>
              <w:bottom w:w="100" w:type="dxa"/>
              <w:right w:w="108" w:type="dxa"/>
            </w:tcMar>
          </w:tcPr>
          <w:p w:rsidR="00550594" w:rsidRDefault="00550594" w:rsidP="003E318A">
            <w:pPr>
              <w:pStyle w:val="NoSpacing"/>
              <w:numPr>
                <w:ilvl w:val="0"/>
                <w:numId w:val="6"/>
              </w:numPr>
              <w:rPr>
                <w:sz w:val="19"/>
                <w:szCs w:val="19"/>
                <w:highlight w:val="white"/>
              </w:rPr>
            </w:pPr>
            <w:r>
              <w:rPr>
                <w:sz w:val="19"/>
                <w:szCs w:val="19"/>
                <w:highlight w:val="white"/>
              </w:rPr>
              <w:t>RT-PCR, PCR, PCR purification and mutagenesis</w:t>
            </w:r>
          </w:p>
          <w:p w:rsidR="00DB657C" w:rsidRDefault="00550594" w:rsidP="00DB657C">
            <w:pPr>
              <w:pStyle w:val="NoSpacing"/>
              <w:numPr>
                <w:ilvl w:val="0"/>
                <w:numId w:val="6"/>
              </w:numPr>
              <w:rPr>
                <w:sz w:val="19"/>
                <w:szCs w:val="19"/>
                <w:highlight w:val="white"/>
              </w:rPr>
            </w:pPr>
            <w:r>
              <w:rPr>
                <w:sz w:val="19"/>
                <w:szCs w:val="19"/>
                <w:highlight w:val="white"/>
              </w:rPr>
              <w:t>RNA and DNA purification and analysis</w:t>
            </w:r>
          </w:p>
          <w:p w:rsidR="00550594" w:rsidRPr="00DB657C" w:rsidRDefault="00550594" w:rsidP="00DB657C">
            <w:pPr>
              <w:pStyle w:val="NoSpacing"/>
              <w:numPr>
                <w:ilvl w:val="0"/>
                <w:numId w:val="6"/>
              </w:numPr>
              <w:rPr>
                <w:sz w:val="19"/>
                <w:szCs w:val="19"/>
                <w:highlight w:val="white"/>
              </w:rPr>
            </w:pPr>
            <w:r w:rsidRPr="00DB657C">
              <w:rPr>
                <w:sz w:val="19"/>
                <w:szCs w:val="19"/>
                <w:highlight w:val="white"/>
              </w:rPr>
              <w:t>Sterile techniques</w:t>
            </w:r>
            <w:r w:rsidR="00AC53AC">
              <w:rPr>
                <w:sz w:val="19"/>
                <w:szCs w:val="19"/>
                <w:highlight w:val="white"/>
              </w:rPr>
              <w:t>, cloning techniques</w:t>
            </w:r>
          </w:p>
          <w:p w:rsidR="00550594" w:rsidRDefault="00550594" w:rsidP="003E318A">
            <w:pPr>
              <w:pStyle w:val="NoSpacing"/>
              <w:numPr>
                <w:ilvl w:val="0"/>
                <w:numId w:val="6"/>
              </w:numPr>
              <w:rPr>
                <w:sz w:val="19"/>
                <w:szCs w:val="19"/>
                <w:highlight w:val="white"/>
              </w:rPr>
            </w:pPr>
            <w:r>
              <w:rPr>
                <w:sz w:val="19"/>
                <w:szCs w:val="19"/>
                <w:highlight w:val="white"/>
              </w:rPr>
              <w:t>DNA sequencing, bacmid purification and generation</w:t>
            </w:r>
          </w:p>
          <w:p w:rsidR="00550594" w:rsidRDefault="00550594" w:rsidP="003E318A">
            <w:pPr>
              <w:pStyle w:val="NoSpacing"/>
              <w:numPr>
                <w:ilvl w:val="0"/>
                <w:numId w:val="6"/>
              </w:numPr>
              <w:rPr>
                <w:sz w:val="19"/>
                <w:szCs w:val="19"/>
                <w:highlight w:val="white"/>
              </w:rPr>
            </w:pPr>
            <w:r>
              <w:rPr>
                <w:sz w:val="19"/>
                <w:szCs w:val="19"/>
                <w:highlight w:val="white"/>
              </w:rPr>
              <w:t>SDS-PAGE, Western Blotting, Gel Electrophoresis</w:t>
            </w:r>
          </w:p>
          <w:p w:rsidR="00550594" w:rsidRDefault="00550594" w:rsidP="003E318A">
            <w:pPr>
              <w:pStyle w:val="NoSpacing"/>
              <w:numPr>
                <w:ilvl w:val="0"/>
                <w:numId w:val="6"/>
              </w:numPr>
              <w:rPr>
                <w:sz w:val="19"/>
                <w:szCs w:val="19"/>
                <w:highlight w:val="white"/>
              </w:rPr>
            </w:pPr>
            <w:r>
              <w:rPr>
                <w:sz w:val="19"/>
                <w:szCs w:val="19"/>
                <w:highlight w:val="white"/>
              </w:rPr>
              <w:t xml:space="preserve">Transformation of E. coli cells </w:t>
            </w:r>
          </w:p>
          <w:p w:rsidR="00550594" w:rsidRDefault="00550594" w:rsidP="003E318A">
            <w:pPr>
              <w:pStyle w:val="normal0"/>
              <w:numPr>
                <w:ilvl w:val="0"/>
                <w:numId w:val="3"/>
              </w:numPr>
              <w:spacing w:after="0" w:line="240" w:lineRule="auto"/>
              <w:ind w:hanging="359"/>
              <w:contextualSpacing/>
              <w:rPr>
                <w:sz w:val="19"/>
                <w:szCs w:val="19"/>
                <w:highlight w:val="white"/>
              </w:rPr>
            </w:pPr>
            <w:r>
              <w:rPr>
                <w:sz w:val="19"/>
                <w:szCs w:val="19"/>
                <w:highlight w:val="white"/>
              </w:rPr>
              <w:t>Protein purification, crystallization, and analysis</w:t>
            </w:r>
          </w:p>
          <w:p w:rsidR="00550594" w:rsidRDefault="00550594" w:rsidP="00550594">
            <w:pPr>
              <w:pStyle w:val="normal0"/>
              <w:numPr>
                <w:ilvl w:val="0"/>
                <w:numId w:val="3"/>
              </w:numPr>
              <w:spacing w:after="0" w:line="240" w:lineRule="auto"/>
              <w:ind w:hanging="359"/>
              <w:contextualSpacing/>
              <w:rPr>
                <w:sz w:val="19"/>
                <w:szCs w:val="19"/>
                <w:highlight w:val="white"/>
              </w:rPr>
            </w:pPr>
            <w:r w:rsidRPr="008E54C0">
              <w:rPr>
                <w:sz w:val="19"/>
                <w:szCs w:val="19"/>
                <w:highlight w:val="white"/>
              </w:rPr>
              <w:t xml:space="preserve">Proficient in </w:t>
            </w:r>
            <w:r>
              <w:rPr>
                <w:sz w:val="19"/>
                <w:szCs w:val="19"/>
                <w:highlight w:val="white"/>
              </w:rPr>
              <w:t>Microsoft Office Suite</w:t>
            </w:r>
            <w:r w:rsidRPr="008E54C0">
              <w:rPr>
                <w:sz w:val="19"/>
                <w:szCs w:val="19"/>
                <w:highlight w:val="white"/>
              </w:rPr>
              <w:t xml:space="preserve"> </w:t>
            </w:r>
            <w:r>
              <w:rPr>
                <w:sz w:val="19"/>
                <w:szCs w:val="19"/>
                <w:highlight w:val="white"/>
              </w:rPr>
              <w:t>and Google Enterprise Applications</w:t>
            </w:r>
          </w:p>
          <w:p w:rsidR="00550594" w:rsidRPr="00210B1D" w:rsidRDefault="00550594" w:rsidP="00550594">
            <w:pPr>
              <w:pStyle w:val="normal0"/>
              <w:numPr>
                <w:ilvl w:val="0"/>
                <w:numId w:val="3"/>
              </w:numPr>
              <w:spacing w:after="0" w:line="240" w:lineRule="auto"/>
              <w:ind w:hanging="359"/>
              <w:contextualSpacing/>
              <w:rPr>
                <w:sz w:val="19"/>
                <w:szCs w:val="19"/>
                <w:highlight w:val="white"/>
              </w:rPr>
            </w:pPr>
            <w:r>
              <w:rPr>
                <w:sz w:val="19"/>
                <w:szCs w:val="19"/>
                <w:highlight w:val="white"/>
              </w:rPr>
              <w:t>Good with ChemBio Suite and Geneious Sequencing Software</w:t>
            </w:r>
          </w:p>
        </w:tc>
        <w:tc>
          <w:tcPr>
            <w:tcW w:w="5400" w:type="dxa"/>
            <w:tcMar>
              <w:top w:w="100" w:type="dxa"/>
              <w:left w:w="108" w:type="dxa"/>
              <w:bottom w:w="100" w:type="dxa"/>
              <w:right w:w="108" w:type="dxa"/>
            </w:tcMar>
          </w:tcPr>
          <w:p w:rsidR="00550594" w:rsidRPr="008E54C0" w:rsidRDefault="00A47B84" w:rsidP="003E318A">
            <w:pPr>
              <w:pStyle w:val="normal0"/>
              <w:numPr>
                <w:ilvl w:val="0"/>
                <w:numId w:val="3"/>
              </w:numPr>
              <w:spacing w:after="0" w:line="240" w:lineRule="auto"/>
              <w:ind w:hanging="359"/>
              <w:contextualSpacing/>
              <w:rPr>
                <w:sz w:val="19"/>
                <w:szCs w:val="19"/>
                <w:highlight w:val="white"/>
              </w:rPr>
            </w:pPr>
            <w:r>
              <w:rPr>
                <w:sz w:val="19"/>
                <w:szCs w:val="19"/>
                <w:highlight w:val="white"/>
              </w:rPr>
              <w:t>Familiarity with</w:t>
            </w:r>
            <w:r w:rsidR="00550594">
              <w:rPr>
                <w:sz w:val="19"/>
                <w:szCs w:val="19"/>
                <w:highlight w:val="white"/>
              </w:rPr>
              <w:t xml:space="preserve"> Photoshop, InDesign</w:t>
            </w:r>
            <w:r w:rsidR="00550594" w:rsidRPr="008E54C0">
              <w:rPr>
                <w:sz w:val="19"/>
                <w:szCs w:val="19"/>
                <w:highlight w:val="white"/>
              </w:rPr>
              <w:t xml:space="preserve">, </w:t>
            </w:r>
            <w:r>
              <w:rPr>
                <w:sz w:val="19"/>
                <w:szCs w:val="19"/>
                <w:highlight w:val="white"/>
              </w:rPr>
              <w:t xml:space="preserve">Markstrat, R Commander </w:t>
            </w:r>
            <w:r w:rsidR="00550594" w:rsidRPr="008E54C0">
              <w:rPr>
                <w:sz w:val="19"/>
                <w:szCs w:val="19"/>
                <w:highlight w:val="white"/>
              </w:rPr>
              <w:t>and SQL</w:t>
            </w:r>
          </w:p>
          <w:p w:rsidR="00550594" w:rsidRDefault="00550594" w:rsidP="003E318A">
            <w:pPr>
              <w:pStyle w:val="normal0"/>
              <w:numPr>
                <w:ilvl w:val="0"/>
                <w:numId w:val="3"/>
              </w:numPr>
              <w:spacing w:after="0" w:line="240" w:lineRule="auto"/>
              <w:ind w:hanging="359"/>
              <w:contextualSpacing/>
              <w:rPr>
                <w:sz w:val="19"/>
                <w:szCs w:val="19"/>
                <w:highlight w:val="white"/>
              </w:rPr>
            </w:pPr>
            <w:r w:rsidRPr="008E54C0">
              <w:rPr>
                <w:sz w:val="19"/>
                <w:szCs w:val="19"/>
                <w:highlight w:val="white"/>
              </w:rPr>
              <w:t>Excellent with computers and new software usage</w:t>
            </w:r>
          </w:p>
          <w:p w:rsidR="00550594" w:rsidRPr="008E54C0" w:rsidRDefault="00550594" w:rsidP="003E318A">
            <w:pPr>
              <w:pStyle w:val="normal0"/>
              <w:numPr>
                <w:ilvl w:val="0"/>
                <w:numId w:val="3"/>
              </w:numPr>
              <w:spacing w:after="0" w:line="240" w:lineRule="auto"/>
              <w:ind w:hanging="359"/>
              <w:contextualSpacing/>
              <w:rPr>
                <w:sz w:val="19"/>
                <w:szCs w:val="19"/>
                <w:highlight w:val="white"/>
              </w:rPr>
            </w:pPr>
            <w:r w:rsidRPr="008E54C0">
              <w:rPr>
                <w:sz w:val="19"/>
                <w:szCs w:val="19"/>
                <w:highlight w:val="white"/>
              </w:rPr>
              <w:t>Native fluency in English and Telugu, moderate Spanish and Hindi</w:t>
            </w:r>
          </w:p>
          <w:p w:rsidR="00550594" w:rsidRPr="008E54C0" w:rsidRDefault="00550594" w:rsidP="003E318A">
            <w:pPr>
              <w:pStyle w:val="normal0"/>
              <w:numPr>
                <w:ilvl w:val="0"/>
                <w:numId w:val="3"/>
              </w:numPr>
              <w:spacing w:after="0" w:line="240" w:lineRule="auto"/>
              <w:ind w:hanging="359"/>
              <w:contextualSpacing/>
              <w:rPr>
                <w:sz w:val="19"/>
                <w:szCs w:val="19"/>
                <w:highlight w:val="white"/>
              </w:rPr>
            </w:pPr>
            <w:r w:rsidRPr="008E54C0">
              <w:rPr>
                <w:sz w:val="19"/>
                <w:szCs w:val="19"/>
                <w:highlight w:val="white"/>
              </w:rPr>
              <w:t>Highly motivated team player with excellent communication, presentation, and analytical skills</w:t>
            </w:r>
          </w:p>
          <w:p w:rsidR="00550594" w:rsidRDefault="00550594" w:rsidP="003E318A">
            <w:pPr>
              <w:pStyle w:val="normal0"/>
              <w:numPr>
                <w:ilvl w:val="0"/>
                <w:numId w:val="3"/>
              </w:numPr>
              <w:spacing w:after="0" w:line="240" w:lineRule="auto"/>
              <w:ind w:hanging="359"/>
              <w:contextualSpacing/>
              <w:rPr>
                <w:sz w:val="19"/>
                <w:szCs w:val="19"/>
                <w:highlight w:val="white"/>
              </w:rPr>
            </w:pPr>
            <w:r w:rsidRPr="008E54C0">
              <w:rPr>
                <w:sz w:val="19"/>
                <w:szCs w:val="19"/>
                <w:highlight w:val="white"/>
              </w:rPr>
              <w:t>Ability to self-direct as needed</w:t>
            </w:r>
          </w:p>
          <w:p w:rsidR="00550594" w:rsidRDefault="00550594" w:rsidP="003E318A">
            <w:pPr>
              <w:pStyle w:val="normal0"/>
              <w:numPr>
                <w:ilvl w:val="0"/>
                <w:numId w:val="3"/>
              </w:numPr>
              <w:spacing w:after="0" w:line="240" w:lineRule="auto"/>
              <w:ind w:hanging="359"/>
              <w:contextualSpacing/>
              <w:rPr>
                <w:sz w:val="19"/>
                <w:szCs w:val="19"/>
                <w:highlight w:val="white"/>
              </w:rPr>
            </w:pPr>
            <w:r>
              <w:rPr>
                <w:sz w:val="19"/>
                <w:szCs w:val="19"/>
                <w:highlight w:val="white"/>
              </w:rPr>
              <w:t>Driven and motivated individual</w:t>
            </w:r>
          </w:p>
          <w:p w:rsidR="00550594" w:rsidRPr="008E54C0" w:rsidRDefault="00550594" w:rsidP="003E318A">
            <w:pPr>
              <w:pStyle w:val="normal0"/>
              <w:numPr>
                <w:ilvl w:val="0"/>
                <w:numId w:val="3"/>
              </w:numPr>
              <w:spacing w:after="0" w:line="240" w:lineRule="auto"/>
              <w:ind w:hanging="359"/>
              <w:contextualSpacing/>
              <w:rPr>
                <w:sz w:val="19"/>
                <w:szCs w:val="19"/>
                <w:highlight w:val="white"/>
              </w:rPr>
            </w:pPr>
            <w:r w:rsidRPr="008E54C0">
              <w:rPr>
                <w:sz w:val="19"/>
                <w:szCs w:val="19"/>
                <w:highlight w:val="white"/>
              </w:rPr>
              <w:t>Multi-tasking individual who can thrive under pressure</w:t>
            </w:r>
          </w:p>
          <w:p w:rsidR="00550594" w:rsidRPr="00550594" w:rsidRDefault="00550594" w:rsidP="003E318A">
            <w:pPr>
              <w:pStyle w:val="normal0"/>
              <w:numPr>
                <w:ilvl w:val="0"/>
                <w:numId w:val="3"/>
              </w:numPr>
              <w:spacing w:after="0" w:line="240" w:lineRule="auto"/>
              <w:ind w:hanging="359"/>
              <w:contextualSpacing/>
              <w:rPr>
                <w:sz w:val="19"/>
                <w:szCs w:val="19"/>
                <w:highlight w:val="white"/>
              </w:rPr>
            </w:pPr>
            <w:bookmarkStart w:id="0" w:name="h.gjdgxs" w:colFirst="0" w:colLast="0"/>
            <w:bookmarkEnd w:id="0"/>
            <w:r w:rsidRPr="008E54C0">
              <w:rPr>
                <w:sz w:val="19"/>
                <w:szCs w:val="19"/>
                <w:highlight w:val="white"/>
              </w:rPr>
              <w:t>Quick learner and always willing to learn</w:t>
            </w:r>
          </w:p>
        </w:tc>
      </w:tr>
    </w:tbl>
    <w:p w:rsidR="00943C55" w:rsidRDefault="00943C55" w:rsidP="00BA050F">
      <w:pPr>
        <w:pStyle w:val="normal0"/>
        <w:spacing w:after="0" w:line="240" w:lineRule="auto"/>
      </w:pPr>
    </w:p>
    <w:sectPr w:rsidR="00943C55" w:rsidSect="00943C55">
      <w:headerReference w:type="default" r:id="rId7"/>
      <w:pgSz w:w="12240" w:h="15840"/>
      <w:pgMar w:top="720" w:right="720" w:bottom="720"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4CA1" w:rsidRDefault="00134CA1" w:rsidP="00943C55">
      <w:pPr>
        <w:spacing w:after="0" w:line="240" w:lineRule="auto"/>
      </w:pPr>
      <w:r>
        <w:separator/>
      </w:r>
    </w:p>
  </w:endnote>
  <w:endnote w:type="continuationSeparator" w:id="1">
    <w:p w:rsidR="00134CA1" w:rsidRDefault="00134CA1" w:rsidP="00943C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4CA1" w:rsidRDefault="00134CA1" w:rsidP="00943C55">
      <w:pPr>
        <w:spacing w:after="0" w:line="240" w:lineRule="auto"/>
      </w:pPr>
      <w:r>
        <w:separator/>
      </w:r>
    </w:p>
  </w:footnote>
  <w:footnote w:type="continuationSeparator" w:id="1">
    <w:p w:rsidR="00134CA1" w:rsidRDefault="00134CA1" w:rsidP="00943C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54C0" w:rsidRDefault="0060419B">
    <w:pPr>
      <w:pStyle w:val="normal0"/>
      <w:tabs>
        <w:tab w:val="center" w:pos="4680"/>
        <w:tab w:val="right" w:pos="9360"/>
      </w:tabs>
      <w:spacing w:after="0" w:line="240" w:lineRule="auto"/>
    </w:pPr>
    <w:r>
      <w:rPr>
        <w:color w:val="17365D"/>
        <w:sz w:val="40"/>
      </w:rPr>
      <w:t>Sriya Sameera Malladi, B.S</w:t>
    </w:r>
    <w:r w:rsidR="00550594">
      <w:rPr>
        <w:color w:val="17365D"/>
        <w:sz w:val="40"/>
      </w:rPr>
      <w:t>c</w:t>
    </w:r>
    <w:r w:rsidR="008E54C0">
      <w:rPr>
        <w:color w:val="17365D"/>
        <w:sz w:val="40"/>
      </w:rPr>
      <w:t>.</w:t>
    </w:r>
  </w:p>
  <w:p w:rsidR="008E54C0" w:rsidRDefault="008E54C0">
    <w:pPr>
      <w:pStyle w:val="normal0"/>
      <w:tabs>
        <w:tab w:val="center" w:pos="4680"/>
        <w:tab w:val="right" w:pos="9360"/>
      </w:tabs>
      <w:spacing w:after="0" w:line="240" w:lineRule="auto"/>
      <w:rPr>
        <w:sz w:val="10"/>
        <w:szCs w:val="10"/>
      </w:rPr>
    </w:pPr>
    <w:r>
      <w:t xml:space="preserve">4157 Camino Islay, San Diego, CA 92122● (408) 421-6129 ● </w:t>
    </w:r>
    <w:hyperlink r:id="rId1">
      <w:r>
        <w:rPr>
          <w:color w:val="1155CC"/>
          <w:u w:val="single"/>
        </w:rPr>
        <w:t>sriya.s.malladi@gmail.com</w:t>
      </w:r>
    </w:hyperlink>
  </w:p>
  <w:p w:rsidR="0060419B" w:rsidRPr="0060419B" w:rsidRDefault="0060419B">
    <w:pPr>
      <w:pStyle w:val="normal0"/>
      <w:tabs>
        <w:tab w:val="center" w:pos="4680"/>
        <w:tab w:val="right" w:pos="9360"/>
      </w:tabs>
      <w:spacing w:after="0" w:line="240" w:lineRule="auto"/>
      <w:rPr>
        <w:sz w:val="10"/>
        <w:szCs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720C31"/>
    <w:multiLevelType w:val="multilevel"/>
    <w:tmpl w:val="D09A528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47792389"/>
    <w:multiLevelType w:val="multilevel"/>
    <w:tmpl w:val="D07CE16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nsid w:val="5CE87D44"/>
    <w:multiLevelType w:val="multilevel"/>
    <w:tmpl w:val="FBB4B8B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60E56EFE"/>
    <w:multiLevelType w:val="multilevel"/>
    <w:tmpl w:val="896C8F5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nsid w:val="667A2564"/>
    <w:multiLevelType w:val="multilevel"/>
    <w:tmpl w:val="B424729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6D773C1F"/>
    <w:multiLevelType w:val="hybridMultilevel"/>
    <w:tmpl w:val="7BD6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useFELayout/>
  </w:compat>
  <w:rsids>
    <w:rsidRoot w:val="00943C55"/>
    <w:rsid w:val="000D76DF"/>
    <w:rsid w:val="001254B7"/>
    <w:rsid w:val="00134CA1"/>
    <w:rsid w:val="001E7B81"/>
    <w:rsid w:val="00210B1D"/>
    <w:rsid w:val="002544CB"/>
    <w:rsid w:val="00290AAA"/>
    <w:rsid w:val="003246B2"/>
    <w:rsid w:val="00382682"/>
    <w:rsid w:val="00391261"/>
    <w:rsid w:val="00515B30"/>
    <w:rsid w:val="005178E2"/>
    <w:rsid w:val="00550594"/>
    <w:rsid w:val="0057745A"/>
    <w:rsid w:val="0060419B"/>
    <w:rsid w:val="00706DBD"/>
    <w:rsid w:val="008E54C0"/>
    <w:rsid w:val="00906E05"/>
    <w:rsid w:val="00943C55"/>
    <w:rsid w:val="009C229F"/>
    <w:rsid w:val="00A47B84"/>
    <w:rsid w:val="00A56262"/>
    <w:rsid w:val="00A645D9"/>
    <w:rsid w:val="00A73661"/>
    <w:rsid w:val="00AA4FD4"/>
    <w:rsid w:val="00AB0AA7"/>
    <w:rsid w:val="00AC53AC"/>
    <w:rsid w:val="00BA050F"/>
    <w:rsid w:val="00C67333"/>
    <w:rsid w:val="00CF4BD0"/>
    <w:rsid w:val="00D35807"/>
    <w:rsid w:val="00D407B6"/>
    <w:rsid w:val="00DB657C"/>
    <w:rsid w:val="00DD2BAF"/>
    <w:rsid w:val="00DE1B15"/>
    <w:rsid w:val="00E57D45"/>
    <w:rsid w:val="00F75838"/>
    <w:rsid w:val="00FA0825"/>
  </w:rsids>
  <m:mathPr>
    <m:mathFont m:val="Cambria Math"/>
    <m:brkBin m:val="before"/>
    <m:brkBinSub m:val="--"/>
    <m:smallFrac m:val="off"/>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strokecolor="none [2415]"/>
    </o:shapedefaults>
    <o:shapelayout v:ext="edit">
      <o:idmap v:ext="edit" data="1"/>
      <o:rules v:ext="edit">
        <o:r id="V:Rule5" type="connector" idref="#_x0000_s1027"/>
        <o:r id="V:Rule6" type="connector" idref="#_x0000_s1026"/>
        <o:r id="V:Rule7" type="connector" idref="#_x0000_s1028"/>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682"/>
  </w:style>
  <w:style w:type="paragraph" w:styleId="Heading1">
    <w:name w:val="heading 1"/>
    <w:basedOn w:val="normal0"/>
    <w:next w:val="normal0"/>
    <w:rsid w:val="00943C55"/>
    <w:pPr>
      <w:spacing w:before="200" w:after="0"/>
      <w:outlineLvl w:val="0"/>
    </w:pPr>
    <w:rPr>
      <w:rFonts w:ascii="Trebuchet MS" w:eastAsia="Trebuchet MS" w:hAnsi="Trebuchet MS" w:cs="Trebuchet MS"/>
      <w:sz w:val="32"/>
    </w:rPr>
  </w:style>
  <w:style w:type="paragraph" w:styleId="Heading2">
    <w:name w:val="heading 2"/>
    <w:basedOn w:val="normal0"/>
    <w:next w:val="normal0"/>
    <w:rsid w:val="00943C55"/>
    <w:pPr>
      <w:spacing w:before="200" w:after="0"/>
      <w:outlineLvl w:val="1"/>
    </w:pPr>
    <w:rPr>
      <w:rFonts w:ascii="Trebuchet MS" w:eastAsia="Trebuchet MS" w:hAnsi="Trebuchet MS" w:cs="Trebuchet MS"/>
      <w:b/>
      <w:sz w:val="26"/>
    </w:rPr>
  </w:style>
  <w:style w:type="paragraph" w:styleId="Heading3">
    <w:name w:val="heading 3"/>
    <w:basedOn w:val="normal0"/>
    <w:next w:val="normal0"/>
    <w:rsid w:val="00943C55"/>
    <w:pPr>
      <w:spacing w:before="160" w:after="0"/>
      <w:outlineLvl w:val="2"/>
    </w:pPr>
    <w:rPr>
      <w:rFonts w:ascii="Trebuchet MS" w:eastAsia="Trebuchet MS" w:hAnsi="Trebuchet MS" w:cs="Trebuchet MS"/>
      <w:b/>
      <w:color w:val="666666"/>
      <w:sz w:val="24"/>
    </w:rPr>
  </w:style>
  <w:style w:type="paragraph" w:styleId="Heading4">
    <w:name w:val="heading 4"/>
    <w:basedOn w:val="normal0"/>
    <w:next w:val="normal0"/>
    <w:rsid w:val="00943C55"/>
    <w:pPr>
      <w:spacing w:before="160" w:after="0"/>
      <w:outlineLvl w:val="3"/>
    </w:pPr>
    <w:rPr>
      <w:rFonts w:ascii="Trebuchet MS" w:eastAsia="Trebuchet MS" w:hAnsi="Trebuchet MS" w:cs="Trebuchet MS"/>
      <w:color w:val="666666"/>
      <w:u w:val="single"/>
    </w:rPr>
  </w:style>
  <w:style w:type="paragraph" w:styleId="Heading5">
    <w:name w:val="heading 5"/>
    <w:basedOn w:val="normal0"/>
    <w:next w:val="normal0"/>
    <w:rsid w:val="00943C55"/>
    <w:pPr>
      <w:spacing w:before="160" w:after="0"/>
      <w:outlineLvl w:val="4"/>
    </w:pPr>
    <w:rPr>
      <w:rFonts w:ascii="Trebuchet MS" w:eastAsia="Trebuchet MS" w:hAnsi="Trebuchet MS" w:cs="Trebuchet MS"/>
      <w:color w:val="666666"/>
    </w:rPr>
  </w:style>
  <w:style w:type="paragraph" w:styleId="Heading6">
    <w:name w:val="heading 6"/>
    <w:basedOn w:val="normal0"/>
    <w:next w:val="normal0"/>
    <w:rsid w:val="00943C55"/>
    <w:pPr>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43C55"/>
    <w:pPr>
      <w:widowControl w:val="0"/>
    </w:pPr>
    <w:rPr>
      <w:rFonts w:ascii="Calibri" w:eastAsia="Calibri" w:hAnsi="Calibri" w:cs="Calibri"/>
      <w:color w:val="000000"/>
    </w:rPr>
  </w:style>
  <w:style w:type="paragraph" w:styleId="Title">
    <w:name w:val="Title"/>
    <w:basedOn w:val="normal0"/>
    <w:next w:val="normal0"/>
    <w:rsid w:val="00943C55"/>
    <w:pPr>
      <w:spacing w:after="0"/>
    </w:pPr>
    <w:rPr>
      <w:rFonts w:ascii="Trebuchet MS" w:eastAsia="Trebuchet MS" w:hAnsi="Trebuchet MS" w:cs="Trebuchet MS"/>
      <w:sz w:val="42"/>
    </w:rPr>
  </w:style>
  <w:style w:type="paragraph" w:styleId="Subtitle">
    <w:name w:val="Subtitle"/>
    <w:basedOn w:val="normal0"/>
    <w:next w:val="normal0"/>
    <w:rsid w:val="00943C55"/>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BA05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50F"/>
    <w:rPr>
      <w:rFonts w:ascii="Tahoma" w:hAnsi="Tahoma" w:cs="Tahoma"/>
      <w:sz w:val="16"/>
      <w:szCs w:val="16"/>
    </w:rPr>
  </w:style>
  <w:style w:type="paragraph" w:styleId="NoSpacing">
    <w:name w:val="No Spacing"/>
    <w:uiPriority w:val="1"/>
    <w:qFormat/>
    <w:rsid w:val="008E54C0"/>
    <w:pPr>
      <w:spacing w:after="0" w:line="240" w:lineRule="auto"/>
    </w:pPr>
  </w:style>
  <w:style w:type="paragraph" w:styleId="Header">
    <w:name w:val="header"/>
    <w:basedOn w:val="Normal"/>
    <w:link w:val="HeaderChar"/>
    <w:uiPriority w:val="99"/>
    <w:semiHidden/>
    <w:unhideWhenUsed/>
    <w:rsid w:val="006041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419B"/>
  </w:style>
  <w:style w:type="paragraph" w:styleId="Footer">
    <w:name w:val="footer"/>
    <w:basedOn w:val="Normal"/>
    <w:link w:val="FooterChar"/>
    <w:uiPriority w:val="99"/>
    <w:semiHidden/>
    <w:unhideWhenUsed/>
    <w:rsid w:val="006041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419B"/>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riya.s.malla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5299</TotalTime>
  <Pages>1</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Feb 2014 Resume v1.docx.docx</vt:lpstr>
    </vt:vector>
  </TitlesOfParts>
  <Company>Toshiba</Company>
  <LinksUpToDate>false</LinksUpToDate>
  <CharactersWithSpaces>3902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 2014 Resume v1.docx.docx</dc:title>
  <dc:creator>Sriya Malladi</dc:creator>
  <cp:lastModifiedBy>Sriya Malladi</cp:lastModifiedBy>
  <cp:revision>5</cp:revision>
  <cp:lastPrinted>2014-02-14T21:15:00Z</cp:lastPrinted>
  <dcterms:created xsi:type="dcterms:W3CDTF">2014-03-18T06:37:00Z</dcterms:created>
  <dcterms:modified xsi:type="dcterms:W3CDTF">2014-03-23T22:19:00Z</dcterms:modified>
</cp:coreProperties>
</file>