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1B01" w14:textId="14CD522A" w:rsidR="006539B3" w:rsidRPr="006539B3" w:rsidRDefault="00CE3233" w:rsidP="00193A12">
      <w:pPr>
        <w:tabs>
          <w:tab w:val="left" w:pos="0"/>
          <w:tab w:val="right" w:pos="10440"/>
        </w:tabs>
        <w:spacing w:after="0"/>
      </w:pPr>
      <w:r w:rsidRPr="006423F3">
        <w:rPr>
          <w:rFonts w:asciiTheme="majorHAnsi" w:hAnsiTheme="majorHAnsi"/>
          <w:b/>
          <w:bCs/>
          <w:sz w:val="44"/>
          <w:szCs w:val="44"/>
        </w:rPr>
        <w:t>Uma Maheswar</w:t>
      </w:r>
      <w:r w:rsidR="00AD2299">
        <w:rPr>
          <w:rFonts w:asciiTheme="majorHAnsi" w:hAnsiTheme="majorHAnsi"/>
          <w:b/>
          <w:bCs/>
          <w:sz w:val="44"/>
          <w:szCs w:val="44"/>
        </w:rPr>
        <w:t>i</w:t>
      </w:r>
      <w:r w:rsidRPr="006423F3">
        <w:rPr>
          <w:rFonts w:asciiTheme="majorHAnsi" w:hAnsiTheme="majorHAnsi"/>
          <w:b/>
          <w:bCs/>
          <w:sz w:val="44"/>
          <w:szCs w:val="44"/>
        </w:rPr>
        <w:t xml:space="preserve"> </w:t>
      </w:r>
      <w:r w:rsidR="00AD2299">
        <w:rPr>
          <w:rFonts w:asciiTheme="majorHAnsi" w:hAnsiTheme="majorHAnsi"/>
          <w:b/>
          <w:bCs/>
          <w:sz w:val="44"/>
          <w:szCs w:val="44"/>
        </w:rPr>
        <w:t>M</w:t>
      </w:r>
      <w:r w:rsidRPr="006423F3">
        <w:rPr>
          <w:rFonts w:asciiTheme="majorHAnsi" w:hAnsiTheme="majorHAnsi"/>
          <w:b/>
          <w:bCs/>
          <w:sz w:val="44"/>
          <w:szCs w:val="44"/>
        </w:rPr>
        <w:t xml:space="preserve"> </w:t>
      </w:r>
      <w:hyperlink r:id="rId8" w:history="1">
        <w:r w:rsidR="006539B3" w:rsidRPr="00182B3C">
          <w:rPr>
            <w:rStyle w:val="Hyperlink"/>
          </w:rPr>
          <w:t>umamodala01@gmail.com</w:t>
        </w:r>
      </w:hyperlink>
      <w:r w:rsidR="006539B3">
        <w:t xml:space="preserve"> </w:t>
      </w:r>
    </w:p>
    <w:p w14:paraId="52AB6FFD" w14:textId="53A3AA64" w:rsidR="00193A12" w:rsidRPr="00B56E76" w:rsidRDefault="00CE3233" w:rsidP="00193A12">
      <w:pPr>
        <w:tabs>
          <w:tab w:val="left" w:pos="0"/>
          <w:tab w:val="right" w:pos="10440"/>
        </w:tabs>
        <w:spacing w:after="0" w:line="360" w:lineRule="auto"/>
        <w:rPr>
          <w:u w:val="single"/>
        </w:rPr>
      </w:pPr>
      <w:r w:rsidRPr="008B209D">
        <w:rPr>
          <w:rFonts w:asciiTheme="majorHAnsi" w:hAnsiTheme="majorHAnsi"/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9DEC95" wp14:editId="67EDC2E9">
                <wp:simplePos x="0" y="0"/>
                <wp:positionH relativeFrom="column">
                  <wp:posOffset>-563245</wp:posOffset>
                </wp:positionH>
                <wp:positionV relativeFrom="paragraph">
                  <wp:posOffset>223851</wp:posOffset>
                </wp:positionV>
                <wp:extent cx="8782050" cy="0"/>
                <wp:effectExtent l="0" t="0" r="0" b="0"/>
                <wp:wrapNone/>
                <wp:docPr id="49640737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820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6A2DE8" id="Straight Connector 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35pt,17.65pt" to="647.1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" strokecolor="#0070c0">
                <v:stroke joinstyle="miter"/>
              </v:line>
            </w:pict>
          </mc:Fallback>
        </mc:AlternateContent>
      </w:r>
      <w:r w:rsidRPr="008B209D">
        <w:rPr>
          <w:rFonts w:asciiTheme="majorHAnsi" w:hAnsiTheme="majorHAnsi"/>
          <w:b/>
          <w:bCs/>
          <w:color w:val="0070C0"/>
        </w:rPr>
        <w:t xml:space="preserve"> </w:t>
      </w:r>
      <w:r w:rsidRPr="006423F3">
        <w:rPr>
          <w:rFonts w:asciiTheme="majorHAnsi" w:hAnsiTheme="majorHAnsi"/>
          <w:b/>
          <w:bCs/>
        </w:rPr>
        <w:t>+1 (8</w:t>
      </w:r>
      <w:r w:rsidR="006539B3">
        <w:rPr>
          <w:rFonts w:asciiTheme="majorHAnsi" w:hAnsiTheme="majorHAnsi"/>
          <w:b/>
          <w:bCs/>
        </w:rPr>
        <w:t>16</w:t>
      </w:r>
      <w:r w:rsidRPr="006423F3">
        <w:rPr>
          <w:rFonts w:asciiTheme="majorHAnsi" w:hAnsiTheme="majorHAnsi"/>
          <w:b/>
          <w:bCs/>
        </w:rPr>
        <w:t>)</w:t>
      </w:r>
      <w:r w:rsidR="006539B3">
        <w:rPr>
          <w:rFonts w:asciiTheme="majorHAnsi" w:hAnsiTheme="majorHAnsi"/>
          <w:b/>
          <w:bCs/>
        </w:rPr>
        <w:t xml:space="preserve"> 226 3830</w:t>
      </w:r>
      <w:r w:rsidRPr="006423F3">
        <w:rPr>
          <w:rFonts w:asciiTheme="majorHAnsi" w:hAnsiTheme="majorHAnsi"/>
          <w:b/>
          <w:bCs/>
        </w:rPr>
        <w:t xml:space="preserve"> </w:t>
      </w:r>
      <w:r w:rsidRPr="008B209D">
        <w:rPr>
          <w:rFonts w:asciiTheme="majorHAnsi" w:hAnsiTheme="majorHAnsi"/>
          <w:b/>
          <w:bCs/>
          <w:color w:val="auto"/>
        </w:rPr>
        <w:t xml:space="preserve"> | </w:t>
      </w:r>
      <w:hyperlink r:id="rId9" w:history="1">
        <w:r w:rsidR="00B56E76" w:rsidRPr="001767A8">
          <w:rPr>
            <w:rStyle w:val="Hyperlink"/>
          </w:rPr>
          <w:t>www.linkedin.com/in/uma-modala</w:t>
        </w:r>
      </w:hyperlink>
      <w:r w:rsidR="00B56E76">
        <w:rPr>
          <w:u w:val="single"/>
        </w:rPr>
        <w:t xml:space="preserve"> </w:t>
      </w:r>
      <w:r w:rsidRPr="008B209D">
        <w:rPr>
          <w:rFonts w:asciiTheme="majorHAnsi" w:hAnsiTheme="majorHAnsi"/>
          <w:b/>
          <w:bCs/>
        </w:rPr>
        <w:t xml:space="preserve">| </w:t>
      </w:r>
      <w:hyperlink r:id="rId10" w:history="1">
        <w:r w:rsidR="006539B3" w:rsidRPr="00182B3C">
          <w:rPr>
            <w:rStyle w:val="Hyperlink"/>
            <w:rFonts w:asciiTheme="majorHAnsi" w:hAnsiTheme="majorHAnsi"/>
          </w:rPr>
          <w:t>https://uma-maheshwari.lovable.app/</w:t>
        </w:r>
      </w:hyperlink>
      <w:r w:rsidR="006539B3">
        <w:rPr>
          <w:rFonts w:asciiTheme="majorHAnsi" w:hAnsiTheme="majorHAnsi"/>
        </w:rPr>
        <w:t xml:space="preserve"> </w:t>
      </w:r>
    </w:p>
    <w:p w14:paraId="51807CD3" w14:textId="77777777" w:rsidR="00CE3233" w:rsidRDefault="00CE3233" w:rsidP="00193A12">
      <w:pPr>
        <w:tabs>
          <w:tab w:val="left" w:pos="0"/>
          <w:tab w:val="right" w:pos="10440"/>
        </w:tabs>
        <w:spacing w:after="0"/>
        <w:rPr>
          <w:rFonts w:asciiTheme="majorHAnsi" w:hAnsiTheme="majorHAnsi"/>
          <w:b/>
          <w:bCs/>
          <w:noProof/>
          <w:color w:val="0070C0"/>
          <w:sz w:val="26"/>
          <w:szCs w:val="26"/>
        </w:rPr>
      </w:pPr>
      <w:r w:rsidRPr="003C2372">
        <w:rPr>
          <w:rFonts w:asciiTheme="majorHAnsi" w:hAnsiTheme="majorHAnsi"/>
          <w:b/>
          <w:bCs/>
          <w:noProof/>
          <w:color w:val="0070C0"/>
          <w:sz w:val="26"/>
          <w:szCs w:val="26"/>
        </w:rPr>
        <w:t>EXPERIENCE</w:t>
      </w:r>
    </w:p>
    <w:p w14:paraId="49419187" w14:textId="30448D70" w:rsidR="00CE3233" w:rsidRPr="00BA1371" w:rsidRDefault="00C94C0E" w:rsidP="0035251E">
      <w:pPr>
        <w:tabs>
          <w:tab w:val="left" w:pos="0"/>
          <w:tab w:val="right" w:pos="10440"/>
        </w:tabs>
        <w:spacing w:after="0" w:line="276" w:lineRule="auto"/>
        <w:rPr>
          <w:rFonts w:asciiTheme="majorHAnsi" w:hAnsiTheme="majorHAnsi"/>
          <w:b/>
          <w:bCs/>
          <w:i/>
          <w:sz w:val="20"/>
          <w:szCs w:val="20"/>
        </w:rPr>
      </w:pPr>
      <w:r w:rsidRPr="00BA1371">
        <w:rPr>
          <w:rFonts w:asciiTheme="majorHAnsi" w:hAnsiTheme="majorHAnsi"/>
          <w:b/>
          <w:bCs/>
          <w:sz w:val="20"/>
          <w:szCs w:val="20"/>
        </w:rPr>
        <w:t>BNY Mellon: .Net Full Stack Developer</w:t>
      </w:r>
      <w:r w:rsidR="0035251E" w:rsidRPr="00BA1371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BA1371" w:rsidRPr="00BA1371">
        <w:rPr>
          <w:rFonts w:asciiTheme="majorHAnsi" w:hAnsiTheme="majorHAnsi"/>
          <w:b/>
          <w:bCs/>
          <w:sz w:val="20"/>
          <w:szCs w:val="20"/>
        </w:rPr>
        <w:t>-Garden City,NY</w:t>
      </w:r>
      <w:r w:rsidR="0035251E" w:rsidRPr="00BA1371">
        <w:rPr>
          <w:rFonts w:asciiTheme="majorHAnsi" w:hAnsiTheme="majorHAnsi"/>
          <w:b/>
          <w:bCs/>
          <w:sz w:val="20"/>
          <w:szCs w:val="20"/>
        </w:rPr>
        <w:t xml:space="preserve">     </w:t>
      </w:r>
      <w:r w:rsidR="00B96D28" w:rsidRPr="00BA1371">
        <w:rPr>
          <w:rFonts w:asciiTheme="majorHAnsi" w:hAnsiTheme="majorHAnsi"/>
          <w:b/>
          <w:bCs/>
          <w:sz w:val="20"/>
          <w:szCs w:val="20"/>
        </w:rPr>
        <w:t xml:space="preserve">            </w:t>
      </w:r>
      <w:r w:rsidR="0035251E" w:rsidRPr="00BA1371">
        <w:rPr>
          <w:rFonts w:asciiTheme="majorHAnsi" w:hAnsiTheme="majorHAnsi"/>
          <w:b/>
          <w:bCs/>
          <w:sz w:val="20"/>
          <w:szCs w:val="20"/>
        </w:rPr>
        <w:t xml:space="preserve">                                                              </w:t>
      </w:r>
      <w:r w:rsidR="00BA1371">
        <w:rPr>
          <w:rFonts w:asciiTheme="majorHAnsi" w:hAnsiTheme="majorHAnsi"/>
          <w:b/>
          <w:bCs/>
          <w:sz w:val="20"/>
          <w:szCs w:val="20"/>
        </w:rPr>
        <w:t xml:space="preserve">                        </w:t>
      </w:r>
      <w:r w:rsidRPr="00BA1371">
        <w:rPr>
          <w:rFonts w:asciiTheme="majorHAnsi" w:hAnsiTheme="majorHAnsi"/>
          <w:b/>
          <w:bCs/>
          <w:iCs/>
          <w:sz w:val="20"/>
          <w:szCs w:val="20"/>
        </w:rPr>
        <w:t>Oct</w:t>
      </w:r>
      <w:r w:rsidR="00CE3233" w:rsidRPr="00BA1371">
        <w:rPr>
          <w:rFonts w:asciiTheme="majorHAnsi" w:hAnsiTheme="majorHAnsi"/>
          <w:b/>
          <w:bCs/>
          <w:iCs/>
          <w:sz w:val="20"/>
          <w:szCs w:val="20"/>
        </w:rPr>
        <w:t xml:space="preserve"> 202</w:t>
      </w:r>
      <w:r w:rsidRPr="00BA1371">
        <w:rPr>
          <w:rFonts w:asciiTheme="majorHAnsi" w:hAnsiTheme="majorHAnsi"/>
          <w:b/>
          <w:bCs/>
          <w:iCs/>
          <w:sz w:val="20"/>
          <w:szCs w:val="20"/>
        </w:rPr>
        <w:t>4</w:t>
      </w:r>
      <w:r w:rsidR="00CE3233" w:rsidRPr="00BA1371">
        <w:rPr>
          <w:rFonts w:asciiTheme="majorHAnsi" w:hAnsiTheme="majorHAnsi"/>
          <w:b/>
          <w:bCs/>
          <w:iCs/>
          <w:sz w:val="20"/>
          <w:szCs w:val="20"/>
        </w:rPr>
        <w:t xml:space="preserve"> – Present</w:t>
      </w:r>
    </w:p>
    <w:p w14:paraId="299A22B2" w14:textId="1EB735A0" w:rsidR="009C6D60" w:rsidRPr="00BA1371" w:rsidRDefault="009C6D60" w:rsidP="00F26F55">
      <w:pPr>
        <w:pStyle w:val="ListParagraph"/>
        <w:numPr>
          <w:ilvl w:val="0"/>
          <w:numId w:val="7"/>
        </w:numPr>
        <w:tabs>
          <w:tab w:val="left" w:pos="0"/>
          <w:tab w:val="right" w:pos="10440"/>
        </w:tabs>
        <w:spacing w:after="0" w:line="276" w:lineRule="auto"/>
        <w:jc w:val="both"/>
        <w:rPr>
          <w:rFonts w:asciiTheme="majorHAnsi" w:hAnsiTheme="majorHAnsi"/>
          <w:sz w:val="20"/>
          <w:szCs w:val="20"/>
        </w:rPr>
      </w:pPr>
      <w:r w:rsidRPr="00BA1371">
        <w:rPr>
          <w:rFonts w:asciiTheme="majorHAnsi" w:hAnsiTheme="majorHAnsi"/>
          <w:sz w:val="20"/>
          <w:szCs w:val="20"/>
        </w:rPr>
        <w:t xml:space="preserve">Built full-stack treasury solutions with </w:t>
      </w:r>
      <w:r w:rsidRPr="00BA1371">
        <w:rPr>
          <w:rFonts w:asciiTheme="majorHAnsi" w:hAnsiTheme="majorHAnsi"/>
          <w:b/>
          <w:bCs/>
          <w:sz w:val="20"/>
          <w:szCs w:val="20"/>
        </w:rPr>
        <w:t>C# 11, .NET Core 7, ASP.NET MVC, Angular 14, RxJS, HTML5, CSS3, JavaScript, and jQuery</w:t>
      </w:r>
      <w:r w:rsidRPr="00BA1371">
        <w:rPr>
          <w:rFonts w:asciiTheme="majorHAnsi" w:hAnsiTheme="majorHAnsi"/>
          <w:sz w:val="20"/>
          <w:szCs w:val="20"/>
        </w:rPr>
        <w:t>, delivering responsive dashboards and reducing transaction monitoring time by 30%.</w:t>
      </w:r>
    </w:p>
    <w:p w14:paraId="7A304723" w14:textId="77777777" w:rsidR="009C6D60" w:rsidRPr="00BA1371" w:rsidRDefault="009C6D60" w:rsidP="00F26F55">
      <w:pPr>
        <w:pStyle w:val="ListParagraph"/>
        <w:numPr>
          <w:ilvl w:val="0"/>
          <w:numId w:val="7"/>
        </w:numPr>
        <w:tabs>
          <w:tab w:val="left" w:pos="0"/>
          <w:tab w:val="right" w:pos="10440"/>
        </w:tabs>
        <w:spacing w:after="0" w:line="276" w:lineRule="auto"/>
        <w:jc w:val="both"/>
        <w:rPr>
          <w:rFonts w:asciiTheme="majorHAnsi" w:hAnsiTheme="majorHAnsi"/>
          <w:sz w:val="20"/>
          <w:szCs w:val="20"/>
        </w:rPr>
      </w:pPr>
      <w:r w:rsidRPr="00BA1371">
        <w:rPr>
          <w:rFonts w:asciiTheme="majorHAnsi" w:hAnsiTheme="majorHAnsi"/>
          <w:sz w:val="20"/>
          <w:szCs w:val="20"/>
        </w:rPr>
        <w:t xml:space="preserve">Optimized database performance using </w:t>
      </w:r>
      <w:r w:rsidRPr="00BA1371">
        <w:rPr>
          <w:rFonts w:asciiTheme="majorHAnsi" w:hAnsiTheme="majorHAnsi"/>
          <w:b/>
          <w:bCs/>
          <w:sz w:val="20"/>
          <w:szCs w:val="20"/>
        </w:rPr>
        <w:t>Entity Framework Core, LINQ, SQL Server 2019, PL/SQL, and T-SQL</w:t>
      </w:r>
      <w:r w:rsidRPr="00BA1371">
        <w:rPr>
          <w:rFonts w:asciiTheme="majorHAnsi" w:hAnsiTheme="majorHAnsi"/>
          <w:sz w:val="20"/>
          <w:szCs w:val="20"/>
        </w:rPr>
        <w:t xml:space="preserve"> stored procedures, achieving sub-second query response and reducing reconciliation delays by 35%.</w:t>
      </w:r>
    </w:p>
    <w:p w14:paraId="42DB0D0D" w14:textId="45C95191" w:rsidR="009C6D60" w:rsidRPr="00BA1371" w:rsidRDefault="009C6D60" w:rsidP="00F26F55">
      <w:pPr>
        <w:pStyle w:val="ListParagraph"/>
        <w:numPr>
          <w:ilvl w:val="0"/>
          <w:numId w:val="7"/>
        </w:numPr>
        <w:tabs>
          <w:tab w:val="left" w:pos="0"/>
          <w:tab w:val="right" w:pos="10440"/>
        </w:tabs>
        <w:spacing w:after="0" w:line="276" w:lineRule="auto"/>
        <w:jc w:val="both"/>
        <w:rPr>
          <w:rFonts w:asciiTheme="majorHAnsi" w:hAnsiTheme="majorHAnsi"/>
          <w:sz w:val="20"/>
          <w:szCs w:val="20"/>
        </w:rPr>
      </w:pPr>
      <w:r w:rsidRPr="00BA1371">
        <w:rPr>
          <w:rFonts w:asciiTheme="majorHAnsi" w:hAnsiTheme="majorHAnsi"/>
          <w:sz w:val="20"/>
          <w:szCs w:val="20"/>
        </w:rPr>
        <w:t xml:space="preserve">Deployed cloud-native microservices via </w:t>
      </w:r>
      <w:r w:rsidRPr="00BA1371">
        <w:rPr>
          <w:rFonts w:asciiTheme="majorHAnsi" w:hAnsiTheme="majorHAnsi"/>
          <w:b/>
          <w:bCs/>
          <w:sz w:val="20"/>
          <w:szCs w:val="20"/>
        </w:rPr>
        <w:t xml:space="preserve">Docker, Kubernetes (AKS), Azure App Services, Key Vault, Application Insights </w:t>
      </w:r>
      <w:r w:rsidRPr="00BA1371">
        <w:rPr>
          <w:rFonts w:asciiTheme="majorHAnsi" w:hAnsiTheme="majorHAnsi"/>
          <w:sz w:val="20"/>
          <w:szCs w:val="20"/>
        </w:rPr>
        <w:t>and</w:t>
      </w:r>
      <w:r w:rsidRPr="00BA1371">
        <w:rPr>
          <w:rFonts w:asciiTheme="majorHAnsi" w:hAnsiTheme="majorHAnsi"/>
          <w:b/>
          <w:bCs/>
          <w:sz w:val="20"/>
          <w:szCs w:val="20"/>
        </w:rPr>
        <w:t xml:space="preserve"> Azure DevOps CI/CD</w:t>
      </w:r>
      <w:r w:rsidRPr="00BA1371">
        <w:rPr>
          <w:rFonts w:asciiTheme="majorHAnsi" w:hAnsiTheme="majorHAnsi"/>
          <w:sz w:val="20"/>
          <w:szCs w:val="20"/>
        </w:rPr>
        <w:t>, enabling zero-downtime releases and accelerating delivery cycles by 40%.</w:t>
      </w:r>
    </w:p>
    <w:p w14:paraId="5A4F7C5B" w14:textId="7B943343" w:rsidR="009C6D60" w:rsidRPr="00BA1371" w:rsidRDefault="009C6D60" w:rsidP="00F26F55">
      <w:pPr>
        <w:pStyle w:val="ListParagraph"/>
        <w:numPr>
          <w:ilvl w:val="0"/>
          <w:numId w:val="7"/>
        </w:numPr>
        <w:tabs>
          <w:tab w:val="left" w:pos="0"/>
          <w:tab w:val="right" w:pos="10440"/>
        </w:tabs>
        <w:spacing w:after="0" w:line="276" w:lineRule="auto"/>
        <w:jc w:val="both"/>
        <w:rPr>
          <w:rFonts w:asciiTheme="majorHAnsi" w:hAnsiTheme="majorHAnsi"/>
          <w:sz w:val="20"/>
          <w:szCs w:val="20"/>
        </w:rPr>
      </w:pPr>
      <w:r w:rsidRPr="00BA1371">
        <w:rPr>
          <w:rFonts w:asciiTheme="majorHAnsi" w:hAnsiTheme="majorHAnsi"/>
          <w:sz w:val="20"/>
          <w:szCs w:val="20"/>
        </w:rPr>
        <w:t xml:space="preserve">Enhanced security and compliance with </w:t>
      </w:r>
      <w:r w:rsidRPr="00BA1371">
        <w:rPr>
          <w:rFonts w:asciiTheme="majorHAnsi" w:hAnsiTheme="majorHAnsi"/>
          <w:b/>
          <w:bCs/>
          <w:sz w:val="20"/>
          <w:szCs w:val="20"/>
        </w:rPr>
        <w:t>OAuth 2.0, OpenID, Azure AD,</w:t>
      </w:r>
      <w:r w:rsidRPr="00BA1371">
        <w:rPr>
          <w:rFonts w:asciiTheme="majorHAnsi" w:hAnsiTheme="majorHAnsi"/>
          <w:sz w:val="20"/>
          <w:szCs w:val="20"/>
        </w:rPr>
        <w:t xml:space="preserve"> ensuring 98% adherence to financial regulations.</w:t>
      </w:r>
    </w:p>
    <w:p w14:paraId="584D1904" w14:textId="77777777" w:rsidR="004F61A2" w:rsidRPr="00BA1371" w:rsidRDefault="009C6D60" w:rsidP="00F26F55">
      <w:pPr>
        <w:pStyle w:val="ListParagraph"/>
        <w:numPr>
          <w:ilvl w:val="0"/>
          <w:numId w:val="7"/>
        </w:numPr>
        <w:tabs>
          <w:tab w:val="left" w:pos="0"/>
          <w:tab w:val="right" w:pos="10440"/>
        </w:tabs>
        <w:spacing w:after="0" w:line="276" w:lineRule="auto"/>
        <w:jc w:val="both"/>
        <w:rPr>
          <w:rFonts w:asciiTheme="majorHAnsi" w:hAnsiTheme="majorHAnsi"/>
          <w:sz w:val="20"/>
          <w:szCs w:val="20"/>
        </w:rPr>
      </w:pPr>
      <w:r w:rsidRPr="00BA1371">
        <w:rPr>
          <w:rFonts w:asciiTheme="majorHAnsi" w:hAnsiTheme="majorHAnsi"/>
          <w:sz w:val="20"/>
          <w:szCs w:val="20"/>
        </w:rPr>
        <w:t xml:space="preserve">Integrated </w:t>
      </w:r>
      <w:r w:rsidRPr="00BA1371">
        <w:rPr>
          <w:rFonts w:asciiTheme="majorHAnsi" w:hAnsiTheme="majorHAnsi"/>
          <w:b/>
          <w:bCs/>
          <w:sz w:val="20"/>
          <w:szCs w:val="20"/>
        </w:rPr>
        <w:t>Python, ML, and LLMs (PyTorch, Hugging Face, Azure OpenAI)</w:t>
      </w:r>
      <w:r w:rsidRPr="00BA1371">
        <w:rPr>
          <w:rFonts w:asciiTheme="majorHAnsi" w:hAnsiTheme="majorHAnsi"/>
          <w:sz w:val="20"/>
          <w:szCs w:val="20"/>
        </w:rPr>
        <w:t xml:space="preserve"> for predictive liquidity forecasting, anomaly detection, and NLP copilots, reducing forecasting errors by 28% and improving decision-making.</w:t>
      </w:r>
    </w:p>
    <w:p w14:paraId="62C55CF9" w14:textId="77777777" w:rsidR="004F61A2" w:rsidRPr="004F61A2" w:rsidRDefault="004F61A2" w:rsidP="004F61A2">
      <w:pPr>
        <w:pStyle w:val="ListParagraph"/>
        <w:tabs>
          <w:tab w:val="left" w:pos="0"/>
          <w:tab w:val="right" w:pos="10440"/>
        </w:tabs>
        <w:spacing w:after="0" w:line="276" w:lineRule="auto"/>
        <w:rPr>
          <w:rFonts w:asciiTheme="majorHAnsi" w:hAnsiTheme="majorHAnsi"/>
          <w:sz w:val="20"/>
          <w:szCs w:val="20"/>
        </w:rPr>
      </w:pPr>
    </w:p>
    <w:p w14:paraId="768B7472" w14:textId="74F3072D" w:rsidR="005A7494" w:rsidRPr="004F61A2" w:rsidRDefault="009C6D60" w:rsidP="004F61A2">
      <w:pPr>
        <w:tabs>
          <w:tab w:val="left" w:pos="0"/>
          <w:tab w:val="right" w:pos="10440"/>
        </w:tabs>
        <w:spacing w:after="0" w:line="276" w:lineRule="auto"/>
        <w:rPr>
          <w:rFonts w:asciiTheme="majorHAnsi" w:hAnsiTheme="majorHAnsi"/>
          <w:sz w:val="20"/>
          <w:szCs w:val="20"/>
        </w:rPr>
      </w:pPr>
      <w:r w:rsidRPr="004F61A2">
        <w:rPr>
          <w:rFonts w:asciiTheme="majorHAnsi" w:hAnsiTheme="majorHAnsi"/>
          <w:b/>
          <w:bCs/>
          <w:sz w:val="20"/>
          <w:szCs w:val="20"/>
        </w:rPr>
        <w:t xml:space="preserve">ALSAC : .Net Full Stack Developer    </w:t>
      </w:r>
      <w:r w:rsidR="00712A34">
        <w:rPr>
          <w:rFonts w:asciiTheme="majorHAnsi" w:hAnsiTheme="majorHAnsi"/>
          <w:b/>
          <w:bCs/>
          <w:sz w:val="20"/>
          <w:szCs w:val="20"/>
        </w:rPr>
        <w:t>-Memphis,TN</w:t>
      </w:r>
      <w:r w:rsidRPr="004F61A2">
        <w:rPr>
          <w:rFonts w:asciiTheme="majorHAnsi" w:hAnsiTheme="majorHAnsi"/>
          <w:b/>
          <w:bCs/>
          <w:sz w:val="20"/>
          <w:szCs w:val="20"/>
        </w:rPr>
        <w:t xml:space="preserve">                                                                                                        </w:t>
      </w:r>
      <w:r w:rsidR="00CE3233" w:rsidRPr="004F61A2">
        <w:rPr>
          <w:rFonts w:asciiTheme="majorHAnsi" w:hAnsiTheme="majorHAnsi"/>
          <w:b/>
          <w:bCs/>
          <w:iCs/>
          <w:sz w:val="20"/>
          <w:szCs w:val="20"/>
        </w:rPr>
        <w:t>Dec 202</w:t>
      </w:r>
      <w:r w:rsidRPr="004F61A2">
        <w:rPr>
          <w:rFonts w:asciiTheme="majorHAnsi" w:hAnsiTheme="majorHAnsi"/>
          <w:b/>
          <w:bCs/>
          <w:iCs/>
          <w:sz w:val="20"/>
          <w:szCs w:val="20"/>
        </w:rPr>
        <w:t>3</w:t>
      </w:r>
      <w:r w:rsidR="00CE3233" w:rsidRPr="004F61A2">
        <w:rPr>
          <w:rFonts w:asciiTheme="majorHAnsi" w:hAnsiTheme="majorHAnsi"/>
          <w:b/>
          <w:bCs/>
          <w:iCs/>
          <w:sz w:val="20"/>
          <w:szCs w:val="20"/>
        </w:rPr>
        <w:t xml:space="preserve"> – </w:t>
      </w:r>
      <w:r w:rsidRPr="004F61A2">
        <w:rPr>
          <w:rFonts w:asciiTheme="majorHAnsi" w:hAnsiTheme="majorHAnsi"/>
          <w:b/>
          <w:bCs/>
          <w:iCs/>
          <w:sz w:val="20"/>
          <w:szCs w:val="20"/>
        </w:rPr>
        <w:t>Sept</w:t>
      </w:r>
      <w:r w:rsidR="00CE3233" w:rsidRPr="004F61A2">
        <w:rPr>
          <w:rFonts w:asciiTheme="majorHAnsi" w:hAnsiTheme="majorHAnsi"/>
          <w:b/>
          <w:bCs/>
          <w:iCs/>
          <w:sz w:val="20"/>
          <w:szCs w:val="20"/>
        </w:rPr>
        <w:t xml:space="preserve"> 202</w:t>
      </w:r>
      <w:r w:rsidRPr="004F61A2">
        <w:rPr>
          <w:rFonts w:asciiTheme="majorHAnsi" w:hAnsiTheme="majorHAnsi"/>
          <w:b/>
          <w:bCs/>
          <w:iCs/>
          <w:sz w:val="20"/>
          <w:szCs w:val="20"/>
        </w:rPr>
        <w:t>4</w:t>
      </w:r>
    </w:p>
    <w:p w14:paraId="3578CCE0" w14:textId="0F04C99A" w:rsidR="005A7494" w:rsidRPr="004F61A2" w:rsidRDefault="005A7494" w:rsidP="00F26F55">
      <w:pPr>
        <w:pStyle w:val="ListParagraph"/>
        <w:numPr>
          <w:ilvl w:val="0"/>
          <w:numId w:val="9"/>
        </w:numPr>
        <w:spacing w:after="0"/>
        <w:jc w:val="both"/>
        <w:rPr>
          <w:rFonts w:ascii="Bell MT" w:hAnsi="Bell MT"/>
          <w:b/>
          <w:bCs/>
          <w:sz w:val="20"/>
          <w:szCs w:val="20"/>
        </w:rPr>
      </w:pP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Developed donor engagement modules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 using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 xml:space="preserve">.NET 7, ASP.NET Core Web API, </w:t>
      </w:r>
      <w:r w:rsidR="00F26F55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 xml:space="preserve">React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1</w:t>
      </w:r>
      <w:r w:rsidR="00F26F55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6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, Bootstrap, j</w:t>
      </w:r>
      <w:r w:rsidR="00F26F55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 xml:space="preserve">ava and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 xml:space="preserve"> JavaScript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, delivering interactive donation flows that improved donor conversion and user experience by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25%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>.</w:t>
      </w:r>
    </w:p>
    <w:p w14:paraId="76588C9B" w14:textId="3CEF1E8D" w:rsidR="005A7494" w:rsidRPr="004F61A2" w:rsidRDefault="005A7494" w:rsidP="00F26F55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0"/>
          <w:szCs w:val="20"/>
          <w:lang w:eastAsia="en-US"/>
        </w:rPr>
      </w:pP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Integrated SOAP services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 via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Connected Services in Visual Studio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 with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WSDL/XML schema compliance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, while securing  with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Amazon Cognito, JWT tokens, and IAM role-based access control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, ensuring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 xml:space="preserve">96% 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>alignment with  data privacy.</w:t>
      </w:r>
    </w:p>
    <w:p w14:paraId="3E171157" w14:textId="5B224FD3" w:rsidR="005A7494" w:rsidRPr="004F61A2" w:rsidRDefault="005A7494" w:rsidP="00F26F55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0"/>
          <w:szCs w:val="20"/>
          <w:lang w:eastAsia="en-US"/>
        </w:rPr>
      </w:pP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Engineered high-performance data operations in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SQL Server 2019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 through advanced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T-SQL queries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 and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 xml:space="preserve">Hangfire 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background jobs, automating donor acknowledgments and campaign scheduling, reducing manual processes by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40%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>.</w:t>
      </w:r>
    </w:p>
    <w:p w14:paraId="16011A57" w14:textId="6D10FC38" w:rsidR="005A7494" w:rsidRPr="004F61A2" w:rsidRDefault="005A7494" w:rsidP="00F26F55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0"/>
          <w:szCs w:val="20"/>
          <w:lang w:eastAsia="en-US"/>
        </w:rPr>
      </w:pP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Streamlined deployments by containerizing services with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Docker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, orchestrating on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Amazon ECS with Fargate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, and automating pipelines using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AWS CodePipeline, CodeBuild, and CodeDeploy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, embedding monitoring with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Amazon CloudWatch, AWS X-Ray, and Postman API testing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 to maintain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99.9% uptime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>.</w:t>
      </w:r>
    </w:p>
    <w:p w14:paraId="0674B2F9" w14:textId="048B4188" w:rsidR="005A7494" w:rsidRPr="004F61A2" w:rsidRDefault="005A7494" w:rsidP="00F26F55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0"/>
          <w:szCs w:val="20"/>
          <w:lang w:eastAsia="en-US"/>
        </w:rPr>
      </w:pP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>Collaborated in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 xml:space="preserve"> Agile delivery cycles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 using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Scrum, JIRA, Confluence, Git, TFS, and Visual Studio 2022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, accelerating feature releases and maintaining clean, testable code through layered architecture and </w:t>
      </w:r>
      <w:r w:rsidRPr="004F61A2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Repository/Unit of Work patterns</w:t>
      </w:r>
      <w:r w:rsidRPr="004F61A2">
        <w:rPr>
          <w:rFonts w:asciiTheme="majorHAnsi" w:eastAsia="Times New Roman" w:hAnsiTheme="majorHAnsi" w:cs="Times New Roman"/>
          <w:sz w:val="20"/>
          <w:szCs w:val="20"/>
          <w:lang w:eastAsia="en-US"/>
        </w:rPr>
        <w:t>.</w:t>
      </w:r>
    </w:p>
    <w:p w14:paraId="1FBD48A1" w14:textId="280CA04B" w:rsidR="00F26F55" w:rsidRDefault="003762D0" w:rsidP="00F26F55">
      <w:pPr>
        <w:spacing w:before="100" w:beforeAutospacing="1" w:after="100" w:afterAutospacing="1"/>
        <w:rPr>
          <w:rFonts w:asciiTheme="majorHAnsi" w:hAnsiTheme="majorHAnsi"/>
          <w:b/>
          <w:bCs/>
          <w:iCs/>
          <w:sz w:val="20"/>
          <w:szCs w:val="20"/>
        </w:rPr>
      </w:pPr>
      <w:r w:rsidRPr="004F61A2">
        <w:rPr>
          <w:rFonts w:asciiTheme="majorHAnsi" w:hAnsiTheme="majorHAnsi"/>
          <w:b/>
          <w:bCs/>
          <w:sz w:val="20"/>
          <w:szCs w:val="20"/>
        </w:rPr>
        <w:t xml:space="preserve">FLIPKART: .Net Developer       </w:t>
      </w:r>
      <w:r w:rsidR="008F0581">
        <w:rPr>
          <w:rFonts w:asciiTheme="majorHAnsi" w:hAnsiTheme="majorHAnsi"/>
          <w:b/>
          <w:bCs/>
          <w:sz w:val="20"/>
          <w:szCs w:val="20"/>
        </w:rPr>
        <w:t>-</w:t>
      </w:r>
      <w:r w:rsidR="00DA28B0">
        <w:rPr>
          <w:rFonts w:asciiTheme="majorHAnsi" w:hAnsiTheme="majorHAnsi"/>
          <w:b/>
          <w:bCs/>
          <w:sz w:val="20"/>
          <w:szCs w:val="20"/>
        </w:rPr>
        <w:t>Hyd,IN</w:t>
      </w:r>
      <w:r w:rsidRPr="004F61A2">
        <w:rPr>
          <w:rFonts w:asciiTheme="majorHAnsi" w:hAnsiTheme="majorHAnsi"/>
          <w:b/>
          <w:bCs/>
          <w:sz w:val="20"/>
          <w:szCs w:val="20"/>
        </w:rPr>
        <w:t xml:space="preserve">                                                                                   </w:t>
      </w:r>
      <w:r w:rsidR="0035251E" w:rsidRPr="004F61A2">
        <w:rPr>
          <w:rFonts w:asciiTheme="majorHAnsi" w:hAnsiTheme="majorHAnsi"/>
          <w:b/>
          <w:bCs/>
          <w:sz w:val="20"/>
          <w:szCs w:val="20"/>
        </w:rPr>
        <w:t xml:space="preserve">                                              </w:t>
      </w:r>
      <w:r w:rsidR="00F26F55">
        <w:rPr>
          <w:rFonts w:asciiTheme="majorHAnsi" w:hAnsiTheme="majorHAnsi"/>
          <w:b/>
          <w:bCs/>
          <w:sz w:val="20"/>
          <w:szCs w:val="20"/>
        </w:rPr>
        <w:t xml:space="preserve">       </w:t>
      </w:r>
      <w:r w:rsidR="00CE3233" w:rsidRPr="004F61A2">
        <w:rPr>
          <w:rFonts w:asciiTheme="majorHAnsi" w:hAnsiTheme="majorHAnsi"/>
          <w:b/>
          <w:bCs/>
          <w:iCs/>
          <w:sz w:val="20"/>
          <w:szCs w:val="20"/>
        </w:rPr>
        <w:t>Jul 20</w:t>
      </w:r>
      <w:r w:rsidR="004F61A2" w:rsidRPr="004F61A2">
        <w:rPr>
          <w:rFonts w:asciiTheme="majorHAnsi" w:hAnsiTheme="majorHAnsi"/>
          <w:b/>
          <w:bCs/>
          <w:iCs/>
          <w:sz w:val="20"/>
          <w:szCs w:val="20"/>
        </w:rPr>
        <w:t>21</w:t>
      </w:r>
      <w:r w:rsidR="00CE3233" w:rsidRPr="004F61A2">
        <w:rPr>
          <w:rFonts w:asciiTheme="majorHAnsi" w:hAnsiTheme="majorHAnsi"/>
          <w:b/>
          <w:bCs/>
          <w:iCs/>
          <w:sz w:val="20"/>
          <w:szCs w:val="20"/>
        </w:rPr>
        <w:t xml:space="preserve"> –</w:t>
      </w:r>
      <w:r w:rsidR="004F61A2" w:rsidRPr="004F61A2">
        <w:rPr>
          <w:rFonts w:asciiTheme="majorHAnsi" w:hAnsiTheme="majorHAnsi"/>
          <w:b/>
          <w:bCs/>
          <w:iCs/>
          <w:sz w:val="20"/>
          <w:szCs w:val="20"/>
        </w:rPr>
        <w:t xml:space="preserve">Aug </w:t>
      </w:r>
      <w:r w:rsidR="00CE3233" w:rsidRPr="004F61A2">
        <w:rPr>
          <w:rFonts w:asciiTheme="majorHAnsi" w:hAnsiTheme="majorHAnsi"/>
          <w:b/>
          <w:bCs/>
          <w:iCs/>
          <w:sz w:val="20"/>
          <w:szCs w:val="20"/>
        </w:rPr>
        <w:t>202</w:t>
      </w:r>
      <w:r w:rsidR="004F61A2" w:rsidRPr="004F61A2">
        <w:rPr>
          <w:rFonts w:asciiTheme="majorHAnsi" w:hAnsiTheme="majorHAnsi"/>
          <w:b/>
          <w:bCs/>
          <w:iCs/>
          <w:sz w:val="20"/>
          <w:szCs w:val="20"/>
        </w:rPr>
        <w:t>3</w:t>
      </w:r>
    </w:p>
    <w:p w14:paraId="517DCFD2" w14:textId="4FFFB486" w:rsidR="003762D0" w:rsidRPr="00F26F55" w:rsidRDefault="003762D0" w:rsidP="00F26F55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auto"/>
          <w:sz w:val="20"/>
          <w:szCs w:val="20"/>
          <w:lang w:eastAsia="en-US"/>
        </w:rPr>
      </w:pPr>
      <w:r w:rsidRPr="00F26F55">
        <w:rPr>
          <w:rFonts w:asciiTheme="majorHAnsi" w:eastAsia="Times New Roman" w:hAnsiTheme="majorHAnsi" w:cs="Arial"/>
          <w:sz w:val="20"/>
          <w:szCs w:val="20"/>
          <w:lang w:eastAsia="en-US"/>
        </w:rPr>
        <w:t>Built high-availability cart</w:t>
      </w:r>
      <w:r w:rsidRPr="00F26F55">
        <w:rPr>
          <w:rFonts w:asciiTheme="majorHAnsi" w:eastAsia="Times New Roman" w:hAnsiTheme="majorHAnsi" w:cs="Arial"/>
          <w:b/>
          <w:bCs/>
          <w:sz w:val="20"/>
          <w:szCs w:val="20"/>
          <w:lang w:eastAsia="en-US"/>
        </w:rPr>
        <w:t xml:space="preserve"> microservices</w:t>
      </w:r>
      <w:r w:rsidRPr="00F26F55">
        <w:rPr>
          <w:rFonts w:asciiTheme="majorHAnsi" w:eastAsia="Times New Roman" w:hAnsiTheme="majorHAnsi" w:cs="Arial"/>
          <w:sz w:val="20"/>
          <w:szCs w:val="20"/>
          <w:lang w:eastAsia="en-US"/>
        </w:rPr>
        <w:t xml:space="preserve"> using </w:t>
      </w:r>
      <w:r w:rsidRPr="00F26F55">
        <w:rPr>
          <w:rFonts w:asciiTheme="majorHAnsi" w:eastAsia="Times New Roman" w:hAnsiTheme="majorHAnsi" w:cs="Arial"/>
          <w:b/>
          <w:bCs/>
          <w:sz w:val="20"/>
          <w:szCs w:val="20"/>
          <w:lang w:eastAsia="en-US"/>
        </w:rPr>
        <w:t>.NET Core (C#), Clean Architecture, and Domain-Driven Design (DDD)</w:t>
      </w:r>
      <w:r w:rsidRPr="00F26F55">
        <w:rPr>
          <w:rFonts w:asciiTheme="majorHAnsi" w:eastAsia="Times New Roman" w:hAnsiTheme="majorHAnsi" w:cs="Arial"/>
          <w:sz w:val="20"/>
          <w:szCs w:val="20"/>
          <w:lang w:eastAsia="en-US"/>
        </w:rPr>
        <w:t xml:space="preserve"> with </w:t>
      </w:r>
      <w:r w:rsidRPr="00F26F55">
        <w:rPr>
          <w:rFonts w:asciiTheme="majorHAnsi" w:eastAsia="Times New Roman" w:hAnsiTheme="majorHAnsi" w:cs="Arial"/>
          <w:b/>
          <w:bCs/>
          <w:sz w:val="20"/>
          <w:szCs w:val="20"/>
          <w:lang w:eastAsia="en-US"/>
        </w:rPr>
        <w:t>RESTful APIs, Swagger</w:t>
      </w:r>
      <w:r w:rsidRPr="00F26F55">
        <w:rPr>
          <w:rFonts w:asciiTheme="majorHAnsi" w:eastAsia="Times New Roman" w:hAnsiTheme="majorHAnsi" w:cs="Arial"/>
          <w:sz w:val="20"/>
          <w:szCs w:val="20"/>
          <w:lang w:eastAsia="en-US"/>
        </w:rPr>
        <w:t xml:space="preserve">, delivering real-time item updates, and session persistence for millions of concurrent users with </w:t>
      </w:r>
      <w:r w:rsidRPr="00F26F55">
        <w:rPr>
          <w:rFonts w:asciiTheme="majorHAnsi" w:eastAsia="Times New Roman" w:hAnsiTheme="majorHAnsi" w:cs="Arial"/>
          <w:b/>
          <w:bCs/>
          <w:sz w:val="20"/>
          <w:szCs w:val="20"/>
          <w:lang w:eastAsia="en-US"/>
        </w:rPr>
        <w:t>35% lower cart latency</w:t>
      </w:r>
      <w:r w:rsidRPr="00F26F55">
        <w:rPr>
          <w:rFonts w:asciiTheme="majorHAnsi" w:eastAsia="Times New Roman" w:hAnsiTheme="majorHAnsi" w:cs="Arial"/>
          <w:sz w:val="20"/>
          <w:szCs w:val="20"/>
          <w:lang w:eastAsia="en-US"/>
        </w:rPr>
        <w:t>.</w:t>
      </w:r>
    </w:p>
    <w:p w14:paraId="0D4345CD" w14:textId="77777777" w:rsidR="003762D0" w:rsidRPr="004F61A2" w:rsidRDefault="003762D0" w:rsidP="00F26F55">
      <w:pPr>
        <w:pStyle w:val="ListParagraph"/>
        <w:numPr>
          <w:ilvl w:val="0"/>
          <w:numId w:val="10"/>
        </w:numPr>
        <w:tabs>
          <w:tab w:val="left" w:pos="0"/>
          <w:tab w:val="right" w:pos="10440"/>
        </w:tabs>
        <w:spacing w:after="0" w:line="276" w:lineRule="auto"/>
        <w:jc w:val="both"/>
        <w:rPr>
          <w:rFonts w:asciiTheme="majorHAnsi" w:eastAsia="Times New Roman" w:hAnsiTheme="majorHAnsi" w:cs="Arial"/>
          <w:sz w:val="20"/>
          <w:szCs w:val="20"/>
          <w:lang w:eastAsia="en-US"/>
        </w:rPr>
      </w:pPr>
      <w:r w:rsidRPr="004F61A2">
        <w:rPr>
          <w:rFonts w:asciiTheme="majorHAnsi" w:eastAsia="Times New Roman" w:hAnsiTheme="majorHAnsi" w:cs="Arial"/>
          <w:sz w:val="20"/>
          <w:szCs w:val="20"/>
          <w:lang w:eastAsia="en-US"/>
        </w:rPr>
        <w:t xml:space="preserve">Deployed containerized workloads with </w:t>
      </w:r>
      <w:r w:rsidRPr="004F61A2">
        <w:rPr>
          <w:rFonts w:asciiTheme="majorHAnsi" w:eastAsia="Times New Roman" w:hAnsiTheme="majorHAnsi" w:cs="Arial"/>
          <w:b/>
          <w:bCs/>
          <w:sz w:val="20"/>
          <w:szCs w:val="20"/>
          <w:lang w:eastAsia="en-US"/>
        </w:rPr>
        <w:t>Docker, Azure Kubernetes Service (AKS), Azure App Services, and Azure API Management</w:t>
      </w:r>
      <w:r w:rsidRPr="004F61A2">
        <w:rPr>
          <w:rFonts w:asciiTheme="majorHAnsi" w:eastAsia="Times New Roman" w:hAnsiTheme="majorHAnsi" w:cs="Arial"/>
          <w:sz w:val="20"/>
          <w:szCs w:val="20"/>
          <w:lang w:eastAsia="en-US"/>
        </w:rPr>
        <w:t xml:space="preserve">, while securing secrets with </w:t>
      </w:r>
      <w:r w:rsidRPr="004F61A2">
        <w:rPr>
          <w:rFonts w:asciiTheme="majorHAnsi" w:eastAsia="Times New Roman" w:hAnsiTheme="majorHAnsi" w:cs="Arial"/>
          <w:b/>
          <w:bCs/>
          <w:sz w:val="20"/>
          <w:szCs w:val="20"/>
          <w:lang w:eastAsia="en-US"/>
        </w:rPr>
        <w:t>Azure Key Vault</w:t>
      </w:r>
      <w:r w:rsidRPr="004F61A2">
        <w:rPr>
          <w:rFonts w:asciiTheme="majorHAnsi" w:eastAsia="Times New Roman" w:hAnsiTheme="majorHAnsi" w:cs="Arial"/>
          <w:sz w:val="20"/>
          <w:szCs w:val="20"/>
          <w:lang w:eastAsia="en-US"/>
        </w:rPr>
        <w:t xml:space="preserve"> and embedding monitoring via </w:t>
      </w:r>
      <w:r w:rsidRPr="004F61A2">
        <w:rPr>
          <w:rFonts w:asciiTheme="majorHAnsi" w:eastAsia="Times New Roman" w:hAnsiTheme="majorHAnsi" w:cs="Arial"/>
          <w:b/>
          <w:bCs/>
          <w:sz w:val="20"/>
          <w:szCs w:val="20"/>
          <w:lang w:eastAsia="en-US"/>
        </w:rPr>
        <w:t>Azure Application Insights, Prometheus, Grafana, and ELK Stack</w:t>
      </w:r>
      <w:r w:rsidRPr="004F61A2">
        <w:rPr>
          <w:rFonts w:asciiTheme="majorHAnsi" w:eastAsia="Times New Roman" w:hAnsiTheme="majorHAnsi" w:cs="Arial"/>
          <w:sz w:val="20"/>
          <w:szCs w:val="20"/>
          <w:lang w:eastAsia="en-US"/>
        </w:rPr>
        <w:t xml:space="preserve">, enabling </w:t>
      </w:r>
      <w:r w:rsidRPr="004F61A2">
        <w:rPr>
          <w:rFonts w:asciiTheme="majorHAnsi" w:eastAsia="Times New Roman" w:hAnsiTheme="majorHAnsi" w:cs="Arial"/>
          <w:b/>
          <w:bCs/>
          <w:sz w:val="20"/>
          <w:szCs w:val="20"/>
          <w:lang w:eastAsia="en-US"/>
        </w:rPr>
        <w:t>auto-scaling, proactive alerting, and zero-downtime releases</w:t>
      </w:r>
      <w:r w:rsidRPr="004F61A2">
        <w:rPr>
          <w:rFonts w:asciiTheme="majorHAnsi" w:eastAsia="Times New Roman" w:hAnsiTheme="majorHAnsi" w:cs="Arial"/>
          <w:sz w:val="20"/>
          <w:szCs w:val="20"/>
          <w:lang w:eastAsia="en-US"/>
        </w:rPr>
        <w:t>.</w:t>
      </w:r>
    </w:p>
    <w:p w14:paraId="488D63F7" w14:textId="1CD62862" w:rsidR="003762D0" w:rsidRPr="004F61A2" w:rsidRDefault="003762D0" w:rsidP="00F26F55">
      <w:pPr>
        <w:pStyle w:val="ListParagraph"/>
        <w:numPr>
          <w:ilvl w:val="0"/>
          <w:numId w:val="10"/>
        </w:numPr>
        <w:tabs>
          <w:tab w:val="left" w:pos="0"/>
          <w:tab w:val="right" w:pos="10440"/>
        </w:tabs>
        <w:spacing w:after="0" w:line="276" w:lineRule="auto"/>
        <w:jc w:val="both"/>
        <w:rPr>
          <w:rFonts w:asciiTheme="majorHAnsi" w:eastAsia="Times New Roman" w:hAnsiTheme="majorHAnsi" w:cs="Arial"/>
          <w:sz w:val="20"/>
          <w:szCs w:val="20"/>
          <w:lang w:eastAsia="en-US"/>
        </w:rPr>
      </w:pPr>
      <w:r w:rsidRPr="004F61A2">
        <w:rPr>
          <w:rFonts w:asciiTheme="majorHAnsi" w:eastAsia="Times New Roman" w:hAnsiTheme="majorHAnsi" w:cs="Arial"/>
          <w:sz w:val="20"/>
          <w:szCs w:val="20"/>
          <w:lang w:eastAsia="en-US"/>
        </w:rPr>
        <w:t>Automated</w:t>
      </w:r>
      <w:r w:rsidRPr="004F61A2">
        <w:rPr>
          <w:rFonts w:asciiTheme="majorHAnsi" w:eastAsia="Times New Roman" w:hAnsiTheme="majorHAnsi" w:cs="Arial"/>
          <w:b/>
          <w:bCs/>
          <w:sz w:val="20"/>
          <w:szCs w:val="20"/>
          <w:lang w:eastAsia="en-US"/>
        </w:rPr>
        <w:t xml:space="preserve"> delivery pipelines</w:t>
      </w:r>
      <w:r w:rsidRPr="004F61A2">
        <w:rPr>
          <w:rFonts w:asciiTheme="majorHAnsi" w:eastAsia="Times New Roman" w:hAnsiTheme="majorHAnsi" w:cs="Arial"/>
          <w:sz w:val="20"/>
          <w:szCs w:val="20"/>
          <w:lang w:eastAsia="en-US"/>
        </w:rPr>
        <w:t xml:space="preserve"> using </w:t>
      </w:r>
      <w:r w:rsidRPr="004F61A2">
        <w:rPr>
          <w:rFonts w:asciiTheme="majorHAnsi" w:eastAsia="Times New Roman" w:hAnsiTheme="majorHAnsi" w:cs="Arial"/>
          <w:b/>
          <w:bCs/>
          <w:sz w:val="20"/>
          <w:szCs w:val="20"/>
          <w:lang w:eastAsia="en-US"/>
        </w:rPr>
        <w:t>GitHub Actions, Azure DevOps CI/CD, Terraform, and</w:t>
      </w:r>
      <w:r w:rsidR="004F61A2" w:rsidRPr="004F61A2">
        <w:rPr>
          <w:rFonts w:asciiTheme="majorHAnsi" w:eastAsia="Times New Roman" w:hAnsiTheme="majorHAnsi" w:cs="Arial"/>
          <w:b/>
          <w:bCs/>
          <w:sz w:val="20"/>
          <w:szCs w:val="20"/>
          <w:lang w:eastAsia="en-US"/>
        </w:rPr>
        <w:t xml:space="preserve"> </w:t>
      </w:r>
      <w:r w:rsidRPr="004F61A2">
        <w:rPr>
          <w:rFonts w:asciiTheme="majorHAnsi" w:eastAsia="Times New Roman" w:hAnsiTheme="majorHAnsi" w:cs="Arial"/>
          <w:sz w:val="20"/>
          <w:szCs w:val="20"/>
          <w:lang w:eastAsia="en-US"/>
        </w:rPr>
        <w:t xml:space="preserve">integrated with </w:t>
      </w:r>
      <w:r w:rsidRPr="004F61A2">
        <w:rPr>
          <w:rFonts w:asciiTheme="majorHAnsi" w:eastAsia="Times New Roman" w:hAnsiTheme="majorHAnsi" w:cs="Arial"/>
          <w:b/>
          <w:bCs/>
          <w:sz w:val="20"/>
          <w:szCs w:val="20"/>
          <w:lang w:eastAsia="en-US"/>
        </w:rPr>
        <w:t>SonarQube static code analysis, OAuth 2.0/JWT security, xUnit, Moq, and Postman</w:t>
      </w:r>
      <w:r w:rsidRPr="004F61A2">
        <w:rPr>
          <w:rFonts w:asciiTheme="majorHAnsi" w:eastAsia="Times New Roman" w:hAnsiTheme="majorHAnsi" w:cs="Arial"/>
          <w:sz w:val="20"/>
          <w:szCs w:val="20"/>
          <w:lang w:eastAsia="en-US"/>
        </w:rPr>
        <w:t xml:space="preserve"> testing, maintaining </w:t>
      </w:r>
      <w:r w:rsidRPr="004F61A2">
        <w:rPr>
          <w:rFonts w:asciiTheme="majorHAnsi" w:eastAsia="Times New Roman" w:hAnsiTheme="majorHAnsi" w:cs="Arial"/>
          <w:b/>
          <w:bCs/>
          <w:sz w:val="20"/>
          <w:szCs w:val="20"/>
          <w:lang w:eastAsia="en-US"/>
        </w:rPr>
        <w:t>90%+ coverage</w:t>
      </w:r>
      <w:r w:rsidRPr="004F61A2">
        <w:rPr>
          <w:rFonts w:asciiTheme="majorHAnsi" w:eastAsia="Times New Roman" w:hAnsiTheme="majorHAnsi" w:cs="Arial"/>
          <w:sz w:val="20"/>
          <w:szCs w:val="20"/>
          <w:lang w:eastAsia="en-US"/>
        </w:rPr>
        <w:t xml:space="preserve">, improving release confidence, and accelerating delivery by </w:t>
      </w:r>
      <w:r w:rsidRPr="004F61A2">
        <w:rPr>
          <w:rFonts w:asciiTheme="majorHAnsi" w:eastAsia="Times New Roman" w:hAnsiTheme="majorHAnsi" w:cs="Arial"/>
          <w:b/>
          <w:bCs/>
          <w:sz w:val="20"/>
          <w:szCs w:val="20"/>
          <w:lang w:eastAsia="en-US"/>
        </w:rPr>
        <w:t>25%</w:t>
      </w:r>
      <w:r w:rsidRPr="004F61A2">
        <w:rPr>
          <w:rFonts w:asciiTheme="majorHAnsi" w:eastAsia="Times New Roman" w:hAnsiTheme="majorHAnsi" w:cs="Arial"/>
          <w:sz w:val="20"/>
          <w:szCs w:val="20"/>
          <w:lang w:eastAsia="en-US"/>
        </w:rPr>
        <w:t xml:space="preserve"> in Agile Scrum cycles with </w:t>
      </w:r>
      <w:r w:rsidRPr="004F61A2">
        <w:rPr>
          <w:rFonts w:asciiTheme="majorHAnsi" w:eastAsia="Times New Roman" w:hAnsiTheme="majorHAnsi" w:cs="Arial"/>
          <w:b/>
          <w:bCs/>
          <w:sz w:val="20"/>
          <w:szCs w:val="20"/>
          <w:lang w:eastAsia="en-US"/>
        </w:rPr>
        <w:t>Jira and GitHub</w:t>
      </w:r>
      <w:r w:rsidRPr="004F61A2">
        <w:rPr>
          <w:rFonts w:asciiTheme="majorHAnsi" w:eastAsia="Times New Roman" w:hAnsiTheme="majorHAnsi" w:cs="Arial"/>
          <w:sz w:val="20"/>
          <w:szCs w:val="20"/>
          <w:lang w:eastAsia="en-US"/>
        </w:rPr>
        <w:t>.</w:t>
      </w:r>
    </w:p>
    <w:p w14:paraId="58DE2032" w14:textId="77777777" w:rsidR="004F61A2" w:rsidRPr="003762D0" w:rsidRDefault="004F61A2" w:rsidP="004F61A2">
      <w:pPr>
        <w:pStyle w:val="ListParagraph"/>
        <w:tabs>
          <w:tab w:val="left" w:pos="0"/>
          <w:tab w:val="right" w:pos="10440"/>
        </w:tabs>
        <w:spacing w:after="0" w:line="276" w:lineRule="auto"/>
        <w:rPr>
          <w:rFonts w:asciiTheme="majorHAnsi" w:eastAsia="Times New Roman" w:hAnsiTheme="majorHAnsi" w:cs="Arial"/>
          <w:sz w:val="20"/>
          <w:szCs w:val="20"/>
          <w:lang w:eastAsia="en-US"/>
        </w:rPr>
      </w:pPr>
    </w:p>
    <w:p w14:paraId="0563FD77" w14:textId="543505A6" w:rsidR="00CE3233" w:rsidRPr="006539B3" w:rsidRDefault="00EA0700" w:rsidP="006539B3">
      <w:pPr>
        <w:tabs>
          <w:tab w:val="left" w:pos="0"/>
          <w:tab w:val="right" w:pos="10440"/>
        </w:tabs>
        <w:spacing w:before="100" w:after="0"/>
        <w:ind w:left="90"/>
        <w:jc w:val="both"/>
        <w:rPr>
          <w:rFonts w:asciiTheme="majorHAnsi" w:hAnsiTheme="majorHAnsi"/>
          <w:sz w:val="20"/>
          <w:szCs w:val="20"/>
          <w:lang w:eastAsia="en-US"/>
        </w:rPr>
      </w:pPr>
      <w:r w:rsidRPr="008B209D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C63858" wp14:editId="2BAF3E85">
                <wp:simplePos x="0" y="0"/>
                <wp:positionH relativeFrom="margin">
                  <wp:posOffset>-15571</wp:posOffset>
                </wp:positionH>
                <wp:positionV relativeFrom="paragraph">
                  <wp:posOffset>5715</wp:posOffset>
                </wp:positionV>
                <wp:extent cx="7292340" cy="0"/>
                <wp:effectExtent l="0" t="0" r="0" b="0"/>
                <wp:wrapTopAndBottom/>
                <wp:docPr id="1349063847" name="Rectangle 1349063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2340" cy="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396BE" w14:textId="77777777" w:rsidR="00765005" w:rsidRPr="000375ED" w:rsidRDefault="00765005" w:rsidP="00765005">
                            <w:pPr>
                              <w:jc w:val="center"/>
                            </w:pPr>
                            <w:r w:rsidRPr="000375ED">
                              <w:softHyphen/>
                            </w:r>
                            <w:r w:rsidRPr="000375ED"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63858" id="Rectangle 1349063847" o:spid="_x0000_s1026" style="position:absolute;left:0;text-align:left;margin-left:-1.25pt;margin-top:.45pt;width:574.2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" fillcolor="#0070c0" strokecolor="#0070c0">
                <v:textbox>
                  <w:txbxContent>
                    <w:p w14:paraId="1FC396BE" w14:textId="77777777" w:rsidR="00765005" w:rsidRPr="000375ED" w:rsidRDefault="00765005" w:rsidP="00765005">
                      <w:pPr>
                        <w:jc w:val="center"/>
                      </w:pPr>
                      <w:r w:rsidRPr="000375ED">
                        <w:softHyphen/>
                      </w:r>
                      <w:r w:rsidRPr="000375ED">
                        <w:softHyphen/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CE3233" w:rsidRPr="00193A12">
        <w:rPr>
          <w:rFonts w:asciiTheme="majorHAnsi" w:hAnsiTheme="majorHAnsi"/>
          <w:b/>
          <w:bCs/>
          <w:color w:val="0070C0"/>
          <w:sz w:val="26"/>
          <w:szCs w:val="26"/>
        </w:rPr>
        <w:t>SKILLS</w:t>
      </w:r>
      <w:r w:rsidR="00E63B6E" w:rsidRPr="00193A12">
        <w:rPr>
          <w:rFonts w:asciiTheme="majorHAnsi" w:hAnsiTheme="majorHAnsi"/>
          <w:b/>
          <w:bCs/>
          <w:color w:val="0070C0"/>
          <w:sz w:val="26"/>
          <w:szCs w:val="26"/>
        </w:rPr>
        <w:t xml:space="preserve"> &amp; Certifications</w:t>
      </w:r>
    </w:p>
    <w:tbl>
      <w:tblPr>
        <w:tblW w:w="10444" w:type="dxa"/>
        <w:tblLook w:val="04A0" w:firstRow="1" w:lastRow="0" w:firstColumn="1" w:lastColumn="0" w:noHBand="0" w:noVBand="1"/>
      </w:tblPr>
      <w:tblGrid>
        <w:gridCol w:w="2835"/>
        <w:gridCol w:w="7609"/>
      </w:tblGrid>
      <w:tr w:rsidR="00F26F55" w:rsidRPr="00350981" w14:paraId="61CD7144" w14:textId="77777777">
        <w:trPr>
          <w:trHeight w:val="30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BFAAF" w14:textId="7777777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  <w:t>Programming Languages</w:t>
            </w:r>
          </w:p>
        </w:tc>
        <w:tc>
          <w:tcPr>
            <w:tcW w:w="76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8D0388" w14:textId="125ABA22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 xml:space="preserve">C# 11, </w:t>
            </w:r>
            <w:r w:rsidR="009D71C6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Java,Python,</w:t>
            </w:r>
            <w:r w:rsidRPr="00F9621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Javascript</w:t>
            </w:r>
          </w:p>
        </w:tc>
      </w:tr>
      <w:tr w:rsidR="00F26F55" w:rsidRPr="00350981" w14:paraId="3AC7C2C7" w14:textId="77777777">
        <w:trPr>
          <w:trHeight w:val="37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F1705" w14:textId="7777777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  <w:t>Frameworks &amp; Libraries</w:t>
            </w:r>
          </w:p>
        </w:tc>
        <w:tc>
          <w:tcPr>
            <w:tcW w:w="76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A2E213" w14:textId="7B798029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ASP.NET Core 7, .NET 7, Angular 14 &amp; 15+, RxJS, Bootstrap</w:t>
            </w:r>
            <w:r w:rsidR="0021366D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,React</w:t>
            </w:r>
          </w:p>
        </w:tc>
      </w:tr>
      <w:tr w:rsidR="00F26F55" w:rsidRPr="00350981" w14:paraId="05FD0059" w14:textId="77777777">
        <w:trPr>
          <w:trHeight w:val="30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817E6" w14:textId="7777777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  <w:t>Web Technologies</w:t>
            </w:r>
          </w:p>
        </w:tc>
        <w:tc>
          <w:tcPr>
            <w:tcW w:w="76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099099" w14:textId="7777777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RESTful APIs, SignalR, OAuth 2.0 / OpenID Connect, JWT</w:t>
            </w:r>
          </w:p>
        </w:tc>
      </w:tr>
      <w:tr w:rsidR="00F26F55" w:rsidRPr="00350981" w14:paraId="149E9243" w14:textId="77777777">
        <w:trPr>
          <w:trHeight w:val="30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303BD" w14:textId="7777777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  <w:t>Databases</w:t>
            </w:r>
          </w:p>
        </w:tc>
        <w:tc>
          <w:tcPr>
            <w:tcW w:w="76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B34659" w14:textId="00DCF79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SQL Server 2019, T-SQL, Entity Framework Core, LINQ</w:t>
            </w:r>
            <w:r w:rsidR="00CD4237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,Oracle</w:t>
            </w:r>
          </w:p>
        </w:tc>
      </w:tr>
      <w:tr w:rsidR="00F26F55" w:rsidRPr="00350981" w14:paraId="0AB6E239" w14:textId="77777777">
        <w:trPr>
          <w:trHeight w:val="64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DC439" w14:textId="7777777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  <w:t>Architecture &amp; Patterns</w:t>
            </w:r>
          </w:p>
        </w:tc>
        <w:tc>
          <w:tcPr>
            <w:tcW w:w="76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D74CF" w14:textId="0A855012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Microservices, Clean Architecture, Domain-Driven Design (DDD), Repository Pattern, Dependency Injection</w:t>
            </w:r>
          </w:p>
        </w:tc>
      </w:tr>
      <w:tr w:rsidR="00F26F55" w:rsidRPr="00350981" w14:paraId="5E3EFE4E" w14:textId="77777777">
        <w:trPr>
          <w:trHeight w:val="569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160F4" w14:textId="7777777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  <w:t>Cloud &amp; DevOps</w:t>
            </w:r>
          </w:p>
        </w:tc>
        <w:tc>
          <w:tcPr>
            <w:tcW w:w="76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13C9C" w14:textId="7777777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Azure (App Services, Kubernetes Service, Key Vault, DevOps, Application Insights), Docker, Kubernetes, Azure DevOps</w:t>
            </w:r>
          </w:p>
        </w:tc>
      </w:tr>
      <w:tr w:rsidR="00F26F55" w:rsidRPr="00350981" w14:paraId="4354D5E4" w14:textId="77777777" w:rsidTr="00891585">
        <w:trPr>
          <w:trHeight w:val="18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EDF6D" w14:textId="7777777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  <w:t>CI/CD &amp; Automation</w:t>
            </w:r>
          </w:p>
        </w:tc>
        <w:tc>
          <w:tcPr>
            <w:tcW w:w="76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E15BE" w14:textId="05B6C40E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Azure DevOps (YAML pipelines), GitHub Actions, Infrastructure as Code, Docke</w:t>
            </w:r>
            <w:r w:rsidR="00F9621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r</w:t>
            </w:r>
          </w:p>
        </w:tc>
      </w:tr>
      <w:tr w:rsidR="00F26F55" w:rsidRPr="00350981" w14:paraId="394455D0" w14:textId="77777777" w:rsidTr="00891585">
        <w:trPr>
          <w:trHeight w:val="49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9E6AB0" w14:textId="7777777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  <w:t>Caching &amp; Messaging</w:t>
            </w:r>
          </w:p>
        </w:tc>
        <w:tc>
          <w:tcPr>
            <w:tcW w:w="76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FBA20" w14:textId="7777777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Redis, Apache Kafka</w:t>
            </w:r>
          </w:p>
        </w:tc>
      </w:tr>
      <w:tr w:rsidR="00F26F55" w:rsidRPr="00350981" w14:paraId="42A72B0B" w14:textId="77777777" w:rsidTr="00891585">
        <w:trPr>
          <w:trHeight w:val="6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CCD87" w14:textId="7777777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  <w:t>Testing</w:t>
            </w:r>
          </w:p>
        </w:tc>
        <w:tc>
          <w:tcPr>
            <w:tcW w:w="76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57A06" w14:textId="4D131DA4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xUnit, Moq, Postman, Apache JMeter</w:t>
            </w:r>
            <w:r w:rsidR="00CD4237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,unit testing</w:t>
            </w:r>
          </w:p>
        </w:tc>
      </w:tr>
      <w:tr w:rsidR="00F26F55" w:rsidRPr="00350981" w14:paraId="0D34216D" w14:textId="77777777">
        <w:trPr>
          <w:trHeight w:val="366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B304C" w14:textId="7777777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  <w:t>Monitoring &amp; Logging</w:t>
            </w:r>
          </w:p>
        </w:tc>
        <w:tc>
          <w:tcPr>
            <w:tcW w:w="76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E88B47" w14:textId="6C83F28F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Azure Application Insights, Serilog, Prometheus, Grafana, ELK Stack</w:t>
            </w:r>
            <w:r w:rsidR="00F9621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,AWS</w:t>
            </w:r>
          </w:p>
        </w:tc>
      </w:tr>
      <w:tr w:rsidR="00F26F55" w:rsidRPr="00350981" w14:paraId="3700621B" w14:textId="77777777">
        <w:trPr>
          <w:trHeight w:val="30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3052D" w14:textId="7777777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  <w:t>Project Management</w:t>
            </w:r>
          </w:p>
        </w:tc>
        <w:tc>
          <w:tcPr>
            <w:tcW w:w="76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1A5A20" w14:textId="7777777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Agile Scrum, JIRA, Confluence</w:t>
            </w:r>
          </w:p>
        </w:tc>
      </w:tr>
      <w:tr w:rsidR="00F26F55" w:rsidRPr="00350981" w14:paraId="2CED65B8" w14:textId="77777777">
        <w:trPr>
          <w:trHeight w:val="284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06F8A" w14:textId="77777777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en-IN"/>
              </w:rPr>
              <w:t>Others</w:t>
            </w:r>
          </w:p>
        </w:tc>
        <w:tc>
          <w:tcPr>
            <w:tcW w:w="76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3D0C9" w14:textId="3D1E911F" w:rsidR="00F26F55" w:rsidRPr="00F9621F" w:rsidRDefault="00F26F55">
            <w:pPr>
              <w:spacing w:after="0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</w:pPr>
            <w:r w:rsidRPr="00F9621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 xml:space="preserve">Visual Studio 2022, Swagger, Hangfire, </w:t>
            </w:r>
            <w:r w:rsidR="001015E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Technical documentation</w:t>
            </w:r>
            <w:r w:rsidR="00FA376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en-IN"/>
              </w:rPr>
              <w:t>,Software Development life cycle</w:t>
            </w:r>
          </w:p>
        </w:tc>
      </w:tr>
    </w:tbl>
    <w:p w14:paraId="37988EC1" w14:textId="3EC4C306" w:rsidR="00E63B6E" w:rsidRPr="00F9621F" w:rsidRDefault="00B92389" w:rsidP="00F9621F">
      <w:pPr>
        <w:tabs>
          <w:tab w:val="left" w:pos="0"/>
          <w:tab w:val="right" w:pos="10440"/>
        </w:tabs>
        <w:spacing w:after="0" w:line="276" w:lineRule="auto"/>
        <w:rPr>
          <w:rFonts w:asciiTheme="majorHAnsi" w:eastAsia="Times New Roman" w:hAnsiTheme="majorHAnsi" w:cs="Arial"/>
          <w:color w:val="auto"/>
          <w:sz w:val="20"/>
          <w:szCs w:val="20"/>
          <w:lang w:eastAsia="en-US"/>
        </w:rPr>
      </w:pPr>
      <w:r w:rsidRPr="008B209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11A18E" wp14:editId="171E4C28">
                <wp:simplePos x="0" y="0"/>
                <wp:positionH relativeFrom="margin">
                  <wp:posOffset>4445</wp:posOffset>
                </wp:positionH>
                <wp:positionV relativeFrom="paragraph">
                  <wp:posOffset>175260</wp:posOffset>
                </wp:positionV>
                <wp:extent cx="7292340" cy="0"/>
                <wp:effectExtent l="0" t="0" r="0" b="0"/>
                <wp:wrapTopAndBottom/>
                <wp:docPr id="1067052275" name="Rectangle 1067052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2340" cy="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58EB7" w14:textId="77777777" w:rsidR="00E63B6E" w:rsidRPr="000375ED" w:rsidRDefault="00E63B6E" w:rsidP="00E63B6E">
                            <w:pPr>
                              <w:jc w:val="center"/>
                            </w:pPr>
                            <w:r w:rsidRPr="000375ED">
                              <w:softHyphen/>
                            </w:r>
                            <w:r w:rsidRPr="000375ED"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1A18E" id="Rectangle 1067052275" o:spid="_x0000_s1027" style="position:absolute;margin-left:.35pt;margin-top:13.8pt;width:574.2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" fillcolor="#0070c0" strokecolor="#0070c0">
                <v:textbox>
                  <w:txbxContent>
                    <w:p w14:paraId="74F58EB7" w14:textId="77777777" w:rsidR="00E63B6E" w:rsidRPr="000375ED" w:rsidRDefault="00E63B6E" w:rsidP="00E63B6E">
                      <w:pPr>
                        <w:jc w:val="center"/>
                      </w:pPr>
                      <w:r w:rsidRPr="000375ED">
                        <w:softHyphen/>
                      </w:r>
                      <w:r w:rsidRPr="000375ED">
                        <w:softHyphen/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1754A452" w14:textId="17DAA89A" w:rsidR="00E63B6E" w:rsidRPr="00B92389" w:rsidRDefault="00E63B6E" w:rsidP="00B92389">
      <w:pPr>
        <w:tabs>
          <w:tab w:val="left" w:pos="0"/>
          <w:tab w:val="right" w:pos="10440"/>
        </w:tabs>
        <w:spacing w:after="0" w:line="30" w:lineRule="atLeast"/>
        <w:rPr>
          <w:rFonts w:asciiTheme="majorHAnsi" w:eastAsia="Times New Roman" w:hAnsiTheme="majorHAnsi" w:cs="Arial"/>
          <w:color w:val="auto"/>
          <w:sz w:val="20"/>
          <w:szCs w:val="20"/>
          <w:lang w:eastAsia="en-US"/>
        </w:rPr>
      </w:pPr>
      <w:r w:rsidRPr="00B92389">
        <w:rPr>
          <w:rFonts w:asciiTheme="majorHAnsi" w:hAnsiTheme="majorHAnsi"/>
          <w:b/>
          <w:bCs/>
          <w:color w:val="0070C0"/>
          <w:sz w:val="26"/>
          <w:szCs w:val="26"/>
        </w:rPr>
        <w:t>Education</w:t>
      </w:r>
    </w:p>
    <w:p w14:paraId="6B8D1276" w14:textId="4831FD44" w:rsidR="00E63B6E" w:rsidRPr="0002506F" w:rsidRDefault="00E63B6E" w:rsidP="00E63B6E">
      <w:pPr>
        <w:tabs>
          <w:tab w:val="left" w:pos="0"/>
          <w:tab w:val="right" w:pos="10440"/>
        </w:tabs>
        <w:spacing w:after="0"/>
        <w:rPr>
          <w:rFonts w:asciiTheme="majorHAnsi" w:hAnsiTheme="majorHAnsi"/>
          <w:b/>
          <w:bCs/>
        </w:rPr>
      </w:pPr>
      <w:r w:rsidRPr="0002506F">
        <w:rPr>
          <w:rFonts w:asciiTheme="majorHAnsi" w:hAnsiTheme="majorHAnsi"/>
        </w:rPr>
        <w:t xml:space="preserve">Masters in Computer Science, </w:t>
      </w:r>
      <w:r w:rsidRPr="0002506F">
        <w:rPr>
          <w:rFonts w:asciiTheme="majorHAnsi" w:hAnsiTheme="majorHAnsi"/>
          <w:b/>
          <w:bCs/>
        </w:rPr>
        <w:t>University</w:t>
      </w:r>
      <w:r w:rsidR="00444263">
        <w:rPr>
          <w:rFonts w:asciiTheme="majorHAnsi" w:hAnsiTheme="majorHAnsi"/>
          <w:b/>
          <w:bCs/>
        </w:rPr>
        <w:t xml:space="preserve"> of Missouri Kansas City</w:t>
      </w:r>
      <w:r w:rsidRPr="0002506F">
        <w:rPr>
          <w:rFonts w:asciiTheme="majorHAnsi" w:hAnsiTheme="majorHAnsi"/>
          <w:b/>
          <w:bCs/>
        </w:rPr>
        <w:t xml:space="preserve"> (3.</w:t>
      </w:r>
      <w:r w:rsidR="00444263">
        <w:rPr>
          <w:rFonts w:asciiTheme="majorHAnsi" w:hAnsiTheme="majorHAnsi"/>
          <w:b/>
          <w:bCs/>
        </w:rPr>
        <w:t>8</w:t>
      </w:r>
      <w:r w:rsidRPr="0002506F">
        <w:rPr>
          <w:rFonts w:asciiTheme="majorHAnsi" w:hAnsiTheme="majorHAnsi"/>
          <w:b/>
          <w:bCs/>
        </w:rPr>
        <w:t>/4.0)</w:t>
      </w:r>
      <w:r w:rsidR="00781C3F">
        <w:rPr>
          <w:rFonts w:asciiTheme="majorHAnsi" w:hAnsiTheme="majorHAnsi"/>
          <w:b/>
          <w:bCs/>
        </w:rPr>
        <w:t xml:space="preserve"> </w:t>
      </w:r>
      <w:r w:rsidR="00DA28B0">
        <w:rPr>
          <w:rFonts w:asciiTheme="majorHAnsi" w:hAnsiTheme="majorHAnsi"/>
          <w:b/>
          <w:bCs/>
        </w:rPr>
        <w:t>-MO</w:t>
      </w:r>
      <w:r w:rsidR="00781C3F">
        <w:rPr>
          <w:rFonts w:asciiTheme="majorHAnsi" w:hAnsiTheme="majorHAnsi"/>
          <w:b/>
          <w:bCs/>
        </w:rPr>
        <w:t xml:space="preserve">                               </w:t>
      </w:r>
      <w:r w:rsidR="00444263">
        <w:rPr>
          <w:rFonts w:asciiTheme="majorHAnsi" w:hAnsiTheme="majorHAnsi"/>
          <w:b/>
          <w:bCs/>
          <w:iCs/>
        </w:rPr>
        <w:t>Aug 2023</w:t>
      </w:r>
      <w:r w:rsidRPr="0002506F">
        <w:rPr>
          <w:rFonts w:asciiTheme="majorHAnsi" w:hAnsiTheme="majorHAnsi"/>
          <w:b/>
          <w:bCs/>
          <w:iCs/>
        </w:rPr>
        <w:t xml:space="preserve"> – Dec 2024</w:t>
      </w:r>
      <w:r w:rsidRPr="0002506F">
        <w:rPr>
          <w:rFonts w:asciiTheme="majorHAnsi" w:hAnsiTheme="majorHAnsi"/>
          <w:b/>
          <w:bCs/>
        </w:rPr>
        <w:t xml:space="preserve">                                                                </w:t>
      </w:r>
    </w:p>
    <w:p w14:paraId="0B399DDF" w14:textId="51E1B1DD" w:rsidR="00E63B6E" w:rsidRPr="0002506F" w:rsidRDefault="00E63B6E" w:rsidP="00B92389">
      <w:pPr>
        <w:tabs>
          <w:tab w:val="left" w:pos="0"/>
          <w:tab w:val="right" w:pos="10440"/>
        </w:tabs>
        <w:spacing w:after="0" w:line="276" w:lineRule="auto"/>
        <w:rPr>
          <w:rFonts w:asciiTheme="majorHAnsi" w:hAnsiTheme="majorHAnsi"/>
          <w:sz w:val="26"/>
          <w:szCs w:val="26"/>
        </w:rPr>
      </w:pPr>
      <w:r w:rsidRPr="0002506F">
        <w:rPr>
          <w:rFonts w:asciiTheme="majorHAnsi" w:hAnsiTheme="majorHAnsi"/>
        </w:rPr>
        <w:t xml:space="preserve">Bachelors in </w:t>
      </w:r>
      <w:r w:rsidR="00444263">
        <w:rPr>
          <w:rFonts w:asciiTheme="majorHAnsi" w:hAnsiTheme="majorHAnsi"/>
        </w:rPr>
        <w:t xml:space="preserve">Computer Science and </w:t>
      </w:r>
      <w:r w:rsidRPr="0002506F">
        <w:rPr>
          <w:rFonts w:asciiTheme="majorHAnsi" w:hAnsiTheme="majorHAnsi"/>
        </w:rPr>
        <w:t>Engineering,</w:t>
      </w:r>
      <w:r w:rsidR="00F26F55">
        <w:rPr>
          <w:rFonts w:asciiTheme="majorHAnsi" w:hAnsiTheme="majorHAnsi"/>
        </w:rPr>
        <w:t xml:space="preserve"> </w:t>
      </w:r>
      <w:r w:rsidR="00444263" w:rsidRPr="00444263">
        <w:rPr>
          <w:rFonts w:asciiTheme="majorHAnsi" w:hAnsiTheme="majorHAnsi"/>
          <w:b/>
          <w:bCs/>
        </w:rPr>
        <w:t>MRCET</w:t>
      </w:r>
      <w:r w:rsidR="00444263">
        <w:rPr>
          <w:rFonts w:asciiTheme="majorHAnsi" w:hAnsiTheme="majorHAnsi"/>
        </w:rPr>
        <w:t xml:space="preserve"> </w:t>
      </w:r>
      <w:r w:rsidRPr="0002506F">
        <w:rPr>
          <w:rFonts w:asciiTheme="majorHAnsi" w:hAnsiTheme="majorHAnsi"/>
          <w:b/>
          <w:bCs/>
        </w:rPr>
        <w:t>(8.</w:t>
      </w:r>
      <w:r w:rsidR="00444263">
        <w:rPr>
          <w:rFonts w:asciiTheme="majorHAnsi" w:hAnsiTheme="majorHAnsi"/>
          <w:b/>
          <w:bCs/>
        </w:rPr>
        <w:t>8</w:t>
      </w:r>
      <w:r w:rsidRPr="0002506F">
        <w:rPr>
          <w:rFonts w:asciiTheme="majorHAnsi" w:hAnsiTheme="majorHAnsi"/>
          <w:b/>
          <w:bCs/>
        </w:rPr>
        <w:t>/10.00)</w:t>
      </w:r>
      <w:r w:rsidR="00781C3F">
        <w:rPr>
          <w:rFonts w:asciiTheme="majorHAnsi" w:hAnsiTheme="majorHAnsi"/>
          <w:b/>
          <w:bCs/>
        </w:rPr>
        <w:t xml:space="preserve"> </w:t>
      </w:r>
      <w:r w:rsidR="00DA28B0">
        <w:rPr>
          <w:rFonts w:asciiTheme="majorHAnsi" w:hAnsiTheme="majorHAnsi"/>
          <w:b/>
          <w:bCs/>
        </w:rPr>
        <w:t>-Hyd</w:t>
      </w:r>
      <w:r w:rsidR="00781C3F">
        <w:rPr>
          <w:rFonts w:asciiTheme="majorHAnsi" w:hAnsiTheme="majorHAnsi"/>
          <w:b/>
          <w:bCs/>
        </w:rPr>
        <w:t xml:space="preserve">                       </w:t>
      </w:r>
      <w:r w:rsidRPr="0002506F">
        <w:rPr>
          <w:rFonts w:asciiTheme="majorHAnsi" w:hAnsiTheme="majorHAnsi"/>
          <w:b/>
          <w:bCs/>
          <w:iCs/>
        </w:rPr>
        <w:t xml:space="preserve"> </w:t>
      </w:r>
      <w:r w:rsidRPr="0002506F">
        <w:rPr>
          <w:rFonts w:asciiTheme="majorHAnsi" w:hAnsiTheme="majorHAnsi"/>
          <w:b/>
          <w:bCs/>
          <w:iCs/>
        </w:rPr>
        <w:tab/>
      </w:r>
      <w:r w:rsidR="00781C3F">
        <w:rPr>
          <w:rFonts w:asciiTheme="majorHAnsi" w:hAnsiTheme="majorHAnsi"/>
          <w:b/>
          <w:bCs/>
          <w:iCs/>
        </w:rPr>
        <w:t xml:space="preserve">   </w:t>
      </w:r>
      <w:r w:rsidR="00444263">
        <w:rPr>
          <w:rFonts w:asciiTheme="majorHAnsi" w:hAnsiTheme="majorHAnsi"/>
          <w:b/>
          <w:bCs/>
          <w:iCs/>
        </w:rPr>
        <w:t xml:space="preserve">            </w:t>
      </w:r>
      <w:r w:rsidRPr="0002506F">
        <w:rPr>
          <w:rFonts w:asciiTheme="majorHAnsi" w:hAnsiTheme="majorHAnsi"/>
          <w:b/>
          <w:bCs/>
          <w:iCs/>
        </w:rPr>
        <w:t>Jun 2</w:t>
      </w:r>
      <w:r w:rsidR="00444263">
        <w:rPr>
          <w:rFonts w:asciiTheme="majorHAnsi" w:hAnsiTheme="majorHAnsi"/>
          <w:b/>
          <w:bCs/>
          <w:iCs/>
        </w:rPr>
        <w:t>018</w:t>
      </w:r>
      <w:r w:rsidRPr="0002506F">
        <w:rPr>
          <w:rFonts w:asciiTheme="majorHAnsi" w:hAnsiTheme="majorHAnsi"/>
          <w:b/>
          <w:bCs/>
          <w:iCs/>
        </w:rPr>
        <w:t xml:space="preserve">– </w:t>
      </w:r>
      <w:r w:rsidR="00444263">
        <w:rPr>
          <w:rFonts w:asciiTheme="majorHAnsi" w:hAnsiTheme="majorHAnsi"/>
          <w:b/>
          <w:bCs/>
          <w:iCs/>
        </w:rPr>
        <w:t xml:space="preserve"> Apr 2022</w:t>
      </w:r>
    </w:p>
    <w:p w14:paraId="3F1E2594" w14:textId="005C4C70" w:rsidR="00D95080" w:rsidRPr="00B92389" w:rsidRDefault="00B92389" w:rsidP="00B92389">
      <w:pPr>
        <w:tabs>
          <w:tab w:val="left" w:pos="0"/>
          <w:tab w:val="right" w:pos="10440"/>
        </w:tabs>
        <w:spacing w:after="0" w:line="30" w:lineRule="atLeast"/>
        <w:rPr>
          <w:rFonts w:asciiTheme="majorHAnsi" w:eastAsia="Times New Roman" w:hAnsiTheme="majorHAnsi" w:cs="Arial"/>
          <w:color w:val="auto"/>
          <w:sz w:val="20"/>
          <w:szCs w:val="20"/>
          <w:lang w:eastAsia="en-US"/>
        </w:rPr>
      </w:pPr>
      <w:r w:rsidRPr="008B209D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A91667" wp14:editId="01A6C799">
                <wp:simplePos x="0" y="0"/>
                <wp:positionH relativeFrom="margin">
                  <wp:posOffset>0</wp:posOffset>
                </wp:positionH>
                <wp:positionV relativeFrom="paragraph">
                  <wp:posOffset>4114</wp:posOffset>
                </wp:positionV>
                <wp:extent cx="7291705" cy="0"/>
                <wp:effectExtent l="0" t="0" r="0" b="0"/>
                <wp:wrapTopAndBottom/>
                <wp:docPr id="905457997" name="Rectangle 905457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1705" cy="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F3C9C" w14:textId="77777777" w:rsidR="009434C8" w:rsidRPr="000375ED" w:rsidRDefault="009434C8" w:rsidP="009434C8">
                            <w:pPr>
                              <w:jc w:val="center"/>
                            </w:pPr>
                            <w:r w:rsidRPr="000375ED">
                              <w:softHyphen/>
                            </w:r>
                            <w:r w:rsidRPr="000375ED"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91667" id="Rectangle 905457997" o:spid="_x0000_s1028" style="position:absolute;margin-left:0;margin-top:.3pt;width:574.1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" fillcolor="#0070c0" strokecolor="#0070c0">
                <v:textbox>
                  <w:txbxContent>
                    <w:p w14:paraId="3B1F3C9C" w14:textId="77777777" w:rsidR="009434C8" w:rsidRPr="000375ED" w:rsidRDefault="009434C8" w:rsidP="009434C8">
                      <w:pPr>
                        <w:jc w:val="center"/>
                      </w:pPr>
                      <w:r w:rsidRPr="000375ED">
                        <w:softHyphen/>
                      </w:r>
                      <w:r w:rsidRPr="000375ED">
                        <w:softHyphen/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9434C8" w:rsidRPr="00B92389">
        <w:rPr>
          <w:rFonts w:asciiTheme="majorHAnsi" w:hAnsiTheme="majorHAnsi"/>
          <w:b/>
          <w:bCs/>
          <w:color w:val="0070C0"/>
          <w:sz w:val="26"/>
          <w:szCs w:val="26"/>
        </w:rPr>
        <w:t>Projects</w:t>
      </w:r>
    </w:p>
    <w:p w14:paraId="551E96BD" w14:textId="77777777" w:rsidR="00D74703" w:rsidRPr="00282FB4" w:rsidRDefault="00D74703" w:rsidP="00D74703">
      <w:pPr>
        <w:pStyle w:val="Heading3"/>
        <w:rPr>
          <w:b/>
          <w:bCs/>
          <w:color w:val="000000" w:themeColor="text1"/>
          <w:sz w:val="20"/>
          <w:szCs w:val="20"/>
        </w:rPr>
      </w:pPr>
      <w:r w:rsidRPr="00713A5D">
        <w:rPr>
          <w:b/>
          <w:bCs/>
          <w:color w:val="000000" w:themeColor="text1"/>
          <w:sz w:val="20"/>
          <w:szCs w:val="20"/>
        </w:rPr>
        <w:t xml:space="preserve">9 </w:t>
      </w:r>
      <w:r w:rsidRPr="00282FB4">
        <w:rPr>
          <w:b/>
          <w:bCs/>
          <w:color w:val="000000" w:themeColor="text1"/>
          <w:sz w:val="20"/>
          <w:szCs w:val="20"/>
        </w:rPr>
        <w:t>Men Morris Game Development</w:t>
      </w:r>
    </w:p>
    <w:p w14:paraId="65767751" w14:textId="39D3FC74" w:rsidR="00D74703" w:rsidRPr="00282FB4" w:rsidRDefault="00D74703" w:rsidP="00D74703">
      <w:pPr>
        <w:pStyle w:val="ListParagraph"/>
        <w:numPr>
          <w:ilvl w:val="0"/>
          <w:numId w:val="5"/>
        </w:numPr>
        <w:tabs>
          <w:tab w:val="left" w:pos="0"/>
          <w:tab w:val="right" w:pos="10440"/>
        </w:tabs>
        <w:spacing w:after="0" w:line="276" w:lineRule="auto"/>
        <w:ind w:left="504"/>
        <w:jc w:val="both"/>
        <w:rPr>
          <w:rFonts w:asciiTheme="majorHAnsi" w:hAnsiTheme="majorHAnsi"/>
          <w:sz w:val="20"/>
          <w:szCs w:val="20"/>
        </w:rPr>
      </w:pPr>
      <w:r w:rsidRPr="00282FB4">
        <w:rPr>
          <w:rStyle w:val="Strong"/>
          <w:b w:val="0"/>
          <w:bCs w:val="0"/>
          <w:sz w:val="20"/>
          <w:szCs w:val="20"/>
        </w:rPr>
        <w:t>Designed and implemented the</w:t>
      </w:r>
      <w:r w:rsidRPr="00282FB4">
        <w:rPr>
          <w:rStyle w:val="Strong"/>
          <w:sz w:val="20"/>
          <w:szCs w:val="20"/>
        </w:rPr>
        <w:t xml:space="preserve"> 9 Men Morris board game</w:t>
      </w:r>
      <w:r w:rsidRPr="00282FB4">
        <w:rPr>
          <w:sz w:val="20"/>
          <w:szCs w:val="20"/>
        </w:rPr>
        <w:t xml:space="preserve"> in </w:t>
      </w:r>
      <w:r w:rsidRPr="00282FB4">
        <w:rPr>
          <w:rStyle w:val="Strong"/>
          <w:sz w:val="20"/>
          <w:szCs w:val="20"/>
        </w:rPr>
        <w:t>Java</w:t>
      </w:r>
      <w:r w:rsidRPr="00282FB4">
        <w:rPr>
          <w:sz w:val="20"/>
          <w:szCs w:val="20"/>
        </w:rPr>
        <w:t xml:space="preserve"> with </w:t>
      </w:r>
      <w:r w:rsidRPr="00282FB4">
        <w:rPr>
          <w:rStyle w:val="Strong"/>
          <w:sz w:val="20"/>
          <w:szCs w:val="20"/>
        </w:rPr>
        <w:t>Swing/JavaFX GUI, AWT, and Java Collections Framework</w:t>
      </w:r>
      <w:r w:rsidRPr="00282FB4">
        <w:rPr>
          <w:sz w:val="20"/>
          <w:szCs w:val="20"/>
        </w:rPr>
        <w:t>, enabling turn-based logic, rule enforcement, and state persistence.</w:t>
      </w:r>
    </w:p>
    <w:p w14:paraId="0A3C89C9" w14:textId="4972E2E5" w:rsidR="004B5D74" w:rsidRPr="00282FB4" w:rsidRDefault="00713A5D" w:rsidP="00713A5D">
      <w:pPr>
        <w:pStyle w:val="ListParagraph"/>
        <w:numPr>
          <w:ilvl w:val="0"/>
          <w:numId w:val="5"/>
        </w:numPr>
        <w:tabs>
          <w:tab w:val="left" w:pos="0"/>
          <w:tab w:val="right" w:pos="10440"/>
        </w:tabs>
        <w:spacing w:after="0" w:line="276" w:lineRule="auto"/>
        <w:ind w:left="504"/>
        <w:jc w:val="both"/>
        <w:rPr>
          <w:rFonts w:asciiTheme="majorHAnsi" w:hAnsiTheme="majorHAnsi"/>
          <w:sz w:val="20"/>
          <w:szCs w:val="20"/>
        </w:rPr>
      </w:pPr>
      <w:r w:rsidRPr="00282FB4">
        <w:rPr>
          <w:rFonts w:asciiTheme="majorHAnsi" w:hAnsiTheme="majorHAnsi"/>
          <w:b/>
          <w:bCs/>
          <w:sz w:val="20"/>
          <w:szCs w:val="20"/>
        </w:rPr>
        <w:t>Extended functionality with enterprise Java technologies</w:t>
      </w:r>
      <w:r w:rsidRPr="00282FB4">
        <w:rPr>
          <w:rFonts w:asciiTheme="majorHAnsi" w:hAnsiTheme="majorHAnsi"/>
          <w:sz w:val="20"/>
          <w:szCs w:val="20"/>
        </w:rPr>
        <w:t xml:space="preserve">, building </w:t>
      </w:r>
      <w:r w:rsidRPr="00282FB4">
        <w:rPr>
          <w:rFonts w:asciiTheme="majorHAnsi" w:hAnsiTheme="majorHAnsi"/>
          <w:b/>
          <w:bCs/>
          <w:sz w:val="20"/>
          <w:szCs w:val="20"/>
        </w:rPr>
        <w:t>Spring Boot REST APIs, Hibernate/JPA ORM, and microservices components</w:t>
      </w:r>
      <w:r w:rsidRPr="00282FB4">
        <w:rPr>
          <w:rFonts w:asciiTheme="majorHAnsi" w:hAnsiTheme="majorHAnsi"/>
          <w:sz w:val="20"/>
          <w:szCs w:val="20"/>
        </w:rPr>
        <w:t xml:space="preserve"> for modular gameplay services and integration with external platforms.</w:t>
      </w:r>
    </w:p>
    <w:p w14:paraId="239373A0" w14:textId="415041EF" w:rsidR="00EE4151" w:rsidRPr="00282FB4" w:rsidRDefault="00282FB4" w:rsidP="00EE4151">
      <w:pPr>
        <w:tabs>
          <w:tab w:val="left" w:pos="0"/>
          <w:tab w:val="right" w:pos="10440"/>
        </w:tabs>
        <w:spacing w:after="0" w:line="276" w:lineRule="auto"/>
        <w:jc w:val="both"/>
        <w:rPr>
          <w:rFonts w:asciiTheme="majorHAnsi" w:hAnsiTheme="majorHAnsi"/>
          <w:b/>
          <w:bCs/>
          <w:color w:val="auto"/>
          <w:sz w:val="20"/>
          <w:szCs w:val="20"/>
        </w:rPr>
      </w:pPr>
      <w:r w:rsidRPr="00282FB4">
        <w:rPr>
          <w:rFonts w:asciiTheme="majorHAnsi" w:hAnsiTheme="majorHAnsi"/>
          <w:b/>
          <w:bCs/>
          <w:color w:val="auto"/>
          <w:sz w:val="20"/>
          <w:szCs w:val="20"/>
        </w:rPr>
        <w:t>Health Care Chatbot</w:t>
      </w:r>
    </w:p>
    <w:p w14:paraId="33F500B6" w14:textId="2F867383" w:rsidR="001365C5" w:rsidRPr="00282FB4" w:rsidRDefault="002922B7" w:rsidP="002922B7">
      <w:pPr>
        <w:pStyle w:val="ListParagraph"/>
        <w:numPr>
          <w:ilvl w:val="0"/>
          <w:numId w:val="5"/>
        </w:numPr>
        <w:tabs>
          <w:tab w:val="left" w:pos="0"/>
          <w:tab w:val="right" w:pos="10440"/>
        </w:tabs>
        <w:spacing w:after="0" w:line="276" w:lineRule="auto"/>
        <w:ind w:left="504"/>
        <w:jc w:val="both"/>
        <w:rPr>
          <w:rFonts w:asciiTheme="majorHAnsi" w:hAnsiTheme="majorHAnsi"/>
          <w:sz w:val="20"/>
          <w:szCs w:val="20"/>
        </w:rPr>
      </w:pPr>
      <w:r w:rsidRPr="00282FB4">
        <w:rPr>
          <w:rFonts w:asciiTheme="majorHAnsi" w:hAnsiTheme="majorHAnsi"/>
          <w:sz w:val="20"/>
          <w:szCs w:val="20"/>
        </w:rPr>
        <w:t xml:space="preserve">Developed an intelligent healthcare chatbot using </w:t>
      </w:r>
      <w:r w:rsidRPr="00282FB4">
        <w:rPr>
          <w:rFonts w:asciiTheme="majorHAnsi" w:hAnsiTheme="majorHAnsi"/>
          <w:b/>
          <w:bCs/>
          <w:sz w:val="20"/>
          <w:szCs w:val="20"/>
        </w:rPr>
        <w:t>Python, Natural Language Processing (NLP), TensorFlow, NLTK, spaCy, and Scikit-learn</w:t>
      </w:r>
      <w:r w:rsidRPr="00282FB4">
        <w:rPr>
          <w:rFonts w:asciiTheme="majorHAnsi" w:hAnsiTheme="majorHAnsi"/>
          <w:sz w:val="20"/>
          <w:szCs w:val="20"/>
        </w:rPr>
        <w:t xml:space="preserve">, integrated with </w:t>
      </w:r>
      <w:r w:rsidRPr="00282FB4">
        <w:rPr>
          <w:rFonts w:asciiTheme="majorHAnsi" w:hAnsiTheme="majorHAnsi"/>
          <w:b/>
          <w:bCs/>
          <w:sz w:val="20"/>
          <w:szCs w:val="20"/>
        </w:rPr>
        <w:t>Flask/Django REST APIs</w:t>
      </w:r>
      <w:r w:rsidRPr="00282FB4">
        <w:rPr>
          <w:rFonts w:asciiTheme="majorHAnsi" w:hAnsiTheme="majorHAnsi"/>
          <w:sz w:val="20"/>
          <w:szCs w:val="20"/>
        </w:rPr>
        <w:t xml:space="preserve"> and deployed on </w:t>
      </w:r>
      <w:r w:rsidRPr="00282FB4">
        <w:rPr>
          <w:rFonts w:asciiTheme="majorHAnsi" w:hAnsiTheme="majorHAnsi"/>
          <w:b/>
          <w:bCs/>
          <w:sz w:val="20"/>
          <w:szCs w:val="20"/>
        </w:rPr>
        <w:t>AWS (Lambda, S3, EC2, RDS)</w:t>
      </w:r>
      <w:r w:rsidRPr="00282FB4">
        <w:rPr>
          <w:rFonts w:asciiTheme="majorHAnsi" w:hAnsiTheme="majorHAnsi"/>
          <w:sz w:val="20"/>
          <w:szCs w:val="20"/>
        </w:rPr>
        <w:t xml:space="preserve"> for scalable, cloud-based delivery.</w:t>
      </w:r>
    </w:p>
    <w:sectPr w:rsidR="001365C5" w:rsidRPr="00282FB4" w:rsidSect="00193A12">
      <w:footerReference w:type="default" r:id="rId11"/>
      <w:pgSz w:w="12240" w:h="20160" w:code="5"/>
      <w:pgMar w:top="144" w:right="432" w:bottom="288" w:left="432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A6E16" w14:textId="77777777" w:rsidR="006B751F" w:rsidRDefault="006B751F">
      <w:pPr>
        <w:spacing w:after="0"/>
      </w:pPr>
      <w:r>
        <w:separator/>
      </w:r>
    </w:p>
  </w:endnote>
  <w:endnote w:type="continuationSeparator" w:id="0">
    <w:p w14:paraId="4368B781" w14:textId="77777777" w:rsidR="006B751F" w:rsidRDefault="006B75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9C08" w14:textId="011C3B09" w:rsidR="006270A9" w:rsidRDefault="006270A9" w:rsidP="003462D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C67E9" w14:textId="77777777" w:rsidR="006B751F" w:rsidRDefault="006B751F">
      <w:pPr>
        <w:spacing w:after="0"/>
      </w:pPr>
      <w:r>
        <w:separator/>
      </w:r>
    </w:p>
  </w:footnote>
  <w:footnote w:type="continuationSeparator" w:id="0">
    <w:p w14:paraId="520AA877" w14:textId="77777777" w:rsidR="006B751F" w:rsidRDefault="006B75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418D"/>
    <w:multiLevelType w:val="hybridMultilevel"/>
    <w:tmpl w:val="F634C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" w15:restartNumberingAfterBreak="0">
    <w:nsid w:val="0B28388D"/>
    <w:multiLevelType w:val="hybridMultilevel"/>
    <w:tmpl w:val="818C4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C27AE"/>
    <w:multiLevelType w:val="hybridMultilevel"/>
    <w:tmpl w:val="E652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D5CA7"/>
    <w:multiLevelType w:val="hybridMultilevel"/>
    <w:tmpl w:val="8C58A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B0BEF"/>
    <w:multiLevelType w:val="hybridMultilevel"/>
    <w:tmpl w:val="03761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F3DBC"/>
    <w:multiLevelType w:val="hybridMultilevel"/>
    <w:tmpl w:val="482C1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D5943"/>
    <w:multiLevelType w:val="hybridMultilevel"/>
    <w:tmpl w:val="7CBA614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F363A"/>
    <w:multiLevelType w:val="hybridMultilevel"/>
    <w:tmpl w:val="08DC2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0" w15:restartNumberingAfterBreak="0">
    <w:nsid w:val="73502020"/>
    <w:multiLevelType w:val="hybridMultilevel"/>
    <w:tmpl w:val="29445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4C2B5C"/>
    <w:multiLevelType w:val="multilevel"/>
    <w:tmpl w:val="4F40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4156A"/>
    <w:multiLevelType w:val="hybridMultilevel"/>
    <w:tmpl w:val="7B32B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565925">
    <w:abstractNumId w:val="1"/>
  </w:num>
  <w:num w:numId="2" w16cid:durableId="1738750052">
    <w:abstractNumId w:val="9"/>
  </w:num>
  <w:num w:numId="3" w16cid:durableId="188837190">
    <w:abstractNumId w:val="10"/>
  </w:num>
  <w:num w:numId="4" w16cid:durableId="1693799094">
    <w:abstractNumId w:val="7"/>
  </w:num>
  <w:num w:numId="5" w16cid:durableId="1148329128">
    <w:abstractNumId w:val="0"/>
  </w:num>
  <w:num w:numId="6" w16cid:durableId="225262112">
    <w:abstractNumId w:val="3"/>
  </w:num>
  <w:num w:numId="7" w16cid:durableId="1690522198">
    <w:abstractNumId w:val="8"/>
  </w:num>
  <w:num w:numId="8" w16cid:durableId="454256880">
    <w:abstractNumId w:val="2"/>
  </w:num>
  <w:num w:numId="9" w16cid:durableId="857622934">
    <w:abstractNumId w:val="5"/>
  </w:num>
  <w:num w:numId="10" w16cid:durableId="1017854972">
    <w:abstractNumId w:val="12"/>
  </w:num>
  <w:num w:numId="11" w16cid:durableId="1249388571">
    <w:abstractNumId w:val="6"/>
  </w:num>
  <w:num w:numId="12" w16cid:durableId="1406681904">
    <w:abstractNumId w:val="4"/>
  </w:num>
  <w:num w:numId="13" w16cid:durableId="15693758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EC0"/>
    <w:rsid w:val="00010863"/>
    <w:rsid w:val="00015D79"/>
    <w:rsid w:val="0002405D"/>
    <w:rsid w:val="0002506F"/>
    <w:rsid w:val="0002550B"/>
    <w:rsid w:val="000375ED"/>
    <w:rsid w:val="00041990"/>
    <w:rsid w:val="00041EB2"/>
    <w:rsid w:val="00042649"/>
    <w:rsid w:val="0004298E"/>
    <w:rsid w:val="000441AD"/>
    <w:rsid w:val="00051EF4"/>
    <w:rsid w:val="00063AAB"/>
    <w:rsid w:val="00070F5F"/>
    <w:rsid w:val="000748EF"/>
    <w:rsid w:val="00074A17"/>
    <w:rsid w:val="00076AE2"/>
    <w:rsid w:val="00081768"/>
    <w:rsid w:val="00083FE3"/>
    <w:rsid w:val="000A1E6E"/>
    <w:rsid w:val="000A4379"/>
    <w:rsid w:val="000A4F59"/>
    <w:rsid w:val="000A675F"/>
    <w:rsid w:val="000B09BD"/>
    <w:rsid w:val="000B0BC8"/>
    <w:rsid w:val="000B60EF"/>
    <w:rsid w:val="000C1275"/>
    <w:rsid w:val="000C4D1A"/>
    <w:rsid w:val="000E33A8"/>
    <w:rsid w:val="000F6455"/>
    <w:rsid w:val="001015E8"/>
    <w:rsid w:val="00105787"/>
    <w:rsid w:val="00105792"/>
    <w:rsid w:val="00120A85"/>
    <w:rsid w:val="00123A91"/>
    <w:rsid w:val="001365C5"/>
    <w:rsid w:val="00141A4C"/>
    <w:rsid w:val="00152455"/>
    <w:rsid w:val="00181125"/>
    <w:rsid w:val="0018460C"/>
    <w:rsid w:val="0019169C"/>
    <w:rsid w:val="00193A12"/>
    <w:rsid w:val="00193F11"/>
    <w:rsid w:val="001958D7"/>
    <w:rsid w:val="00195932"/>
    <w:rsid w:val="001B0A80"/>
    <w:rsid w:val="001B29CF"/>
    <w:rsid w:val="001B59E6"/>
    <w:rsid w:val="001B7065"/>
    <w:rsid w:val="001D4851"/>
    <w:rsid w:val="001D5E33"/>
    <w:rsid w:val="001E1B43"/>
    <w:rsid w:val="001F7C38"/>
    <w:rsid w:val="002044EB"/>
    <w:rsid w:val="0021109C"/>
    <w:rsid w:val="0021366D"/>
    <w:rsid w:val="00213A4F"/>
    <w:rsid w:val="00213FF4"/>
    <w:rsid w:val="00234B45"/>
    <w:rsid w:val="002353CC"/>
    <w:rsid w:val="002433C4"/>
    <w:rsid w:val="00245253"/>
    <w:rsid w:val="00255A10"/>
    <w:rsid w:val="002655DC"/>
    <w:rsid w:val="00272A36"/>
    <w:rsid w:val="00276482"/>
    <w:rsid w:val="0028220F"/>
    <w:rsid w:val="00282FB4"/>
    <w:rsid w:val="00291341"/>
    <w:rsid w:val="002922B7"/>
    <w:rsid w:val="002A35BA"/>
    <w:rsid w:val="002B2F29"/>
    <w:rsid w:val="002B5259"/>
    <w:rsid w:val="002C34B9"/>
    <w:rsid w:val="002D0262"/>
    <w:rsid w:val="002E2515"/>
    <w:rsid w:val="002F01E4"/>
    <w:rsid w:val="002F4571"/>
    <w:rsid w:val="002F5457"/>
    <w:rsid w:val="0030385B"/>
    <w:rsid w:val="00303E6F"/>
    <w:rsid w:val="00306BE0"/>
    <w:rsid w:val="003075E7"/>
    <w:rsid w:val="0031075E"/>
    <w:rsid w:val="00320B27"/>
    <w:rsid w:val="0032172A"/>
    <w:rsid w:val="00333C36"/>
    <w:rsid w:val="003347B0"/>
    <w:rsid w:val="00335C0B"/>
    <w:rsid w:val="00337897"/>
    <w:rsid w:val="003413C7"/>
    <w:rsid w:val="003462D2"/>
    <w:rsid w:val="00347BD0"/>
    <w:rsid w:val="0035251E"/>
    <w:rsid w:val="003527A3"/>
    <w:rsid w:val="00354E7C"/>
    <w:rsid w:val="00356BA1"/>
    <w:rsid w:val="00356C14"/>
    <w:rsid w:val="003736E7"/>
    <w:rsid w:val="003762D0"/>
    <w:rsid w:val="003908EB"/>
    <w:rsid w:val="00395FE5"/>
    <w:rsid w:val="003C2372"/>
    <w:rsid w:val="003C5998"/>
    <w:rsid w:val="003D1C2B"/>
    <w:rsid w:val="003D66B8"/>
    <w:rsid w:val="003E4E8D"/>
    <w:rsid w:val="00400539"/>
    <w:rsid w:val="004101D0"/>
    <w:rsid w:val="004205B6"/>
    <w:rsid w:val="004234A0"/>
    <w:rsid w:val="00434667"/>
    <w:rsid w:val="00443C11"/>
    <w:rsid w:val="00444263"/>
    <w:rsid w:val="004464C7"/>
    <w:rsid w:val="00452022"/>
    <w:rsid w:val="00456391"/>
    <w:rsid w:val="004569B0"/>
    <w:rsid w:val="00470349"/>
    <w:rsid w:val="004870C9"/>
    <w:rsid w:val="004A00A5"/>
    <w:rsid w:val="004A3529"/>
    <w:rsid w:val="004B5D74"/>
    <w:rsid w:val="004C5108"/>
    <w:rsid w:val="004C75D2"/>
    <w:rsid w:val="004D0368"/>
    <w:rsid w:val="004E2752"/>
    <w:rsid w:val="004E5591"/>
    <w:rsid w:val="004F61A2"/>
    <w:rsid w:val="005014A9"/>
    <w:rsid w:val="005070EA"/>
    <w:rsid w:val="00512C50"/>
    <w:rsid w:val="00514FF2"/>
    <w:rsid w:val="00523043"/>
    <w:rsid w:val="005233FF"/>
    <w:rsid w:val="00524B80"/>
    <w:rsid w:val="00524CC4"/>
    <w:rsid w:val="00525939"/>
    <w:rsid w:val="005318E6"/>
    <w:rsid w:val="005322B4"/>
    <w:rsid w:val="00532751"/>
    <w:rsid w:val="00537A93"/>
    <w:rsid w:val="00540B28"/>
    <w:rsid w:val="0054254A"/>
    <w:rsid w:val="00553C12"/>
    <w:rsid w:val="0055698C"/>
    <w:rsid w:val="00562423"/>
    <w:rsid w:val="00573543"/>
    <w:rsid w:val="00573EB0"/>
    <w:rsid w:val="00594135"/>
    <w:rsid w:val="005A5E11"/>
    <w:rsid w:val="005A7494"/>
    <w:rsid w:val="005B2F87"/>
    <w:rsid w:val="005B3EF2"/>
    <w:rsid w:val="005B55A0"/>
    <w:rsid w:val="005C0929"/>
    <w:rsid w:val="005C177D"/>
    <w:rsid w:val="005C19B0"/>
    <w:rsid w:val="005E26BD"/>
    <w:rsid w:val="005F173E"/>
    <w:rsid w:val="005F3ABD"/>
    <w:rsid w:val="005F5184"/>
    <w:rsid w:val="006022F6"/>
    <w:rsid w:val="00604A61"/>
    <w:rsid w:val="0061659C"/>
    <w:rsid w:val="00617B26"/>
    <w:rsid w:val="006270A9"/>
    <w:rsid w:val="00627A75"/>
    <w:rsid w:val="0063144C"/>
    <w:rsid w:val="0064024E"/>
    <w:rsid w:val="00640F94"/>
    <w:rsid w:val="00641EC2"/>
    <w:rsid w:val="006423F3"/>
    <w:rsid w:val="0064373E"/>
    <w:rsid w:val="006461BE"/>
    <w:rsid w:val="006539B3"/>
    <w:rsid w:val="00656B95"/>
    <w:rsid w:val="00670CA0"/>
    <w:rsid w:val="006713ED"/>
    <w:rsid w:val="00675956"/>
    <w:rsid w:val="00681034"/>
    <w:rsid w:val="00693208"/>
    <w:rsid w:val="006973A3"/>
    <w:rsid w:val="006A167E"/>
    <w:rsid w:val="006A1D16"/>
    <w:rsid w:val="006A5319"/>
    <w:rsid w:val="006A7FB5"/>
    <w:rsid w:val="006B751F"/>
    <w:rsid w:val="006C6458"/>
    <w:rsid w:val="006C7BEC"/>
    <w:rsid w:val="006D078B"/>
    <w:rsid w:val="006D50D1"/>
    <w:rsid w:val="006E3DC1"/>
    <w:rsid w:val="006E4D29"/>
    <w:rsid w:val="006E7F5C"/>
    <w:rsid w:val="006F3B40"/>
    <w:rsid w:val="006F5829"/>
    <w:rsid w:val="006F6193"/>
    <w:rsid w:val="006F6B37"/>
    <w:rsid w:val="007032A4"/>
    <w:rsid w:val="00703B78"/>
    <w:rsid w:val="00711F44"/>
    <w:rsid w:val="00712A34"/>
    <w:rsid w:val="00713A5D"/>
    <w:rsid w:val="007141C2"/>
    <w:rsid w:val="00717E10"/>
    <w:rsid w:val="00721601"/>
    <w:rsid w:val="00723604"/>
    <w:rsid w:val="00725852"/>
    <w:rsid w:val="00726AEB"/>
    <w:rsid w:val="00750C69"/>
    <w:rsid w:val="00756F47"/>
    <w:rsid w:val="00763FFB"/>
    <w:rsid w:val="00765005"/>
    <w:rsid w:val="00765661"/>
    <w:rsid w:val="00772C84"/>
    <w:rsid w:val="0077720C"/>
    <w:rsid w:val="00781C3F"/>
    <w:rsid w:val="00781C6B"/>
    <w:rsid w:val="007943AC"/>
    <w:rsid w:val="007A3EC9"/>
    <w:rsid w:val="007B4BC9"/>
    <w:rsid w:val="007B582E"/>
    <w:rsid w:val="007B5E56"/>
    <w:rsid w:val="007C11F0"/>
    <w:rsid w:val="007C167B"/>
    <w:rsid w:val="007C1EE6"/>
    <w:rsid w:val="007C27F1"/>
    <w:rsid w:val="007D1E71"/>
    <w:rsid w:val="007E0FF4"/>
    <w:rsid w:val="007E3E1B"/>
    <w:rsid w:val="007E5188"/>
    <w:rsid w:val="007E61E0"/>
    <w:rsid w:val="007F06EA"/>
    <w:rsid w:val="007F3B13"/>
    <w:rsid w:val="007F4FFF"/>
    <w:rsid w:val="00802533"/>
    <w:rsid w:val="00804B38"/>
    <w:rsid w:val="00816216"/>
    <w:rsid w:val="00824865"/>
    <w:rsid w:val="00825159"/>
    <w:rsid w:val="008321C5"/>
    <w:rsid w:val="00835DD1"/>
    <w:rsid w:val="00837BC3"/>
    <w:rsid w:val="00843675"/>
    <w:rsid w:val="008436D6"/>
    <w:rsid w:val="008441F4"/>
    <w:rsid w:val="008547D3"/>
    <w:rsid w:val="00856E46"/>
    <w:rsid w:val="008602BD"/>
    <w:rsid w:val="00865531"/>
    <w:rsid w:val="0087369A"/>
    <w:rsid w:val="0087492F"/>
    <w:rsid w:val="008763FD"/>
    <w:rsid w:val="0087708A"/>
    <w:rsid w:val="0087734B"/>
    <w:rsid w:val="0087770B"/>
    <w:rsid w:val="0089012D"/>
    <w:rsid w:val="00891585"/>
    <w:rsid w:val="00894C4C"/>
    <w:rsid w:val="00896203"/>
    <w:rsid w:val="008B209D"/>
    <w:rsid w:val="008C39F1"/>
    <w:rsid w:val="008D5502"/>
    <w:rsid w:val="008E3DDD"/>
    <w:rsid w:val="008E7FA8"/>
    <w:rsid w:val="008F0581"/>
    <w:rsid w:val="009037C7"/>
    <w:rsid w:val="00904868"/>
    <w:rsid w:val="00923A92"/>
    <w:rsid w:val="00923FD8"/>
    <w:rsid w:val="009434C8"/>
    <w:rsid w:val="00951D49"/>
    <w:rsid w:val="00954E42"/>
    <w:rsid w:val="0095574E"/>
    <w:rsid w:val="00955F63"/>
    <w:rsid w:val="009602E7"/>
    <w:rsid w:val="00965D26"/>
    <w:rsid w:val="00974DE4"/>
    <w:rsid w:val="00996D22"/>
    <w:rsid w:val="0099787B"/>
    <w:rsid w:val="009A77D2"/>
    <w:rsid w:val="009A7CF9"/>
    <w:rsid w:val="009B4E75"/>
    <w:rsid w:val="009C58C3"/>
    <w:rsid w:val="009C6D60"/>
    <w:rsid w:val="009D1D9F"/>
    <w:rsid w:val="009D2B6B"/>
    <w:rsid w:val="009D41C3"/>
    <w:rsid w:val="009D4210"/>
    <w:rsid w:val="009D5933"/>
    <w:rsid w:val="009D71C6"/>
    <w:rsid w:val="009E151C"/>
    <w:rsid w:val="009E266A"/>
    <w:rsid w:val="009E7DC7"/>
    <w:rsid w:val="009F55FF"/>
    <w:rsid w:val="009F59AE"/>
    <w:rsid w:val="009F5A90"/>
    <w:rsid w:val="009F6CD8"/>
    <w:rsid w:val="00A00364"/>
    <w:rsid w:val="00A0119F"/>
    <w:rsid w:val="00A029E0"/>
    <w:rsid w:val="00A0773E"/>
    <w:rsid w:val="00A13062"/>
    <w:rsid w:val="00A21388"/>
    <w:rsid w:val="00A21E7A"/>
    <w:rsid w:val="00A23BF9"/>
    <w:rsid w:val="00A24A77"/>
    <w:rsid w:val="00A25A7C"/>
    <w:rsid w:val="00A34FB6"/>
    <w:rsid w:val="00A41A98"/>
    <w:rsid w:val="00A51157"/>
    <w:rsid w:val="00A531EB"/>
    <w:rsid w:val="00A540FB"/>
    <w:rsid w:val="00A54442"/>
    <w:rsid w:val="00A665B4"/>
    <w:rsid w:val="00A73AFC"/>
    <w:rsid w:val="00A926CB"/>
    <w:rsid w:val="00A9318B"/>
    <w:rsid w:val="00AA2CAE"/>
    <w:rsid w:val="00AA343A"/>
    <w:rsid w:val="00AB02FC"/>
    <w:rsid w:val="00AB1D52"/>
    <w:rsid w:val="00AB40C0"/>
    <w:rsid w:val="00AB4712"/>
    <w:rsid w:val="00AB5B00"/>
    <w:rsid w:val="00AC2480"/>
    <w:rsid w:val="00AC3150"/>
    <w:rsid w:val="00AD03FA"/>
    <w:rsid w:val="00AD2299"/>
    <w:rsid w:val="00AF7D24"/>
    <w:rsid w:val="00B00617"/>
    <w:rsid w:val="00B04791"/>
    <w:rsid w:val="00B06660"/>
    <w:rsid w:val="00B1051A"/>
    <w:rsid w:val="00B130BE"/>
    <w:rsid w:val="00B15934"/>
    <w:rsid w:val="00B1673C"/>
    <w:rsid w:val="00B17360"/>
    <w:rsid w:val="00B2026C"/>
    <w:rsid w:val="00B213FA"/>
    <w:rsid w:val="00B219F2"/>
    <w:rsid w:val="00B264FA"/>
    <w:rsid w:val="00B3550C"/>
    <w:rsid w:val="00B3772E"/>
    <w:rsid w:val="00B4178D"/>
    <w:rsid w:val="00B56E76"/>
    <w:rsid w:val="00B71C38"/>
    <w:rsid w:val="00B72A2A"/>
    <w:rsid w:val="00B74781"/>
    <w:rsid w:val="00B80878"/>
    <w:rsid w:val="00B82158"/>
    <w:rsid w:val="00B83864"/>
    <w:rsid w:val="00B848DF"/>
    <w:rsid w:val="00B86B82"/>
    <w:rsid w:val="00B92389"/>
    <w:rsid w:val="00B93A56"/>
    <w:rsid w:val="00B95DDC"/>
    <w:rsid w:val="00B96D28"/>
    <w:rsid w:val="00BA1371"/>
    <w:rsid w:val="00BA15C8"/>
    <w:rsid w:val="00BA5F0C"/>
    <w:rsid w:val="00BA7114"/>
    <w:rsid w:val="00BB2DE6"/>
    <w:rsid w:val="00BB6F7E"/>
    <w:rsid w:val="00BD3814"/>
    <w:rsid w:val="00BD768D"/>
    <w:rsid w:val="00BE3F6F"/>
    <w:rsid w:val="00BE5871"/>
    <w:rsid w:val="00BF1D98"/>
    <w:rsid w:val="00C00F5B"/>
    <w:rsid w:val="00C04696"/>
    <w:rsid w:val="00C054EB"/>
    <w:rsid w:val="00C250F3"/>
    <w:rsid w:val="00C434C8"/>
    <w:rsid w:val="00C57ACB"/>
    <w:rsid w:val="00C616E8"/>
    <w:rsid w:val="00C61F8E"/>
    <w:rsid w:val="00C82A66"/>
    <w:rsid w:val="00C83027"/>
    <w:rsid w:val="00C8486F"/>
    <w:rsid w:val="00C90B1C"/>
    <w:rsid w:val="00C94C0E"/>
    <w:rsid w:val="00CA1D9F"/>
    <w:rsid w:val="00CA375A"/>
    <w:rsid w:val="00CA5BAE"/>
    <w:rsid w:val="00CB5F8D"/>
    <w:rsid w:val="00CC134E"/>
    <w:rsid w:val="00CC15FC"/>
    <w:rsid w:val="00CC1F56"/>
    <w:rsid w:val="00CD4237"/>
    <w:rsid w:val="00CD650B"/>
    <w:rsid w:val="00CE0600"/>
    <w:rsid w:val="00CE3233"/>
    <w:rsid w:val="00CE743C"/>
    <w:rsid w:val="00CF0A5A"/>
    <w:rsid w:val="00CF17F6"/>
    <w:rsid w:val="00D03B83"/>
    <w:rsid w:val="00D07CA6"/>
    <w:rsid w:val="00D11F14"/>
    <w:rsid w:val="00D11F92"/>
    <w:rsid w:val="00D15EB2"/>
    <w:rsid w:val="00D20B67"/>
    <w:rsid w:val="00D26C9A"/>
    <w:rsid w:val="00D36DCD"/>
    <w:rsid w:val="00D44167"/>
    <w:rsid w:val="00D56892"/>
    <w:rsid w:val="00D61478"/>
    <w:rsid w:val="00D62EC0"/>
    <w:rsid w:val="00D74703"/>
    <w:rsid w:val="00D775FE"/>
    <w:rsid w:val="00D82C00"/>
    <w:rsid w:val="00D85D5F"/>
    <w:rsid w:val="00D9001D"/>
    <w:rsid w:val="00D91303"/>
    <w:rsid w:val="00D936A9"/>
    <w:rsid w:val="00D95080"/>
    <w:rsid w:val="00DA28B0"/>
    <w:rsid w:val="00DA5F4F"/>
    <w:rsid w:val="00DC1911"/>
    <w:rsid w:val="00DC220B"/>
    <w:rsid w:val="00DC27A9"/>
    <w:rsid w:val="00DC5224"/>
    <w:rsid w:val="00DD1C22"/>
    <w:rsid w:val="00DD36D3"/>
    <w:rsid w:val="00DD37BF"/>
    <w:rsid w:val="00DD5B5A"/>
    <w:rsid w:val="00DD7F8B"/>
    <w:rsid w:val="00DF0A5D"/>
    <w:rsid w:val="00DF1235"/>
    <w:rsid w:val="00DF6D62"/>
    <w:rsid w:val="00DF7216"/>
    <w:rsid w:val="00E01C21"/>
    <w:rsid w:val="00E14D63"/>
    <w:rsid w:val="00E16FEF"/>
    <w:rsid w:val="00E24847"/>
    <w:rsid w:val="00E24A23"/>
    <w:rsid w:val="00E44DF0"/>
    <w:rsid w:val="00E56A2A"/>
    <w:rsid w:val="00E611C5"/>
    <w:rsid w:val="00E61FA7"/>
    <w:rsid w:val="00E62BD0"/>
    <w:rsid w:val="00E63B6E"/>
    <w:rsid w:val="00E8013B"/>
    <w:rsid w:val="00E80640"/>
    <w:rsid w:val="00E83E4B"/>
    <w:rsid w:val="00E846A3"/>
    <w:rsid w:val="00E85B8C"/>
    <w:rsid w:val="00E90CEF"/>
    <w:rsid w:val="00E91638"/>
    <w:rsid w:val="00E922F6"/>
    <w:rsid w:val="00EA0700"/>
    <w:rsid w:val="00EA24EB"/>
    <w:rsid w:val="00EA2BF4"/>
    <w:rsid w:val="00EA62A5"/>
    <w:rsid w:val="00EB1EEE"/>
    <w:rsid w:val="00EB53C0"/>
    <w:rsid w:val="00ED6F3E"/>
    <w:rsid w:val="00EE154B"/>
    <w:rsid w:val="00EE3646"/>
    <w:rsid w:val="00EE4151"/>
    <w:rsid w:val="00EE69C0"/>
    <w:rsid w:val="00EF0B7D"/>
    <w:rsid w:val="00F03993"/>
    <w:rsid w:val="00F0494F"/>
    <w:rsid w:val="00F06A93"/>
    <w:rsid w:val="00F11A2A"/>
    <w:rsid w:val="00F13A60"/>
    <w:rsid w:val="00F26F55"/>
    <w:rsid w:val="00F365DA"/>
    <w:rsid w:val="00F41D80"/>
    <w:rsid w:val="00F452FB"/>
    <w:rsid w:val="00F46D05"/>
    <w:rsid w:val="00F53E97"/>
    <w:rsid w:val="00F6096E"/>
    <w:rsid w:val="00F67CF7"/>
    <w:rsid w:val="00F71045"/>
    <w:rsid w:val="00F711F6"/>
    <w:rsid w:val="00F7513A"/>
    <w:rsid w:val="00F834D1"/>
    <w:rsid w:val="00F83E3D"/>
    <w:rsid w:val="00F84764"/>
    <w:rsid w:val="00F9621F"/>
    <w:rsid w:val="00FA1EDA"/>
    <w:rsid w:val="00FA3762"/>
    <w:rsid w:val="00FB5DBC"/>
    <w:rsid w:val="00FB6BFF"/>
    <w:rsid w:val="00FC2406"/>
    <w:rsid w:val="00FC3A38"/>
    <w:rsid w:val="00FD12A6"/>
    <w:rsid w:val="00FE04C7"/>
    <w:rsid w:val="00FE3AEB"/>
    <w:rsid w:val="00FE5398"/>
    <w:rsid w:val="00FE6033"/>
    <w:rsid w:val="00FF4052"/>
    <w:rsid w:val="00FF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1C359"/>
  <w15:chartTrackingRefBased/>
  <w15:docId w15:val="{47C077FD-12BF-4B0B-A25B-595FAC719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B6E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7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styleId="ListParagraph">
    <w:name w:val="List Paragraph"/>
    <w:basedOn w:val="Normal"/>
    <w:uiPriority w:val="34"/>
    <w:unhideWhenUsed/>
    <w:qFormat/>
    <w:rsid w:val="0099787B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9D1D9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D1D9F"/>
  </w:style>
  <w:style w:type="character" w:styleId="UnresolvedMention">
    <w:name w:val="Unresolved Mention"/>
    <w:basedOn w:val="DefaultParagraphFont"/>
    <w:uiPriority w:val="99"/>
    <w:semiHidden/>
    <w:unhideWhenUsed/>
    <w:rsid w:val="003462D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B53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4764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703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mamodala01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uma-maheshwari.lovable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uma-modala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tf02918880_win32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16D61-2F40-4986-A01E-CCC261295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tf02918880_win32</Template>
  <TotalTime>6507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uma maheshwari modala</cp:lastModifiedBy>
  <cp:revision>26</cp:revision>
  <cp:lastPrinted>2025-04-19T21:23:00Z</cp:lastPrinted>
  <dcterms:created xsi:type="dcterms:W3CDTF">2022-08-19T20:32:00Z</dcterms:created>
  <dcterms:modified xsi:type="dcterms:W3CDTF">2025-10-01T23:29:00Z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fdd34d9f06c61bee8e5a98c1b3026bb1b7b8196316c7684f60ddc9d9d3580dd6</vt:lpwstr>
  </property>
</Properties>
</file>