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3C04" w14:textId="2F80E742" w:rsidR="007E78A2" w:rsidRPr="007E78A2" w:rsidRDefault="007E78A2" w:rsidP="008B4C29">
      <w:pPr>
        <w:pStyle w:val="Title"/>
        <w:spacing w:after="0" w:line="240" w:lineRule="atLeast"/>
        <w:ind w:left="2880" w:firstLine="720"/>
        <w:rPr>
          <w:rFonts w:cstheme="minorHAnsi"/>
          <w:b/>
          <w:bCs/>
          <w:sz w:val="36"/>
          <w:szCs w:val="36"/>
        </w:rPr>
      </w:pPr>
      <w:r w:rsidRPr="007E78A2">
        <w:rPr>
          <w:rFonts w:cstheme="minorHAnsi"/>
          <w:b/>
          <w:bCs/>
          <w:spacing w:val="-2"/>
          <w:sz w:val="36"/>
          <w:szCs w:val="36"/>
        </w:rPr>
        <w:t>Mohammed Abdul Sharooq</w:t>
      </w:r>
    </w:p>
    <w:p w14:paraId="5E504835" w14:textId="77777777" w:rsidR="007E78A2" w:rsidRPr="007E78A2" w:rsidRDefault="007E78A2" w:rsidP="008B4C29">
      <w:pPr>
        <w:pStyle w:val="Heading1"/>
        <w:spacing w:before="0" w:after="0" w:line="240" w:lineRule="atLeast"/>
        <w:ind w:left="4320" w:right="1"/>
        <w:rPr>
          <w:rFonts w:cstheme="minorHAnsi"/>
          <w:b/>
          <w:bCs/>
          <w:sz w:val="28"/>
          <w:szCs w:val="28"/>
        </w:rPr>
      </w:pPr>
      <w:r w:rsidRPr="007E78A2">
        <w:rPr>
          <w:rFonts w:cstheme="minorHAnsi"/>
          <w:b/>
          <w:bCs/>
          <w:sz w:val="28"/>
          <w:szCs w:val="28"/>
        </w:rPr>
        <w:t>Data</w:t>
      </w:r>
      <w:r w:rsidRPr="007E78A2">
        <w:rPr>
          <w:rFonts w:cstheme="minorHAnsi"/>
          <w:b/>
          <w:bCs/>
          <w:spacing w:val="35"/>
          <w:sz w:val="28"/>
          <w:szCs w:val="28"/>
        </w:rPr>
        <w:t xml:space="preserve"> </w:t>
      </w:r>
      <w:r w:rsidRPr="007E78A2">
        <w:rPr>
          <w:rFonts w:cstheme="minorHAnsi"/>
          <w:b/>
          <w:bCs/>
          <w:spacing w:val="-2"/>
          <w:sz w:val="28"/>
          <w:szCs w:val="28"/>
        </w:rPr>
        <w:t>Engineer</w:t>
      </w:r>
    </w:p>
    <w:p w14:paraId="48EF0287" w14:textId="77777777" w:rsidR="007E78A2" w:rsidRPr="006F1D26" w:rsidRDefault="007E78A2" w:rsidP="007E78A2">
      <w:pPr>
        <w:spacing w:before="20" w:line="240" w:lineRule="atLeast"/>
        <w:jc w:val="center"/>
        <w:rPr>
          <w:rFonts w:asciiTheme="majorHAnsi" w:hAnsiTheme="majorHAnsi"/>
        </w:rPr>
      </w:pPr>
      <w:r>
        <w:rPr>
          <w:rFonts w:asciiTheme="majorHAnsi" w:hAnsiTheme="majorHAnsi" w:cstheme="minorHAnsi"/>
        </w:rPr>
        <w:t>Boynton</w:t>
      </w:r>
      <w:r w:rsidRPr="00F3123A">
        <w:rPr>
          <w:rFonts w:asciiTheme="majorHAnsi" w:hAnsiTheme="majorHAnsi" w:cstheme="minorHAnsi"/>
        </w:rPr>
        <w:t xml:space="preserve"> Beach, FL</w:t>
      </w:r>
      <w:r w:rsidRPr="00F3123A">
        <w:rPr>
          <w:rFonts w:asciiTheme="majorHAnsi" w:hAnsiTheme="majorHAnsi" w:cstheme="minorHAnsi"/>
          <w:spacing w:val="-16"/>
        </w:rPr>
        <w:t xml:space="preserve"> </w:t>
      </w:r>
      <w:r w:rsidRPr="00F3123A">
        <w:rPr>
          <w:rFonts w:asciiTheme="majorHAnsi" w:hAnsiTheme="majorHAnsi" w:cstheme="minorHAnsi"/>
        </w:rPr>
        <w:t>|</w:t>
      </w:r>
      <w:r w:rsidRPr="00F3123A">
        <w:rPr>
          <w:rFonts w:asciiTheme="majorHAnsi" w:hAnsiTheme="majorHAnsi" w:cstheme="minorHAnsi"/>
          <w:spacing w:val="-18"/>
        </w:rPr>
        <w:t xml:space="preserve"> </w:t>
      </w:r>
      <w:r w:rsidRPr="00F3123A">
        <w:rPr>
          <w:rFonts w:asciiTheme="majorHAnsi" w:hAnsiTheme="majorHAnsi" w:cstheme="minorHAnsi"/>
        </w:rPr>
        <w:t>(</w:t>
      </w:r>
      <w:r w:rsidRPr="00992879">
        <w:rPr>
          <w:sz w:val="21"/>
        </w:rPr>
        <w:t>561</w:t>
      </w:r>
      <w:r w:rsidRPr="00F3123A">
        <w:rPr>
          <w:rFonts w:asciiTheme="majorHAnsi" w:hAnsiTheme="majorHAnsi" w:cstheme="minorHAnsi"/>
        </w:rPr>
        <w:t xml:space="preserve">) </w:t>
      </w:r>
      <w:r>
        <w:rPr>
          <w:sz w:val="21"/>
        </w:rPr>
        <w:t>770</w:t>
      </w:r>
      <w:r w:rsidRPr="00F3123A">
        <w:rPr>
          <w:rFonts w:asciiTheme="majorHAnsi" w:hAnsiTheme="majorHAnsi" w:cstheme="minorHAnsi"/>
        </w:rPr>
        <w:t>-</w:t>
      </w:r>
      <w:r>
        <w:rPr>
          <w:sz w:val="21"/>
        </w:rPr>
        <w:t xml:space="preserve">9296 </w:t>
      </w:r>
      <w:r w:rsidRPr="00F3123A">
        <w:rPr>
          <w:rFonts w:asciiTheme="majorHAnsi" w:hAnsiTheme="majorHAnsi" w:cstheme="minorHAnsi"/>
        </w:rPr>
        <w:t>|</w:t>
      </w:r>
      <w:r w:rsidRPr="00F3123A">
        <w:rPr>
          <w:rFonts w:asciiTheme="majorHAnsi" w:hAnsiTheme="majorHAnsi" w:cstheme="minorHAnsi"/>
          <w:spacing w:val="-14"/>
        </w:rPr>
        <w:t xml:space="preserve"> </w:t>
      </w:r>
      <w:hyperlink r:id="rId5" w:history="1">
        <w:r>
          <w:rPr>
            <w:rStyle w:val="Hyperlink"/>
            <w:rFonts w:asciiTheme="majorHAnsi" w:eastAsiaTheme="majorEastAsia" w:hAnsiTheme="majorHAnsi"/>
          </w:rPr>
          <w:t xml:space="preserve">sharooq002@gmail.com </w:t>
        </w:r>
      </w:hyperlink>
      <w:r w:rsidRPr="00F3123A">
        <w:rPr>
          <w:rFonts w:asciiTheme="majorHAnsi" w:hAnsiTheme="majorHAnsi"/>
        </w:rPr>
        <w:t xml:space="preserve"> </w:t>
      </w:r>
    </w:p>
    <w:p w14:paraId="1440D6C1" w14:textId="77777777" w:rsidR="007E78A2" w:rsidRPr="007E78A2" w:rsidRDefault="007E78A2" w:rsidP="007E78A2">
      <w:pPr>
        <w:pStyle w:val="Heading1"/>
        <w:pBdr>
          <w:bottom w:val="single" w:sz="4" w:space="1" w:color="auto"/>
        </w:pBdr>
        <w:tabs>
          <w:tab w:val="left" w:pos="12025"/>
        </w:tabs>
        <w:spacing w:before="100" w:line="240" w:lineRule="atLeast"/>
        <w:rPr>
          <w:rFonts w:cstheme="minorHAnsi"/>
          <w:b/>
          <w:bCs/>
          <w:sz w:val="28"/>
          <w:szCs w:val="28"/>
        </w:rPr>
      </w:pPr>
      <w:r w:rsidRPr="007E78A2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SUMMARY </w:t>
      </w:r>
    </w:p>
    <w:p w14:paraId="167B5832" w14:textId="3E853473" w:rsidR="007E78A2" w:rsidRDefault="007E78A2" w:rsidP="007E78A2">
      <w:pPr>
        <w:spacing w:before="40" w:line="240" w:lineRule="atLeast"/>
        <w:rPr>
          <w:rFonts w:asciiTheme="majorHAnsi" w:hAnsiTheme="majorHAnsi" w:cstheme="minorHAnsi"/>
          <w:sz w:val="20"/>
          <w:szCs w:val="20"/>
        </w:rPr>
      </w:pPr>
      <w:r w:rsidRPr="0091604A">
        <w:rPr>
          <w:rFonts w:asciiTheme="majorHAnsi" w:hAnsiTheme="majorHAnsi" w:cstheme="minorHAnsi"/>
          <w:sz w:val="20"/>
          <w:szCs w:val="20"/>
        </w:rPr>
        <w:t xml:space="preserve">Data Engineer with </w:t>
      </w:r>
      <w:r w:rsidRPr="0091604A">
        <w:rPr>
          <w:rFonts w:asciiTheme="majorHAnsi" w:hAnsiTheme="majorHAnsi" w:cstheme="minorHAnsi"/>
          <w:b/>
          <w:bCs/>
          <w:sz w:val="20"/>
          <w:szCs w:val="20"/>
        </w:rPr>
        <w:t>3+ years</w:t>
      </w:r>
      <w:r w:rsidRPr="0091604A">
        <w:rPr>
          <w:rFonts w:asciiTheme="majorHAnsi" w:hAnsiTheme="majorHAnsi" w:cstheme="minorHAnsi"/>
          <w:sz w:val="20"/>
          <w:szCs w:val="20"/>
        </w:rPr>
        <w:t xml:space="preserve"> of experience</w:t>
      </w:r>
      <w:r w:rsidR="00A33DF6">
        <w:rPr>
          <w:rFonts w:asciiTheme="majorHAnsi" w:hAnsiTheme="majorHAnsi" w:cstheme="minorHAnsi"/>
          <w:sz w:val="20"/>
          <w:szCs w:val="20"/>
        </w:rPr>
        <w:t xml:space="preserve"> designing</w:t>
      </w:r>
      <w:r w:rsidR="003D0F09">
        <w:rPr>
          <w:rFonts w:asciiTheme="majorHAnsi" w:hAnsiTheme="majorHAnsi" w:cstheme="minorHAnsi"/>
          <w:sz w:val="20"/>
          <w:szCs w:val="20"/>
        </w:rPr>
        <w:t xml:space="preserve"> and</w:t>
      </w:r>
      <w:r w:rsidRPr="00AF0E2B">
        <w:rPr>
          <w:rFonts w:asciiTheme="majorHAnsi" w:hAnsiTheme="majorHAnsi" w:cstheme="minorHAnsi"/>
          <w:sz w:val="20"/>
          <w:szCs w:val="20"/>
        </w:rPr>
        <w:t xml:space="preserve"> </w:t>
      </w:r>
      <w:r w:rsidR="003D0F09">
        <w:rPr>
          <w:rFonts w:asciiTheme="majorHAnsi" w:hAnsiTheme="majorHAnsi" w:cstheme="minorHAnsi"/>
          <w:sz w:val="20"/>
          <w:szCs w:val="20"/>
        </w:rPr>
        <w:t xml:space="preserve">deploying </w:t>
      </w:r>
      <w:r w:rsidRPr="00AF0E2B">
        <w:rPr>
          <w:rFonts w:asciiTheme="majorHAnsi" w:hAnsiTheme="majorHAnsi" w:cstheme="minorHAnsi"/>
          <w:sz w:val="20"/>
          <w:szCs w:val="20"/>
        </w:rPr>
        <w:t>scalable data pipelines</w:t>
      </w:r>
      <w:r>
        <w:rPr>
          <w:rFonts w:asciiTheme="majorHAnsi" w:hAnsiTheme="majorHAnsi" w:cstheme="minorHAnsi"/>
          <w:sz w:val="20"/>
          <w:szCs w:val="20"/>
        </w:rPr>
        <w:t>, cloud-native ETL/ELT workflows and real time streaming solutions.</w:t>
      </w:r>
      <w:r w:rsidRPr="0091604A">
        <w:rPr>
          <w:rFonts w:asciiTheme="majorHAnsi" w:hAnsiTheme="majorHAnsi" w:cstheme="minorHAnsi"/>
          <w:sz w:val="20"/>
          <w:szCs w:val="20"/>
        </w:rPr>
        <w:t xml:space="preserve"> Proficient in </w:t>
      </w:r>
      <w:r w:rsidRPr="0091604A">
        <w:rPr>
          <w:rFonts w:asciiTheme="majorHAnsi" w:hAnsiTheme="majorHAnsi" w:cstheme="minorHAnsi"/>
          <w:b/>
          <w:bCs/>
          <w:sz w:val="20"/>
          <w:szCs w:val="20"/>
        </w:rPr>
        <w:t>Python, SQL</w:t>
      </w:r>
      <w:r>
        <w:rPr>
          <w:rFonts w:asciiTheme="majorHAnsi" w:hAnsiTheme="majorHAnsi" w:cstheme="minorHAnsi"/>
          <w:b/>
          <w:bCs/>
          <w:sz w:val="20"/>
          <w:szCs w:val="20"/>
        </w:rPr>
        <w:t xml:space="preserve"> </w:t>
      </w:r>
      <w:r w:rsidRPr="00FF23DF">
        <w:rPr>
          <w:rFonts w:asciiTheme="majorHAnsi" w:hAnsiTheme="majorHAnsi" w:cstheme="minorHAnsi"/>
          <w:sz w:val="20"/>
          <w:szCs w:val="20"/>
        </w:rPr>
        <w:t>and big data technologies</w:t>
      </w:r>
      <w:r>
        <w:rPr>
          <w:rFonts w:asciiTheme="majorHAnsi" w:hAnsiTheme="majorHAnsi" w:cstheme="minorHAnsi"/>
          <w:sz w:val="20"/>
          <w:szCs w:val="20"/>
        </w:rPr>
        <w:t xml:space="preserve"> (Hadoop, Spark, Kafka) </w:t>
      </w:r>
      <w:r w:rsidRPr="0091604A">
        <w:rPr>
          <w:rFonts w:asciiTheme="majorHAnsi" w:hAnsiTheme="majorHAnsi" w:cstheme="minorHAnsi"/>
          <w:sz w:val="20"/>
          <w:szCs w:val="20"/>
        </w:rPr>
        <w:t xml:space="preserve">with practical expertise across </w:t>
      </w:r>
      <w:r w:rsidRPr="0091604A">
        <w:rPr>
          <w:rFonts w:asciiTheme="majorHAnsi" w:hAnsiTheme="majorHAnsi" w:cstheme="minorHAnsi"/>
          <w:b/>
          <w:bCs/>
          <w:sz w:val="20"/>
          <w:szCs w:val="20"/>
        </w:rPr>
        <w:t>AWS</w:t>
      </w:r>
      <w:r>
        <w:rPr>
          <w:rFonts w:asciiTheme="majorHAnsi" w:hAnsiTheme="majorHAnsi" w:cstheme="minorHAnsi"/>
          <w:b/>
          <w:bCs/>
          <w:sz w:val="20"/>
          <w:szCs w:val="20"/>
        </w:rPr>
        <w:t xml:space="preserve"> and </w:t>
      </w:r>
      <w:r w:rsidRPr="0091604A">
        <w:rPr>
          <w:rFonts w:asciiTheme="majorHAnsi" w:hAnsiTheme="majorHAnsi" w:cstheme="minorHAnsi"/>
          <w:b/>
          <w:bCs/>
          <w:sz w:val="20"/>
          <w:szCs w:val="20"/>
        </w:rPr>
        <w:t>Azure</w:t>
      </w:r>
      <w:r>
        <w:rPr>
          <w:rFonts w:asciiTheme="majorHAnsi" w:hAnsiTheme="majorHAnsi" w:cstheme="minorHAnsi"/>
          <w:sz w:val="20"/>
          <w:szCs w:val="20"/>
        </w:rPr>
        <w:t>, using</w:t>
      </w:r>
      <w:r w:rsidRPr="00F3123A">
        <w:rPr>
          <w:rFonts w:asciiTheme="majorHAnsi" w:hAnsiTheme="majorHAnsi" w:cstheme="minorHAnsi"/>
          <w:sz w:val="20"/>
          <w:szCs w:val="20"/>
        </w:rPr>
        <w:t xml:space="preserve"> service</w:t>
      </w:r>
      <w:r>
        <w:rPr>
          <w:rFonts w:asciiTheme="majorHAnsi" w:hAnsiTheme="majorHAnsi" w:cstheme="minorHAnsi"/>
          <w:sz w:val="20"/>
          <w:szCs w:val="20"/>
        </w:rPr>
        <w:t>s such as</w:t>
      </w:r>
      <w:r w:rsidRPr="00F3123A">
        <w:rPr>
          <w:rFonts w:asciiTheme="majorHAnsi" w:hAnsiTheme="majorHAnsi" w:cstheme="minorHAnsi"/>
          <w:sz w:val="20"/>
          <w:szCs w:val="20"/>
        </w:rPr>
        <w:t xml:space="preserve"> </w:t>
      </w:r>
      <w:r w:rsidRPr="00F3123A">
        <w:rPr>
          <w:rFonts w:asciiTheme="majorHAnsi" w:hAnsiTheme="majorHAnsi" w:cstheme="minorHAnsi"/>
          <w:b/>
          <w:sz w:val="20"/>
          <w:szCs w:val="20"/>
        </w:rPr>
        <w:t>Redshift, Snowflake</w:t>
      </w:r>
      <w:r w:rsidRPr="00F3123A">
        <w:rPr>
          <w:rFonts w:asciiTheme="majorHAnsi" w:hAnsiTheme="majorHAnsi" w:cstheme="minorHAnsi"/>
          <w:sz w:val="20"/>
          <w:szCs w:val="20"/>
        </w:rPr>
        <w:t xml:space="preserve">, and </w:t>
      </w:r>
      <w:r w:rsidRPr="00F3123A">
        <w:rPr>
          <w:rFonts w:asciiTheme="majorHAnsi" w:hAnsiTheme="majorHAnsi" w:cstheme="minorHAnsi"/>
          <w:b/>
          <w:sz w:val="20"/>
          <w:szCs w:val="20"/>
        </w:rPr>
        <w:t>Databricks</w:t>
      </w:r>
      <w:r>
        <w:rPr>
          <w:rFonts w:asciiTheme="majorHAnsi" w:hAnsiTheme="majorHAnsi" w:cstheme="minorHAnsi"/>
          <w:sz w:val="20"/>
          <w:szCs w:val="20"/>
        </w:rPr>
        <w:t xml:space="preserve"> to deliver reliable and analytics-ready data solutions.</w:t>
      </w:r>
      <w:r w:rsidR="00457344">
        <w:rPr>
          <w:rFonts w:asciiTheme="majorHAnsi" w:hAnsiTheme="majorHAnsi" w:cstheme="minorHAnsi"/>
          <w:sz w:val="20"/>
          <w:szCs w:val="20"/>
        </w:rPr>
        <w:t xml:space="preserve"> </w:t>
      </w:r>
      <w:r w:rsidR="00457344" w:rsidRPr="00457344">
        <w:rPr>
          <w:rFonts w:asciiTheme="majorHAnsi" w:hAnsiTheme="majorHAnsi" w:cstheme="minorHAnsi"/>
          <w:sz w:val="20"/>
          <w:szCs w:val="20"/>
        </w:rPr>
        <w:t>Skilled in collaborating with cross-functional analytics and business teams to translate data into actionable insights.</w:t>
      </w:r>
    </w:p>
    <w:p w14:paraId="14F344D7" w14:textId="77777777" w:rsidR="007E78A2" w:rsidRPr="008A0842" w:rsidRDefault="007E78A2" w:rsidP="007E78A2">
      <w:pPr>
        <w:pStyle w:val="Heading1"/>
        <w:pBdr>
          <w:bottom w:val="single" w:sz="4" w:space="1" w:color="auto"/>
        </w:pBdr>
        <w:tabs>
          <w:tab w:val="left" w:pos="12025"/>
        </w:tabs>
        <w:spacing w:before="100" w:line="240" w:lineRule="atLeast"/>
        <w:rPr>
          <w:rFonts w:cstheme="minorHAnsi"/>
          <w:b/>
          <w:bCs/>
          <w:sz w:val="28"/>
          <w:szCs w:val="28"/>
        </w:rPr>
      </w:pPr>
      <w:r w:rsidRPr="008A0842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>EXPERIENCE</w:t>
      </w:r>
    </w:p>
    <w:p w14:paraId="53A4BB4E" w14:textId="1EDA5CDD" w:rsidR="007E78A2" w:rsidRPr="0019261A" w:rsidRDefault="007E78A2" w:rsidP="00972781">
      <w:pPr>
        <w:pStyle w:val="Heading2"/>
        <w:spacing w:before="0" w:after="0" w:line="240" w:lineRule="atLeast"/>
        <w:rPr>
          <w:rFonts w:cstheme="minorHAnsi"/>
          <w:b/>
          <w:bCs/>
          <w:sz w:val="20"/>
          <w:szCs w:val="20"/>
        </w:rPr>
      </w:pPr>
      <w:r w:rsidRPr="0019261A">
        <w:rPr>
          <w:rFonts w:cstheme="minorHAnsi"/>
          <w:b/>
          <w:bCs/>
          <w:sz w:val="20"/>
          <w:szCs w:val="20"/>
        </w:rPr>
        <w:t>Bank of America | F</w:t>
      </w:r>
      <w:r w:rsidR="00762E13">
        <w:rPr>
          <w:rFonts w:cstheme="minorHAnsi"/>
          <w:b/>
          <w:bCs/>
          <w:sz w:val="20"/>
          <w:szCs w:val="20"/>
        </w:rPr>
        <w:t>lorida, USA</w:t>
      </w:r>
      <w:r w:rsidRPr="0019261A">
        <w:rPr>
          <w:rFonts w:cstheme="minorHAnsi"/>
          <w:b/>
          <w:bCs/>
          <w:sz w:val="20"/>
          <w:szCs w:val="20"/>
        </w:rPr>
        <w:t xml:space="preserve"> | </w:t>
      </w:r>
      <w:r w:rsidRPr="0019261A">
        <w:rPr>
          <w:rFonts w:cstheme="minorHAnsi"/>
          <w:b/>
          <w:bCs/>
          <w:i/>
          <w:sz w:val="20"/>
          <w:szCs w:val="20"/>
        </w:rPr>
        <w:t>Data Engineer</w:t>
      </w:r>
      <w:r w:rsidRPr="0019261A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July 2024 –Present </w:t>
      </w:r>
    </w:p>
    <w:p w14:paraId="71B278F3" w14:textId="77777777" w:rsidR="007E78A2" w:rsidRPr="00CE7EEF" w:rsidRDefault="007E78A2" w:rsidP="00972781">
      <w:pPr>
        <w:pStyle w:val="NormalWeb"/>
        <w:numPr>
          <w:ilvl w:val="0"/>
          <w:numId w:val="1"/>
        </w:numPr>
        <w:spacing w:before="0" w:beforeAutospacing="0" w:after="0" w:afterAutospacing="0"/>
        <w:ind w:hanging="360"/>
        <w:rPr>
          <w:rFonts w:asciiTheme="majorHAnsi" w:hAnsiTheme="majorHAnsi"/>
          <w:sz w:val="20"/>
          <w:szCs w:val="20"/>
        </w:rPr>
      </w:pPr>
      <w:r w:rsidRPr="00CE7EEF">
        <w:rPr>
          <w:rFonts w:asciiTheme="majorHAnsi" w:hAnsiTheme="majorHAnsi"/>
          <w:sz w:val="20"/>
          <w:szCs w:val="20"/>
        </w:rPr>
        <w:t xml:space="preserve">Designed and deployed AWS-based data pipelines using </w:t>
      </w:r>
      <w:r w:rsidRPr="00CE7EEF">
        <w:rPr>
          <w:rFonts w:asciiTheme="majorHAnsi" w:hAnsiTheme="majorHAnsi"/>
          <w:b/>
          <w:bCs/>
          <w:sz w:val="20"/>
          <w:szCs w:val="20"/>
        </w:rPr>
        <w:t>Glue, Lambda, S3, and Athena</w:t>
      </w:r>
      <w:r w:rsidRPr="00CE7EEF">
        <w:rPr>
          <w:rFonts w:asciiTheme="majorHAnsi" w:hAnsiTheme="majorHAnsi"/>
          <w:sz w:val="20"/>
          <w:szCs w:val="20"/>
        </w:rPr>
        <w:t xml:space="preserve"> to process high-volume customer and sales data in near real time.</w:t>
      </w:r>
    </w:p>
    <w:p w14:paraId="66D6E568" w14:textId="77777777" w:rsidR="007E78A2" w:rsidRPr="00CE7EEF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CE7EEF">
        <w:rPr>
          <w:rFonts w:asciiTheme="majorHAnsi" w:hAnsiTheme="majorHAnsi"/>
          <w:sz w:val="20"/>
          <w:szCs w:val="20"/>
        </w:rPr>
        <w:t xml:space="preserve">Built streaming pipelines with </w:t>
      </w:r>
      <w:r w:rsidRPr="00CE7EEF">
        <w:rPr>
          <w:rFonts w:asciiTheme="majorHAnsi" w:hAnsiTheme="majorHAnsi"/>
          <w:b/>
          <w:bCs/>
          <w:sz w:val="20"/>
          <w:szCs w:val="20"/>
        </w:rPr>
        <w:t xml:space="preserve">Kafka </w:t>
      </w:r>
      <w:r w:rsidRPr="00CE7EEF">
        <w:rPr>
          <w:rFonts w:asciiTheme="majorHAnsi" w:hAnsiTheme="majorHAnsi"/>
          <w:sz w:val="20"/>
          <w:szCs w:val="20"/>
        </w:rPr>
        <w:t xml:space="preserve">and </w:t>
      </w:r>
      <w:r w:rsidRPr="00CE7EEF">
        <w:rPr>
          <w:rFonts w:asciiTheme="majorHAnsi" w:hAnsiTheme="majorHAnsi"/>
          <w:b/>
          <w:bCs/>
          <w:sz w:val="20"/>
          <w:szCs w:val="20"/>
        </w:rPr>
        <w:t>S3</w:t>
      </w:r>
      <w:r w:rsidRPr="00CE7EEF">
        <w:rPr>
          <w:rFonts w:asciiTheme="majorHAnsi" w:hAnsiTheme="majorHAnsi"/>
          <w:sz w:val="20"/>
          <w:szCs w:val="20"/>
        </w:rPr>
        <w:t xml:space="preserve"> to capture sensor and transactional data, </w:t>
      </w:r>
      <w:r>
        <w:rPr>
          <w:rFonts w:asciiTheme="majorHAnsi" w:hAnsiTheme="majorHAnsi"/>
          <w:sz w:val="20"/>
          <w:szCs w:val="20"/>
        </w:rPr>
        <w:t>reducing latency by 20%</w:t>
      </w:r>
      <w:r w:rsidRPr="00CE7EEF">
        <w:rPr>
          <w:rFonts w:asciiTheme="majorHAnsi" w:hAnsiTheme="majorHAnsi"/>
          <w:sz w:val="20"/>
          <w:szCs w:val="20"/>
        </w:rPr>
        <w:t xml:space="preserve"> and supporting faster decision-making.</w:t>
      </w:r>
    </w:p>
    <w:p w14:paraId="5D2BAC9B" w14:textId="77777777" w:rsidR="007E78A2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CE7EEF">
        <w:rPr>
          <w:rFonts w:asciiTheme="majorHAnsi" w:hAnsiTheme="majorHAnsi"/>
          <w:sz w:val="20"/>
          <w:szCs w:val="20"/>
        </w:rPr>
        <w:t xml:space="preserve">Optimized </w:t>
      </w:r>
      <w:r w:rsidRPr="00CE7EEF">
        <w:rPr>
          <w:rFonts w:asciiTheme="majorHAnsi" w:hAnsiTheme="majorHAnsi"/>
          <w:b/>
          <w:bCs/>
          <w:sz w:val="20"/>
          <w:szCs w:val="20"/>
        </w:rPr>
        <w:t xml:space="preserve">Redshift </w:t>
      </w:r>
      <w:r w:rsidRPr="00CE7EEF">
        <w:rPr>
          <w:rFonts w:asciiTheme="majorHAnsi" w:hAnsiTheme="majorHAnsi"/>
          <w:sz w:val="20"/>
          <w:szCs w:val="20"/>
        </w:rPr>
        <w:t xml:space="preserve">warehouse performance with partitioning, compression, and indexing strategies, </w:t>
      </w:r>
      <w:r>
        <w:rPr>
          <w:rFonts w:asciiTheme="majorHAnsi" w:hAnsiTheme="majorHAnsi"/>
          <w:sz w:val="20"/>
          <w:szCs w:val="20"/>
        </w:rPr>
        <w:t>improving query efficiency by 35% for analytics team.</w:t>
      </w:r>
    </w:p>
    <w:p w14:paraId="242CAB2A" w14:textId="3D7CC275" w:rsidR="00457344" w:rsidRPr="00CE7EEF" w:rsidRDefault="00457344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Partnered </w:t>
      </w:r>
      <w:r w:rsidRPr="00457344">
        <w:rPr>
          <w:rFonts w:asciiTheme="majorHAnsi" w:hAnsiTheme="majorHAnsi"/>
          <w:sz w:val="20"/>
          <w:szCs w:val="20"/>
        </w:rPr>
        <w:t>with product and analytics stakeholders to align data pipelines with business goals and ensure data availability for downstream reporting and BI dashboards.</w:t>
      </w:r>
    </w:p>
    <w:p w14:paraId="6F89B0BD" w14:textId="77777777" w:rsidR="007E78A2" w:rsidRPr="00CE7EEF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CE7EEF">
        <w:rPr>
          <w:rFonts w:asciiTheme="majorHAnsi" w:hAnsiTheme="majorHAnsi"/>
          <w:sz w:val="20"/>
          <w:szCs w:val="20"/>
        </w:rPr>
        <w:t xml:space="preserve">Automated ingestion and monitoring with </w:t>
      </w:r>
      <w:r w:rsidRPr="002362B2">
        <w:rPr>
          <w:rFonts w:asciiTheme="majorHAnsi" w:hAnsiTheme="majorHAnsi"/>
          <w:b/>
          <w:bCs/>
          <w:sz w:val="20"/>
          <w:szCs w:val="20"/>
        </w:rPr>
        <w:t>Glue Crawlers</w:t>
      </w:r>
      <w:r w:rsidRPr="00CE7EEF">
        <w:rPr>
          <w:rFonts w:asciiTheme="majorHAnsi" w:hAnsiTheme="majorHAnsi"/>
          <w:sz w:val="20"/>
          <w:szCs w:val="20"/>
        </w:rPr>
        <w:t xml:space="preserve"> and </w:t>
      </w:r>
      <w:r w:rsidRPr="002362B2">
        <w:rPr>
          <w:rFonts w:asciiTheme="majorHAnsi" w:hAnsiTheme="majorHAnsi"/>
          <w:b/>
          <w:bCs/>
          <w:sz w:val="20"/>
          <w:szCs w:val="20"/>
        </w:rPr>
        <w:t>CloudWatch</w:t>
      </w:r>
      <w:r w:rsidRPr="00CE7EEF">
        <w:rPr>
          <w:rFonts w:asciiTheme="majorHAnsi" w:hAnsiTheme="majorHAnsi"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cutting</w:t>
      </w:r>
      <w:r w:rsidRPr="00CE7EEF">
        <w:rPr>
          <w:rFonts w:asciiTheme="majorHAnsi" w:hAnsiTheme="majorHAnsi"/>
          <w:sz w:val="20"/>
          <w:szCs w:val="20"/>
        </w:rPr>
        <w:t xml:space="preserve"> manual oversight</w:t>
      </w:r>
      <w:r>
        <w:rPr>
          <w:rFonts w:asciiTheme="majorHAnsi" w:hAnsiTheme="majorHAnsi"/>
          <w:sz w:val="20"/>
          <w:szCs w:val="20"/>
        </w:rPr>
        <w:t xml:space="preserve"> by 40%</w:t>
      </w:r>
      <w:r w:rsidRPr="00CE7EEF">
        <w:rPr>
          <w:rFonts w:asciiTheme="majorHAnsi" w:hAnsiTheme="majorHAnsi"/>
          <w:sz w:val="20"/>
          <w:szCs w:val="20"/>
        </w:rPr>
        <w:t xml:space="preserve"> and ensuring reliable data availability.</w:t>
      </w:r>
    </w:p>
    <w:p w14:paraId="104E3B39" w14:textId="5A596D96" w:rsidR="007E78A2" w:rsidRPr="00CE7EEF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CE7EEF">
        <w:rPr>
          <w:rFonts w:asciiTheme="majorHAnsi" w:hAnsiTheme="majorHAnsi"/>
          <w:sz w:val="20"/>
          <w:szCs w:val="20"/>
        </w:rPr>
        <w:t>Developed Pytho</w:t>
      </w:r>
      <w:r>
        <w:rPr>
          <w:rFonts w:asciiTheme="majorHAnsi" w:hAnsiTheme="majorHAnsi"/>
          <w:sz w:val="20"/>
          <w:szCs w:val="20"/>
        </w:rPr>
        <w:t>n</w:t>
      </w:r>
      <w:r w:rsidR="00A33DF6">
        <w:rPr>
          <w:rFonts w:asciiTheme="majorHAnsi" w:hAnsiTheme="majorHAnsi"/>
          <w:sz w:val="20"/>
          <w:szCs w:val="20"/>
        </w:rPr>
        <w:t>,</w:t>
      </w:r>
      <w:r>
        <w:rPr>
          <w:rFonts w:asciiTheme="majorHAnsi" w:hAnsiTheme="majorHAnsi"/>
          <w:sz w:val="20"/>
          <w:szCs w:val="20"/>
        </w:rPr>
        <w:t xml:space="preserve"> </w:t>
      </w:r>
      <w:r w:rsidRPr="00CE7EEF">
        <w:rPr>
          <w:rFonts w:asciiTheme="majorHAnsi" w:hAnsiTheme="majorHAnsi"/>
          <w:sz w:val="20"/>
          <w:szCs w:val="20"/>
        </w:rPr>
        <w:t>SQL</w:t>
      </w:r>
      <w:r>
        <w:rPr>
          <w:rFonts w:asciiTheme="majorHAnsi" w:hAnsiTheme="majorHAnsi"/>
          <w:sz w:val="20"/>
          <w:szCs w:val="20"/>
        </w:rPr>
        <w:t xml:space="preserve"> </w:t>
      </w:r>
      <w:r w:rsidRPr="00CE7EEF">
        <w:rPr>
          <w:rFonts w:asciiTheme="majorHAnsi" w:hAnsiTheme="majorHAnsi"/>
          <w:sz w:val="20"/>
          <w:szCs w:val="20"/>
        </w:rPr>
        <w:t>based validation frameworks embedded in AWS workflows to enforce data quality across environments.</w:t>
      </w:r>
    </w:p>
    <w:p w14:paraId="2442B73A" w14:textId="77777777" w:rsidR="007E78A2" w:rsidRPr="006F1D26" w:rsidRDefault="007E78A2" w:rsidP="007E78A2">
      <w:pPr>
        <w:pStyle w:val="NormalWeb"/>
        <w:numPr>
          <w:ilvl w:val="0"/>
          <w:numId w:val="1"/>
        </w:numPr>
        <w:spacing w:after="0" w:afterAutospacing="0"/>
        <w:ind w:hanging="360"/>
        <w:rPr>
          <w:rFonts w:asciiTheme="majorHAnsi" w:hAnsiTheme="majorHAnsi"/>
          <w:sz w:val="20"/>
          <w:szCs w:val="20"/>
        </w:rPr>
      </w:pPr>
      <w:r w:rsidRPr="00CE7EEF">
        <w:rPr>
          <w:rFonts w:asciiTheme="majorHAnsi" w:hAnsiTheme="majorHAnsi"/>
          <w:sz w:val="20"/>
          <w:szCs w:val="20"/>
        </w:rPr>
        <w:t xml:space="preserve">Strengthened </w:t>
      </w:r>
      <w:r w:rsidRPr="006F1D26">
        <w:rPr>
          <w:rFonts w:asciiTheme="majorHAnsi" w:hAnsiTheme="majorHAnsi"/>
          <w:b/>
          <w:bCs/>
          <w:sz w:val="20"/>
          <w:szCs w:val="20"/>
        </w:rPr>
        <w:t xml:space="preserve">governance </w:t>
      </w:r>
      <w:r w:rsidRPr="009B7AE9">
        <w:rPr>
          <w:rFonts w:asciiTheme="majorHAnsi" w:hAnsiTheme="majorHAnsi"/>
          <w:sz w:val="20"/>
          <w:szCs w:val="20"/>
        </w:rPr>
        <w:t>and operational</w:t>
      </w:r>
      <w:r w:rsidRPr="00CE7EEF">
        <w:rPr>
          <w:rFonts w:asciiTheme="majorHAnsi" w:hAnsiTheme="majorHAnsi"/>
          <w:sz w:val="20"/>
          <w:szCs w:val="20"/>
        </w:rPr>
        <w:t xml:space="preserve"> reliability by implementing automated validation and alerting mechanisms, reducing recurring production issues</w:t>
      </w:r>
      <w:r>
        <w:rPr>
          <w:rFonts w:asciiTheme="majorHAnsi" w:hAnsiTheme="majorHAnsi"/>
          <w:sz w:val="20"/>
          <w:szCs w:val="20"/>
        </w:rPr>
        <w:t>.</w:t>
      </w:r>
    </w:p>
    <w:p w14:paraId="2E7BE46B" w14:textId="77777777" w:rsidR="007E78A2" w:rsidRPr="0019261A" w:rsidRDefault="007E78A2" w:rsidP="00972781">
      <w:pPr>
        <w:pStyle w:val="Heading2"/>
        <w:spacing w:before="0" w:after="0" w:line="240" w:lineRule="atLeast"/>
        <w:rPr>
          <w:rFonts w:cstheme="minorHAnsi"/>
          <w:b/>
          <w:bCs/>
          <w:sz w:val="20"/>
          <w:szCs w:val="20"/>
        </w:rPr>
      </w:pPr>
      <w:r w:rsidRPr="0019261A">
        <w:rPr>
          <w:rFonts w:cstheme="minorHAnsi"/>
          <w:b/>
          <w:bCs/>
          <w:sz w:val="20"/>
          <w:szCs w:val="20"/>
        </w:rPr>
        <w:t xml:space="preserve">Cognizant | India | </w:t>
      </w:r>
      <w:r w:rsidRPr="0019261A">
        <w:rPr>
          <w:rFonts w:cstheme="minorHAnsi"/>
          <w:b/>
          <w:bCs/>
          <w:i/>
          <w:sz w:val="20"/>
          <w:szCs w:val="20"/>
        </w:rPr>
        <w:t xml:space="preserve">Programmer Analyst – Data Engineer </w:t>
      </w:r>
      <w:r w:rsidRPr="0019261A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March 2021 – July 2022 </w:t>
      </w:r>
    </w:p>
    <w:p w14:paraId="61F6A720" w14:textId="77777777" w:rsidR="007E78A2" w:rsidRPr="00782868" w:rsidRDefault="007E78A2" w:rsidP="00972781">
      <w:pPr>
        <w:pStyle w:val="NormalWeb"/>
        <w:numPr>
          <w:ilvl w:val="0"/>
          <w:numId w:val="1"/>
        </w:numPr>
        <w:spacing w:before="0" w:beforeAutospacing="0" w:after="0" w:afterAutospacing="0"/>
        <w:ind w:hanging="360"/>
        <w:rPr>
          <w:rFonts w:asciiTheme="majorHAnsi" w:hAnsiTheme="majorHAnsi"/>
          <w:sz w:val="20"/>
          <w:szCs w:val="20"/>
        </w:rPr>
      </w:pPr>
      <w:r w:rsidRPr="00DE6654">
        <w:rPr>
          <w:rStyle w:val="Strong"/>
          <w:rFonts w:asciiTheme="majorHAnsi" w:eastAsiaTheme="majorEastAsia" w:hAnsiTheme="majorHAnsi"/>
          <w:sz w:val="20"/>
          <w:szCs w:val="20"/>
        </w:rPr>
        <w:t>Engineered ETL pipelines on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 Azure Data Factory</w:t>
      </w:r>
      <w:r w:rsidRPr="00782868">
        <w:rPr>
          <w:rFonts w:asciiTheme="majorHAnsi" w:hAnsiTheme="majorHAnsi"/>
          <w:sz w:val="20"/>
          <w:szCs w:val="20"/>
        </w:rPr>
        <w:t xml:space="preserve">, ingesting structured and semi-structured datasets into 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Azure Synapse 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>Analytics</w:t>
      </w:r>
      <w:r w:rsidRPr="00782868">
        <w:rPr>
          <w:rFonts w:asciiTheme="majorHAnsi" w:hAnsiTheme="majorHAnsi"/>
          <w:sz w:val="20"/>
          <w:szCs w:val="20"/>
        </w:rPr>
        <w:t xml:space="preserve"> to support enterprise analytics and reporting.</w:t>
      </w:r>
    </w:p>
    <w:p w14:paraId="4E7650B0" w14:textId="77777777" w:rsidR="007E78A2" w:rsidRPr="00782868" w:rsidRDefault="007E78A2" w:rsidP="007E78A2">
      <w:pPr>
        <w:pStyle w:val="NormalWeb"/>
        <w:numPr>
          <w:ilvl w:val="0"/>
          <w:numId w:val="1"/>
        </w:numPr>
        <w:spacing w:before="0" w:beforeAutospacing="0"/>
        <w:ind w:hanging="360"/>
        <w:rPr>
          <w:rFonts w:asciiTheme="majorHAnsi" w:hAnsiTheme="majorHAnsi"/>
          <w:sz w:val="20"/>
          <w:szCs w:val="20"/>
        </w:rPr>
      </w:pPr>
      <w:r w:rsidRPr="00782868">
        <w:rPr>
          <w:rFonts w:asciiTheme="majorHAnsi" w:hAnsiTheme="majorHAnsi"/>
          <w:sz w:val="20"/>
          <w:szCs w:val="20"/>
        </w:rPr>
        <w:t xml:space="preserve">Developed and deployed 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>Spark (PySpark, SQL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>, Python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) </w:t>
      </w:r>
      <w:r w:rsidRPr="00A51288">
        <w:rPr>
          <w:rStyle w:val="Strong"/>
          <w:rFonts w:asciiTheme="majorHAnsi" w:eastAsiaTheme="majorEastAsia" w:hAnsiTheme="majorHAnsi"/>
          <w:sz w:val="20"/>
          <w:szCs w:val="20"/>
        </w:rPr>
        <w:t>batch jobs in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 Azure Databricks</w:t>
      </w:r>
      <w:r w:rsidRPr="00782868">
        <w:rPr>
          <w:rFonts w:asciiTheme="majorHAnsi" w:hAnsiTheme="majorHAnsi"/>
          <w:sz w:val="20"/>
          <w:szCs w:val="20"/>
        </w:rPr>
        <w:t xml:space="preserve"> with schema enforcement, optimized partitioning and configuration tuning</w:t>
      </w:r>
      <w:r>
        <w:rPr>
          <w:rFonts w:asciiTheme="majorHAnsi" w:hAnsiTheme="majorHAnsi"/>
          <w:sz w:val="20"/>
          <w:szCs w:val="20"/>
        </w:rPr>
        <w:t>,</w:t>
      </w:r>
      <w:r w:rsidRPr="00782868">
        <w:rPr>
          <w:rFonts w:asciiTheme="majorHAnsi" w:hAnsiTheme="majorHAnsi"/>
          <w:sz w:val="20"/>
          <w:szCs w:val="20"/>
        </w:rPr>
        <w:t xml:space="preserve"> handled complex transformations at scale, reducing processing time by 30% and improving reliability of downstream workflows.</w:t>
      </w:r>
    </w:p>
    <w:p w14:paraId="2C025684" w14:textId="77777777" w:rsidR="007E78A2" w:rsidRPr="00782868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782868">
        <w:rPr>
          <w:rFonts w:asciiTheme="majorHAnsi" w:hAnsiTheme="majorHAnsi"/>
          <w:sz w:val="20"/>
          <w:szCs w:val="20"/>
        </w:rPr>
        <w:t xml:space="preserve">Designed </w:t>
      </w:r>
      <w:r w:rsidRPr="00C84BBB">
        <w:rPr>
          <w:rStyle w:val="Strong"/>
          <w:rFonts w:asciiTheme="majorHAnsi" w:eastAsiaTheme="majorEastAsia" w:hAnsiTheme="majorHAnsi"/>
          <w:sz w:val="20"/>
          <w:szCs w:val="20"/>
        </w:rPr>
        <w:t>reusable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 DBT </w:t>
      </w:r>
      <w:r w:rsidRPr="00C84BBB">
        <w:rPr>
          <w:rStyle w:val="Strong"/>
          <w:rFonts w:asciiTheme="majorHAnsi" w:eastAsiaTheme="majorEastAsia" w:hAnsiTheme="majorHAnsi"/>
          <w:sz w:val="20"/>
          <w:szCs w:val="20"/>
        </w:rPr>
        <w:t>models with Python</w:t>
      </w:r>
      <w:r w:rsidRPr="00782868">
        <w:rPr>
          <w:rFonts w:asciiTheme="majorHAnsi" w:hAnsiTheme="majorHAnsi"/>
          <w:sz w:val="20"/>
          <w:szCs w:val="20"/>
        </w:rPr>
        <w:t xml:space="preserve"> to streamline data transformations</w:t>
      </w:r>
      <w:r>
        <w:rPr>
          <w:rFonts w:asciiTheme="majorHAnsi" w:hAnsiTheme="majorHAnsi"/>
          <w:sz w:val="20"/>
          <w:szCs w:val="20"/>
        </w:rPr>
        <w:t xml:space="preserve"> and </w:t>
      </w:r>
      <w:r w:rsidRPr="00782868">
        <w:rPr>
          <w:rFonts w:asciiTheme="majorHAnsi" w:hAnsiTheme="majorHAnsi"/>
          <w:sz w:val="20"/>
          <w:szCs w:val="20"/>
        </w:rPr>
        <w:t>eliminate redundant logic across projects.</w:t>
      </w:r>
    </w:p>
    <w:p w14:paraId="70BDD2FA" w14:textId="77777777" w:rsidR="007E78A2" w:rsidRPr="00782868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782868">
        <w:rPr>
          <w:rFonts w:asciiTheme="majorHAnsi" w:hAnsiTheme="majorHAnsi"/>
          <w:sz w:val="20"/>
          <w:szCs w:val="20"/>
        </w:rPr>
        <w:t xml:space="preserve">Integrated 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Azure Blob Storage </w:t>
      </w:r>
      <w:r w:rsidRPr="009B7AE9">
        <w:rPr>
          <w:rStyle w:val="Strong"/>
          <w:rFonts w:asciiTheme="majorHAnsi" w:eastAsiaTheme="majorEastAsia" w:hAnsiTheme="majorHAnsi"/>
          <w:sz w:val="20"/>
          <w:szCs w:val="20"/>
        </w:rPr>
        <w:t>and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 Data Lake Gen2</w:t>
      </w:r>
      <w:r w:rsidRPr="00782868">
        <w:rPr>
          <w:rFonts w:asciiTheme="majorHAnsi" w:hAnsiTheme="majorHAnsi"/>
          <w:sz w:val="20"/>
          <w:szCs w:val="20"/>
        </w:rPr>
        <w:t xml:space="preserve"> for large-scale, multi-source datasets</w:t>
      </w:r>
      <w:r>
        <w:rPr>
          <w:rFonts w:asciiTheme="majorHAnsi" w:hAnsiTheme="majorHAnsi"/>
          <w:sz w:val="20"/>
          <w:szCs w:val="20"/>
        </w:rPr>
        <w:t>,</w:t>
      </w:r>
      <w:r w:rsidRPr="00782868">
        <w:rPr>
          <w:rFonts w:asciiTheme="majorHAnsi" w:hAnsiTheme="majorHAnsi"/>
          <w:sz w:val="20"/>
          <w:szCs w:val="20"/>
        </w:rPr>
        <w:t xml:space="preserve"> improved scalability</w:t>
      </w:r>
      <w:r>
        <w:rPr>
          <w:rFonts w:asciiTheme="majorHAnsi" w:hAnsiTheme="majorHAnsi"/>
          <w:sz w:val="20"/>
          <w:szCs w:val="20"/>
        </w:rPr>
        <w:t xml:space="preserve"> by 25% through</w:t>
      </w:r>
      <w:r w:rsidRPr="00782868">
        <w:rPr>
          <w:rFonts w:asciiTheme="majorHAnsi" w:hAnsiTheme="majorHAnsi"/>
          <w:sz w:val="20"/>
          <w:szCs w:val="20"/>
        </w:rPr>
        <w:t xml:space="preserve"> structured partitioning, optimized formats and lifecycle policies.</w:t>
      </w:r>
    </w:p>
    <w:p w14:paraId="3D53B688" w14:textId="77777777" w:rsidR="007E78A2" w:rsidRPr="00DE6654" w:rsidRDefault="007E78A2" w:rsidP="007E78A2">
      <w:pPr>
        <w:pStyle w:val="NormalWeb"/>
        <w:numPr>
          <w:ilvl w:val="0"/>
          <w:numId w:val="1"/>
        </w:numPr>
        <w:spacing w:after="0" w:afterAutospacing="0"/>
        <w:ind w:hanging="360"/>
        <w:rPr>
          <w:rFonts w:asciiTheme="majorHAnsi" w:hAnsiTheme="majorHAnsi"/>
          <w:sz w:val="20"/>
          <w:szCs w:val="20"/>
        </w:rPr>
      </w:pPr>
      <w:r w:rsidRPr="00782868">
        <w:rPr>
          <w:rFonts w:asciiTheme="majorHAnsi" w:hAnsiTheme="majorHAnsi"/>
          <w:sz w:val="20"/>
          <w:szCs w:val="20"/>
        </w:rPr>
        <w:t xml:space="preserve">Maintained 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CI/CD </w:t>
      </w:r>
      <w:r w:rsidRPr="009B7AE9">
        <w:rPr>
          <w:rStyle w:val="Strong"/>
          <w:rFonts w:asciiTheme="majorHAnsi" w:eastAsiaTheme="majorEastAsia" w:hAnsiTheme="majorHAnsi"/>
          <w:sz w:val="20"/>
          <w:szCs w:val="20"/>
        </w:rPr>
        <w:t>pipelines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 </w:t>
      </w:r>
      <w:r w:rsidRPr="0097569F">
        <w:rPr>
          <w:rStyle w:val="Strong"/>
          <w:rFonts w:asciiTheme="majorHAnsi" w:eastAsiaTheme="majorEastAsia" w:hAnsiTheme="majorHAnsi"/>
          <w:sz w:val="20"/>
          <w:szCs w:val="20"/>
        </w:rPr>
        <w:t>with GitHub Actions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 xml:space="preserve"> &amp;</w:t>
      </w:r>
      <w:r w:rsidRPr="00782868">
        <w:rPr>
          <w:rStyle w:val="Strong"/>
          <w:rFonts w:asciiTheme="majorHAnsi" w:eastAsiaTheme="majorEastAsia" w:hAnsiTheme="majorHAnsi"/>
          <w:sz w:val="20"/>
          <w:szCs w:val="20"/>
        </w:rPr>
        <w:t xml:space="preserve"> Azure DevOps</w:t>
      </w:r>
      <w:r w:rsidRPr="00782868">
        <w:rPr>
          <w:rFonts w:asciiTheme="majorHAnsi" w:hAnsiTheme="majorHAnsi"/>
          <w:sz w:val="20"/>
          <w:szCs w:val="20"/>
        </w:rPr>
        <w:t>,</w:t>
      </w:r>
      <w:r>
        <w:rPr>
          <w:rFonts w:asciiTheme="majorHAnsi" w:hAnsiTheme="majorHAnsi"/>
          <w:sz w:val="20"/>
          <w:szCs w:val="20"/>
        </w:rPr>
        <w:t xml:space="preserve"> </w:t>
      </w:r>
      <w:r w:rsidRPr="00782868">
        <w:rPr>
          <w:rFonts w:asciiTheme="majorHAnsi" w:hAnsiTheme="majorHAnsi"/>
          <w:sz w:val="20"/>
          <w:szCs w:val="20"/>
        </w:rPr>
        <w:t>reducing errors</w:t>
      </w:r>
      <w:r>
        <w:rPr>
          <w:rFonts w:asciiTheme="majorHAnsi" w:hAnsiTheme="majorHAnsi"/>
          <w:sz w:val="20"/>
          <w:szCs w:val="20"/>
        </w:rPr>
        <w:t xml:space="preserve"> by 20%</w:t>
      </w:r>
      <w:r w:rsidRPr="00782868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 xml:space="preserve">and </w:t>
      </w:r>
      <w:r w:rsidRPr="00782868">
        <w:rPr>
          <w:rFonts w:asciiTheme="majorHAnsi" w:hAnsiTheme="majorHAnsi"/>
          <w:sz w:val="20"/>
          <w:szCs w:val="20"/>
        </w:rPr>
        <w:t>accelerating delivery timelines.</w:t>
      </w:r>
    </w:p>
    <w:p w14:paraId="4F8E6708" w14:textId="77777777" w:rsidR="007E78A2" w:rsidRPr="0019261A" w:rsidRDefault="007E78A2" w:rsidP="00972781">
      <w:pPr>
        <w:pStyle w:val="Heading2"/>
        <w:spacing w:before="0" w:after="0" w:line="240" w:lineRule="atLeast"/>
        <w:rPr>
          <w:rFonts w:cstheme="minorHAnsi"/>
          <w:b/>
          <w:bCs/>
          <w:sz w:val="20"/>
          <w:szCs w:val="20"/>
        </w:rPr>
      </w:pPr>
      <w:r w:rsidRPr="0019261A">
        <w:rPr>
          <w:rFonts w:cstheme="minorHAnsi"/>
          <w:b/>
          <w:bCs/>
          <w:sz w:val="20"/>
          <w:szCs w:val="20"/>
        </w:rPr>
        <w:t xml:space="preserve">Data Ready Technology | India | </w:t>
      </w:r>
      <w:r w:rsidRPr="0019261A">
        <w:rPr>
          <w:rFonts w:cstheme="minorHAnsi"/>
          <w:b/>
          <w:bCs/>
          <w:i/>
          <w:sz w:val="20"/>
          <w:szCs w:val="20"/>
        </w:rPr>
        <w:t>Software Engineer (Big Data)</w:t>
      </w:r>
      <w:r w:rsidRPr="0019261A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August 2020 – February 2021 </w:t>
      </w:r>
    </w:p>
    <w:p w14:paraId="25137FC4" w14:textId="77777777" w:rsidR="007E78A2" w:rsidRPr="00874310" w:rsidRDefault="007E78A2" w:rsidP="00972781">
      <w:pPr>
        <w:pStyle w:val="NormalWeb"/>
        <w:numPr>
          <w:ilvl w:val="0"/>
          <w:numId w:val="1"/>
        </w:numPr>
        <w:spacing w:before="0" w:beforeAutospacing="0" w:after="0" w:afterAutospacing="0"/>
        <w:ind w:hanging="36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</w:t>
      </w:r>
      <w:r w:rsidRPr="00874310">
        <w:rPr>
          <w:rFonts w:asciiTheme="majorHAnsi" w:hAnsiTheme="majorHAnsi"/>
          <w:sz w:val="20"/>
          <w:szCs w:val="20"/>
        </w:rPr>
        <w:t>uil</w:t>
      </w:r>
      <w:r>
        <w:rPr>
          <w:rFonts w:asciiTheme="majorHAnsi" w:hAnsiTheme="majorHAnsi"/>
          <w:sz w:val="20"/>
          <w:szCs w:val="20"/>
        </w:rPr>
        <w:t>t</w:t>
      </w:r>
      <w:r w:rsidRPr="00874310">
        <w:rPr>
          <w:rFonts w:asciiTheme="majorHAnsi" w:hAnsiTheme="majorHAnsi"/>
          <w:sz w:val="20"/>
          <w:szCs w:val="20"/>
        </w:rPr>
        <w:t xml:space="preserve"> </w:t>
      </w:r>
      <w:r w:rsidRPr="00872D81">
        <w:rPr>
          <w:rStyle w:val="Strong"/>
          <w:rFonts w:asciiTheme="majorHAnsi" w:eastAsiaTheme="majorEastAsia" w:hAnsiTheme="majorHAnsi"/>
          <w:sz w:val="20"/>
          <w:szCs w:val="20"/>
        </w:rPr>
        <w:t>data pipelines with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 Apache Spark, Hive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>,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 Kafka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>,</w:t>
      </w:r>
      <w:r w:rsidRPr="00874310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 xml:space="preserve">and </w:t>
      </w:r>
      <w:r w:rsidRPr="00872D81">
        <w:rPr>
          <w:rFonts w:asciiTheme="majorHAnsi" w:hAnsiTheme="majorHAnsi"/>
          <w:b/>
          <w:bCs/>
          <w:sz w:val="20"/>
          <w:szCs w:val="20"/>
        </w:rPr>
        <w:t>SQL</w:t>
      </w:r>
      <w:r>
        <w:rPr>
          <w:rFonts w:asciiTheme="majorHAnsi" w:hAnsiTheme="majorHAnsi"/>
          <w:sz w:val="20"/>
          <w:szCs w:val="20"/>
        </w:rPr>
        <w:t xml:space="preserve"> </w:t>
      </w:r>
      <w:r w:rsidRPr="00874310">
        <w:rPr>
          <w:rFonts w:asciiTheme="majorHAnsi" w:hAnsiTheme="majorHAnsi"/>
          <w:sz w:val="20"/>
          <w:szCs w:val="20"/>
        </w:rPr>
        <w:t>to process logs</w:t>
      </w:r>
      <w:r>
        <w:rPr>
          <w:rFonts w:asciiTheme="majorHAnsi" w:hAnsiTheme="majorHAnsi"/>
          <w:sz w:val="20"/>
          <w:szCs w:val="20"/>
        </w:rPr>
        <w:t>,</w:t>
      </w:r>
      <w:r w:rsidRPr="00874310">
        <w:rPr>
          <w:rFonts w:asciiTheme="majorHAnsi" w:hAnsiTheme="majorHAnsi"/>
          <w:sz w:val="20"/>
          <w:szCs w:val="20"/>
        </w:rPr>
        <w:t xml:space="preserve"> transactional datasets.</w:t>
      </w:r>
    </w:p>
    <w:p w14:paraId="78193E38" w14:textId="77777777" w:rsidR="007E78A2" w:rsidRPr="00874310" w:rsidRDefault="007E78A2" w:rsidP="007E78A2">
      <w:pPr>
        <w:pStyle w:val="NormalWeb"/>
        <w:numPr>
          <w:ilvl w:val="0"/>
          <w:numId w:val="1"/>
        </w:numPr>
        <w:spacing w:before="0" w:beforeAutospacing="0"/>
        <w:ind w:hanging="360"/>
        <w:rPr>
          <w:rFonts w:asciiTheme="majorHAnsi" w:hAnsiTheme="majorHAnsi"/>
          <w:sz w:val="20"/>
          <w:szCs w:val="20"/>
        </w:rPr>
      </w:pPr>
      <w:r w:rsidRPr="00874310">
        <w:rPr>
          <w:rFonts w:asciiTheme="majorHAnsi" w:hAnsiTheme="majorHAnsi"/>
          <w:sz w:val="20"/>
          <w:szCs w:val="20"/>
        </w:rPr>
        <w:t xml:space="preserve">Supported 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ETL </w:t>
      </w:r>
      <w:r w:rsidRPr="009B7AE9">
        <w:rPr>
          <w:rStyle w:val="Strong"/>
          <w:rFonts w:asciiTheme="majorHAnsi" w:eastAsiaTheme="majorEastAsia" w:hAnsiTheme="majorHAnsi"/>
          <w:sz w:val="20"/>
          <w:szCs w:val="20"/>
        </w:rPr>
        <w:t>development in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 Informatica</w:t>
      </w:r>
      <w:r w:rsidRPr="00874310">
        <w:rPr>
          <w:rFonts w:asciiTheme="majorHAnsi" w:hAnsiTheme="majorHAnsi"/>
          <w:sz w:val="20"/>
          <w:szCs w:val="20"/>
        </w:rPr>
        <w:t xml:space="preserve"> with error handling</w:t>
      </w:r>
      <w:r>
        <w:rPr>
          <w:rFonts w:asciiTheme="majorHAnsi" w:hAnsiTheme="majorHAnsi"/>
          <w:sz w:val="20"/>
          <w:szCs w:val="20"/>
        </w:rPr>
        <w:t>,</w:t>
      </w:r>
      <w:r w:rsidRPr="00874310">
        <w:rPr>
          <w:rFonts w:asciiTheme="majorHAnsi" w:hAnsiTheme="majorHAnsi"/>
          <w:sz w:val="20"/>
          <w:szCs w:val="20"/>
        </w:rPr>
        <w:t xml:space="preserve"> validation for 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>PostgreSQL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 xml:space="preserve"> &amp;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 MongoDB</w:t>
      </w:r>
      <w:r w:rsidRPr="00874310">
        <w:rPr>
          <w:rFonts w:asciiTheme="majorHAnsi" w:hAnsiTheme="majorHAnsi"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 xml:space="preserve">leveraging SQL and basic </w:t>
      </w:r>
      <w:r w:rsidRPr="00DE7ACD">
        <w:rPr>
          <w:rFonts w:asciiTheme="majorHAnsi" w:hAnsiTheme="majorHAnsi"/>
          <w:b/>
          <w:bCs/>
          <w:sz w:val="20"/>
          <w:szCs w:val="20"/>
        </w:rPr>
        <w:t xml:space="preserve">Python </w:t>
      </w:r>
      <w:r w:rsidRPr="009B7AE9">
        <w:rPr>
          <w:rFonts w:asciiTheme="majorHAnsi" w:hAnsiTheme="majorHAnsi"/>
          <w:sz w:val="20"/>
          <w:szCs w:val="20"/>
        </w:rPr>
        <w:t>scripts</w:t>
      </w:r>
      <w:r>
        <w:rPr>
          <w:rFonts w:asciiTheme="majorHAnsi" w:hAnsiTheme="majorHAnsi"/>
          <w:sz w:val="20"/>
          <w:szCs w:val="20"/>
        </w:rPr>
        <w:t xml:space="preserve"> </w:t>
      </w:r>
      <w:r w:rsidRPr="00874310">
        <w:rPr>
          <w:rFonts w:asciiTheme="majorHAnsi" w:hAnsiTheme="majorHAnsi"/>
          <w:sz w:val="20"/>
          <w:szCs w:val="20"/>
        </w:rPr>
        <w:t>improving data quality.</w:t>
      </w:r>
    </w:p>
    <w:p w14:paraId="7B74D723" w14:textId="77777777" w:rsidR="007E78A2" w:rsidRPr="00874310" w:rsidRDefault="007E78A2" w:rsidP="007E78A2">
      <w:pPr>
        <w:pStyle w:val="NormalWeb"/>
        <w:numPr>
          <w:ilvl w:val="0"/>
          <w:numId w:val="1"/>
        </w:numPr>
        <w:ind w:hanging="360"/>
        <w:rPr>
          <w:rFonts w:asciiTheme="majorHAnsi" w:hAnsiTheme="majorHAnsi"/>
          <w:sz w:val="20"/>
          <w:szCs w:val="20"/>
        </w:rPr>
      </w:pPr>
      <w:r w:rsidRPr="00874310">
        <w:rPr>
          <w:rFonts w:asciiTheme="majorHAnsi" w:hAnsiTheme="majorHAnsi"/>
          <w:sz w:val="20"/>
          <w:szCs w:val="20"/>
        </w:rPr>
        <w:t xml:space="preserve">Assisted in </w:t>
      </w:r>
      <w:r w:rsidRPr="0032136A">
        <w:rPr>
          <w:rStyle w:val="Strong"/>
          <w:rFonts w:asciiTheme="majorHAnsi" w:eastAsiaTheme="majorEastAsia" w:hAnsiTheme="majorHAnsi"/>
          <w:sz w:val="20"/>
          <w:szCs w:val="20"/>
        </w:rPr>
        <w:t>pipeline orchestration using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 Apache Airflow</w:t>
      </w:r>
      <w:r w:rsidRPr="00874310">
        <w:rPr>
          <w:rFonts w:asciiTheme="majorHAnsi" w:hAnsiTheme="majorHAnsi"/>
          <w:sz w:val="20"/>
          <w:szCs w:val="20"/>
        </w:rPr>
        <w:t xml:space="preserve">, helping reduce manual interventions </w:t>
      </w:r>
      <w:r>
        <w:rPr>
          <w:rFonts w:asciiTheme="majorHAnsi" w:hAnsiTheme="majorHAnsi"/>
          <w:sz w:val="20"/>
          <w:szCs w:val="20"/>
        </w:rPr>
        <w:t>by 15% by</w:t>
      </w:r>
      <w:r w:rsidRPr="00874310">
        <w:rPr>
          <w:rFonts w:asciiTheme="majorHAnsi" w:hAnsiTheme="majorHAnsi"/>
          <w:sz w:val="20"/>
          <w:szCs w:val="20"/>
        </w:rPr>
        <w:t xml:space="preserve"> workflow automation.</w:t>
      </w:r>
    </w:p>
    <w:p w14:paraId="4C6E5007" w14:textId="77777777" w:rsidR="007E78A2" w:rsidRDefault="007E78A2" w:rsidP="007E78A2">
      <w:pPr>
        <w:pStyle w:val="NormalWeb"/>
        <w:numPr>
          <w:ilvl w:val="0"/>
          <w:numId w:val="1"/>
        </w:numPr>
        <w:spacing w:after="0" w:afterAutospacing="0"/>
        <w:ind w:hanging="360"/>
        <w:rPr>
          <w:rFonts w:asciiTheme="majorHAnsi" w:hAnsiTheme="majorHAnsi"/>
          <w:sz w:val="20"/>
          <w:szCs w:val="20"/>
        </w:rPr>
      </w:pPr>
      <w:r w:rsidRPr="00874310">
        <w:rPr>
          <w:rFonts w:asciiTheme="majorHAnsi" w:hAnsiTheme="majorHAnsi"/>
          <w:sz w:val="20"/>
          <w:szCs w:val="20"/>
        </w:rPr>
        <w:t xml:space="preserve">Contributed to </w:t>
      </w:r>
      <w:r w:rsidRPr="0032136A">
        <w:rPr>
          <w:rStyle w:val="Strong"/>
          <w:rFonts w:asciiTheme="majorHAnsi" w:eastAsiaTheme="majorEastAsia" w:hAnsiTheme="majorHAnsi"/>
          <w:sz w:val="20"/>
          <w:szCs w:val="20"/>
        </w:rPr>
        <w:t>query optimization in</w:t>
      </w:r>
      <w:r w:rsidRPr="00874310">
        <w:rPr>
          <w:rStyle w:val="Strong"/>
          <w:rFonts w:asciiTheme="majorHAnsi" w:eastAsiaTheme="majorEastAsia" w:hAnsiTheme="majorHAnsi"/>
          <w:sz w:val="20"/>
          <w:szCs w:val="20"/>
        </w:rPr>
        <w:t xml:space="preserve"> </w:t>
      </w:r>
      <w:r w:rsidRPr="009B7AE9">
        <w:rPr>
          <w:rStyle w:val="Strong"/>
          <w:rFonts w:asciiTheme="majorHAnsi" w:eastAsiaTheme="majorEastAsia" w:hAnsiTheme="majorHAnsi"/>
          <w:sz w:val="20"/>
          <w:szCs w:val="20"/>
        </w:rPr>
        <w:t xml:space="preserve">Spark </w:t>
      </w:r>
      <w:r>
        <w:rPr>
          <w:rStyle w:val="Strong"/>
          <w:rFonts w:asciiTheme="majorHAnsi" w:eastAsiaTheme="majorEastAsia" w:hAnsiTheme="majorHAnsi"/>
          <w:sz w:val="20"/>
          <w:szCs w:val="20"/>
        </w:rPr>
        <w:t>and</w:t>
      </w:r>
      <w:r w:rsidRPr="009B7AE9">
        <w:rPr>
          <w:rStyle w:val="Strong"/>
          <w:rFonts w:asciiTheme="majorHAnsi" w:eastAsiaTheme="majorEastAsia" w:hAnsiTheme="majorHAnsi"/>
          <w:sz w:val="20"/>
          <w:szCs w:val="20"/>
        </w:rPr>
        <w:t xml:space="preserve"> Hive</w:t>
      </w:r>
      <w:r w:rsidRPr="00874310">
        <w:rPr>
          <w:rFonts w:asciiTheme="majorHAnsi" w:hAnsiTheme="majorHAnsi"/>
          <w:sz w:val="20"/>
          <w:szCs w:val="20"/>
        </w:rPr>
        <w:t xml:space="preserve"> by applying partitioning</w:t>
      </w:r>
      <w:r>
        <w:rPr>
          <w:rFonts w:asciiTheme="majorHAnsi" w:hAnsiTheme="majorHAnsi"/>
          <w:sz w:val="20"/>
          <w:szCs w:val="20"/>
        </w:rPr>
        <w:t xml:space="preserve"> &amp; </w:t>
      </w:r>
      <w:r w:rsidRPr="00874310">
        <w:rPr>
          <w:rFonts w:asciiTheme="majorHAnsi" w:hAnsiTheme="majorHAnsi"/>
          <w:sz w:val="20"/>
          <w:szCs w:val="20"/>
        </w:rPr>
        <w:t>indexing, enhancing processing efficiency.</w:t>
      </w:r>
    </w:p>
    <w:p w14:paraId="3F00EF30" w14:textId="77777777" w:rsidR="007E78A2" w:rsidRPr="00874310" w:rsidRDefault="007E78A2" w:rsidP="00972781">
      <w:pPr>
        <w:pStyle w:val="NormalWeb"/>
        <w:numPr>
          <w:ilvl w:val="0"/>
          <w:numId w:val="1"/>
        </w:numPr>
        <w:spacing w:before="0" w:beforeAutospacing="0" w:after="0" w:afterAutospacing="0"/>
        <w:ind w:hanging="360"/>
        <w:rPr>
          <w:rFonts w:asciiTheme="majorHAnsi" w:hAnsiTheme="majorHAnsi"/>
          <w:sz w:val="20"/>
          <w:szCs w:val="20"/>
        </w:rPr>
      </w:pPr>
      <w:r w:rsidRPr="00E635D2">
        <w:rPr>
          <w:rFonts w:asciiTheme="majorHAnsi" w:hAnsiTheme="majorHAnsi"/>
          <w:sz w:val="20"/>
          <w:szCs w:val="20"/>
        </w:rPr>
        <w:t>Documented data lineage, dependencies, pipeline metadata in Confluence, improving team collaboration</w:t>
      </w:r>
      <w:r>
        <w:rPr>
          <w:rFonts w:asciiTheme="majorHAnsi" w:hAnsiTheme="majorHAnsi"/>
          <w:sz w:val="20"/>
          <w:szCs w:val="20"/>
        </w:rPr>
        <w:t xml:space="preserve"> &amp;</w:t>
      </w:r>
      <w:r w:rsidRPr="00E635D2">
        <w:rPr>
          <w:rFonts w:asciiTheme="majorHAnsi" w:hAnsiTheme="majorHAnsi"/>
          <w:sz w:val="20"/>
          <w:szCs w:val="20"/>
        </w:rPr>
        <w:t xml:space="preserve"> knowledge transfer.</w:t>
      </w:r>
    </w:p>
    <w:p w14:paraId="21E4EBB1" w14:textId="77777777" w:rsidR="007E78A2" w:rsidRPr="00920291" w:rsidRDefault="007E78A2" w:rsidP="00972781">
      <w:pPr>
        <w:pStyle w:val="Heading1"/>
        <w:pBdr>
          <w:bottom w:val="single" w:sz="4" w:space="1" w:color="auto"/>
        </w:pBdr>
        <w:tabs>
          <w:tab w:val="left" w:pos="12025"/>
        </w:tabs>
        <w:spacing w:before="0" w:line="240" w:lineRule="atLeast"/>
        <w:rPr>
          <w:rFonts w:cstheme="minorHAnsi"/>
          <w:b/>
          <w:bCs/>
          <w:sz w:val="28"/>
          <w:szCs w:val="28"/>
        </w:rPr>
      </w:pPr>
      <w:r w:rsidRPr="00920291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>SKILLS</w:t>
      </w:r>
    </w:p>
    <w:p w14:paraId="6632A450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sz w:val="20"/>
          <w:szCs w:val="20"/>
        </w:rPr>
      </w:pPr>
      <w:r w:rsidRPr="003F6E2E">
        <w:rPr>
          <w:rFonts w:asciiTheme="majorHAnsi" w:hAnsiTheme="majorHAnsi" w:cstheme="minorHAnsi"/>
          <w:b/>
          <w:bCs/>
          <w:sz w:val="20"/>
          <w:szCs w:val="20"/>
        </w:rPr>
        <w:t xml:space="preserve">Programming &amp; Scripting: </w:t>
      </w:r>
      <w:r w:rsidRPr="003F6E2E">
        <w:rPr>
          <w:rFonts w:asciiTheme="majorHAnsi" w:hAnsiTheme="majorHAnsi" w:cstheme="minorHAnsi"/>
          <w:sz w:val="20"/>
          <w:szCs w:val="20"/>
        </w:rPr>
        <w:t>Python, SQL, Shell Scripting</w:t>
      </w:r>
      <w:r>
        <w:rPr>
          <w:rFonts w:asciiTheme="majorHAnsi" w:hAnsiTheme="majorHAnsi" w:cstheme="minorHAnsi"/>
          <w:sz w:val="20"/>
          <w:szCs w:val="20"/>
        </w:rPr>
        <w:t>.</w:t>
      </w:r>
      <w:r w:rsidRPr="003F6E2E">
        <w:rPr>
          <w:rFonts w:asciiTheme="majorHAnsi" w:hAnsiTheme="majorHAnsi" w:cstheme="minorHAnsi"/>
          <w:b/>
          <w:bCs/>
          <w:sz w:val="20"/>
          <w:szCs w:val="20"/>
        </w:rPr>
        <w:br/>
        <w:t>Big Data &amp; Processing:</w:t>
      </w:r>
      <w:r>
        <w:rPr>
          <w:rFonts w:asciiTheme="majorHAnsi" w:hAnsiTheme="majorHAnsi" w:cstheme="minorHAnsi"/>
          <w:b/>
          <w:bCs/>
          <w:sz w:val="20"/>
          <w:szCs w:val="20"/>
        </w:rPr>
        <w:t xml:space="preserve"> </w:t>
      </w:r>
      <w:r w:rsidRPr="003F6E2E">
        <w:rPr>
          <w:rFonts w:asciiTheme="majorHAnsi" w:hAnsiTheme="majorHAnsi" w:cstheme="minorHAnsi"/>
          <w:sz w:val="20"/>
          <w:szCs w:val="20"/>
        </w:rPr>
        <w:t>Spark, PySpark, Hadoop, Hive, Kafka</w:t>
      </w:r>
      <w:r>
        <w:rPr>
          <w:rFonts w:asciiTheme="majorHAnsi" w:hAnsiTheme="majorHAnsi" w:cstheme="minorHAnsi"/>
          <w:sz w:val="20"/>
          <w:szCs w:val="20"/>
        </w:rPr>
        <w:t>.</w:t>
      </w:r>
    </w:p>
    <w:p w14:paraId="3FD6880D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sz w:val="20"/>
          <w:szCs w:val="20"/>
        </w:rPr>
      </w:pPr>
      <w:r w:rsidRPr="00B618C2">
        <w:rPr>
          <w:rFonts w:asciiTheme="majorHAnsi" w:hAnsiTheme="majorHAnsi" w:cstheme="minorHAnsi"/>
          <w:b/>
          <w:bCs/>
          <w:sz w:val="20"/>
          <w:szCs w:val="20"/>
        </w:rPr>
        <w:t xml:space="preserve">Cloud </w:t>
      </w:r>
      <w:r>
        <w:rPr>
          <w:rFonts w:asciiTheme="majorHAnsi" w:hAnsiTheme="majorHAnsi" w:cstheme="minorHAnsi"/>
          <w:b/>
          <w:bCs/>
          <w:sz w:val="20"/>
          <w:szCs w:val="20"/>
        </w:rPr>
        <w:t>Services</w:t>
      </w:r>
      <w:r>
        <w:rPr>
          <w:rFonts w:asciiTheme="majorHAnsi" w:hAnsiTheme="majorHAnsi" w:cstheme="minorHAnsi"/>
          <w:sz w:val="20"/>
          <w:szCs w:val="20"/>
        </w:rPr>
        <w:t>: AWS (Redshift, S3, Athena, Lambda, CloudWatch, RDS, EC2), Azure (ADF, Synapse, Databricks, Data Lake)</w:t>
      </w:r>
    </w:p>
    <w:p w14:paraId="242E1F49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sz w:val="20"/>
          <w:szCs w:val="20"/>
        </w:rPr>
      </w:pPr>
      <w:r w:rsidRPr="00090F90">
        <w:rPr>
          <w:rFonts w:asciiTheme="majorHAnsi" w:hAnsiTheme="majorHAnsi" w:cstheme="minorHAnsi"/>
          <w:b/>
          <w:bCs/>
          <w:sz w:val="20"/>
          <w:szCs w:val="20"/>
        </w:rPr>
        <w:t>ETL &amp; Data Integration</w:t>
      </w:r>
      <w:r>
        <w:rPr>
          <w:rFonts w:asciiTheme="majorHAnsi" w:hAnsiTheme="majorHAnsi" w:cstheme="minorHAnsi"/>
          <w:sz w:val="20"/>
          <w:szCs w:val="20"/>
        </w:rPr>
        <w:t>: AWS Glue, Azure Data Factory, Informatica.</w:t>
      </w:r>
    </w:p>
    <w:p w14:paraId="1872EEB7" w14:textId="70244CCC" w:rsidR="007E78A2" w:rsidRDefault="007E78A2" w:rsidP="007E78A2">
      <w:pPr>
        <w:spacing w:line="240" w:lineRule="atLeast"/>
        <w:rPr>
          <w:rFonts w:asciiTheme="majorHAnsi" w:hAnsiTheme="majorHAnsi" w:cstheme="minorHAnsi"/>
          <w:sz w:val="20"/>
          <w:szCs w:val="20"/>
        </w:rPr>
      </w:pPr>
      <w:r w:rsidRPr="00343B4D">
        <w:rPr>
          <w:rFonts w:asciiTheme="majorHAnsi" w:hAnsiTheme="majorHAnsi" w:cstheme="minorHAnsi"/>
          <w:b/>
          <w:bCs/>
          <w:sz w:val="20"/>
          <w:szCs w:val="20"/>
        </w:rPr>
        <w:t>Data Modeling &amp; Orchestration</w:t>
      </w:r>
      <w:r>
        <w:rPr>
          <w:rFonts w:asciiTheme="majorHAnsi" w:hAnsiTheme="majorHAnsi" w:cstheme="minorHAnsi"/>
          <w:sz w:val="20"/>
          <w:szCs w:val="20"/>
        </w:rPr>
        <w:t>: DBT, Airflow, Star/Snowflake Schema</w:t>
      </w:r>
      <w:r w:rsidR="00B40683">
        <w:rPr>
          <w:rFonts w:asciiTheme="majorHAnsi" w:hAnsiTheme="majorHAnsi" w:cstheme="minorHAnsi"/>
          <w:sz w:val="20"/>
          <w:szCs w:val="20"/>
        </w:rPr>
        <w:t>, Data Governance.</w:t>
      </w:r>
    </w:p>
    <w:p w14:paraId="0C3CA8FE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sz w:val="20"/>
          <w:szCs w:val="20"/>
        </w:rPr>
      </w:pPr>
      <w:r w:rsidRPr="00045642">
        <w:rPr>
          <w:rFonts w:asciiTheme="majorHAnsi" w:hAnsiTheme="majorHAnsi" w:cstheme="minorHAnsi"/>
          <w:b/>
          <w:bCs/>
          <w:sz w:val="20"/>
          <w:szCs w:val="20"/>
        </w:rPr>
        <w:t>Databases</w:t>
      </w:r>
      <w:r w:rsidRPr="000E106E">
        <w:rPr>
          <w:rFonts w:asciiTheme="majorHAnsi" w:hAnsiTheme="majorHAnsi" w:cstheme="minorHAnsi"/>
          <w:b/>
          <w:bCs/>
          <w:sz w:val="20"/>
          <w:szCs w:val="20"/>
        </w:rPr>
        <w:t>:</w:t>
      </w:r>
      <w:r>
        <w:rPr>
          <w:rFonts w:asciiTheme="majorHAnsi" w:hAnsiTheme="majorHAnsi" w:cstheme="minorHAnsi"/>
          <w:sz w:val="20"/>
          <w:szCs w:val="20"/>
        </w:rPr>
        <w:t xml:space="preserve"> SQL Server, PostgreSQL, MongoDB, Snowflake.</w:t>
      </w:r>
    </w:p>
    <w:p w14:paraId="0E2BC8D5" w14:textId="77777777" w:rsidR="007E78A2" w:rsidRPr="00343B4D" w:rsidRDefault="007E78A2" w:rsidP="007E78A2">
      <w:pPr>
        <w:spacing w:line="240" w:lineRule="atLeast"/>
        <w:rPr>
          <w:rFonts w:asciiTheme="majorHAnsi" w:hAnsiTheme="majorHAnsi" w:cstheme="minorHAnsi"/>
          <w:sz w:val="20"/>
          <w:szCs w:val="20"/>
        </w:rPr>
      </w:pPr>
      <w:r w:rsidRPr="003F6E2E">
        <w:rPr>
          <w:rFonts w:asciiTheme="majorHAnsi" w:hAnsiTheme="majorHAnsi" w:cstheme="minorHAnsi"/>
          <w:b/>
          <w:bCs/>
          <w:sz w:val="20"/>
          <w:szCs w:val="20"/>
        </w:rPr>
        <w:t xml:space="preserve">DevOps &amp; Infra: </w:t>
      </w:r>
      <w:r w:rsidRPr="003F6E2E">
        <w:rPr>
          <w:rFonts w:asciiTheme="majorHAnsi" w:hAnsiTheme="majorHAnsi" w:cstheme="minorHAnsi"/>
          <w:sz w:val="20"/>
          <w:szCs w:val="20"/>
        </w:rPr>
        <w:t>Docker, Kubernetes,</w:t>
      </w:r>
      <w:r>
        <w:rPr>
          <w:rFonts w:asciiTheme="majorHAnsi" w:hAnsiTheme="majorHAnsi" w:cstheme="minorHAnsi"/>
          <w:sz w:val="20"/>
          <w:szCs w:val="20"/>
        </w:rPr>
        <w:t xml:space="preserve"> </w:t>
      </w:r>
      <w:r w:rsidRPr="003F6E2E">
        <w:rPr>
          <w:rFonts w:asciiTheme="majorHAnsi" w:hAnsiTheme="majorHAnsi" w:cstheme="minorHAnsi"/>
          <w:sz w:val="20"/>
          <w:szCs w:val="20"/>
        </w:rPr>
        <w:t>GitHub Actions, Azure DevOps, CI/CD</w:t>
      </w:r>
      <w:r>
        <w:rPr>
          <w:rFonts w:asciiTheme="majorHAnsi" w:hAnsiTheme="majorHAnsi" w:cstheme="minorHAnsi"/>
          <w:sz w:val="20"/>
          <w:szCs w:val="20"/>
        </w:rPr>
        <w:t>.</w:t>
      </w:r>
      <w:r w:rsidRPr="003F6E2E">
        <w:rPr>
          <w:rFonts w:asciiTheme="majorHAnsi" w:hAnsiTheme="majorHAnsi" w:cstheme="minorHAnsi"/>
          <w:sz w:val="20"/>
          <w:szCs w:val="20"/>
        </w:rPr>
        <w:br/>
      </w:r>
      <w:r w:rsidRPr="003F6E2E">
        <w:rPr>
          <w:rFonts w:asciiTheme="majorHAnsi" w:hAnsiTheme="majorHAnsi" w:cstheme="minorHAnsi"/>
          <w:b/>
          <w:bCs/>
          <w:sz w:val="20"/>
          <w:szCs w:val="20"/>
        </w:rPr>
        <w:t xml:space="preserve">Visualization &amp; BI: </w:t>
      </w:r>
      <w:r w:rsidRPr="003F6E2E">
        <w:rPr>
          <w:rFonts w:asciiTheme="majorHAnsi" w:hAnsiTheme="majorHAnsi" w:cstheme="minorHAnsi"/>
          <w:sz w:val="20"/>
          <w:szCs w:val="20"/>
        </w:rPr>
        <w:t>Power BI, Tableau</w:t>
      </w:r>
      <w:r>
        <w:rPr>
          <w:rFonts w:asciiTheme="majorHAnsi" w:hAnsiTheme="majorHAnsi" w:cstheme="minorHAnsi"/>
          <w:sz w:val="20"/>
          <w:szCs w:val="20"/>
        </w:rPr>
        <w:t>.</w:t>
      </w:r>
      <w:r w:rsidRPr="003F6E2E">
        <w:rPr>
          <w:rFonts w:asciiTheme="majorHAnsi" w:hAnsiTheme="majorHAnsi" w:cstheme="minorHAnsi"/>
          <w:sz w:val="20"/>
          <w:szCs w:val="20"/>
        </w:rPr>
        <w:br/>
      </w:r>
      <w:r w:rsidRPr="003F6E2E">
        <w:rPr>
          <w:rFonts w:asciiTheme="majorHAnsi" w:hAnsiTheme="majorHAnsi" w:cstheme="minorHAnsi"/>
          <w:b/>
          <w:bCs/>
          <w:sz w:val="20"/>
          <w:szCs w:val="20"/>
        </w:rPr>
        <w:t xml:space="preserve">Libraries: </w:t>
      </w:r>
      <w:r w:rsidRPr="003F6E2E">
        <w:rPr>
          <w:rFonts w:asciiTheme="majorHAnsi" w:hAnsiTheme="majorHAnsi" w:cstheme="minorHAnsi"/>
          <w:sz w:val="20"/>
          <w:szCs w:val="20"/>
        </w:rPr>
        <w:t>Pandas, NumPy, Matplotlib, Seaborn, Scikit-learn</w:t>
      </w:r>
    </w:p>
    <w:p w14:paraId="40C43B77" w14:textId="77777777" w:rsidR="007E78A2" w:rsidRPr="00920291" w:rsidRDefault="007E78A2" w:rsidP="007E78A2">
      <w:pPr>
        <w:pStyle w:val="Heading1"/>
        <w:pBdr>
          <w:bottom w:val="single" w:sz="4" w:space="1" w:color="auto"/>
        </w:pBdr>
        <w:tabs>
          <w:tab w:val="left" w:pos="6627"/>
        </w:tabs>
        <w:spacing w:before="100" w:line="240" w:lineRule="atLeast"/>
        <w:rPr>
          <w:rFonts w:cstheme="minorHAnsi"/>
          <w:b/>
          <w:bCs/>
          <w:sz w:val="28"/>
          <w:szCs w:val="28"/>
        </w:rPr>
      </w:pPr>
      <w:r w:rsidRPr="00920291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>EDUCATION</w:t>
      </w:r>
    </w:p>
    <w:p w14:paraId="432A24E3" w14:textId="77777777" w:rsidR="007E78A2" w:rsidRPr="00F3123A" w:rsidRDefault="007E78A2" w:rsidP="007E78A2">
      <w:pPr>
        <w:spacing w:before="40" w:line="240" w:lineRule="atLeast"/>
        <w:rPr>
          <w:rFonts w:asciiTheme="majorHAnsi" w:hAnsiTheme="majorHAnsi" w:cstheme="minorHAnsi"/>
          <w:b/>
          <w:sz w:val="20"/>
        </w:rPr>
      </w:pPr>
      <w:r w:rsidRPr="00F3123A">
        <w:rPr>
          <w:rFonts w:asciiTheme="majorHAnsi" w:hAnsiTheme="majorHAnsi" w:cstheme="minorHAnsi"/>
          <w:b/>
          <w:sz w:val="20"/>
        </w:rPr>
        <w:t>Masters in Computer and Information Science</w:t>
      </w:r>
      <w:r>
        <w:rPr>
          <w:rFonts w:asciiTheme="majorHAnsi" w:hAnsiTheme="majorHAnsi" w:cstheme="minorHAnsi"/>
          <w:b/>
          <w:sz w:val="20"/>
        </w:rPr>
        <w:t xml:space="preserve">                                                                                                                 August 2022- May 2024</w:t>
      </w:r>
    </w:p>
    <w:p w14:paraId="42D5FE71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bCs/>
          <w:sz w:val="20"/>
        </w:rPr>
      </w:pPr>
      <w:r w:rsidRPr="00F3123A">
        <w:rPr>
          <w:rFonts w:asciiTheme="majorHAnsi" w:hAnsiTheme="majorHAnsi" w:cstheme="minorHAnsi"/>
          <w:bCs/>
          <w:sz w:val="20"/>
        </w:rPr>
        <w:t>Florida Atlantic University, Boca Raton, FL, USA.</w:t>
      </w:r>
    </w:p>
    <w:p w14:paraId="268F170F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b/>
          <w:sz w:val="20"/>
        </w:rPr>
      </w:pPr>
      <w:r w:rsidRPr="00A94884">
        <w:rPr>
          <w:rFonts w:asciiTheme="majorHAnsi" w:hAnsiTheme="majorHAnsi" w:cstheme="minorHAnsi"/>
          <w:b/>
          <w:sz w:val="20"/>
        </w:rPr>
        <w:t>Relevant Coursework</w:t>
      </w:r>
    </w:p>
    <w:p w14:paraId="5A746467" w14:textId="77777777" w:rsidR="007E78A2" w:rsidRPr="00F3123A" w:rsidRDefault="007E78A2" w:rsidP="007E78A2">
      <w:pPr>
        <w:spacing w:line="240" w:lineRule="atLeast"/>
        <w:rPr>
          <w:rFonts w:asciiTheme="majorHAnsi" w:hAnsiTheme="majorHAnsi" w:cstheme="minorHAnsi"/>
          <w:bCs/>
          <w:sz w:val="20"/>
        </w:rPr>
      </w:pPr>
      <w:r w:rsidRPr="00A94884">
        <w:rPr>
          <w:rFonts w:asciiTheme="majorHAnsi" w:hAnsiTheme="majorHAnsi" w:cstheme="minorHAnsi"/>
          <w:bCs/>
          <w:sz w:val="20"/>
        </w:rPr>
        <w:t xml:space="preserve">Data Science &amp; Analytics, </w:t>
      </w:r>
      <w:r>
        <w:rPr>
          <w:rFonts w:asciiTheme="majorHAnsi" w:hAnsiTheme="majorHAnsi" w:cstheme="minorHAnsi"/>
          <w:bCs/>
          <w:sz w:val="20"/>
        </w:rPr>
        <w:t xml:space="preserve">Software Engineering (SDLC), </w:t>
      </w:r>
      <w:r w:rsidRPr="00A94884">
        <w:rPr>
          <w:rFonts w:asciiTheme="majorHAnsi" w:hAnsiTheme="majorHAnsi" w:cstheme="minorHAnsi"/>
          <w:bCs/>
          <w:sz w:val="20"/>
        </w:rPr>
        <w:t xml:space="preserve">Cloud Computing, </w:t>
      </w:r>
      <w:r>
        <w:rPr>
          <w:rFonts w:asciiTheme="majorHAnsi" w:hAnsiTheme="majorHAnsi" w:cstheme="minorHAnsi"/>
          <w:bCs/>
          <w:sz w:val="20"/>
        </w:rPr>
        <w:t>Theory and Implementation of Database</w:t>
      </w:r>
      <w:r w:rsidRPr="00A94884">
        <w:rPr>
          <w:rFonts w:asciiTheme="majorHAnsi" w:hAnsiTheme="majorHAnsi" w:cstheme="minorHAnsi"/>
          <w:bCs/>
          <w:sz w:val="20"/>
        </w:rPr>
        <w:t xml:space="preserve"> Systems, Data Mining</w:t>
      </w:r>
      <w:r>
        <w:rPr>
          <w:rFonts w:asciiTheme="majorHAnsi" w:hAnsiTheme="majorHAnsi" w:cstheme="minorHAnsi"/>
          <w:bCs/>
          <w:sz w:val="20"/>
        </w:rPr>
        <w:t xml:space="preserve"> &amp; Predictive Analysis</w:t>
      </w:r>
      <w:r w:rsidRPr="00A94884">
        <w:rPr>
          <w:rFonts w:asciiTheme="majorHAnsi" w:hAnsiTheme="majorHAnsi" w:cstheme="minorHAnsi"/>
          <w:bCs/>
          <w:sz w:val="20"/>
        </w:rPr>
        <w:t>, AI for</w:t>
      </w:r>
      <w:r>
        <w:rPr>
          <w:rFonts w:asciiTheme="majorHAnsi" w:hAnsiTheme="majorHAnsi" w:cstheme="minorHAnsi"/>
          <w:bCs/>
          <w:sz w:val="20"/>
        </w:rPr>
        <w:t xml:space="preserve"> Medicine and</w:t>
      </w:r>
      <w:r w:rsidRPr="00A94884">
        <w:rPr>
          <w:rFonts w:asciiTheme="majorHAnsi" w:hAnsiTheme="majorHAnsi" w:cstheme="minorHAnsi"/>
          <w:bCs/>
          <w:sz w:val="20"/>
        </w:rPr>
        <w:t xml:space="preserve"> Healthcare</w:t>
      </w:r>
      <w:r>
        <w:rPr>
          <w:rFonts w:asciiTheme="majorHAnsi" w:hAnsiTheme="majorHAnsi" w:cstheme="minorHAnsi"/>
          <w:bCs/>
          <w:sz w:val="20"/>
        </w:rPr>
        <w:t>, Cloud Security.</w:t>
      </w:r>
    </w:p>
    <w:p w14:paraId="3E3CA7F9" w14:textId="77777777" w:rsidR="007E78A2" w:rsidRPr="00F3123A" w:rsidRDefault="007E78A2" w:rsidP="007E78A2">
      <w:pPr>
        <w:spacing w:before="40" w:line="240" w:lineRule="atLeast"/>
        <w:rPr>
          <w:rFonts w:asciiTheme="majorHAnsi" w:hAnsiTheme="majorHAnsi" w:cstheme="minorHAnsi"/>
          <w:b/>
          <w:sz w:val="20"/>
        </w:rPr>
      </w:pPr>
      <w:r w:rsidRPr="00F3123A">
        <w:rPr>
          <w:rFonts w:asciiTheme="majorHAnsi" w:hAnsiTheme="majorHAnsi" w:cstheme="minorHAnsi"/>
          <w:b/>
          <w:sz w:val="20"/>
        </w:rPr>
        <w:t>Bachelors in Electronics and Communication Engineering</w:t>
      </w:r>
      <w:r>
        <w:rPr>
          <w:rFonts w:asciiTheme="majorHAnsi" w:hAnsiTheme="majorHAnsi" w:cstheme="minorHAnsi"/>
          <w:b/>
          <w:sz w:val="20"/>
        </w:rPr>
        <w:t xml:space="preserve">                                                                                           August 2016- May 2020</w:t>
      </w:r>
    </w:p>
    <w:p w14:paraId="3804CC28" w14:textId="77777777" w:rsidR="007E78A2" w:rsidRDefault="007E78A2" w:rsidP="007E78A2">
      <w:pPr>
        <w:spacing w:line="240" w:lineRule="atLeast"/>
        <w:rPr>
          <w:rFonts w:asciiTheme="majorHAnsi" w:hAnsiTheme="majorHAnsi" w:cstheme="minorHAnsi"/>
          <w:sz w:val="20"/>
        </w:rPr>
      </w:pPr>
      <w:r>
        <w:rPr>
          <w:rFonts w:asciiTheme="majorHAnsi" w:hAnsiTheme="majorHAnsi" w:cstheme="minorHAnsi"/>
          <w:sz w:val="20"/>
        </w:rPr>
        <w:t xml:space="preserve">Vidya Jyothi Institute of Technology, </w:t>
      </w:r>
      <w:r w:rsidRPr="00F3123A">
        <w:rPr>
          <w:rFonts w:asciiTheme="majorHAnsi" w:hAnsiTheme="majorHAnsi" w:cstheme="minorHAnsi"/>
          <w:sz w:val="20"/>
        </w:rPr>
        <w:t>Hyderabad, Telangana, India.</w:t>
      </w:r>
    </w:p>
    <w:p w14:paraId="2B18E610" w14:textId="77777777" w:rsidR="007E78A2" w:rsidRPr="00920291" w:rsidRDefault="007E78A2" w:rsidP="007E78A2">
      <w:pPr>
        <w:pStyle w:val="Heading1"/>
        <w:pBdr>
          <w:bottom w:val="single" w:sz="4" w:space="1" w:color="auto"/>
        </w:pBdr>
        <w:tabs>
          <w:tab w:val="left" w:pos="6627"/>
        </w:tabs>
        <w:spacing w:before="100" w:line="240" w:lineRule="atLeast"/>
        <w:rPr>
          <w:rFonts w:cstheme="minorHAnsi"/>
          <w:b/>
          <w:bCs/>
          <w:sz w:val="28"/>
          <w:szCs w:val="28"/>
        </w:rPr>
      </w:pPr>
      <w:r w:rsidRPr="00920291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>CERTIFICATIONS</w:t>
      </w:r>
    </w:p>
    <w:p w14:paraId="753EAAE2" w14:textId="77777777" w:rsidR="007E78A2" w:rsidRDefault="007E78A2" w:rsidP="007E78A2">
      <w:pPr>
        <w:pStyle w:val="ListParagraph"/>
        <w:widowControl/>
        <w:numPr>
          <w:ilvl w:val="0"/>
          <w:numId w:val="1"/>
        </w:numPr>
        <w:autoSpaceDE/>
        <w:autoSpaceDN/>
        <w:spacing w:line="240" w:lineRule="atLeast"/>
        <w:ind w:hanging="360"/>
        <w:contextualSpacing w:val="0"/>
        <w:rPr>
          <w:rFonts w:asciiTheme="majorHAnsi" w:hAnsiTheme="majorHAnsi" w:cstheme="minorHAnsi"/>
          <w:sz w:val="20"/>
          <w:szCs w:val="20"/>
        </w:rPr>
      </w:pPr>
      <w:r w:rsidRPr="000777F0">
        <w:rPr>
          <w:rFonts w:asciiTheme="majorHAnsi" w:hAnsiTheme="majorHAnsi" w:cstheme="minorHAnsi"/>
          <w:sz w:val="20"/>
          <w:szCs w:val="20"/>
        </w:rPr>
        <w:t>AWS Certified Data Engineer – Associate (2025)</w:t>
      </w:r>
    </w:p>
    <w:p w14:paraId="002E8D5A" w14:textId="77777777" w:rsidR="007E78A2" w:rsidRDefault="007E78A2" w:rsidP="007E78A2">
      <w:pPr>
        <w:pStyle w:val="ListParagraph"/>
        <w:widowControl/>
        <w:numPr>
          <w:ilvl w:val="0"/>
          <w:numId w:val="1"/>
        </w:numPr>
        <w:autoSpaceDE/>
        <w:autoSpaceDN/>
        <w:spacing w:line="240" w:lineRule="atLeast"/>
        <w:ind w:hanging="360"/>
        <w:contextualSpacing w:val="0"/>
        <w:rPr>
          <w:rFonts w:asciiTheme="majorHAnsi" w:hAnsiTheme="majorHAnsi" w:cstheme="minorHAnsi"/>
          <w:sz w:val="20"/>
          <w:szCs w:val="20"/>
        </w:rPr>
      </w:pPr>
      <w:r w:rsidRPr="006F5E00">
        <w:rPr>
          <w:rFonts w:asciiTheme="majorHAnsi" w:hAnsiTheme="majorHAnsi" w:cstheme="minorHAnsi"/>
          <w:sz w:val="20"/>
          <w:szCs w:val="20"/>
        </w:rPr>
        <w:t>Big Data Analytics Certification</w:t>
      </w:r>
    </w:p>
    <w:p w14:paraId="14F162E1" w14:textId="77777777" w:rsidR="007E78A2" w:rsidRPr="000777F0" w:rsidRDefault="007E78A2" w:rsidP="007E78A2">
      <w:pPr>
        <w:pStyle w:val="ListParagraph"/>
        <w:widowControl/>
        <w:autoSpaceDE/>
        <w:autoSpaceDN/>
        <w:spacing w:line="240" w:lineRule="atLeast"/>
        <w:ind w:left="360"/>
        <w:rPr>
          <w:rFonts w:asciiTheme="majorHAnsi" w:hAnsiTheme="majorHAnsi" w:cstheme="minorHAnsi"/>
          <w:sz w:val="20"/>
          <w:szCs w:val="20"/>
        </w:rPr>
      </w:pPr>
    </w:p>
    <w:p w14:paraId="65DD5834" w14:textId="77777777" w:rsidR="008436ED" w:rsidRDefault="008436ED"/>
    <w:sectPr w:rsidR="008436ED" w:rsidSect="007E78A2">
      <w:pgSz w:w="11907" w:h="16840" w:code="9"/>
      <w:pgMar w:top="0" w:right="215" w:bottom="0" w:left="2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04D7"/>
    <w:multiLevelType w:val="hybridMultilevel"/>
    <w:tmpl w:val="A68823BE"/>
    <w:lvl w:ilvl="0" w:tplc="6F64D2CA">
      <w:numFmt w:val="bullet"/>
      <w:lvlText w:val=""/>
      <w:lvlJc w:val="left"/>
      <w:pPr>
        <w:ind w:left="360"/>
      </w:pPr>
      <w:rPr>
        <w:rFonts w:ascii="Symbol" w:eastAsia="Symbol" w:hAnsi="Symbol" w:cs="Symbol" w:hint="default"/>
        <w:b w:val="0"/>
        <w:bCs w:val="0"/>
        <w:i w:val="0"/>
        <w:iCs w:val="0"/>
        <w:strike w:val="0"/>
        <w:dstrike w:val="0"/>
        <w:color w:val="000000"/>
        <w:spacing w:val="0"/>
        <w:w w:val="99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0832D4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364EA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6A415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0FC8B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282F6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3F64D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B686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3EEA0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50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A2"/>
    <w:rsid w:val="0019261A"/>
    <w:rsid w:val="003D0F09"/>
    <w:rsid w:val="00415B09"/>
    <w:rsid w:val="00457344"/>
    <w:rsid w:val="00553FB4"/>
    <w:rsid w:val="00594A94"/>
    <w:rsid w:val="007439CB"/>
    <w:rsid w:val="00762E13"/>
    <w:rsid w:val="007D37FC"/>
    <w:rsid w:val="007E78A2"/>
    <w:rsid w:val="00827DCF"/>
    <w:rsid w:val="008436ED"/>
    <w:rsid w:val="008A0842"/>
    <w:rsid w:val="008B4C29"/>
    <w:rsid w:val="008D2D5F"/>
    <w:rsid w:val="0090232F"/>
    <w:rsid w:val="00920291"/>
    <w:rsid w:val="00972781"/>
    <w:rsid w:val="00A33DF6"/>
    <w:rsid w:val="00AB11B6"/>
    <w:rsid w:val="00B40683"/>
    <w:rsid w:val="00F62A3B"/>
    <w:rsid w:val="00FC5205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98BD"/>
  <w15:chartTrackingRefBased/>
  <w15:docId w15:val="{DFB6C473-CD3D-43DB-AA3D-149A9EDE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78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rsid w:val="007E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7E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A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A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A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A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A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E78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A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A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A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8A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E78A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E7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ooq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Sharooq</dc:creator>
  <cp:keywords/>
  <dc:description/>
  <cp:lastModifiedBy>Abdul Sharooq</cp:lastModifiedBy>
  <cp:revision>14</cp:revision>
  <dcterms:created xsi:type="dcterms:W3CDTF">2025-10-06T18:12:00Z</dcterms:created>
  <dcterms:modified xsi:type="dcterms:W3CDTF">2025-10-27T03:05:00Z</dcterms:modified>
</cp:coreProperties>
</file>