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C9C7" w14:textId="77777777" w:rsidR="002438A2" w:rsidRPr="002438A2" w:rsidRDefault="002438A2" w:rsidP="00EB569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438A2">
        <w:rPr>
          <w:rFonts w:ascii="Times New Roman" w:hAnsi="Times New Roman" w:cs="Times New Roman"/>
          <w:b/>
          <w:bCs/>
          <w:sz w:val="40"/>
          <w:szCs w:val="40"/>
        </w:rPr>
        <w:t>Naeemah Islam</w:t>
      </w:r>
    </w:p>
    <w:p w14:paraId="321D939D" w14:textId="5A712BB8" w:rsidR="002438A2" w:rsidRPr="002438A2" w:rsidRDefault="002438A2" w:rsidP="00EB569C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438A2">
        <w:rPr>
          <w:rFonts w:ascii="Times New Roman" w:hAnsi="Times New Roman" w:cs="Times New Roman"/>
          <w:sz w:val="22"/>
          <w:szCs w:val="22"/>
        </w:rPr>
        <w:t xml:space="preserve">Fairfax, VA | 240-671-2726 | </w:t>
      </w:r>
      <w:hyperlink r:id="rId5" w:history="1">
        <w:r w:rsidR="00AC7BAF" w:rsidRPr="008954D2">
          <w:rPr>
            <w:rStyle w:val="Hyperlink"/>
            <w:rFonts w:ascii="Times New Roman" w:hAnsi="Times New Roman" w:cs="Times New Roman"/>
            <w:sz w:val="22"/>
            <w:szCs w:val="22"/>
          </w:rPr>
          <w:t>N</w:t>
        </w:r>
        <w:r w:rsidR="00AC7BAF" w:rsidRPr="008954D2">
          <w:rPr>
            <w:rStyle w:val="Hyperlink"/>
            <w:rFonts w:ascii="Times New Roman" w:hAnsi="Times New Roman" w:cs="Times New Roman"/>
            <w:sz w:val="22"/>
            <w:szCs w:val="22"/>
          </w:rPr>
          <w:t>aeemah.</w:t>
        </w:r>
        <w:r w:rsidR="00AC7BAF" w:rsidRPr="008954D2">
          <w:rPr>
            <w:rStyle w:val="Hyperlink"/>
            <w:rFonts w:ascii="Times New Roman" w:hAnsi="Times New Roman" w:cs="Times New Roman"/>
            <w:sz w:val="22"/>
            <w:szCs w:val="22"/>
          </w:rPr>
          <w:t>I</w:t>
        </w:r>
        <w:r w:rsidR="00AC7BAF" w:rsidRPr="008954D2">
          <w:rPr>
            <w:rStyle w:val="Hyperlink"/>
            <w:rFonts w:ascii="Times New Roman" w:hAnsi="Times New Roman" w:cs="Times New Roman"/>
            <w:sz w:val="22"/>
            <w:szCs w:val="22"/>
          </w:rPr>
          <w:t>slam98@gmail.co</w:t>
        </w:r>
        <w:r w:rsidR="00AC7BAF" w:rsidRPr="008954D2">
          <w:rPr>
            <w:rStyle w:val="Hyperlink"/>
            <w:rFonts w:ascii="Times New Roman" w:hAnsi="Times New Roman" w:cs="Times New Roman"/>
            <w:sz w:val="22"/>
            <w:szCs w:val="22"/>
          </w:rPr>
          <w:t>m</w:t>
        </w:r>
      </w:hyperlink>
      <w:r w:rsidR="00AC7BAF">
        <w:rPr>
          <w:rFonts w:ascii="Times New Roman" w:hAnsi="Times New Roman" w:cs="Times New Roman"/>
          <w:sz w:val="22"/>
          <w:szCs w:val="22"/>
        </w:rPr>
        <w:t xml:space="preserve"> </w:t>
      </w:r>
      <w:r w:rsidRPr="002438A2">
        <w:rPr>
          <w:rFonts w:ascii="Times New Roman" w:hAnsi="Times New Roman" w:cs="Times New Roman"/>
          <w:sz w:val="22"/>
          <w:szCs w:val="22"/>
        </w:rPr>
        <w:t>| Active DHS Public Trust</w:t>
      </w:r>
    </w:p>
    <w:p w14:paraId="1FCBEE18" w14:textId="03D1FA52" w:rsidR="00F53DE9" w:rsidRPr="002438A2" w:rsidRDefault="002438A2" w:rsidP="002211D8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438A2">
        <w:rPr>
          <w:rFonts w:ascii="Times New Roman" w:hAnsi="Times New Roman" w:cs="Times New Roman"/>
          <w:b/>
          <w:bCs/>
          <w:sz w:val="22"/>
          <w:szCs w:val="22"/>
        </w:rPr>
        <w:t>CERTIFICATION</w:t>
      </w:r>
      <w:r w:rsidR="00F53DE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6310673" w14:textId="77777777" w:rsidR="00F53DE9" w:rsidRPr="00F53DE9" w:rsidRDefault="002438A2" w:rsidP="002211D8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F53DE9">
        <w:rPr>
          <w:rFonts w:ascii="Times New Roman" w:hAnsi="Times New Roman" w:cs="Times New Roman"/>
          <w:b/>
          <w:bCs/>
          <w:sz w:val="22"/>
          <w:szCs w:val="22"/>
        </w:rPr>
        <w:t>Project Management Institute</w:t>
      </w:r>
      <w:r w:rsidRPr="00F53DE9">
        <w:rPr>
          <w:rFonts w:ascii="Times New Roman" w:hAnsi="Times New Roman" w:cs="Times New Roman"/>
          <w:sz w:val="22"/>
          <w:szCs w:val="22"/>
        </w:rPr>
        <w:t xml:space="preserve"> Certified Associate in Project Management (CAPM)</w:t>
      </w:r>
    </w:p>
    <w:p w14:paraId="34E9C1A6" w14:textId="6461C78B" w:rsidR="002438A2" w:rsidRPr="00F53DE9" w:rsidRDefault="002438A2" w:rsidP="002211D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53DE9">
        <w:rPr>
          <w:rFonts w:ascii="Times New Roman" w:hAnsi="Times New Roman" w:cs="Times New Roman"/>
          <w:b/>
          <w:bCs/>
          <w:sz w:val="22"/>
          <w:szCs w:val="22"/>
        </w:rPr>
        <w:t>Google Career Certificates</w:t>
      </w:r>
      <w:r w:rsidRPr="00F53DE9">
        <w:rPr>
          <w:rFonts w:ascii="Times New Roman" w:hAnsi="Times New Roman" w:cs="Times New Roman"/>
          <w:sz w:val="22"/>
          <w:szCs w:val="22"/>
        </w:rPr>
        <w:t xml:space="preserve"> Google Analytics Certificate</w:t>
      </w:r>
    </w:p>
    <w:p w14:paraId="06B6D161" w14:textId="77777777" w:rsidR="002438A2" w:rsidRPr="00F53DE9" w:rsidRDefault="002438A2" w:rsidP="002211D8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</w:rPr>
      </w:pPr>
      <w:r w:rsidRPr="00F53DE9">
        <w:rPr>
          <w:rFonts w:ascii="Times New Roman" w:hAnsi="Times New Roman" w:cs="Times New Roman"/>
          <w:b/>
          <w:bCs/>
        </w:rPr>
        <w:t>CORE COMPETENCIES</w:t>
      </w:r>
      <w:r w:rsidRPr="00F53DE9">
        <w:rPr>
          <w:rFonts w:ascii="Times New Roman" w:hAnsi="Times New Roman" w:cs="Times New Roman"/>
          <w:b/>
          <w:bCs/>
        </w:rPr>
        <w:tab/>
      </w:r>
    </w:p>
    <w:p w14:paraId="442C9932" w14:textId="77777777" w:rsidR="00F53DE9" w:rsidRDefault="00F53DE9" w:rsidP="002211D8">
      <w:pPr>
        <w:spacing w:after="0" w:line="276" w:lineRule="auto"/>
        <w:rPr>
          <w:rFonts w:ascii="Times New Roman" w:hAnsi="Times New Roman" w:cs="Times New Roman"/>
        </w:rPr>
        <w:sectPr w:rsidR="00F53DE9" w:rsidSect="002143D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C93656E" w14:textId="77777777" w:rsidR="003D146F" w:rsidRDefault="003D146F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Policy &amp; Legislative Analysis</w:t>
      </w:r>
    </w:p>
    <w:p w14:paraId="0DD1EDFE" w14:textId="77777777" w:rsidR="002B3A14" w:rsidRDefault="003D146F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Labor &amp; Technology Polic</w:t>
      </w:r>
      <w:r w:rsidR="002B3A14">
        <w:rPr>
          <w:rFonts w:ascii="Times New Roman" w:hAnsi="Times New Roman" w:cs="Times New Roman"/>
          <w:sz w:val="22"/>
          <w:szCs w:val="22"/>
        </w:rPr>
        <w:t xml:space="preserve">y </w:t>
      </w:r>
    </w:p>
    <w:p w14:paraId="310A6463" w14:textId="77777777" w:rsidR="002B3A14" w:rsidRDefault="002B3A14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Analysis &amp; Visualization</w:t>
      </w:r>
    </w:p>
    <w:p w14:paraId="08B3D776" w14:textId="77777777" w:rsidR="00581430" w:rsidRDefault="00581430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Regulatory &amp; Government Research </w:t>
      </w:r>
    </w:p>
    <w:p w14:paraId="3CC02C76" w14:textId="77777777" w:rsidR="00581430" w:rsidRDefault="00581430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Stakeholder Engagement </w:t>
      </w:r>
    </w:p>
    <w:p w14:paraId="09F7106C" w14:textId="77777777" w:rsidR="00581430" w:rsidRDefault="00581430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Racial Equity Centered Design</w:t>
      </w:r>
    </w:p>
    <w:p w14:paraId="2D77988F" w14:textId="77777777" w:rsidR="00581430" w:rsidRDefault="00581430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Technical Communication </w:t>
      </w:r>
    </w:p>
    <w:p w14:paraId="42B4778A" w14:textId="77777777" w:rsidR="00581430" w:rsidRDefault="00581430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Project Management </w:t>
      </w:r>
    </w:p>
    <w:p w14:paraId="3611D5CB" w14:textId="7D7B27E9" w:rsidR="003D146F" w:rsidRDefault="00581430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Agile Methodologies </w:t>
      </w:r>
      <w:r w:rsidR="002B3A1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DFDDDF0" w14:textId="66553CD7" w:rsidR="002B3A14" w:rsidRPr="00F53DE9" w:rsidRDefault="002B3A14" w:rsidP="002211D8">
      <w:pPr>
        <w:spacing w:after="0" w:line="276" w:lineRule="auto"/>
        <w:ind w:right="-330"/>
        <w:rPr>
          <w:rFonts w:ascii="Times New Roman" w:hAnsi="Times New Roman" w:cs="Times New Roman"/>
          <w:sz w:val="22"/>
          <w:szCs w:val="22"/>
        </w:rPr>
        <w:sectPr w:rsidR="002B3A14" w:rsidRPr="00F53DE9" w:rsidSect="00925069">
          <w:type w:val="continuous"/>
          <w:pgSz w:w="12240" w:h="15840"/>
          <w:pgMar w:top="720" w:right="720" w:bottom="720" w:left="720" w:header="720" w:footer="720" w:gutter="0"/>
          <w:cols w:num="3" w:space="945"/>
          <w:docGrid w:linePitch="360"/>
        </w:sectPr>
      </w:pPr>
    </w:p>
    <w:p w14:paraId="0D119633" w14:textId="77777777" w:rsidR="00EB569C" w:rsidRPr="00EB569C" w:rsidRDefault="00EB569C" w:rsidP="002211D8">
      <w:pPr>
        <w:spacing w:after="0" w:line="276" w:lineRule="auto"/>
        <w:rPr>
          <w:rFonts w:ascii="Times New Roman" w:hAnsi="Times New Roman" w:cs="Times New Roman"/>
        </w:rPr>
        <w:sectPr w:rsidR="00EB569C" w:rsidRPr="00EB569C" w:rsidSect="002143D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CE90F7F" w14:textId="5F95B36F" w:rsidR="002438A2" w:rsidRPr="00F53DE9" w:rsidRDefault="002438A2" w:rsidP="002211D8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F53DE9">
        <w:rPr>
          <w:rFonts w:ascii="Times New Roman" w:hAnsi="Times New Roman" w:cs="Times New Roman"/>
          <w:b/>
          <w:bCs/>
        </w:rPr>
        <w:t>EXPERIENCE</w:t>
      </w:r>
      <w:r w:rsidRPr="00F53DE9">
        <w:rPr>
          <w:rFonts w:ascii="Times New Roman" w:hAnsi="Times New Roman" w:cs="Times New Roman"/>
          <w:b/>
          <w:bCs/>
        </w:rPr>
        <w:tab/>
      </w:r>
    </w:p>
    <w:p w14:paraId="34042E77" w14:textId="7A8D52E7" w:rsidR="002438A2" w:rsidRPr="00EB569C" w:rsidRDefault="002438A2" w:rsidP="002211D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b/>
          <w:bCs/>
          <w:sz w:val="22"/>
          <w:szCs w:val="22"/>
        </w:rPr>
        <w:t>Program Data Analyst - FEMA, Community Disaster Resilience Zones (</w:t>
      </w:r>
      <w:proofErr w:type="gramStart"/>
      <w:r w:rsidRPr="00EB569C">
        <w:rPr>
          <w:rFonts w:ascii="Times New Roman" w:hAnsi="Times New Roman" w:cs="Times New Roman"/>
          <w:b/>
          <w:bCs/>
          <w:sz w:val="22"/>
          <w:szCs w:val="22"/>
        </w:rPr>
        <w:t>CDRZ)</w:t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proofErr w:type="gramEnd"/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Pr="00EB569C">
        <w:rPr>
          <w:rFonts w:ascii="Times New Roman" w:hAnsi="Times New Roman" w:cs="Times New Roman"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EB569C">
        <w:rPr>
          <w:rFonts w:ascii="Times New Roman" w:hAnsi="Times New Roman" w:cs="Times New Roman"/>
          <w:sz w:val="22"/>
          <w:szCs w:val="22"/>
        </w:rPr>
        <w:t>October 2024 - April 2025</w:t>
      </w:r>
    </w:p>
    <w:p w14:paraId="1F774EF8" w14:textId="55CDDD75" w:rsidR="002438A2" w:rsidRPr="00EB569C" w:rsidRDefault="002438A2" w:rsidP="002211D8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B569C">
        <w:rPr>
          <w:rFonts w:ascii="Times New Roman" w:hAnsi="Times New Roman" w:cs="Times New Roman"/>
          <w:i/>
          <w:iCs/>
          <w:sz w:val="22"/>
          <w:szCs w:val="22"/>
        </w:rPr>
        <w:t>Partner Forces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>Arlington, VA</w:t>
      </w:r>
    </w:p>
    <w:p w14:paraId="3F1D3B5D" w14:textId="0114D9EB" w:rsidR="002438A2" w:rsidRPr="00EB569C" w:rsidRDefault="002438A2" w:rsidP="002211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Analyzed 500+ datasets, including FEMA Community Disaster Resilience Zones, providing actionable insights for DHS initiatives</w:t>
      </w:r>
    </w:p>
    <w:p w14:paraId="5F7B2C42" w14:textId="3D40B55E" w:rsidR="002438A2" w:rsidRPr="00EB569C" w:rsidRDefault="002438A2" w:rsidP="00EB569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Enhanced decision-making efficiency by 30 percent through analysis of grant award data, geospatial risk, social vulnerability, and community capacity metrics.</w:t>
      </w:r>
    </w:p>
    <w:p w14:paraId="135DD923" w14:textId="5B08C583" w:rsidR="002438A2" w:rsidRPr="00EB569C" w:rsidRDefault="002438A2" w:rsidP="00EB569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Developed Power BI dashboards that reduced data processing time by 40 percent, improving operational efficiency.</w:t>
      </w:r>
    </w:p>
    <w:p w14:paraId="125FE28B" w14:textId="383495FA" w:rsidR="002438A2" w:rsidRPr="00EB569C" w:rsidRDefault="002438A2" w:rsidP="00EB569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Conducted research with 30+ stakeholders, directly informing project strategies and deliverables.</w:t>
      </w:r>
    </w:p>
    <w:p w14:paraId="0382A546" w14:textId="10A8C850" w:rsidR="002438A2" w:rsidRPr="00EB569C" w:rsidRDefault="002438A2" w:rsidP="00EB569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Delivered 15+ reports and presentations, effectively communicating complex findings to senior leadership.</w:t>
      </w:r>
    </w:p>
    <w:p w14:paraId="339DB663" w14:textId="0C452DC3" w:rsidR="002438A2" w:rsidRPr="00EB569C" w:rsidRDefault="002438A2" w:rsidP="002211D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Data Analyst and Project Management Consultant - CISA, </w:t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>JCDC</w:t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</w:t>
      </w:r>
      <w:r w:rsidRPr="00EB569C">
        <w:rPr>
          <w:rFonts w:ascii="Times New Roman" w:hAnsi="Times New Roman" w:cs="Times New Roman"/>
          <w:sz w:val="22"/>
          <w:szCs w:val="22"/>
        </w:rPr>
        <w:t xml:space="preserve"> </w:t>
      </w:r>
      <w:r w:rsidR="002143D7" w:rsidRPr="00EB569C">
        <w:rPr>
          <w:rFonts w:ascii="Times New Roman" w:hAnsi="Times New Roman" w:cs="Times New Roman"/>
          <w:sz w:val="22"/>
          <w:szCs w:val="22"/>
        </w:rPr>
        <w:t xml:space="preserve">   </w:t>
      </w:r>
      <w:r w:rsidRPr="00EB569C">
        <w:rPr>
          <w:rFonts w:ascii="Times New Roman" w:hAnsi="Times New Roman" w:cs="Times New Roman"/>
          <w:sz w:val="22"/>
          <w:szCs w:val="22"/>
        </w:rPr>
        <w:t>May 2024 - October 2024</w:t>
      </w:r>
    </w:p>
    <w:p w14:paraId="446ABE38" w14:textId="682A01DE" w:rsidR="002438A2" w:rsidRPr="00EB569C" w:rsidRDefault="002438A2" w:rsidP="002211D8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B569C">
        <w:rPr>
          <w:rFonts w:ascii="Times New Roman" w:hAnsi="Times New Roman" w:cs="Times New Roman"/>
          <w:i/>
          <w:iCs/>
          <w:sz w:val="22"/>
          <w:szCs w:val="22"/>
        </w:rPr>
        <w:t>Nodi Solutions</w:t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         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>Rockville, MD</w:t>
      </w:r>
    </w:p>
    <w:p w14:paraId="4E104468" w14:textId="1A74AA92" w:rsidR="002438A2" w:rsidRPr="00EB569C" w:rsidRDefault="002438A2" w:rsidP="00EB569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Supported the JCDC initiative by analyzing datasets to detect cybersecurity threats and enhance detection models.</w:t>
      </w:r>
    </w:p>
    <w:p w14:paraId="611D305B" w14:textId="56BB0C80" w:rsidR="002438A2" w:rsidRPr="00EB569C" w:rsidRDefault="002438A2" w:rsidP="00EB569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Led cybersecurity projects aligned with JCDC and DHS goals, ensuring quality deliverables.</w:t>
      </w:r>
    </w:p>
    <w:p w14:paraId="37D50673" w14:textId="5B077729" w:rsidR="002438A2" w:rsidRPr="00EB569C" w:rsidRDefault="002438A2" w:rsidP="00EB569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Developed project plans, tracked progress, and provided actionable insights for decision-making.</w:t>
      </w:r>
    </w:p>
    <w:p w14:paraId="02653921" w14:textId="09AE19A0" w:rsidR="002438A2" w:rsidRPr="00EB569C" w:rsidRDefault="002438A2" w:rsidP="00EB569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Facilitated meetings and prepared reports, contributing to project success.</w:t>
      </w:r>
    </w:p>
    <w:p w14:paraId="34CE650B" w14:textId="77777777" w:rsidR="002143D7" w:rsidRPr="00EB569C" w:rsidRDefault="002438A2" w:rsidP="00EB569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Stayed updated on cybersecurity and data analytics trends to ensure the highest quality of work.</w:t>
      </w:r>
    </w:p>
    <w:p w14:paraId="34A2613D" w14:textId="3C0D7DB4" w:rsidR="002438A2" w:rsidRPr="00EB569C" w:rsidRDefault="002438A2" w:rsidP="002211D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Data Analyst and Project Management Consultant </w:t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 FEMA</w:t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 RMD</w:t>
      </w:r>
      <w:r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</w:t>
      </w:r>
      <w:r w:rsidR="002211D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</w:t>
      </w:r>
      <w:r w:rsidR="002143D7" w:rsidRPr="00EB569C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EB569C">
        <w:rPr>
          <w:rFonts w:ascii="Times New Roman" w:hAnsi="Times New Roman" w:cs="Times New Roman"/>
          <w:sz w:val="22"/>
          <w:szCs w:val="22"/>
        </w:rPr>
        <w:t>June 2023 - October 2024</w:t>
      </w:r>
    </w:p>
    <w:p w14:paraId="5479384C" w14:textId="31063BCD" w:rsidR="002438A2" w:rsidRPr="00EB569C" w:rsidRDefault="002438A2" w:rsidP="002211D8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B569C">
        <w:rPr>
          <w:rFonts w:ascii="Times New Roman" w:hAnsi="Times New Roman" w:cs="Times New Roman"/>
          <w:i/>
          <w:iCs/>
          <w:sz w:val="22"/>
          <w:szCs w:val="22"/>
        </w:rPr>
        <w:t>Nodi Solutions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proofErr w:type="gramStart"/>
      <w:r w:rsidR="002143D7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2211D8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>Rockville</w:t>
      </w:r>
      <w:proofErr w:type="gramEnd"/>
      <w:r w:rsidRPr="00EB569C">
        <w:rPr>
          <w:rFonts w:ascii="Times New Roman" w:hAnsi="Times New Roman" w:cs="Times New Roman"/>
          <w:i/>
          <w:iCs/>
          <w:sz w:val="22"/>
          <w:szCs w:val="22"/>
        </w:rPr>
        <w:t>, MD</w:t>
      </w:r>
    </w:p>
    <w:p w14:paraId="6CC410FC" w14:textId="77777777" w:rsidR="002143D7" w:rsidRPr="00EB569C" w:rsidRDefault="002438A2" w:rsidP="00EB569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 xml:space="preserve">Supported FEMA’s </w:t>
      </w:r>
      <w:proofErr w:type="spellStart"/>
      <w:r w:rsidRPr="00EB569C">
        <w:rPr>
          <w:rFonts w:ascii="Times New Roman" w:hAnsi="Times New Roman" w:cs="Times New Roman"/>
          <w:sz w:val="22"/>
          <w:szCs w:val="22"/>
        </w:rPr>
        <w:t>RiskMAP</w:t>
      </w:r>
      <w:proofErr w:type="spellEnd"/>
      <w:r w:rsidRPr="00EB569C">
        <w:rPr>
          <w:rFonts w:ascii="Times New Roman" w:hAnsi="Times New Roman" w:cs="Times New Roman"/>
          <w:sz w:val="22"/>
          <w:szCs w:val="22"/>
        </w:rPr>
        <w:t xml:space="preserve"> program to improve flood risk management through data analysis.</w:t>
      </w:r>
    </w:p>
    <w:p w14:paraId="50A22FAE" w14:textId="77777777" w:rsidR="002143D7" w:rsidRPr="00EB569C" w:rsidRDefault="002438A2" w:rsidP="00EB569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Led projects from inception to completion, ensuring alignment with FEMA’s goals and delivering high-quality results.</w:t>
      </w:r>
    </w:p>
    <w:p w14:paraId="7E4C4336" w14:textId="77777777" w:rsidR="002143D7" w:rsidRPr="00EB569C" w:rsidRDefault="002438A2" w:rsidP="00EB569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Developed data models and algorithms to drive actionable insights for risk management.</w:t>
      </w:r>
    </w:p>
    <w:p w14:paraId="4C250310" w14:textId="77777777" w:rsidR="002143D7" w:rsidRPr="00EB569C" w:rsidRDefault="002438A2" w:rsidP="00EB569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Coordinated with stakeholders to meet project milestones and maintain quality standards.</w:t>
      </w:r>
    </w:p>
    <w:p w14:paraId="2484DF60" w14:textId="1A190016" w:rsidR="002438A2" w:rsidRPr="00EB569C" w:rsidRDefault="002438A2" w:rsidP="00EB569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Facilitated meetings, prepared reports, and communicated project findings effectively.</w:t>
      </w:r>
    </w:p>
    <w:p w14:paraId="187A3EF8" w14:textId="07AA1A5B" w:rsidR="002438A2" w:rsidRPr="00EB569C" w:rsidRDefault="002438A2" w:rsidP="00EB569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b/>
          <w:bCs/>
          <w:sz w:val="22"/>
          <w:szCs w:val="22"/>
        </w:rPr>
        <w:t>Emergency Management Consultant - FEMA, FirstNet</w:t>
      </w:r>
      <w:r w:rsidRPr="00EB569C">
        <w:rPr>
          <w:rFonts w:ascii="Times New Roman" w:hAnsi="Times New Roman" w:cs="Times New Roman"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sz w:val="22"/>
          <w:szCs w:val="22"/>
        </w:rPr>
        <w:tab/>
      </w:r>
      <w:r w:rsidR="002143D7" w:rsidRPr="00EB569C">
        <w:rPr>
          <w:rFonts w:ascii="Times New Roman" w:hAnsi="Times New Roman" w:cs="Times New Roman"/>
          <w:sz w:val="22"/>
          <w:szCs w:val="22"/>
        </w:rPr>
        <w:tab/>
        <w:t xml:space="preserve">           </w:t>
      </w:r>
      <w:r w:rsidR="0027250D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EB569C">
        <w:rPr>
          <w:rFonts w:ascii="Times New Roman" w:hAnsi="Times New Roman" w:cs="Times New Roman"/>
          <w:sz w:val="22"/>
          <w:szCs w:val="22"/>
        </w:rPr>
        <w:t>December 2021 - May 2023</w:t>
      </w:r>
    </w:p>
    <w:p w14:paraId="7451A160" w14:textId="5A094FA1" w:rsidR="002143D7" w:rsidRPr="00EB569C" w:rsidRDefault="002143D7" w:rsidP="00EB569C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B569C">
        <w:rPr>
          <w:rFonts w:ascii="Times New Roman" w:hAnsi="Times New Roman" w:cs="Times New Roman"/>
          <w:i/>
          <w:iCs/>
          <w:sz w:val="22"/>
          <w:szCs w:val="22"/>
        </w:rPr>
        <w:t>Nodi Solutions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i/>
          <w:iCs/>
          <w:sz w:val="22"/>
          <w:szCs w:val="22"/>
        </w:rPr>
        <w:t xml:space="preserve">           </w:t>
      </w:r>
      <w:r w:rsidR="0027250D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r w:rsidR="00EB569C" w:rsidRPr="00EB569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>Rockville, MD</w:t>
      </w:r>
    </w:p>
    <w:p w14:paraId="1CA38BA7" w14:textId="586E514B" w:rsidR="002438A2" w:rsidRPr="00EB569C" w:rsidRDefault="002438A2" w:rsidP="00EB569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 xml:space="preserve">Supported FEMA’s </w:t>
      </w:r>
      <w:proofErr w:type="spellStart"/>
      <w:r w:rsidRPr="00EB569C">
        <w:rPr>
          <w:rFonts w:ascii="Times New Roman" w:hAnsi="Times New Roman" w:cs="Times New Roman"/>
          <w:sz w:val="22"/>
          <w:szCs w:val="22"/>
        </w:rPr>
        <w:t>RiskMAP</w:t>
      </w:r>
      <w:proofErr w:type="spellEnd"/>
      <w:r w:rsidRPr="00EB569C">
        <w:rPr>
          <w:rFonts w:ascii="Times New Roman" w:hAnsi="Times New Roman" w:cs="Times New Roman"/>
          <w:sz w:val="22"/>
          <w:szCs w:val="22"/>
        </w:rPr>
        <w:t xml:space="preserve"> program, enhancing flood risk management efforts.</w:t>
      </w:r>
    </w:p>
    <w:p w14:paraId="49315025" w14:textId="59C40233" w:rsidR="002438A2" w:rsidRPr="00EB569C" w:rsidRDefault="002438A2" w:rsidP="00EB569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Analyzed datasets for improved hazard identification and risk analysis.</w:t>
      </w:r>
    </w:p>
    <w:p w14:paraId="03DC8A6A" w14:textId="2DDEFA72" w:rsidR="002438A2" w:rsidRPr="00EB569C" w:rsidRDefault="002438A2" w:rsidP="00EB569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Led projects from planning through execution, ensuring alignment with FEMA’s goals.</w:t>
      </w:r>
    </w:p>
    <w:p w14:paraId="3EB6B85C" w14:textId="0EC1500A" w:rsidR="002438A2" w:rsidRPr="00EB569C" w:rsidRDefault="002438A2" w:rsidP="00EB569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Developed data models and algorithms to enhance actionable risk management insights.</w:t>
      </w:r>
    </w:p>
    <w:p w14:paraId="02CB6F93" w14:textId="093BB3FE" w:rsidR="002438A2" w:rsidRDefault="002438A2" w:rsidP="00EB569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sz w:val="22"/>
          <w:szCs w:val="22"/>
        </w:rPr>
        <w:t>Coordinated with stakeholders to ensure project quality and timely delivery.</w:t>
      </w:r>
    </w:p>
    <w:p w14:paraId="47D01803" w14:textId="77777777" w:rsidR="002211D8" w:rsidRPr="002211D8" w:rsidRDefault="002211D8" w:rsidP="002211D8">
      <w:p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1841F30" w14:textId="4366CE37" w:rsidR="002438A2" w:rsidRPr="00EB569C" w:rsidRDefault="002438A2" w:rsidP="002211D8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4C51976A" w14:textId="3C893DA9" w:rsidR="00EB569C" w:rsidRPr="00EB569C" w:rsidRDefault="002438A2" w:rsidP="002211D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B569C">
        <w:rPr>
          <w:rFonts w:ascii="Times New Roman" w:hAnsi="Times New Roman" w:cs="Times New Roman"/>
          <w:b/>
          <w:bCs/>
          <w:sz w:val="22"/>
          <w:szCs w:val="22"/>
        </w:rPr>
        <w:t>American University</w:t>
      </w:r>
      <w:r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EB569C" w:rsidRPr="00EB569C">
        <w:rPr>
          <w:rFonts w:ascii="Times New Roman" w:hAnsi="Times New Roman" w:cs="Times New Roman"/>
          <w:sz w:val="22"/>
          <w:szCs w:val="22"/>
        </w:rPr>
        <w:tab/>
      </w:r>
      <w:r w:rsidR="00AE2E3C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AE2E3C" w:rsidRPr="00AE2E3C">
        <w:rPr>
          <w:rFonts w:ascii="Times New Roman" w:hAnsi="Times New Roman" w:cs="Times New Roman"/>
          <w:sz w:val="22"/>
          <w:szCs w:val="22"/>
        </w:rPr>
        <w:t>August 2016 – May 2020</w:t>
      </w:r>
      <w:r w:rsidR="00EB569C" w:rsidRPr="00EB569C">
        <w:rPr>
          <w:rFonts w:ascii="Times New Roman" w:hAnsi="Times New Roman" w:cs="Times New Roman"/>
          <w:sz w:val="22"/>
          <w:szCs w:val="22"/>
        </w:rPr>
        <w:t xml:space="preserve">       </w:t>
      </w:r>
      <w:r w:rsidR="0027250D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162B3348" w14:textId="1D00BD43" w:rsidR="002438A2" w:rsidRPr="00EB569C" w:rsidRDefault="00EB569C" w:rsidP="002211D8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B569C">
        <w:rPr>
          <w:rFonts w:ascii="Times New Roman" w:hAnsi="Times New Roman" w:cs="Times New Roman"/>
          <w:i/>
          <w:iCs/>
          <w:sz w:val="22"/>
          <w:szCs w:val="22"/>
        </w:rPr>
        <w:t>Bachelors of Arts</w:t>
      </w:r>
      <w:r w:rsidR="002438A2"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  </w:t>
      </w:r>
      <w:r w:rsidR="00AE2E3C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</w:t>
      </w:r>
      <w:r w:rsidRPr="00EB569C">
        <w:rPr>
          <w:rFonts w:ascii="Times New Roman" w:hAnsi="Times New Roman" w:cs="Times New Roman"/>
          <w:i/>
          <w:iCs/>
          <w:sz w:val="22"/>
          <w:szCs w:val="22"/>
        </w:rPr>
        <w:t xml:space="preserve">   </w:t>
      </w:r>
      <w:r w:rsidR="00AE2E3C">
        <w:rPr>
          <w:rFonts w:ascii="Times New Roman" w:hAnsi="Times New Roman" w:cs="Times New Roman"/>
          <w:i/>
          <w:iCs/>
          <w:sz w:val="22"/>
          <w:szCs w:val="22"/>
        </w:rPr>
        <w:t>Washington, D.C.</w:t>
      </w:r>
    </w:p>
    <w:p w14:paraId="125B2022" w14:textId="455652C0" w:rsidR="002438A2" w:rsidRPr="000C2991" w:rsidRDefault="00EB569C" w:rsidP="000C2991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EB569C">
        <w:rPr>
          <w:rFonts w:ascii="Times New Roman" w:hAnsi="Times New Roman" w:cs="Times New Roman"/>
          <w:i/>
          <w:iCs/>
          <w:sz w:val="22"/>
          <w:szCs w:val="22"/>
        </w:rPr>
        <w:t>Political Science, International Studie</w:t>
      </w:r>
      <w:r w:rsidR="000C2991">
        <w:rPr>
          <w:rFonts w:ascii="Times New Roman" w:hAnsi="Times New Roman" w:cs="Times New Roman"/>
          <w:i/>
          <w:iCs/>
          <w:sz w:val="22"/>
          <w:szCs w:val="22"/>
        </w:rPr>
        <w:t>s</w:t>
      </w:r>
    </w:p>
    <w:sectPr w:rsidR="002438A2" w:rsidRPr="000C2991" w:rsidSect="002143D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4D9"/>
    <w:multiLevelType w:val="hybridMultilevel"/>
    <w:tmpl w:val="2B6C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479A9"/>
    <w:multiLevelType w:val="hybridMultilevel"/>
    <w:tmpl w:val="17E02F14"/>
    <w:lvl w:ilvl="0" w:tplc="8E58363C">
      <w:start w:val="1"/>
      <w:numFmt w:val="bullet"/>
      <w:lvlText w:val="•"/>
      <w:lvlJc w:val="left"/>
      <w:pPr>
        <w:ind w:left="5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19F64B80">
      <w:start w:val="1"/>
      <w:numFmt w:val="bullet"/>
      <w:lvlText w:val="o"/>
      <w:lvlJc w:val="left"/>
      <w:pPr>
        <w:ind w:left="15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BFE89F98">
      <w:start w:val="1"/>
      <w:numFmt w:val="bullet"/>
      <w:lvlText w:val="▪"/>
      <w:lvlJc w:val="left"/>
      <w:pPr>
        <w:ind w:left="22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F758991A">
      <w:start w:val="1"/>
      <w:numFmt w:val="bullet"/>
      <w:lvlText w:val="•"/>
      <w:lvlJc w:val="left"/>
      <w:pPr>
        <w:ind w:left="29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18502B5C">
      <w:start w:val="1"/>
      <w:numFmt w:val="bullet"/>
      <w:lvlText w:val="o"/>
      <w:lvlJc w:val="left"/>
      <w:pPr>
        <w:ind w:left="367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D7F8FCFE">
      <w:start w:val="1"/>
      <w:numFmt w:val="bullet"/>
      <w:lvlText w:val="▪"/>
      <w:lvlJc w:val="left"/>
      <w:pPr>
        <w:ind w:left="439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4190B80A">
      <w:start w:val="1"/>
      <w:numFmt w:val="bullet"/>
      <w:lvlText w:val="•"/>
      <w:lvlJc w:val="left"/>
      <w:pPr>
        <w:ind w:left="51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D562CB5E">
      <w:start w:val="1"/>
      <w:numFmt w:val="bullet"/>
      <w:lvlText w:val="o"/>
      <w:lvlJc w:val="left"/>
      <w:pPr>
        <w:ind w:left="58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6380BB94">
      <w:start w:val="1"/>
      <w:numFmt w:val="bullet"/>
      <w:lvlText w:val="▪"/>
      <w:lvlJc w:val="left"/>
      <w:pPr>
        <w:ind w:left="65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D193A98"/>
    <w:multiLevelType w:val="hybridMultilevel"/>
    <w:tmpl w:val="50D8E49E"/>
    <w:lvl w:ilvl="0" w:tplc="19F8A9FA">
      <w:start w:val="1"/>
      <w:numFmt w:val="bullet"/>
      <w:lvlText w:val="•"/>
      <w:lvlJc w:val="left"/>
      <w:pPr>
        <w:ind w:left="5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8D20AF18">
      <w:start w:val="1"/>
      <w:numFmt w:val="bullet"/>
      <w:lvlText w:val="o"/>
      <w:lvlJc w:val="left"/>
      <w:pPr>
        <w:ind w:left="15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BBE00DAE">
      <w:start w:val="1"/>
      <w:numFmt w:val="bullet"/>
      <w:lvlText w:val="▪"/>
      <w:lvlJc w:val="left"/>
      <w:pPr>
        <w:ind w:left="22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4D5AC7CC">
      <w:start w:val="1"/>
      <w:numFmt w:val="bullet"/>
      <w:lvlText w:val="•"/>
      <w:lvlJc w:val="left"/>
      <w:pPr>
        <w:ind w:left="29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805E145E">
      <w:start w:val="1"/>
      <w:numFmt w:val="bullet"/>
      <w:lvlText w:val="o"/>
      <w:lvlJc w:val="left"/>
      <w:pPr>
        <w:ind w:left="367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CA78EB2C">
      <w:start w:val="1"/>
      <w:numFmt w:val="bullet"/>
      <w:lvlText w:val="▪"/>
      <w:lvlJc w:val="left"/>
      <w:pPr>
        <w:ind w:left="439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ABE2830E">
      <w:start w:val="1"/>
      <w:numFmt w:val="bullet"/>
      <w:lvlText w:val="•"/>
      <w:lvlJc w:val="left"/>
      <w:pPr>
        <w:ind w:left="51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229AE5AE">
      <w:start w:val="1"/>
      <w:numFmt w:val="bullet"/>
      <w:lvlText w:val="o"/>
      <w:lvlJc w:val="left"/>
      <w:pPr>
        <w:ind w:left="58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F8160916">
      <w:start w:val="1"/>
      <w:numFmt w:val="bullet"/>
      <w:lvlText w:val="▪"/>
      <w:lvlJc w:val="left"/>
      <w:pPr>
        <w:ind w:left="65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BC32E21"/>
    <w:multiLevelType w:val="hybridMultilevel"/>
    <w:tmpl w:val="BF64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D7B5B"/>
    <w:multiLevelType w:val="hybridMultilevel"/>
    <w:tmpl w:val="47982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B0E97"/>
    <w:multiLevelType w:val="hybridMultilevel"/>
    <w:tmpl w:val="F3D61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2325D"/>
    <w:multiLevelType w:val="hybridMultilevel"/>
    <w:tmpl w:val="99A85F8C"/>
    <w:lvl w:ilvl="0" w:tplc="FE9E8DDE">
      <w:start w:val="1"/>
      <w:numFmt w:val="bullet"/>
      <w:lvlText w:val="•"/>
      <w:lvlJc w:val="left"/>
      <w:pPr>
        <w:ind w:left="5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132AA060">
      <w:start w:val="1"/>
      <w:numFmt w:val="bullet"/>
      <w:lvlText w:val="o"/>
      <w:lvlJc w:val="left"/>
      <w:pPr>
        <w:ind w:left="15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F4308018">
      <w:start w:val="1"/>
      <w:numFmt w:val="bullet"/>
      <w:lvlText w:val="▪"/>
      <w:lvlJc w:val="left"/>
      <w:pPr>
        <w:ind w:left="22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BBEE3BAC">
      <w:start w:val="1"/>
      <w:numFmt w:val="bullet"/>
      <w:lvlText w:val="•"/>
      <w:lvlJc w:val="left"/>
      <w:pPr>
        <w:ind w:left="29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8C980CE2">
      <w:start w:val="1"/>
      <w:numFmt w:val="bullet"/>
      <w:lvlText w:val="o"/>
      <w:lvlJc w:val="left"/>
      <w:pPr>
        <w:ind w:left="367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8CCAB958">
      <w:start w:val="1"/>
      <w:numFmt w:val="bullet"/>
      <w:lvlText w:val="▪"/>
      <w:lvlJc w:val="left"/>
      <w:pPr>
        <w:ind w:left="439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E75C6D44">
      <w:start w:val="1"/>
      <w:numFmt w:val="bullet"/>
      <w:lvlText w:val="•"/>
      <w:lvlJc w:val="left"/>
      <w:pPr>
        <w:ind w:left="51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5276DCC0">
      <w:start w:val="1"/>
      <w:numFmt w:val="bullet"/>
      <w:lvlText w:val="o"/>
      <w:lvlJc w:val="left"/>
      <w:pPr>
        <w:ind w:left="58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38988280">
      <w:start w:val="1"/>
      <w:numFmt w:val="bullet"/>
      <w:lvlText w:val="▪"/>
      <w:lvlJc w:val="left"/>
      <w:pPr>
        <w:ind w:left="65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6AF462D8"/>
    <w:multiLevelType w:val="hybridMultilevel"/>
    <w:tmpl w:val="AEEAB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085A63"/>
    <w:multiLevelType w:val="hybridMultilevel"/>
    <w:tmpl w:val="BF5A5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B153B"/>
    <w:multiLevelType w:val="hybridMultilevel"/>
    <w:tmpl w:val="637C1DB0"/>
    <w:lvl w:ilvl="0" w:tplc="44EEB31E">
      <w:start w:val="1"/>
      <w:numFmt w:val="bullet"/>
      <w:lvlText w:val="•"/>
      <w:lvlJc w:val="left"/>
      <w:pPr>
        <w:ind w:left="53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1040AE9A">
      <w:start w:val="1"/>
      <w:numFmt w:val="bullet"/>
      <w:lvlText w:val="o"/>
      <w:lvlJc w:val="left"/>
      <w:pPr>
        <w:ind w:left="15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D3C257AE">
      <w:start w:val="1"/>
      <w:numFmt w:val="bullet"/>
      <w:lvlText w:val="▪"/>
      <w:lvlJc w:val="left"/>
      <w:pPr>
        <w:ind w:left="22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2F96E2CE">
      <w:start w:val="1"/>
      <w:numFmt w:val="bullet"/>
      <w:lvlText w:val="•"/>
      <w:lvlJc w:val="left"/>
      <w:pPr>
        <w:ind w:left="29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9DDA2EB0">
      <w:start w:val="1"/>
      <w:numFmt w:val="bullet"/>
      <w:lvlText w:val="o"/>
      <w:lvlJc w:val="left"/>
      <w:pPr>
        <w:ind w:left="367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685AE358">
      <w:start w:val="1"/>
      <w:numFmt w:val="bullet"/>
      <w:lvlText w:val="▪"/>
      <w:lvlJc w:val="left"/>
      <w:pPr>
        <w:ind w:left="439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5A086A36">
      <w:start w:val="1"/>
      <w:numFmt w:val="bullet"/>
      <w:lvlText w:val="•"/>
      <w:lvlJc w:val="left"/>
      <w:pPr>
        <w:ind w:left="51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027A51C6">
      <w:start w:val="1"/>
      <w:numFmt w:val="bullet"/>
      <w:lvlText w:val="o"/>
      <w:lvlJc w:val="left"/>
      <w:pPr>
        <w:ind w:left="58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923A3D9C">
      <w:start w:val="1"/>
      <w:numFmt w:val="bullet"/>
      <w:lvlText w:val="▪"/>
      <w:lvlJc w:val="left"/>
      <w:pPr>
        <w:ind w:left="655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69369925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2892133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673710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0307965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72007426">
    <w:abstractNumId w:val="5"/>
  </w:num>
  <w:num w:numId="6" w16cid:durableId="857474670">
    <w:abstractNumId w:val="8"/>
  </w:num>
  <w:num w:numId="7" w16cid:durableId="2019886405">
    <w:abstractNumId w:val="7"/>
  </w:num>
  <w:num w:numId="8" w16cid:durableId="105740814">
    <w:abstractNumId w:val="3"/>
  </w:num>
  <w:num w:numId="9" w16cid:durableId="2061442392">
    <w:abstractNumId w:val="0"/>
  </w:num>
  <w:num w:numId="10" w16cid:durableId="1775246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A2"/>
    <w:rsid w:val="000C2991"/>
    <w:rsid w:val="002143D7"/>
    <w:rsid w:val="002211D8"/>
    <w:rsid w:val="002438A2"/>
    <w:rsid w:val="0027250D"/>
    <w:rsid w:val="002B3A14"/>
    <w:rsid w:val="003D146F"/>
    <w:rsid w:val="00402991"/>
    <w:rsid w:val="00581430"/>
    <w:rsid w:val="00925069"/>
    <w:rsid w:val="00AC7BAF"/>
    <w:rsid w:val="00AE2E3C"/>
    <w:rsid w:val="00EB569C"/>
    <w:rsid w:val="00F5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C9B3"/>
  <w15:chartTrackingRefBased/>
  <w15:docId w15:val="{6B0B2758-A975-4F78-830E-A5F4E02E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B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eemah.Islam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Zaeem Gauher</dc:creator>
  <cp:keywords/>
  <dc:description/>
  <cp:lastModifiedBy>Zaeem Gauher</cp:lastModifiedBy>
  <cp:revision>12</cp:revision>
  <dcterms:created xsi:type="dcterms:W3CDTF">2025-08-13T01:30:00Z</dcterms:created>
  <dcterms:modified xsi:type="dcterms:W3CDTF">2025-08-13T02:22:00Z</dcterms:modified>
</cp:coreProperties>
</file>