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1CE" w:rsidRDefault="008468B0">
      <w:r w:rsidRPr="00CB7241">
        <w:rPr>
          <w:rFonts w:cstheme="minorHAnsi"/>
          <w:noProof/>
        </w:rPr>
        <mc:AlternateContent>
          <mc:Choice Requires="wps">
            <w:drawing>
              <wp:anchor distT="0" distB="0" distL="114300" distR="114300" simplePos="0" relativeHeight="251667456" behindDoc="1" locked="0" layoutInCell="1" allowOverlap="1" wp14:anchorId="3725E3F1" wp14:editId="43A65451">
                <wp:simplePos x="0" y="0"/>
                <wp:positionH relativeFrom="column">
                  <wp:posOffset>-821055</wp:posOffset>
                </wp:positionH>
                <wp:positionV relativeFrom="paragraph">
                  <wp:posOffset>-640080</wp:posOffset>
                </wp:positionV>
                <wp:extent cx="7772400" cy="1948180"/>
                <wp:effectExtent l="0" t="0" r="0" b="0"/>
                <wp:wrapNone/>
                <wp:docPr id="1" name="Rectangle 27">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9B52A99-D1FF-6149-8444-B3B0341B081C}"/>
                    </a:ext>
                  </a:extLst>
                </wp:docPr>
                <wp:cNvGraphicFramePr/>
                <a:graphic xmlns:a="http://schemas.openxmlformats.org/drawingml/2006/main">
                  <a:graphicData uri="http://schemas.microsoft.com/office/word/2010/wordprocessingShape">
                    <wps:wsp>
                      <wps:cNvSpPr/>
                      <wps:spPr>
                        <a:xfrm>
                          <a:off x="0" y="0"/>
                          <a:ext cx="7772400" cy="1948180"/>
                        </a:xfrm>
                        <a:prstGeom prst="rect">
                          <a:avLst/>
                        </a:prstGeom>
                        <a:solidFill>
                          <a:schemeClr val="accent6">
                            <a:lumMod val="50000"/>
                          </a:schemeClr>
                        </a:solidFill>
                        <a:ln w="3175"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0360" tIns="30360" rIns="30360" bIns="30360" numCol="1" spcCol="38100" rtlCol="0" anchor="ctr">
                        <a:spAutoFit/>
                      </wps:bodyPr>
                    </wps:wsp>
                  </a:graphicData>
                </a:graphic>
              </wp:anchor>
            </w:drawing>
          </mc:Choice>
          <mc:Fallback xmlns:cx="http://schemas.microsoft.com/office/drawing/2014/chartex" xmlns:cx1="http://schemas.microsoft.com/office/drawing/2015/9/8/chartex" xmlns:w16se="http://schemas.microsoft.com/office/word/2015/wordml/symex">
            <w:pict>
              <v:rect w14:anchorId="7F811699" id="Rectangle 27" o:spid="_x0000_s1026" style="position:absolute;margin-left:-64.65pt;margin-top:-50.4pt;width:612pt;height:153.4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" fillcolor="#375623 [1609]" stroked="f" strokeweight=".25pt">
                <v:stroke miterlimit="4"/>
                <v:textbox style="mso-fit-shape-to-text:t" inset=".84333mm,.84333mm,.84333mm,.84333mm"/>
              </v:rect>
            </w:pict>
          </mc:Fallback>
        </mc:AlternateContent>
      </w:r>
      <w:r w:rsidR="002876B7" w:rsidRPr="00CB7241">
        <w:rPr>
          <w:rFonts w:cstheme="minorHAnsi"/>
          <w:noProof/>
        </w:rPr>
        <mc:AlternateContent>
          <mc:Choice Requires="wps">
            <w:drawing>
              <wp:anchor distT="0" distB="0" distL="114300" distR="114300" simplePos="0" relativeHeight="251669504" behindDoc="0" locked="0" layoutInCell="1" allowOverlap="1" wp14:anchorId="36B76013" wp14:editId="33ED9C68">
                <wp:simplePos x="0" y="0"/>
                <wp:positionH relativeFrom="margin">
                  <wp:align>right</wp:align>
                </wp:positionH>
                <wp:positionV relativeFrom="paragraph">
                  <wp:posOffset>-421005</wp:posOffset>
                </wp:positionV>
                <wp:extent cx="6181725" cy="614680"/>
                <wp:effectExtent l="0" t="0" r="9525" b="1270"/>
                <wp:wrapNone/>
                <wp:docPr id="285" name="ZoneTexte 3">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36D9F175-C3DA-A646-B566-06DC5948A621}"/>
                    </a:ext>
                  </a:extLst>
                </wp:docPr>
                <wp:cNvGraphicFramePr/>
                <a:graphic xmlns:a="http://schemas.openxmlformats.org/drawingml/2006/main">
                  <a:graphicData uri="http://schemas.microsoft.com/office/word/2010/wordprocessingShape">
                    <wps:wsp>
                      <wps:cNvSpPr txBox="1"/>
                      <wps:spPr>
                        <a:xfrm>
                          <a:off x="0" y="0"/>
                          <a:ext cx="6181725" cy="614680"/>
                        </a:xfrm>
                        <a:prstGeom prst="rect">
                          <a:avLst/>
                        </a:prstGeom>
                        <a:noFill/>
                        <a:ln w="3175" cap="flat">
                          <a:noFill/>
                          <a:miter lim="400000"/>
                        </a:ln>
                        <a:effectLst/>
                        <a:sp3d/>
                      </wps:spPr>
                      <wps:txbx>
                        <w:txbxContent>
                          <w:p w:rsidR="002876B7" w:rsidRDefault="00C02801" w:rsidP="002876B7">
                            <w:pPr>
                              <w:overflowPunct w:val="0"/>
                              <w:spacing w:after="0"/>
                              <w:jc w:val="center"/>
                              <w:rPr>
                                <w:sz w:val="24"/>
                                <w:szCs w:val="24"/>
                              </w:rPr>
                            </w:pPr>
                            <w:r w:rsidRPr="00C02801">
                              <w:rPr>
                                <w:rFonts w:asciiTheme="majorHAnsi" w:eastAsia="Helvetica Neue" w:hAnsi="Calibri Light" w:cs="Helvetica Neue"/>
                                <w:b/>
                                <w:bCs/>
                                <w:noProof/>
                                <w:color w:val="FFFFFF" w:themeColor="background1"/>
                                <w:spacing w:val="180"/>
                                <w:position w:val="1"/>
                                <w:sz w:val="72"/>
                                <w:szCs w:val="72"/>
                              </w:rPr>
                              <w:t>Naren Shakya</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type w14:anchorId="36B76013" id="_x0000_t202" coordsize="21600,21600" o:spt="202" path="m,l,21600r21600,l21600,xe">
                <v:stroke joinstyle="miter"/>
                <v:path gradientshapeok="t" o:connecttype="rect"/>
              </v:shapetype>
              <v:shape id="ZoneTexte 3" o:spid="_x0000_s1026" type="#_x0000_t202" style="position:absolute;margin-left:435.55pt;margin-top:-33.15pt;width:486.75pt;height:48.4pt;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" filled="f" stroked="f" strokeweight=".25pt">
                <v:stroke miterlimit="4"/>
                <v:textbox style="mso-fit-shape-to-text:t" inset=".84333mm,.84333mm,.84333mm,.84333mm">
                  <w:txbxContent>
                    <w:p w:rsidR="002876B7" w:rsidRDefault="00C02801" w:rsidP="002876B7">
                      <w:pPr>
                        <w:overflowPunct w:val="0"/>
                        <w:spacing w:after="0"/>
                        <w:jc w:val="center"/>
                        <w:rPr>
                          <w:sz w:val="24"/>
                          <w:szCs w:val="24"/>
                        </w:rPr>
                      </w:pPr>
                      <w:r w:rsidRPr="00C02801">
                        <w:rPr>
                          <w:rFonts w:asciiTheme="majorHAnsi" w:eastAsia="Helvetica Neue" w:hAnsi="Calibri Light" w:cs="Helvetica Neue"/>
                          <w:b/>
                          <w:bCs/>
                          <w:noProof/>
                          <w:color w:val="FFFFFF" w:themeColor="background1"/>
                          <w:spacing w:val="180"/>
                          <w:position w:val="1"/>
                          <w:sz w:val="72"/>
                          <w:szCs w:val="72"/>
                        </w:rPr>
                        <w:t>Naren Shakya</w:t>
                      </w:r>
                    </w:p>
                  </w:txbxContent>
                </v:textbox>
                <w10:wrap anchorx="margin"/>
              </v:shape>
            </w:pict>
          </mc:Fallback>
        </mc:AlternateContent>
      </w:r>
    </w:p>
    <w:p w:rsidR="002876B7" w:rsidRDefault="008468B0">
      <w:r w:rsidRPr="00CB7241">
        <w:rPr>
          <w:rFonts w:cstheme="minorHAnsi"/>
          <w:noProof/>
        </w:rPr>
        <mc:AlternateContent>
          <mc:Choice Requires="wps">
            <w:drawing>
              <wp:anchor distT="0" distB="0" distL="114300" distR="114300" simplePos="0" relativeHeight="251671552" behindDoc="0" locked="0" layoutInCell="1" allowOverlap="1" wp14:anchorId="0EFA3DFD" wp14:editId="3128DE11">
                <wp:simplePos x="0" y="0"/>
                <wp:positionH relativeFrom="column">
                  <wp:posOffset>779145</wp:posOffset>
                </wp:positionH>
                <wp:positionV relativeFrom="paragraph">
                  <wp:posOffset>7620</wp:posOffset>
                </wp:positionV>
                <wp:extent cx="4761230" cy="200025"/>
                <wp:effectExtent l="0" t="0" r="1270" b="9525"/>
                <wp:wrapNone/>
                <wp:docPr id="286" name="ZoneTexte 4">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13B4B8A-9404-8F44-826F-07D002FEF171}"/>
                    </a:ext>
                  </a:extLst>
                </wp:docPr>
                <wp:cNvGraphicFramePr/>
                <a:graphic xmlns:a="http://schemas.openxmlformats.org/drawingml/2006/main">
                  <a:graphicData uri="http://schemas.microsoft.com/office/word/2010/wordprocessingShape">
                    <wps:wsp>
                      <wps:cNvSpPr txBox="1"/>
                      <wps:spPr>
                        <a:xfrm>
                          <a:off x="0" y="0"/>
                          <a:ext cx="4761230" cy="200025"/>
                        </a:xfrm>
                        <a:prstGeom prst="rect">
                          <a:avLst/>
                        </a:prstGeom>
                        <a:noFill/>
                        <a:ln w="3175" cap="flat">
                          <a:noFill/>
                          <a:miter lim="400000"/>
                        </a:ln>
                        <a:effectLst/>
                        <a:sp3d/>
                      </wps:spPr>
                      <wps:txbx>
                        <w:txbxContent>
                          <w:p w:rsidR="002876B7" w:rsidRPr="00086500" w:rsidRDefault="00086500" w:rsidP="002876B7">
                            <w:pPr>
                              <w:overflowPunct w:val="0"/>
                              <w:spacing w:after="0"/>
                              <w:jc w:val="center"/>
                              <w:rPr>
                                <w:b/>
                                <w:sz w:val="32"/>
                                <w:szCs w:val="24"/>
                              </w:rPr>
                            </w:pPr>
                            <w:r w:rsidRPr="00086500">
                              <w:rPr>
                                <w:rFonts w:asciiTheme="majorHAnsi" w:eastAsia="Helvetica Neue" w:hAnsi="Calibri Light" w:cs="Helvetica Neue"/>
                                <w:b/>
                                <w:noProof/>
                                <w:color w:val="9E8C53"/>
                                <w:spacing w:val="120"/>
                                <w:szCs w:val="18"/>
                              </w:rPr>
                              <w:t>SQL / BI</w:t>
                            </w:r>
                            <w:r w:rsidR="002876B7" w:rsidRPr="00086500">
                              <w:rPr>
                                <w:rFonts w:asciiTheme="majorHAnsi" w:eastAsia="Helvetica Neue" w:hAnsi="Calibri Light" w:cs="Helvetica Neue"/>
                                <w:b/>
                                <w:noProof/>
                                <w:color w:val="9E8C53"/>
                                <w:spacing w:val="120"/>
                                <w:szCs w:val="18"/>
                              </w:rPr>
                              <w:t xml:space="preserve"> D</w:t>
                            </w:r>
                            <w:r w:rsidR="008468B0" w:rsidRPr="00086500">
                              <w:rPr>
                                <w:rFonts w:asciiTheme="majorHAnsi" w:eastAsia="Helvetica Neue" w:hAnsi="Calibri Light" w:cs="Helvetica Neue"/>
                                <w:b/>
                                <w:noProof/>
                                <w:color w:val="9E8C53"/>
                                <w:spacing w:val="120"/>
                                <w:szCs w:val="18"/>
                              </w:rPr>
                              <w:t>EVELOPER</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anchor>
            </w:drawing>
          </mc:Choice>
          <mc:Fallback>
            <w:pict>
              <v:shape w14:anchorId="0EFA3DFD" id="ZoneTexte 4" o:spid="_x0000_s1027" type="#_x0000_t202" style="position:absolute;margin-left:61.35pt;margin-top:.6pt;width:374.9pt;height:15.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" filled="f" stroked="f" strokeweight=".25pt">
                <v:stroke miterlimit="4"/>
                <v:textbox inset=".84333mm,.84333mm,.84333mm,.84333mm">
                  <w:txbxContent>
                    <w:p w:rsidR="002876B7" w:rsidRPr="00086500" w:rsidRDefault="00086500" w:rsidP="002876B7">
                      <w:pPr>
                        <w:overflowPunct w:val="0"/>
                        <w:spacing w:after="0"/>
                        <w:jc w:val="center"/>
                        <w:rPr>
                          <w:b/>
                          <w:sz w:val="32"/>
                          <w:szCs w:val="24"/>
                        </w:rPr>
                      </w:pPr>
                      <w:r w:rsidRPr="00086500">
                        <w:rPr>
                          <w:rFonts w:asciiTheme="majorHAnsi" w:eastAsia="Helvetica Neue" w:hAnsi="Calibri Light" w:cs="Helvetica Neue"/>
                          <w:b/>
                          <w:noProof/>
                          <w:color w:val="9E8C53"/>
                          <w:spacing w:val="120"/>
                          <w:szCs w:val="18"/>
                        </w:rPr>
                        <w:t>SQL / BI</w:t>
                      </w:r>
                      <w:r w:rsidR="002876B7" w:rsidRPr="00086500">
                        <w:rPr>
                          <w:rFonts w:asciiTheme="majorHAnsi" w:eastAsia="Helvetica Neue" w:hAnsi="Calibri Light" w:cs="Helvetica Neue"/>
                          <w:b/>
                          <w:noProof/>
                          <w:color w:val="9E8C53"/>
                          <w:spacing w:val="120"/>
                          <w:szCs w:val="18"/>
                        </w:rPr>
                        <w:t xml:space="preserve"> D</w:t>
                      </w:r>
                      <w:r w:rsidR="008468B0" w:rsidRPr="00086500">
                        <w:rPr>
                          <w:rFonts w:asciiTheme="majorHAnsi" w:eastAsia="Helvetica Neue" w:hAnsi="Calibri Light" w:cs="Helvetica Neue"/>
                          <w:b/>
                          <w:noProof/>
                          <w:color w:val="9E8C53"/>
                          <w:spacing w:val="120"/>
                          <w:szCs w:val="18"/>
                        </w:rPr>
                        <w:t>EVELOPER</w:t>
                      </w:r>
                    </w:p>
                  </w:txbxContent>
                </v:textbox>
              </v:shape>
            </w:pict>
          </mc:Fallback>
        </mc:AlternateContent>
      </w:r>
      <w:r w:rsidRPr="002876B7">
        <w:rPr>
          <w:noProof/>
        </w:rPr>
        <mc:AlternateContent>
          <mc:Choice Requires="wps">
            <w:drawing>
              <wp:anchor distT="0" distB="0" distL="114300" distR="114300" simplePos="0" relativeHeight="251664384" behindDoc="0" locked="0" layoutInCell="1" allowOverlap="1" wp14:anchorId="7D7FA818" wp14:editId="2560AB0A">
                <wp:simplePos x="0" y="0"/>
                <wp:positionH relativeFrom="column">
                  <wp:posOffset>4420870</wp:posOffset>
                </wp:positionH>
                <wp:positionV relativeFrom="paragraph">
                  <wp:posOffset>118110</wp:posOffset>
                </wp:positionV>
                <wp:extent cx="2199005" cy="0"/>
                <wp:effectExtent l="0" t="0" r="10795" b="19050"/>
                <wp:wrapNone/>
                <wp:docPr id="56" name="Connecteur droit 62">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5AAC060-F7EF-A840-B10B-BFF7568854C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9005" cy="0"/>
                        </a:xfrm>
                        <a:prstGeom prst="line">
                          <a:avLst/>
                        </a:prstGeom>
                        <a:noFill/>
                        <a:ln w="12700" cap="flat">
                          <a:solidFill>
                            <a:srgbClr val="9E8C53"/>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xmlns:cx="http://schemas.microsoft.com/office/drawing/2014/chartex" xmlns:cx1="http://schemas.microsoft.com/office/drawing/2015/9/8/chartex" xmlns:w16se="http://schemas.microsoft.com/office/word/2015/wordml/symex">
            <w:pict>
              <v:line w14:anchorId="0654CFFA" id="Connecteur droit 62"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348.1pt,9.3pt" to="521.2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" strokecolor="#9e8c53" strokeweight="1pt">
                <v:stroke miterlimit="4" joinstyle="miter"/>
                <o:lock v:ext="edit" shapetype="f"/>
              </v:line>
            </w:pict>
          </mc:Fallback>
        </mc:AlternateContent>
      </w:r>
      <w:r w:rsidRPr="002876B7">
        <w:rPr>
          <w:noProof/>
        </w:rPr>
        <mc:AlternateContent>
          <mc:Choice Requires="wps">
            <w:drawing>
              <wp:anchor distT="0" distB="0" distL="114300" distR="114300" simplePos="0" relativeHeight="251663360" behindDoc="0" locked="0" layoutInCell="1" allowOverlap="1" wp14:anchorId="2BC49B5B" wp14:editId="3088A9E2">
                <wp:simplePos x="0" y="0"/>
                <wp:positionH relativeFrom="column">
                  <wp:posOffset>-361950</wp:posOffset>
                </wp:positionH>
                <wp:positionV relativeFrom="paragraph">
                  <wp:posOffset>118110</wp:posOffset>
                </wp:positionV>
                <wp:extent cx="2199005" cy="0"/>
                <wp:effectExtent l="0" t="0" r="10795" b="19050"/>
                <wp:wrapNone/>
                <wp:docPr id="55" name="Connecteur droit 62">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687F509-512A-1D4B-858A-D6883930D5D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9005" cy="0"/>
                        </a:xfrm>
                        <a:prstGeom prst="line">
                          <a:avLst/>
                        </a:prstGeom>
                        <a:noFill/>
                        <a:ln w="12700" cap="flat">
                          <a:solidFill>
                            <a:srgbClr val="9E8C53"/>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xmlns:cx="http://schemas.microsoft.com/office/drawing/2014/chartex" xmlns:cx1="http://schemas.microsoft.com/office/drawing/2015/9/8/chartex" xmlns:w16se="http://schemas.microsoft.com/office/word/2015/wordml/symex">
            <w:pict>
              <v:line w14:anchorId="0C786CD6" id="Connecteur droit 62"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28.5pt,9.3pt" to="144.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" strokecolor="#9e8c53" strokeweight="1pt">
                <v:stroke miterlimit="4" joinstyle="miter"/>
                <o:lock v:ext="edit" shapetype="f"/>
              </v:line>
            </w:pict>
          </mc:Fallback>
        </mc:AlternateContent>
      </w:r>
      <w:r w:rsidR="002876B7" w:rsidRPr="002876B7">
        <w:rPr>
          <w:noProof/>
        </w:rPr>
        <w:drawing>
          <wp:anchor distT="0" distB="0" distL="114300" distR="114300" simplePos="0" relativeHeight="251661312" behindDoc="0" locked="0" layoutInCell="1" allowOverlap="1" wp14:anchorId="46772552" wp14:editId="63DF91C7">
            <wp:simplePos x="0" y="0"/>
            <wp:positionH relativeFrom="column">
              <wp:posOffset>-333375</wp:posOffset>
            </wp:positionH>
            <wp:positionV relativeFrom="paragraph">
              <wp:posOffset>456565</wp:posOffset>
            </wp:positionV>
            <wp:extent cx="244475" cy="244475"/>
            <wp:effectExtent l="0" t="0" r="0" b="3175"/>
            <wp:wrapNone/>
            <wp:docPr id="36" name="Graphique 40" descr="Repèr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3DA53961-A614-3F40-99A2-714771C13C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que 40" descr="Repèr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3DA53961-A614-3F40-99A2-714771C13CF8}"/>
                        </a:ext>
                      </a:extLst>
                    </pic:cNvPr>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cx="http://schemas.microsoft.com/office/drawing/2014/chartex" xmlns:cx1="http://schemas.microsoft.com/office/drawing/2015/9/8/chartex" xmlns:w16se="http://schemas.microsoft.com/office/word/2015/wordml/symex"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3"/>
                        </a:ext>
                      </a:extLst>
                    </a:blip>
                    <a:stretch>
                      <a:fillRect/>
                    </a:stretch>
                  </pic:blipFill>
                  <pic:spPr>
                    <a:xfrm>
                      <a:off x="0" y="0"/>
                      <a:ext cx="244475" cy="244475"/>
                    </a:xfrm>
                    <a:prstGeom prst="rect">
                      <a:avLst/>
                    </a:prstGeom>
                  </pic:spPr>
                </pic:pic>
              </a:graphicData>
            </a:graphic>
          </wp:anchor>
        </w:drawing>
      </w:r>
    </w:p>
    <w:p w:rsidR="002876B7" w:rsidRDefault="00DE5212">
      <w:r w:rsidRPr="002876B7">
        <w:rPr>
          <w:noProof/>
        </w:rPr>
        <w:drawing>
          <wp:anchor distT="0" distB="0" distL="114300" distR="114300" simplePos="0" relativeHeight="251660288" behindDoc="0" locked="0" layoutInCell="1" allowOverlap="1" wp14:anchorId="7D0C6B21" wp14:editId="6076CCEB">
            <wp:simplePos x="0" y="0"/>
            <wp:positionH relativeFrom="column">
              <wp:posOffset>4163060</wp:posOffset>
            </wp:positionH>
            <wp:positionV relativeFrom="paragraph">
              <wp:posOffset>199390</wp:posOffset>
            </wp:positionV>
            <wp:extent cx="187325" cy="187325"/>
            <wp:effectExtent l="0" t="0" r="3175" b="3175"/>
            <wp:wrapNone/>
            <wp:docPr id="30" name="Graphique 33" descr="Envelopp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850C59D-1793-364C-82E9-1EC4B17E1D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que 33" descr="Envelopp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850C59D-1793-364C-82E9-1EC4B17E1D05}"/>
                        </a:ext>
                      </a:extLst>
                    </pic:cNvPr>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cx="http://schemas.microsoft.com/office/drawing/2014/chartex" xmlns:cx1="http://schemas.microsoft.com/office/drawing/2015/9/8/chartex" xmlns:w16se="http://schemas.microsoft.com/office/word/2015/wordml/symex"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1"/>
                        </a:ext>
                      </a:extLst>
                    </a:blip>
                    <a:stretch>
                      <a:fillRect/>
                    </a:stretch>
                  </pic:blipFill>
                  <pic:spPr>
                    <a:xfrm>
                      <a:off x="0" y="0"/>
                      <a:ext cx="187325" cy="187325"/>
                    </a:xfrm>
                    <a:prstGeom prst="rect">
                      <a:avLst/>
                    </a:prstGeom>
                  </pic:spPr>
                </pic:pic>
              </a:graphicData>
            </a:graphic>
          </wp:anchor>
        </w:drawing>
      </w: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simplePos x="0" y="0"/>
                <wp:positionH relativeFrom="page">
                  <wp:posOffset>5035550</wp:posOffset>
                </wp:positionH>
                <wp:positionV relativeFrom="paragraph">
                  <wp:posOffset>169545</wp:posOffset>
                </wp:positionV>
                <wp:extent cx="2379345" cy="266700"/>
                <wp:effectExtent l="0" t="0" r="1905" b="0"/>
                <wp:wrapNone/>
                <wp:docPr id="5" name="Text Box 5">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2C804A5F-B145-C240-B78E-E6AD1587ECBC}"/>
                    </a:ext>
                  </a:extLst>
                </wp:docPr>
                <wp:cNvGraphicFramePr/>
                <a:graphic xmlns:a="http://schemas.openxmlformats.org/drawingml/2006/main">
                  <a:graphicData uri="http://schemas.microsoft.com/office/word/2010/wordprocessingShape">
                    <wps:wsp>
                      <wps:cNvSpPr txBox="1"/>
                      <wps:spPr>
                        <a:xfrm>
                          <a:off x="0" y="0"/>
                          <a:ext cx="2379345" cy="266700"/>
                        </a:xfrm>
                        <a:prstGeom prst="rect">
                          <a:avLst/>
                        </a:prstGeom>
                        <a:noFill/>
                        <a:ln w="3175" cap="flat">
                          <a:noFill/>
                          <a:miter lim="400000"/>
                        </a:ln>
                        <a:effectLst/>
                        <a:sp3d/>
                      </wps:spPr>
                      <wps:txbx>
                        <w:txbxContent>
                          <w:p w:rsidR="008468B0" w:rsidRPr="00086500" w:rsidRDefault="00C02801" w:rsidP="008468B0">
                            <w:pPr>
                              <w:overflowPunct w:val="0"/>
                              <w:spacing w:after="0"/>
                              <w:rPr>
                                <w:sz w:val="28"/>
                                <w:szCs w:val="24"/>
                              </w:rPr>
                            </w:pPr>
                            <w:r w:rsidRPr="00C02801">
                              <w:rPr>
                                <w:rFonts w:asciiTheme="majorHAnsi" w:eastAsia="Helvetica Neue" w:hAnsi="Calibri Light" w:cs="Helvetica Neue"/>
                                <w:color w:val="FFFFFF" w:themeColor="background1"/>
                                <w:spacing w:val="60"/>
                                <w:sz w:val="18"/>
                                <w:szCs w:val="16"/>
                              </w:rPr>
                              <w:t>narenshakya5</w:t>
                            </w:r>
                            <w:r w:rsidR="00590A42">
                              <w:rPr>
                                <w:rFonts w:asciiTheme="majorHAnsi" w:eastAsia="Helvetica Neue" w:hAnsi="Calibri Light" w:cs="Helvetica Neue"/>
                                <w:color w:val="FFFFFF" w:themeColor="background1"/>
                                <w:spacing w:val="60"/>
                                <w:sz w:val="18"/>
                                <w:szCs w:val="16"/>
                              </w:rPr>
                              <w:t>3</w:t>
                            </w:r>
                            <w:r w:rsidRPr="00C02801">
                              <w:rPr>
                                <w:rFonts w:asciiTheme="majorHAnsi" w:eastAsia="Helvetica Neue" w:hAnsi="Calibri Light" w:cs="Helvetica Neue"/>
                                <w:color w:val="FFFFFF" w:themeColor="background1"/>
                                <w:spacing w:val="60"/>
                                <w:sz w:val="18"/>
                                <w:szCs w:val="16"/>
                              </w:rPr>
                              <w:t>@gmail.com</w:t>
                            </w:r>
                          </w:p>
                        </w:txbxContent>
                      </wps:txbx>
                      <wps:bodyPr rot="0" spcFirstLastPara="1" vertOverflow="overflow" horzOverflow="overflow" vert="horz" wrap="square" lIns="30360" tIns="30360" rIns="30360" bIns="30360" numCol="1" spcCol="38100" rtlCol="0" anchor="ctr">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margin-left:396.5pt;margin-top:13.35pt;width:187.35pt;height:21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" filled="f" stroked="f" strokeweight=".25pt">
                <v:stroke miterlimit="4"/>
                <v:textbox inset=".84333mm,.84333mm,.84333mm,.84333mm">
                  <w:txbxContent>
                    <w:p w:rsidR="008468B0" w:rsidRPr="00086500" w:rsidRDefault="00C02801" w:rsidP="008468B0">
                      <w:pPr>
                        <w:overflowPunct w:val="0"/>
                        <w:spacing w:after="0"/>
                        <w:rPr>
                          <w:sz w:val="28"/>
                          <w:szCs w:val="24"/>
                        </w:rPr>
                      </w:pPr>
                      <w:r w:rsidRPr="00C02801">
                        <w:rPr>
                          <w:rFonts w:asciiTheme="majorHAnsi" w:eastAsia="Helvetica Neue" w:hAnsi="Calibri Light" w:cs="Helvetica Neue"/>
                          <w:color w:val="FFFFFF" w:themeColor="background1"/>
                          <w:spacing w:val="60"/>
                          <w:sz w:val="18"/>
                          <w:szCs w:val="16"/>
                        </w:rPr>
                        <w:t>narenshakya5</w:t>
                      </w:r>
                      <w:r w:rsidR="00590A42">
                        <w:rPr>
                          <w:rFonts w:asciiTheme="majorHAnsi" w:eastAsia="Helvetica Neue" w:hAnsi="Calibri Light" w:cs="Helvetica Neue"/>
                          <w:color w:val="FFFFFF" w:themeColor="background1"/>
                          <w:spacing w:val="60"/>
                          <w:sz w:val="18"/>
                          <w:szCs w:val="16"/>
                        </w:rPr>
                        <w:t>3</w:t>
                      </w:r>
                      <w:r w:rsidRPr="00C02801">
                        <w:rPr>
                          <w:rFonts w:asciiTheme="majorHAnsi" w:eastAsia="Helvetica Neue" w:hAnsi="Calibri Light" w:cs="Helvetica Neue"/>
                          <w:color w:val="FFFFFF" w:themeColor="background1"/>
                          <w:spacing w:val="60"/>
                          <w:sz w:val="18"/>
                          <w:szCs w:val="16"/>
                        </w:rPr>
                        <w:t>@gmail.com</w:t>
                      </w:r>
                    </w:p>
                  </w:txbxContent>
                </v:textbox>
                <w10:wrap anchorx="page"/>
              </v:shape>
            </w:pict>
          </mc:Fallback>
        </mc:AlternateContent>
      </w:r>
      <w:r w:rsidR="008468B0" w:rsidRPr="002876B7">
        <w:rPr>
          <w:noProof/>
        </w:rPr>
        <w:drawing>
          <wp:anchor distT="0" distB="0" distL="114300" distR="114300" simplePos="0" relativeHeight="251659264" behindDoc="0" locked="0" layoutInCell="1" allowOverlap="1" wp14:anchorId="638003C2" wp14:editId="411D0C75">
            <wp:simplePos x="0" y="0"/>
            <wp:positionH relativeFrom="column">
              <wp:posOffset>2225675</wp:posOffset>
            </wp:positionH>
            <wp:positionV relativeFrom="paragraph">
              <wp:posOffset>199390</wp:posOffset>
            </wp:positionV>
            <wp:extent cx="187325" cy="187325"/>
            <wp:effectExtent l="0" t="0" r="3175" b="3175"/>
            <wp:wrapNone/>
            <wp:docPr id="27" name="Graphique 32" descr="Combiné">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2376F04-1D00-8148-8C14-E3AC09713E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que 32" descr="Combiné">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2376F04-1D00-8148-8C14-E3AC09713EB0}"/>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cx="http://schemas.microsoft.com/office/drawing/2014/chartex" xmlns:cx1="http://schemas.microsoft.com/office/drawing/2015/9/8/chartex" xmlns:w16se="http://schemas.microsoft.com/office/word/2015/wordml/symex"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9"/>
                        </a:ext>
                      </a:extLst>
                    </a:blip>
                    <a:stretch>
                      <a:fillRect/>
                    </a:stretch>
                  </pic:blipFill>
                  <pic:spPr>
                    <a:xfrm>
                      <a:off x="0" y="0"/>
                      <a:ext cx="187325" cy="187325"/>
                    </a:xfrm>
                    <a:prstGeom prst="rect">
                      <a:avLst/>
                    </a:prstGeom>
                  </pic:spPr>
                </pic:pic>
              </a:graphicData>
            </a:graphic>
          </wp:anchor>
        </w:drawing>
      </w:r>
      <w:r w:rsidR="008468B0" w:rsidRPr="002876B7">
        <w:rPr>
          <w:noProof/>
        </w:rPr>
        <mc:AlternateContent>
          <mc:Choice Requires="wps">
            <w:drawing>
              <wp:anchor distT="0" distB="0" distL="114300" distR="114300" simplePos="0" relativeHeight="251662336" behindDoc="0" locked="0" layoutInCell="1" allowOverlap="1" wp14:anchorId="7BC6646F" wp14:editId="0508030B">
                <wp:simplePos x="0" y="0"/>
                <wp:positionH relativeFrom="column">
                  <wp:posOffset>2112176</wp:posOffset>
                </wp:positionH>
                <wp:positionV relativeFrom="paragraph">
                  <wp:posOffset>45720</wp:posOffset>
                </wp:positionV>
                <wp:extent cx="0" cy="465455"/>
                <wp:effectExtent l="0" t="0" r="19050" b="29845"/>
                <wp:wrapNone/>
                <wp:docPr id="328" name="Connecteur droit 62">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6836DE1-8C8D-3D47-83CA-35D7BDDE68A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5455"/>
                        </a:xfrm>
                        <a:prstGeom prst="line">
                          <a:avLst/>
                        </a:prstGeom>
                        <a:noFill/>
                        <a:ln w="12700" cap="flat">
                          <a:solidFill>
                            <a:srgbClr val="9E8C53"/>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xmlns:cx="http://schemas.microsoft.com/office/drawing/2014/chartex" xmlns:cx1="http://schemas.microsoft.com/office/drawing/2015/9/8/chartex" xmlns:w16se="http://schemas.microsoft.com/office/word/2015/wordml/symex">
            <w:pict>
              <v:line w14:anchorId="52319067" id="Connecteur droit 6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6.3pt,3.6pt" to="166.3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" strokecolor="#9e8c53" strokeweight="1pt">
                <v:stroke miterlimit="4" joinstyle="miter"/>
                <o:lock v:ext="edit" shapetype="f"/>
              </v:line>
            </w:pict>
          </mc:Fallback>
        </mc:AlternateContent>
      </w:r>
      <w:r w:rsidR="008468B0" w:rsidRPr="00CB7241">
        <w:rPr>
          <w:rFonts w:cstheme="minorHAnsi"/>
          <w:noProof/>
        </w:rPr>
        <mc:AlternateContent>
          <mc:Choice Requires="wps">
            <w:drawing>
              <wp:anchor distT="0" distB="0" distL="114300" distR="114300" simplePos="0" relativeHeight="251677696" behindDoc="0" locked="0" layoutInCell="1" allowOverlap="1" wp14:anchorId="25513EA4" wp14:editId="38DCD5E5">
                <wp:simplePos x="0" y="0"/>
                <wp:positionH relativeFrom="column">
                  <wp:posOffset>2460791</wp:posOffset>
                </wp:positionH>
                <wp:positionV relativeFrom="paragraph">
                  <wp:posOffset>194945</wp:posOffset>
                </wp:positionV>
                <wp:extent cx="2901315" cy="184150"/>
                <wp:effectExtent l="0" t="0" r="0" b="0"/>
                <wp:wrapNone/>
                <wp:docPr id="4" name="ZoneTexte 38">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2C804A5F-B145-C240-B78E-E6AD1587ECBC}"/>
                    </a:ext>
                  </a:extLst>
                </wp:docPr>
                <wp:cNvGraphicFramePr/>
                <a:graphic xmlns:a="http://schemas.openxmlformats.org/drawingml/2006/main">
                  <a:graphicData uri="http://schemas.microsoft.com/office/word/2010/wordprocessingShape">
                    <wps:wsp>
                      <wps:cNvSpPr txBox="1"/>
                      <wps:spPr>
                        <a:xfrm>
                          <a:off x="0" y="0"/>
                          <a:ext cx="2901315" cy="184150"/>
                        </a:xfrm>
                        <a:prstGeom prst="rect">
                          <a:avLst/>
                        </a:prstGeom>
                        <a:noFill/>
                        <a:ln w="3175" cap="flat">
                          <a:noFill/>
                          <a:miter lim="400000"/>
                        </a:ln>
                        <a:effectLst/>
                        <a:sp3d/>
                      </wps:spPr>
                      <wps:txbx>
                        <w:txbxContent>
                          <w:p w:rsidR="008468B0" w:rsidRPr="00086500" w:rsidRDefault="00C02801" w:rsidP="008468B0">
                            <w:pPr>
                              <w:overflowPunct w:val="0"/>
                              <w:spacing w:after="0"/>
                              <w:rPr>
                                <w:sz w:val="28"/>
                                <w:szCs w:val="24"/>
                              </w:rPr>
                            </w:pPr>
                            <w:r w:rsidRPr="00C02801">
                              <w:rPr>
                                <w:rFonts w:asciiTheme="majorHAnsi" w:eastAsia="Helvetica Neue" w:hAnsi="Calibri Light" w:cs="Helvetica Neue"/>
                                <w:color w:val="FFFFFF" w:themeColor="background1"/>
                                <w:spacing w:val="60"/>
                                <w:sz w:val="18"/>
                                <w:szCs w:val="16"/>
                              </w:rPr>
                              <w:t>(</w:t>
                            </w:r>
                            <w:r w:rsidR="00D5164D">
                              <w:rPr>
                                <w:rFonts w:asciiTheme="majorHAnsi" w:eastAsia="Helvetica Neue" w:hAnsi="Calibri Light" w:cs="Helvetica Neue"/>
                                <w:color w:val="FFFFFF" w:themeColor="background1"/>
                                <w:spacing w:val="60"/>
                                <w:sz w:val="18"/>
                                <w:szCs w:val="16"/>
                              </w:rPr>
                              <w:t>959</w:t>
                            </w:r>
                            <w:r w:rsidRPr="00C02801">
                              <w:rPr>
                                <w:rFonts w:asciiTheme="majorHAnsi" w:eastAsia="Helvetica Neue" w:hAnsi="Calibri Light" w:cs="Helvetica Neue"/>
                                <w:color w:val="FFFFFF" w:themeColor="background1"/>
                                <w:spacing w:val="60"/>
                                <w:sz w:val="18"/>
                                <w:szCs w:val="16"/>
                              </w:rPr>
                              <w:t xml:space="preserve">) </w:t>
                            </w:r>
                            <w:r w:rsidR="00D5164D">
                              <w:rPr>
                                <w:rFonts w:asciiTheme="majorHAnsi" w:eastAsia="Helvetica Neue" w:hAnsi="Calibri Light" w:cs="Helvetica Neue"/>
                                <w:color w:val="FFFFFF" w:themeColor="background1"/>
                                <w:spacing w:val="60"/>
                                <w:sz w:val="18"/>
                                <w:szCs w:val="16"/>
                              </w:rPr>
                              <w:t>216</w:t>
                            </w:r>
                            <w:r w:rsidRPr="00C02801">
                              <w:rPr>
                                <w:rFonts w:asciiTheme="majorHAnsi" w:eastAsia="Helvetica Neue" w:hAnsi="Calibri Light" w:cs="Helvetica Neue"/>
                                <w:color w:val="FFFFFF" w:themeColor="background1"/>
                                <w:spacing w:val="60"/>
                                <w:sz w:val="18"/>
                                <w:szCs w:val="16"/>
                              </w:rPr>
                              <w:t>-</w:t>
                            </w:r>
                            <w:r w:rsidR="00D5164D">
                              <w:rPr>
                                <w:rFonts w:asciiTheme="majorHAnsi" w:eastAsia="Helvetica Neue" w:hAnsi="Calibri Light" w:cs="Helvetica Neue"/>
                                <w:color w:val="FFFFFF" w:themeColor="background1"/>
                                <w:spacing w:val="60"/>
                                <w:sz w:val="18"/>
                                <w:szCs w:val="16"/>
                              </w:rPr>
                              <w:t>0616</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25513EA4" id="ZoneTexte 38" o:spid="_x0000_s1029" type="#_x0000_t202" style="position:absolute;margin-left:193.75pt;margin-top:15.35pt;width:228.45pt;height:14.5pt;z-index:25167769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" filled="f" stroked="f" strokeweight=".25pt">
                <v:stroke miterlimit="4"/>
                <v:textbox style="mso-fit-shape-to-text:t" inset=".84333mm,.84333mm,.84333mm,.84333mm">
                  <w:txbxContent>
                    <w:p w:rsidR="008468B0" w:rsidRPr="00086500" w:rsidRDefault="00C02801" w:rsidP="008468B0">
                      <w:pPr>
                        <w:overflowPunct w:val="0"/>
                        <w:spacing w:after="0"/>
                        <w:rPr>
                          <w:sz w:val="28"/>
                          <w:szCs w:val="24"/>
                        </w:rPr>
                      </w:pPr>
                      <w:r w:rsidRPr="00C02801">
                        <w:rPr>
                          <w:rFonts w:asciiTheme="majorHAnsi" w:eastAsia="Helvetica Neue" w:hAnsi="Calibri Light" w:cs="Helvetica Neue"/>
                          <w:color w:val="FFFFFF" w:themeColor="background1"/>
                          <w:spacing w:val="60"/>
                          <w:sz w:val="18"/>
                          <w:szCs w:val="16"/>
                        </w:rPr>
                        <w:t>(</w:t>
                      </w:r>
                      <w:r w:rsidR="00D5164D">
                        <w:rPr>
                          <w:rFonts w:asciiTheme="majorHAnsi" w:eastAsia="Helvetica Neue" w:hAnsi="Calibri Light" w:cs="Helvetica Neue"/>
                          <w:color w:val="FFFFFF" w:themeColor="background1"/>
                          <w:spacing w:val="60"/>
                          <w:sz w:val="18"/>
                          <w:szCs w:val="16"/>
                        </w:rPr>
                        <w:t>959</w:t>
                      </w:r>
                      <w:r w:rsidRPr="00C02801">
                        <w:rPr>
                          <w:rFonts w:asciiTheme="majorHAnsi" w:eastAsia="Helvetica Neue" w:hAnsi="Calibri Light" w:cs="Helvetica Neue"/>
                          <w:color w:val="FFFFFF" w:themeColor="background1"/>
                          <w:spacing w:val="60"/>
                          <w:sz w:val="18"/>
                          <w:szCs w:val="16"/>
                        </w:rPr>
                        <w:t xml:space="preserve">) </w:t>
                      </w:r>
                      <w:r w:rsidR="00D5164D">
                        <w:rPr>
                          <w:rFonts w:asciiTheme="majorHAnsi" w:eastAsia="Helvetica Neue" w:hAnsi="Calibri Light" w:cs="Helvetica Neue"/>
                          <w:color w:val="FFFFFF" w:themeColor="background1"/>
                          <w:spacing w:val="60"/>
                          <w:sz w:val="18"/>
                          <w:szCs w:val="16"/>
                        </w:rPr>
                        <w:t>216</w:t>
                      </w:r>
                      <w:r w:rsidRPr="00C02801">
                        <w:rPr>
                          <w:rFonts w:asciiTheme="majorHAnsi" w:eastAsia="Helvetica Neue" w:hAnsi="Calibri Light" w:cs="Helvetica Neue"/>
                          <w:color w:val="FFFFFF" w:themeColor="background1"/>
                          <w:spacing w:val="60"/>
                          <w:sz w:val="18"/>
                          <w:szCs w:val="16"/>
                        </w:rPr>
                        <w:t>-</w:t>
                      </w:r>
                      <w:r w:rsidR="00D5164D">
                        <w:rPr>
                          <w:rFonts w:asciiTheme="majorHAnsi" w:eastAsia="Helvetica Neue" w:hAnsi="Calibri Light" w:cs="Helvetica Neue"/>
                          <w:color w:val="FFFFFF" w:themeColor="background1"/>
                          <w:spacing w:val="60"/>
                          <w:sz w:val="18"/>
                          <w:szCs w:val="16"/>
                        </w:rPr>
                        <w:t>0616</w:t>
                      </w:r>
                    </w:p>
                  </w:txbxContent>
                </v:textbox>
              </v:shape>
            </w:pict>
          </mc:Fallback>
        </mc:AlternateContent>
      </w:r>
      <w:r w:rsidR="008468B0" w:rsidRPr="002876B7">
        <w:rPr>
          <w:noProof/>
        </w:rPr>
        <mc:AlternateContent>
          <mc:Choice Requires="wps">
            <w:drawing>
              <wp:anchor distT="0" distB="0" distL="114300" distR="114300" simplePos="0" relativeHeight="251665408" behindDoc="0" locked="0" layoutInCell="1" allowOverlap="1" wp14:anchorId="58BCB927" wp14:editId="5B17DF5D">
                <wp:simplePos x="0" y="0"/>
                <wp:positionH relativeFrom="column">
                  <wp:posOffset>4065242</wp:posOffset>
                </wp:positionH>
                <wp:positionV relativeFrom="paragraph">
                  <wp:posOffset>45720</wp:posOffset>
                </wp:positionV>
                <wp:extent cx="0" cy="465455"/>
                <wp:effectExtent l="0" t="0" r="19050" b="29845"/>
                <wp:wrapNone/>
                <wp:docPr id="57" name="Connecteur droit 62">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96075477-7369-2D4E-8E0C-5CD9B5B81A7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5455"/>
                        </a:xfrm>
                        <a:prstGeom prst="line">
                          <a:avLst/>
                        </a:prstGeom>
                        <a:noFill/>
                        <a:ln w="12700" cap="flat">
                          <a:solidFill>
                            <a:srgbClr val="9E8C53"/>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xmlns:cx="http://schemas.microsoft.com/office/drawing/2014/chartex" xmlns:cx1="http://schemas.microsoft.com/office/drawing/2015/9/8/chartex" xmlns:w16se="http://schemas.microsoft.com/office/word/2015/wordml/symex">
            <w:pict>
              <v:line w14:anchorId="5011AC61" id="Connecteur droit 6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20.1pt,3.6pt" to="320.1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" strokecolor="#9e8c53" strokeweight="1pt">
                <v:stroke miterlimit="4" joinstyle="miter"/>
                <o:lock v:ext="edit" shapetype="f"/>
              </v:line>
            </w:pict>
          </mc:Fallback>
        </mc:AlternateContent>
      </w:r>
      <w:r w:rsidR="002876B7" w:rsidRPr="00CB7241">
        <w:rPr>
          <w:rFonts w:cstheme="minorHAnsi"/>
          <w:noProof/>
        </w:rPr>
        <mc:AlternateContent>
          <mc:Choice Requires="wps">
            <w:drawing>
              <wp:anchor distT="0" distB="0" distL="114300" distR="114300" simplePos="0" relativeHeight="251673600" behindDoc="0" locked="0" layoutInCell="1" allowOverlap="1" wp14:anchorId="10096376" wp14:editId="5339578B">
                <wp:simplePos x="0" y="0"/>
                <wp:positionH relativeFrom="column">
                  <wp:posOffset>-104775</wp:posOffset>
                </wp:positionH>
                <wp:positionV relativeFrom="paragraph">
                  <wp:posOffset>217170</wp:posOffset>
                </wp:positionV>
                <wp:extent cx="2901315" cy="184150"/>
                <wp:effectExtent l="0" t="0" r="4445" b="5715"/>
                <wp:wrapNone/>
                <wp:docPr id="35" name="ZoneTexte 38">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2C804A5F-B145-C240-B78E-E6AD1587ECBC}"/>
                    </a:ext>
                  </a:extLst>
                </wp:docPr>
                <wp:cNvGraphicFramePr/>
                <a:graphic xmlns:a="http://schemas.openxmlformats.org/drawingml/2006/main">
                  <a:graphicData uri="http://schemas.microsoft.com/office/word/2010/wordprocessingShape">
                    <wps:wsp>
                      <wps:cNvSpPr txBox="1"/>
                      <wps:spPr>
                        <a:xfrm>
                          <a:off x="0" y="0"/>
                          <a:ext cx="2901315" cy="184150"/>
                        </a:xfrm>
                        <a:prstGeom prst="rect">
                          <a:avLst/>
                        </a:prstGeom>
                        <a:noFill/>
                        <a:ln w="3175" cap="flat">
                          <a:noFill/>
                          <a:miter lim="400000"/>
                        </a:ln>
                        <a:effectLst/>
                        <a:sp3d/>
                      </wps:spPr>
                      <wps:txbx>
                        <w:txbxContent>
                          <w:p w:rsidR="002876B7" w:rsidRPr="00086500" w:rsidRDefault="00C02801" w:rsidP="002876B7">
                            <w:pPr>
                              <w:overflowPunct w:val="0"/>
                              <w:spacing w:after="0"/>
                              <w:rPr>
                                <w:sz w:val="28"/>
                                <w:szCs w:val="24"/>
                              </w:rPr>
                            </w:pPr>
                            <w:r w:rsidRPr="00C02801">
                              <w:rPr>
                                <w:rFonts w:asciiTheme="majorHAnsi" w:eastAsia="Helvetica Neue" w:hAnsi="Calibri Light" w:cs="Helvetica Neue"/>
                                <w:color w:val="FFFFFF" w:themeColor="background1"/>
                                <w:spacing w:val="60"/>
                                <w:sz w:val="18"/>
                                <w:szCs w:val="16"/>
                              </w:rPr>
                              <w:t>Vernon, CT 06066</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10096376" id="_x0000_s1030" type="#_x0000_t202" style="position:absolute;margin-left:-8.25pt;margin-top:17.1pt;width:228.45pt;height:14.5pt;z-index:25167360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" filled="f" stroked="f" strokeweight=".25pt">
                <v:stroke miterlimit="4"/>
                <v:textbox style="mso-fit-shape-to-text:t" inset=".84333mm,.84333mm,.84333mm,.84333mm">
                  <w:txbxContent>
                    <w:p w:rsidR="002876B7" w:rsidRPr="00086500" w:rsidRDefault="00C02801" w:rsidP="002876B7">
                      <w:pPr>
                        <w:overflowPunct w:val="0"/>
                        <w:spacing w:after="0"/>
                        <w:rPr>
                          <w:sz w:val="28"/>
                          <w:szCs w:val="24"/>
                        </w:rPr>
                      </w:pPr>
                      <w:r w:rsidRPr="00C02801">
                        <w:rPr>
                          <w:rFonts w:asciiTheme="majorHAnsi" w:eastAsia="Helvetica Neue" w:hAnsi="Calibri Light" w:cs="Helvetica Neue"/>
                          <w:color w:val="FFFFFF" w:themeColor="background1"/>
                          <w:spacing w:val="60"/>
                          <w:sz w:val="18"/>
                          <w:szCs w:val="16"/>
                        </w:rPr>
                        <w:t>Vernon, CT 06066</w:t>
                      </w:r>
                    </w:p>
                  </w:txbxContent>
                </v:textbox>
              </v:shape>
            </w:pict>
          </mc:Fallback>
        </mc:AlternateContent>
      </w:r>
    </w:p>
    <w:p w:rsidR="002876B7" w:rsidRDefault="002876B7"/>
    <w:p w:rsidR="002876B7" w:rsidRDefault="002876B7"/>
    <w:p w:rsidR="002876B7" w:rsidRDefault="002876B7">
      <w:r w:rsidRPr="00CB7241">
        <w:rPr>
          <w:rFonts w:cstheme="minorHAnsi"/>
          <w:noProof/>
        </w:rPr>
        <mc:AlternateContent>
          <mc:Choice Requires="wps">
            <w:drawing>
              <wp:anchor distT="0" distB="0" distL="114300" distR="114300" simplePos="0" relativeHeight="251675648" behindDoc="0" locked="0" layoutInCell="1" allowOverlap="1" wp14:anchorId="620FBCC3" wp14:editId="10C96234">
                <wp:simplePos x="0" y="0"/>
                <wp:positionH relativeFrom="margin">
                  <wp:posOffset>-261630</wp:posOffset>
                </wp:positionH>
                <wp:positionV relativeFrom="paragraph">
                  <wp:posOffset>110888</wp:posOffset>
                </wp:positionV>
                <wp:extent cx="6844030" cy="0"/>
                <wp:effectExtent l="0" t="0" r="13970" b="19050"/>
                <wp:wrapNone/>
                <wp:docPr id="331" name="Connecteur droit 62">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576F988-E184-9941-A578-C923040643A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44030" cy="0"/>
                        </a:xfrm>
                        <a:prstGeom prst="line">
                          <a:avLst/>
                        </a:prstGeom>
                        <a:noFill/>
                        <a:ln w="12700" cap="flat">
                          <a:solidFill>
                            <a:schemeClr val="bg2"/>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xmlns:cx="http://schemas.microsoft.com/office/drawing/2014/chartex" xmlns:cx1="http://schemas.microsoft.com/office/drawing/2015/9/8/chartex" xmlns:w16se="http://schemas.microsoft.com/office/word/2015/wordml/symex">
            <w:pict>
              <v:line w14:anchorId="2EC76E11" id="Connecteur droit 62" o:spid="_x0000_s1026" style="position:absolute;flip:x;z-index:251675648;visibility:visible;mso-wrap-style:square;mso-wrap-distance-left:9pt;mso-wrap-distance-top:0;mso-wrap-distance-right:9pt;mso-wrap-distance-bottom:0;mso-position-horizontal:absolute;mso-position-horizontal-relative:margin;mso-position-vertical:absolute;mso-position-vertical-relative:text" from="-20.6pt,8.75pt" to="518.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" strokecolor="#e7e6e6 [3214]" strokeweight="1pt">
                <v:stroke miterlimit="4" joinstyle="miter"/>
                <o:lock v:ext="edit" shapetype="f"/>
                <w10:wrap anchorx="margin"/>
              </v:line>
            </w:pict>
          </mc:Fallback>
        </mc:AlternateContent>
      </w:r>
    </w:p>
    <w:p w:rsidR="002876B7" w:rsidRDefault="002876B7" w:rsidP="00C02801">
      <w:pPr>
        <w:overflowPunct w:val="0"/>
        <w:spacing w:after="0" w:line="360" w:lineRule="auto"/>
        <w:rPr>
          <w:sz w:val="24"/>
          <w:szCs w:val="24"/>
        </w:rPr>
      </w:pPr>
      <w:r>
        <w:rPr>
          <w:rFonts w:eastAsia="Helvetica Neue" w:hAnsi="Calibri" w:cs="Helvetica Neue"/>
          <w:b/>
          <w:bCs/>
          <w:noProof/>
          <w:color w:val="9E8C53"/>
          <w:spacing w:val="60"/>
          <w:sz w:val="28"/>
          <w:szCs w:val="28"/>
        </w:rPr>
        <w:t>PROFILE OVERVIEW</w:t>
      </w:r>
    </w:p>
    <w:p w:rsidR="00C02801" w:rsidRDefault="00C02801" w:rsidP="00C02801">
      <w:pPr>
        <w:pStyle w:val="ListParagraph"/>
        <w:numPr>
          <w:ilvl w:val="0"/>
          <w:numId w:val="3"/>
        </w:numPr>
        <w:overflowPunct w:val="0"/>
        <w:spacing w:after="0"/>
        <w:jc w:val="both"/>
      </w:pPr>
      <w:r>
        <w:t>Proven track record of 9+ years of experience in Business Intelligence (BI) development and Data Warehousing with deep expertise in Microsoft BI Stack including SSIS, SSRS, and SSAS.</w:t>
      </w:r>
    </w:p>
    <w:p w:rsidR="00C02801" w:rsidRDefault="00C02801" w:rsidP="00C02801">
      <w:pPr>
        <w:pStyle w:val="ListParagraph"/>
        <w:numPr>
          <w:ilvl w:val="0"/>
          <w:numId w:val="3"/>
        </w:numPr>
        <w:overflowPunct w:val="0"/>
        <w:spacing w:after="0"/>
        <w:jc w:val="both"/>
      </w:pPr>
      <w:r>
        <w:t>Demonstrated ability in gathering, interpreting, and analyzing business requirements to translate them into scalable, high-performance data solutions across enterprise-level BI platforms.</w:t>
      </w:r>
    </w:p>
    <w:p w:rsidR="00C02801" w:rsidRDefault="00C02801" w:rsidP="00C02801">
      <w:pPr>
        <w:pStyle w:val="ListParagraph"/>
        <w:numPr>
          <w:ilvl w:val="0"/>
          <w:numId w:val="3"/>
        </w:numPr>
        <w:overflowPunct w:val="0"/>
        <w:spacing w:after="0"/>
        <w:jc w:val="both"/>
      </w:pPr>
      <w:r>
        <w:t>Strong experience in Agile SDLC methodologies and Scrum-based development environments, ensuring timely delivery of high-quality deliverables through sprint planning, daily standups, and retrospectives.</w:t>
      </w:r>
    </w:p>
    <w:p w:rsidR="00C02801" w:rsidRDefault="00C02801" w:rsidP="00C02801">
      <w:pPr>
        <w:pStyle w:val="ListParagraph"/>
        <w:numPr>
          <w:ilvl w:val="0"/>
          <w:numId w:val="3"/>
        </w:numPr>
        <w:overflowPunct w:val="0"/>
        <w:spacing w:after="0"/>
        <w:jc w:val="both"/>
      </w:pPr>
      <w:r>
        <w:t>Effective contributor to offshore-onsite model teams, with experience in cross-functional collaboration, client communication, and remote delivery of business-critical applications.</w:t>
      </w:r>
    </w:p>
    <w:p w:rsidR="00C02801" w:rsidRDefault="00C02801" w:rsidP="00C02801">
      <w:pPr>
        <w:pStyle w:val="ListParagraph"/>
        <w:numPr>
          <w:ilvl w:val="0"/>
          <w:numId w:val="3"/>
        </w:numPr>
        <w:overflowPunct w:val="0"/>
        <w:spacing w:after="0"/>
        <w:jc w:val="both"/>
      </w:pPr>
      <w:r>
        <w:t>Hands-on experience with SQL Server versions 2025</w:t>
      </w:r>
      <w:r w:rsidR="008F30EB">
        <w:t>, 2022, 2019</w:t>
      </w:r>
      <w:r>
        <w:t xml:space="preserve"> and 2016 including Azure SQL Database, Azure Data Lake (ADLS), and Azure Data Factory (ADF) for cloud-first data pipeline architectures.</w:t>
      </w:r>
    </w:p>
    <w:p w:rsidR="00C02801" w:rsidRDefault="00C02801" w:rsidP="00C02801">
      <w:pPr>
        <w:pStyle w:val="ListParagraph"/>
        <w:numPr>
          <w:ilvl w:val="0"/>
          <w:numId w:val="3"/>
        </w:numPr>
        <w:overflowPunct w:val="0"/>
        <w:spacing w:after="0"/>
        <w:jc w:val="both"/>
      </w:pPr>
      <w:r>
        <w:t>Proficient in writing complex T-SQL scripts for stored procedures, user-defined functions (UDFs), common table expressions (CTEs), triggers, and views to implem</w:t>
      </w:r>
      <w:r w:rsidR="007B4C8A">
        <w:t>ent business logic</w:t>
      </w:r>
      <w:r>
        <w:t xml:space="preserve"> and reporting workflows.</w:t>
      </w:r>
    </w:p>
    <w:p w:rsidR="00C02801" w:rsidRDefault="00C02801" w:rsidP="00C02801">
      <w:pPr>
        <w:pStyle w:val="ListParagraph"/>
        <w:numPr>
          <w:ilvl w:val="0"/>
          <w:numId w:val="3"/>
        </w:numPr>
        <w:overflowPunct w:val="0"/>
        <w:spacing w:after="0"/>
        <w:jc w:val="both"/>
      </w:pPr>
      <w:r>
        <w:t>Expertise in managing database operations such as backups, recovery strategies, bulk data imports using BCP, indexing strategies, SQL Agent job scheduling, and resolving concurrency and locking issues.</w:t>
      </w:r>
    </w:p>
    <w:p w:rsidR="00C02801" w:rsidRDefault="00C02801" w:rsidP="00C02801">
      <w:pPr>
        <w:pStyle w:val="ListParagraph"/>
        <w:numPr>
          <w:ilvl w:val="0"/>
          <w:numId w:val="3"/>
        </w:numPr>
        <w:overflowPunct w:val="0"/>
        <w:spacing w:after="0"/>
        <w:jc w:val="both"/>
      </w:pPr>
      <w:r>
        <w:t>Well-versed in configuring SSIS packages using package configurations, expressions, variables, parameters, event handlers, and logging for robust, fault-tolerant ETL pipeline deployments.</w:t>
      </w:r>
    </w:p>
    <w:p w:rsidR="00C02801" w:rsidRDefault="00C02801" w:rsidP="00C02801">
      <w:pPr>
        <w:pStyle w:val="ListParagraph"/>
        <w:numPr>
          <w:ilvl w:val="0"/>
          <w:numId w:val="3"/>
        </w:numPr>
        <w:overflowPunct w:val="0"/>
        <w:spacing w:after="0"/>
        <w:jc w:val="both"/>
      </w:pPr>
      <w:r>
        <w:t>In-depth knowledge of core ETL concepts including Lookup caches, precedence constraints, error redirection, and parallel data flow performance tuning.</w:t>
      </w:r>
    </w:p>
    <w:p w:rsidR="00C02801" w:rsidRDefault="00C02801" w:rsidP="00C02801">
      <w:pPr>
        <w:pStyle w:val="ListParagraph"/>
        <w:numPr>
          <w:ilvl w:val="0"/>
          <w:numId w:val="3"/>
        </w:numPr>
        <w:overflowPunct w:val="0"/>
        <w:spacing w:after="0"/>
        <w:jc w:val="both"/>
      </w:pPr>
      <w:r>
        <w:t xml:space="preserve">Extensive expertise in developing multi-dimensional OLAP cubes using </w:t>
      </w:r>
      <w:r w:rsidR="002878A9">
        <w:t>SSAS</w:t>
      </w:r>
      <w:r>
        <w:t>, including defining measures,</w:t>
      </w:r>
      <w:r w:rsidR="002878A9">
        <w:t xml:space="preserve"> KPIs, dimensions, hierarchies</w:t>
      </w:r>
      <w:r>
        <w:t>, and partitions based on star and snowflake schemas.</w:t>
      </w:r>
    </w:p>
    <w:p w:rsidR="00C02801" w:rsidRDefault="00C02801" w:rsidP="00C02801">
      <w:pPr>
        <w:pStyle w:val="ListParagraph"/>
        <w:numPr>
          <w:ilvl w:val="0"/>
          <w:numId w:val="3"/>
        </w:numPr>
        <w:overflowPunct w:val="0"/>
        <w:spacing w:after="0"/>
        <w:jc w:val="both"/>
      </w:pPr>
      <w:r>
        <w:t>Experienced in writing and optimizing MDX and DAX queries for custom metrics, KPIs, and complex calculations within SSAS and Power BI models.</w:t>
      </w:r>
    </w:p>
    <w:p w:rsidR="00C02801" w:rsidRDefault="00C02801" w:rsidP="00C02801">
      <w:pPr>
        <w:pStyle w:val="ListParagraph"/>
        <w:numPr>
          <w:ilvl w:val="0"/>
          <w:numId w:val="3"/>
        </w:numPr>
        <w:overflowPunct w:val="0"/>
        <w:spacing w:after="0"/>
        <w:jc w:val="both"/>
      </w:pPr>
      <w:r>
        <w:t>Delivered enterprise-grade reports and dashboards using SQL Server Reporting Services (SSRS), including matrix, tabular, drill-down, drill-through, parameterized, and subscription-based reports.</w:t>
      </w:r>
    </w:p>
    <w:p w:rsidR="00C02801" w:rsidRDefault="00C02801" w:rsidP="00C02801">
      <w:pPr>
        <w:pStyle w:val="ListParagraph"/>
        <w:numPr>
          <w:ilvl w:val="0"/>
          <w:numId w:val="3"/>
        </w:numPr>
        <w:overflowPunct w:val="0"/>
        <w:spacing w:after="0"/>
        <w:jc w:val="both"/>
      </w:pPr>
      <w:r>
        <w:t>Proficient in developing Power BI and Excel Power Pivot dashboards with DAX-based measures and data transformations, integrating enterprise sources like SSAS and Azure SQL for business self-service analytics.</w:t>
      </w:r>
    </w:p>
    <w:p w:rsidR="00C02801" w:rsidRDefault="00C02801" w:rsidP="00C02801">
      <w:pPr>
        <w:pStyle w:val="ListParagraph"/>
        <w:numPr>
          <w:ilvl w:val="0"/>
          <w:numId w:val="3"/>
        </w:numPr>
        <w:overflowPunct w:val="0"/>
        <w:spacing w:after="0"/>
        <w:jc w:val="both"/>
      </w:pPr>
      <w:r>
        <w:t>Published and shared Power BI reports in workspaces with role-based access and scheduled refreshes, enhancing data-driven decision-making.</w:t>
      </w:r>
    </w:p>
    <w:p w:rsidR="00C02801" w:rsidRDefault="00C02801" w:rsidP="00C02801">
      <w:pPr>
        <w:pStyle w:val="ListParagraph"/>
        <w:numPr>
          <w:ilvl w:val="0"/>
          <w:numId w:val="3"/>
        </w:numPr>
        <w:overflowPunct w:val="0"/>
        <w:spacing w:after="0"/>
        <w:jc w:val="both"/>
      </w:pPr>
      <w:r>
        <w:t>Applied practical expertise with Microsoft Azure components including Azure Data Factory (ADF), Azure Data Lake Storage (ADLS), and Azure SQL Database to support cloud-native BI workloads.</w:t>
      </w:r>
    </w:p>
    <w:p w:rsidR="00C02801" w:rsidRDefault="00C02801" w:rsidP="00C02801">
      <w:pPr>
        <w:pStyle w:val="ListParagraph"/>
        <w:numPr>
          <w:ilvl w:val="0"/>
          <w:numId w:val="3"/>
        </w:numPr>
        <w:overflowPunct w:val="0"/>
        <w:spacing w:after="0"/>
        <w:jc w:val="both"/>
      </w:pPr>
      <w:r>
        <w:t>Conducted detailed testing and validation of ETL logic, data consistency, and reporting outputs using unit tests, SSIS logs, and database-level verification.</w:t>
      </w:r>
    </w:p>
    <w:p w:rsidR="00C02801" w:rsidRDefault="00C02801" w:rsidP="00C02801">
      <w:pPr>
        <w:pStyle w:val="ListParagraph"/>
        <w:numPr>
          <w:ilvl w:val="0"/>
          <w:numId w:val="3"/>
        </w:numPr>
        <w:overflowPunct w:val="0"/>
        <w:spacing w:after="0"/>
        <w:jc w:val="both"/>
      </w:pPr>
      <w:r>
        <w:t xml:space="preserve">Proficient in big data tools and frameworks such as </w:t>
      </w:r>
      <w:proofErr w:type="spellStart"/>
      <w:r>
        <w:t>Hadoop</w:t>
      </w:r>
      <w:proofErr w:type="spellEnd"/>
      <w:r>
        <w:t xml:space="preserve">, Hive, Spark, </w:t>
      </w:r>
      <w:proofErr w:type="spellStart"/>
      <w:r>
        <w:t>HBase</w:t>
      </w:r>
      <w:proofErr w:type="spellEnd"/>
      <w:r>
        <w:t>, and HDFS, supporting integration with large-scale structured and semi-structured data systems.</w:t>
      </w:r>
    </w:p>
    <w:p w:rsidR="00C02801" w:rsidRDefault="00C02801" w:rsidP="00C02801">
      <w:pPr>
        <w:pStyle w:val="ListParagraph"/>
        <w:numPr>
          <w:ilvl w:val="0"/>
          <w:numId w:val="3"/>
        </w:numPr>
        <w:overflowPunct w:val="0"/>
        <w:spacing w:after="0"/>
        <w:jc w:val="both"/>
      </w:pPr>
      <w:r>
        <w:t>Known for strong analytical and problem-solving skills, with excellent communication abilities to liaise with stakeholders, resolve issues, and deliver user-centric BI solutions.</w:t>
      </w:r>
    </w:p>
    <w:p w:rsidR="008468B0" w:rsidRDefault="00C02801" w:rsidP="00C02801">
      <w:pPr>
        <w:pStyle w:val="ListParagraph"/>
        <w:numPr>
          <w:ilvl w:val="0"/>
          <w:numId w:val="3"/>
        </w:numPr>
        <w:overflowPunct w:val="0"/>
        <w:spacing w:after="0"/>
        <w:jc w:val="both"/>
      </w:pPr>
      <w:r>
        <w:t>Recognized as a self-motivated professional and collaborative team player with the ability to lead tasks independently, support junior developers, and manage multiple priorities in fast-paced environments.</w:t>
      </w:r>
    </w:p>
    <w:p w:rsidR="00C02801" w:rsidRDefault="00C02801" w:rsidP="00C02801">
      <w:pPr>
        <w:overflowPunct w:val="0"/>
        <w:spacing w:after="0"/>
        <w:rPr>
          <w:rFonts w:eastAsia="Helvetica Neue" w:hAnsi="Calibri" w:cs="Helvetica Neue"/>
          <w:b/>
          <w:bCs/>
          <w:noProof/>
          <w:color w:val="9E8C53"/>
          <w:spacing w:val="60"/>
          <w:sz w:val="28"/>
          <w:szCs w:val="28"/>
        </w:rPr>
      </w:pPr>
    </w:p>
    <w:p w:rsidR="008468B0" w:rsidRDefault="00086500" w:rsidP="00C02801">
      <w:pPr>
        <w:overflowPunct w:val="0"/>
        <w:spacing w:after="0" w:line="360" w:lineRule="auto"/>
        <w:rPr>
          <w:rFonts w:eastAsia="Helvetica Neue" w:hAnsi="Calibri" w:cs="Helvetica Neue"/>
          <w:b/>
          <w:bCs/>
          <w:noProof/>
          <w:color w:val="9E8C53"/>
          <w:spacing w:val="60"/>
          <w:sz w:val="28"/>
          <w:szCs w:val="28"/>
        </w:rPr>
      </w:pPr>
      <w:r>
        <w:rPr>
          <w:rFonts w:eastAsia="Helvetica Neue" w:hAnsi="Calibri" w:cs="Helvetica Neue"/>
          <w:b/>
          <w:bCs/>
          <w:noProof/>
          <w:color w:val="9E8C53"/>
          <w:spacing w:val="60"/>
          <w:sz w:val="28"/>
          <w:szCs w:val="28"/>
        </w:rPr>
        <w:lastRenderedPageBreak/>
        <w:t>EDUCATION</w:t>
      </w:r>
    </w:p>
    <w:p w:rsidR="00C02801" w:rsidRPr="00086500" w:rsidRDefault="00AB06FF" w:rsidP="008468B0">
      <w:pPr>
        <w:overflowPunct w:val="0"/>
        <w:spacing w:after="0"/>
        <w:rPr>
          <w:rFonts w:asciiTheme="majorHAnsi" w:eastAsia="Calibri" w:hAnsi="Calibri Light" w:cs="Calibri"/>
          <w:b/>
          <w:bCs/>
          <w:caps/>
          <w:noProof/>
          <w:color w:val="767171" w:themeColor="background2" w:themeShade="80"/>
          <w:sz w:val="24"/>
          <w:szCs w:val="20"/>
        </w:rPr>
      </w:pPr>
      <w:r w:rsidRPr="00C02801">
        <w:rPr>
          <w:rFonts w:asciiTheme="majorHAnsi" w:eastAsia="Calibri" w:hAnsi="Calibri Light" w:cs="Calibri"/>
          <w:b/>
          <w:bCs/>
          <w:noProof/>
          <w:color w:val="767171" w:themeColor="background2" w:themeShade="80"/>
          <w:sz w:val="24"/>
          <w:szCs w:val="20"/>
        </w:rPr>
        <w:t>Ba</w:t>
      </w:r>
      <w:r>
        <w:rPr>
          <w:rFonts w:asciiTheme="majorHAnsi" w:eastAsia="Calibri" w:hAnsi="Calibri Light" w:cs="Calibri"/>
          <w:b/>
          <w:bCs/>
          <w:noProof/>
          <w:color w:val="767171" w:themeColor="background2" w:themeShade="80"/>
          <w:sz w:val="24"/>
          <w:szCs w:val="20"/>
        </w:rPr>
        <w:t>chelors In Computer Engineering</w:t>
      </w:r>
    </w:p>
    <w:p w:rsidR="008468B0" w:rsidRDefault="008468B0" w:rsidP="002876B7">
      <w:pPr>
        <w:overflowPunct w:val="0"/>
        <w:spacing w:after="0"/>
        <w:rPr>
          <w:rFonts w:eastAsia="Helvetica Neue" w:hAnsi="Calibri" w:cs="Helvetica Neue"/>
          <w:b/>
          <w:bCs/>
          <w:noProof/>
          <w:color w:val="9E8C53"/>
          <w:spacing w:val="60"/>
          <w:sz w:val="28"/>
          <w:szCs w:val="28"/>
        </w:rPr>
      </w:pPr>
    </w:p>
    <w:p w:rsidR="002876B7" w:rsidRPr="00C02801" w:rsidRDefault="002876B7" w:rsidP="00C02801">
      <w:pPr>
        <w:overflowPunct w:val="0"/>
        <w:spacing w:after="0" w:line="360" w:lineRule="auto"/>
        <w:rPr>
          <w:rFonts w:eastAsia="Helvetica Neue" w:hAnsi="Calibri" w:cs="Helvetica Neue"/>
          <w:b/>
          <w:bCs/>
          <w:noProof/>
          <w:color w:val="9E8C53"/>
          <w:spacing w:val="60"/>
          <w:sz w:val="28"/>
          <w:szCs w:val="28"/>
        </w:rPr>
      </w:pPr>
      <w:r>
        <w:rPr>
          <w:rFonts w:eastAsia="Helvetica Neue" w:hAnsi="Calibri" w:cs="Helvetica Neue"/>
          <w:b/>
          <w:bCs/>
          <w:noProof/>
          <w:color w:val="9E8C53"/>
          <w:spacing w:val="60"/>
          <w:sz w:val="28"/>
          <w:szCs w:val="28"/>
        </w:rPr>
        <w:t>KEY SKILLS</w:t>
      </w:r>
    </w:p>
    <w:p w:rsidR="00C02801" w:rsidRDefault="00C02801" w:rsidP="00C02801">
      <w:r w:rsidRPr="00C02801">
        <w:rPr>
          <w:rFonts w:asciiTheme="majorHAnsi" w:eastAsia="Calibri" w:hAnsi="Calibri Light" w:cs="Calibri"/>
          <w:b/>
          <w:bCs/>
          <w:noProof/>
          <w:color w:val="767171" w:themeColor="background2" w:themeShade="80"/>
        </w:rPr>
        <w:t>Data Warehousing &amp; BI:</w:t>
      </w:r>
      <w:r>
        <w:t xml:space="preserve"> SQL Server Business Intelligence Studio (SSIS, SSRS, SSAS,</w:t>
      </w:r>
      <w:r w:rsidR="00D67D23">
        <w:t xml:space="preserve"> </w:t>
      </w:r>
      <w:r>
        <w:t>Power BI), Azure Cloud Platform (Azure Data Factory, Azure Data Lake, Azure SQL)</w:t>
      </w:r>
    </w:p>
    <w:p w:rsidR="00C02801" w:rsidRDefault="00C02801" w:rsidP="00C02801">
      <w:r w:rsidRPr="00C02801">
        <w:rPr>
          <w:rFonts w:asciiTheme="majorHAnsi" w:eastAsia="Calibri" w:hAnsi="Calibri Light" w:cs="Calibri"/>
          <w:b/>
          <w:bCs/>
          <w:noProof/>
          <w:color w:val="767171" w:themeColor="background2" w:themeShade="80"/>
        </w:rPr>
        <w:t>Reporting Tools:</w:t>
      </w:r>
      <w:r>
        <w:t xml:space="preserve"> </w:t>
      </w:r>
      <w:r w:rsidR="008F30EB">
        <w:t>SSAS,</w:t>
      </w:r>
      <w:r>
        <w:t xml:space="preserve"> Crystal Reports XI/X/9/8, Excel, Tableau, Power BI.</w:t>
      </w:r>
    </w:p>
    <w:p w:rsidR="00C02801" w:rsidRDefault="00C02801" w:rsidP="00C02801">
      <w:r w:rsidRPr="00C02801">
        <w:rPr>
          <w:rFonts w:asciiTheme="majorHAnsi" w:eastAsia="Calibri" w:hAnsi="Calibri Light" w:cs="Calibri"/>
          <w:b/>
          <w:bCs/>
          <w:noProof/>
          <w:color w:val="767171" w:themeColor="background2" w:themeShade="80"/>
        </w:rPr>
        <w:t>Database:</w:t>
      </w:r>
      <w:r>
        <w:t xml:space="preserve"> MS SQL Server 2025,2022,2019,2016, Oracle 19c.</w:t>
      </w:r>
    </w:p>
    <w:p w:rsidR="00C02801" w:rsidRDefault="00C02801" w:rsidP="00C02801">
      <w:r w:rsidRPr="00C02801">
        <w:rPr>
          <w:rFonts w:asciiTheme="majorHAnsi" w:eastAsia="Calibri" w:hAnsi="Calibri Light" w:cs="Calibri"/>
          <w:b/>
          <w:bCs/>
          <w:noProof/>
          <w:color w:val="767171" w:themeColor="background2" w:themeShade="80"/>
        </w:rPr>
        <w:t>Programming:</w:t>
      </w:r>
      <w:r>
        <w:t xml:space="preserve"> C, C++, VB.NET C#.Net, PL/SQL, TSQL, Python.</w:t>
      </w:r>
    </w:p>
    <w:p w:rsidR="00C02801" w:rsidRDefault="00C02801" w:rsidP="00C02801">
      <w:r w:rsidRPr="00C02801">
        <w:rPr>
          <w:rFonts w:asciiTheme="majorHAnsi" w:eastAsia="Calibri" w:hAnsi="Calibri Light" w:cs="Calibri"/>
          <w:b/>
          <w:bCs/>
          <w:noProof/>
          <w:color w:val="767171" w:themeColor="background2" w:themeShade="80"/>
        </w:rPr>
        <w:t>Scripting:</w:t>
      </w:r>
      <w:r>
        <w:t xml:space="preserve"> SQL, MDX, VBA, VB 6.0, PL/SQL,</w:t>
      </w:r>
      <w:r w:rsidR="007B4C8A">
        <w:t xml:space="preserve"> UNIX, C# 4.0, Shell Scripting</w:t>
      </w:r>
    </w:p>
    <w:p w:rsidR="00C02801" w:rsidRDefault="00C02801" w:rsidP="00C02801">
      <w:r w:rsidRPr="00C02801">
        <w:rPr>
          <w:rFonts w:asciiTheme="majorHAnsi" w:eastAsia="Calibri" w:hAnsi="Calibri Light" w:cs="Calibri"/>
          <w:b/>
          <w:bCs/>
          <w:noProof/>
          <w:color w:val="767171" w:themeColor="background2" w:themeShade="80"/>
        </w:rPr>
        <w:t>Web:</w:t>
      </w:r>
      <w:r>
        <w:t xml:space="preserve"> API Programming, SOAP, XML, HTML, Java Script, CSS</w:t>
      </w:r>
    </w:p>
    <w:p w:rsidR="00C02801" w:rsidRDefault="00C02801" w:rsidP="00C02801">
      <w:r w:rsidRPr="00C02801">
        <w:rPr>
          <w:rFonts w:asciiTheme="majorHAnsi" w:eastAsia="Calibri" w:hAnsi="Calibri Light" w:cs="Calibri"/>
          <w:b/>
          <w:bCs/>
          <w:noProof/>
          <w:color w:val="767171" w:themeColor="background2" w:themeShade="80"/>
        </w:rPr>
        <w:t>Productivity Applications:</w:t>
      </w:r>
      <w:r>
        <w:t xml:space="preserve"> MS Word, MS Excel, MS Access, MS Project, Visio, VSTF.</w:t>
      </w:r>
    </w:p>
    <w:p w:rsidR="00C02801" w:rsidRDefault="00C02801" w:rsidP="00C02801">
      <w:r w:rsidRPr="00C02801">
        <w:rPr>
          <w:rFonts w:asciiTheme="majorHAnsi" w:eastAsia="Calibri" w:hAnsi="Calibri Light" w:cs="Calibri"/>
          <w:b/>
          <w:bCs/>
          <w:noProof/>
          <w:color w:val="767171" w:themeColor="background2" w:themeShade="80"/>
        </w:rPr>
        <w:t>Operating System:</w:t>
      </w:r>
      <w:r>
        <w:t xml:space="preserve"> Windows 10</w:t>
      </w:r>
      <w:r w:rsidR="00FD4CB7">
        <w:t>, 7</w:t>
      </w:r>
      <w:r>
        <w:t>, Windows Server 2022</w:t>
      </w:r>
      <w:r w:rsidR="00FD4CB7">
        <w:t>, 2019</w:t>
      </w:r>
      <w:r>
        <w:t xml:space="preserve"> and 2016.</w:t>
      </w:r>
    </w:p>
    <w:p w:rsidR="00C02801" w:rsidRDefault="00C02801" w:rsidP="00C02801">
      <w:r w:rsidRPr="00C02801">
        <w:rPr>
          <w:rFonts w:asciiTheme="majorHAnsi" w:eastAsia="Calibri" w:hAnsi="Calibri Light" w:cs="Calibri"/>
          <w:b/>
          <w:bCs/>
          <w:noProof/>
          <w:color w:val="767171" w:themeColor="background2" w:themeShade="80"/>
        </w:rPr>
        <w:t>Application Servers:</w:t>
      </w:r>
      <w:r>
        <w:t xml:space="preserve"> </w:t>
      </w:r>
      <w:r w:rsidR="00FD4CB7">
        <w:t>IIS,</w:t>
      </w:r>
      <w:r>
        <w:t xml:space="preserve"> Apache </w:t>
      </w:r>
      <w:r w:rsidR="00FD4CB7">
        <w:t>Tomcat</w:t>
      </w:r>
      <w:r>
        <w:t>.</w:t>
      </w:r>
    </w:p>
    <w:p w:rsidR="00C02801" w:rsidRDefault="00C02801" w:rsidP="00C02801">
      <w:r w:rsidRPr="00C02801">
        <w:rPr>
          <w:rFonts w:asciiTheme="majorHAnsi" w:eastAsia="Calibri" w:hAnsi="Calibri Light" w:cs="Calibri"/>
          <w:b/>
          <w:bCs/>
          <w:noProof/>
          <w:color w:val="767171" w:themeColor="background2" w:themeShade="80"/>
        </w:rPr>
        <w:t>IT Processes:</w:t>
      </w:r>
      <w:r>
        <w:t xml:space="preserve"> Software Development Life Cycle (SDLC), Project Management, Agile process.</w:t>
      </w:r>
    </w:p>
    <w:p w:rsidR="00C02801" w:rsidRDefault="00C02801" w:rsidP="00086500"/>
    <w:p w:rsidR="002876B7" w:rsidRPr="00C02801" w:rsidRDefault="002876B7" w:rsidP="00C02801">
      <w:pPr>
        <w:overflowPunct w:val="0"/>
        <w:spacing w:after="0" w:line="360" w:lineRule="auto"/>
        <w:rPr>
          <w:rFonts w:eastAsia="Helvetica Neue" w:hAnsi="Calibri" w:cs="Helvetica Neue"/>
          <w:b/>
          <w:bCs/>
          <w:noProof/>
          <w:color w:val="9E8C53"/>
          <w:spacing w:val="60"/>
          <w:sz w:val="28"/>
          <w:szCs w:val="28"/>
        </w:rPr>
      </w:pPr>
      <w:r>
        <w:rPr>
          <w:rFonts w:eastAsia="Helvetica Neue" w:hAnsi="Calibri" w:cs="Helvetica Neue"/>
          <w:b/>
          <w:bCs/>
          <w:noProof/>
          <w:color w:val="9E8C53"/>
          <w:spacing w:val="60"/>
          <w:sz w:val="28"/>
          <w:szCs w:val="28"/>
        </w:rPr>
        <w:t>EXPERIENCE</w:t>
      </w:r>
    </w:p>
    <w:p w:rsidR="00C02801" w:rsidRPr="00C02801" w:rsidRDefault="00C02801" w:rsidP="00C02801">
      <w:pPr>
        <w:jc w:val="both"/>
        <w:rPr>
          <w:rFonts w:asciiTheme="majorHAnsi" w:eastAsia="Calibri" w:hAnsi="Calibri Light" w:cs="Calibri"/>
          <w:b/>
          <w:bCs/>
          <w:noProof/>
          <w:color w:val="767171" w:themeColor="background2" w:themeShade="80"/>
        </w:rPr>
      </w:pPr>
      <w:r w:rsidRPr="00C02801">
        <w:rPr>
          <w:rFonts w:asciiTheme="majorHAnsi" w:eastAsia="Calibri" w:hAnsi="Calibri Light" w:cs="Calibri"/>
          <w:b/>
          <w:bCs/>
          <w:noProof/>
          <w:color w:val="767171" w:themeColor="background2" w:themeShade="80"/>
        </w:rPr>
        <w:t xml:space="preserve">SS&amp;C Technologies Holdings, Inc. </w:t>
      </w:r>
      <w:r w:rsidRPr="00C02801">
        <w:rPr>
          <w:rFonts w:asciiTheme="majorHAnsi" w:eastAsia="Calibri" w:hAnsi="Calibri Light" w:cs="Calibri"/>
          <w:bCs/>
          <w:noProof/>
          <w:color w:val="767171" w:themeColor="background2" w:themeShade="80"/>
        </w:rPr>
        <w:t>(Windsor, CT)</w:t>
      </w:r>
    </w:p>
    <w:p w:rsidR="00C02801" w:rsidRPr="00C02801" w:rsidRDefault="00C02801" w:rsidP="00C02801">
      <w:pPr>
        <w:jc w:val="both"/>
        <w:rPr>
          <w:rFonts w:asciiTheme="majorHAnsi" w:eastAsia="Calibri" w:hAnsi="Calibri Light" w:cs="Calibri"/>
          <w:b/>
          <w:bCs/>
          <w:noProof/>
          <w:color w:val="767171" w:themeColor="background2" w:themeShade="80"/>
        </w:rPr>
      </w:pPr>
      <w:r w:rsidRPr="00C02801">
        <w:rPr>
          <w:rFonts w:asciiTheme="majorHAnsi" w:eastAsia="Calibri" w:hAnsi="Calibri Light" w:cs="Calibri"/>
          <w:b/>
          <w:bCs/>
          <w:noProof/>
          <w:color w:val="767171" w:themeColor="background2" w:themeShade="80"/>
        </w:rPr>
        <w:t>SQL/ETL Developer</w:t>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Cs/>
          <w:noProof/>
          <w:color w:val="767171" w:themeColor="background2" w:themeShade="80"/>
        </w:rPr>
        <w:tab/>
        <w:t>August 2024 to Present</w:t>
      </w:r>
    </w:p>
    <w:p w:rsidR="00C02801" w:rsidRDefault="00C02801" w:rsidP="00C02801">
      <w:pPr>
        <w:pStyle w:val="ListParagraph"/>
        <w:numPr>
          <w:ilvl w:val="0"/>
          <w:numId w:val="4"/>
        </w:numPr>
        <w:jc w:val="both"/>
      </w:pPr>
      <w:r>
        <w:t xml:space="preserve">Led technical architecture and </w:t>
      </w:r>
      <w:r w:rsidR="002878A9">
        <w:t xml:space="preserve">design decisions for a business </w:t>
      </w:r>
      <w:r>
        <w:t>critical data integration and analytics platform, collaborating closely with Business Anal</w:t>
      </w:r>
      <w:r w:rsidR="002878A9">
        <w:t xml:space="preserve">ysts and stakeholders in </w:t>
      </w:r>
      <w:r>
        <w:t xml:space="preserve">an Agile </w:t>
      </w:r>
      <w:proofErr w:type="spellStart"/>
      <w:r>
        <w:t>Kanban</w:t>
      </w:r>
      <w:proofErr w:type="spellEnd"/>
      <w:r>
        <w:t xml:space="preserve"> environment.</w:t>
      </w:r>
    </w:p>
    <w:p w:rsidR="00C02801" w:rsidRDefault="00C02801" w:rsidP="00C02801">
      <w:pPr>
        <w:pStyle w:val="ListParagraph"/>
        <w:numPr>
          <w:ilvl w:val="0"/>
          <w:numId w:val="4"/>
        </w:numPr>
        <w:jc w:val="both"/>
      </w:pPr>
      <w:r>
        <w:t>Oversaw end-to-end delivery strategy, translating business requirements into scalable data solutions and ensuring seamless integration across Azure cloud services and on-</w:t>
      </w:r>
      <w:proofErr w:type="spellStart"/>
      <w:r>
        <w:t>prem</w:t>
      </w:r>
      <w:proofErr w:type="spellEnd"/>
      <w:r>
        <w:t xml:space="preserve"> systems.</w:t>
      </w:r>
    </w:p>
    <w:p w:rsidR="00C02801" w:rsidRDefault="00C02801" w:rsidP="00C02801">
      <w:pPr>
        <w:pStyle w:val="ListParagraph"/>
        <w:numPr>
          <w:ilvl w:val="0"/>
          <w:numId w:val="4"/>
        </w:numPr>
        <w:jc w:val="both"/>
      </w:pPr>
      <w:r>
        <w:t>Acted as Scrum Master during daily stand-ups and sprint retrospectives, facilitating progress tracking, backlog grooming, issue resolution, and cross-team alignment.</w:t>
      </w:r>
    </w:p>
    <w:p w:rsidR="00C02801" w:rsidRDefault="00405846" w:rsidP="00405846">
      <w:pPr>
        <w:pStyle w:val="ListParagraph"/>
        <w:numPr>
          <w:ilvl w:val="0"/>
          <w:numId w:val="4"/>
        </w:numPr>
        <w:jc w:val="both"/>
      </w:pPr>
      <w:r w:rsidRPr="00405846">
        <w:t>Mentored developers, conducted code reviews, and enforced best practices in ETL, data modeling, and Power BI reporting.</w:t>
      </w:r>
    </w:p>
    <w:p w:rsidR="00C02801" w:rsidRDefault="00405846" w:rsidP="00405846">
      <w:pPr>
        <w:pStyle w:val="ListParagraph"/>
        <w:numPr>
          <w:ilvl w:val="0"/>
          <w:numId w:val="4"/>
        </w:numPr>
        <w:jc w:val="both"/>
      </w:pPr>
      <w:r w:rsidRPr="00405846">
        <w:t>Orchestrated</w:t>
      </w:r>
      <w:r>
        <w:t xml:space="preserve"> </w:t>
      </w:r>
      <w:r w:rsidR="00C02801">
        <w:t>Azure Data Factory (ADF) pipelines to automate ingestion of structured and semi-structured data from the Cosmos platform into Azure SQL Databases</w:t>
      </w:r>
      <w:r>
        <w:t>.</w:t>
      </w:r>
    </w:p>
    <w:p w:rsidR="00C02801" w:rsidRDefault="00405846" w:rsidP="00C02801">
      <w:pPr>
        <w:pStyle w:val="ListParagraph"/>
        <w:numPr>
          <w:ilvl w:val="0"/>
          <w:numId w:val="4"/>
        </w:numPr>
        <w:jc w:val="both"/>
      </w:pPr>
      <w:r>
        <w:t>M</w:t>
      </w:r>
      <w:r w:rsidR="00C02801">
        <w:t>aintained</w:t>
      </w:r>
      <w:r>
        <w:t xml:space="preserve"> enterprise</w:t>
      </w:r>
      <w:r w:rsidR="00C02801">
        <w:t xml:space="preserve"> Data Models and Data Dictionaries, with complete documentation of data lineage, column mappings, and transformation logic.</w:t>
      </w:r>
    </w:p>
    <w:p w:rsidR="00C02801" w:rsidRDefault="00C02801" w:rsidP="00C02801">
      <w:pPr>
        <w:pStyle w:val="ListParagraph"/>
        <w:numPr>
          <w:ilvl w:val="0"/>
          <w:numId w:val="4"/>
        </w:numPr>
        <w:jc w:val="both"/>
      </w:pPr>
      <w:r>
        <w:t xml:space="preserve">Implemented SSIS transformations using Lookup, Merge Join, Fuzzy Lookup, Conditional Split, Derived Column, Script Components, and </w:t>
      </w:r>
      <w:r w:rsidR="00FD4CB7">
        <w:t>For Each</w:t>
      </w:r>
      <w:r>
        <w:t xml:space="preserve"> Loops for highly configurable ETL pipelines.</w:t>
      </w:r>
    </w:p>
    <w:p w:rsidR="00C02801" w:rsidRDefault="00405846" w:rsidP="00C02801">
      <w:pPr>
        <w:pStyle w:val="ListParagraph"/>
        <w:numPr>
          <w:ilvl w:val="0"/>
          <w:numId w:val="4"/>
        </w:numPr>
        <w:jc w:val="both"/>
      </w:pPr>
      <w:r>
        <w:t xml:space="preserve">Engineered robust error handling, </w:t>
      </w:r>
      <w:r w:rsidR="00C02801">
        <w:t xml:space="preserve">logging, and retry logic in SSIS packages to support fault-tolerant execution, </w:t>
      </w:r>
      <w:r w:rsidR="008F30EB">
        <w:t xml:space="preserve">with deployment to Azure </w:t>
      </w:r>
      <w:proofErr w:type="spellStart"/>
      <w:r w:rsidR="008F30EB">
        <w:t>DevOps</w:t>
      </w:r>
      <w:proofErr w:type="spellEnd"/>
      <w:r w:rsidR="008F30EB">
        <w:t xml:space="preserve"> </w:t>
      </w:r>
      <w:r w:rsidR="00C02801">
        <w:t>enabled pipelines.</w:t>
      </w:r>
    </w:p>
    <w:p w:rsidR="00C02801" w:rsidRDefault="00C02801" w:rsidP="00C02801">
      <w:pPr>
        <w:pStyle w:val="ListParagraph"/>
        <w:numPr>
          <w:ilvl w:val="0"/>
          <w:numId w:val="4"/>
        </w:numPr>
        <w:jc w:val="both"/>
      </w:pPr>
      <w:r>
        <w:t xml:space="preserve">Tuned SSIS </w:t>
      </w:r>
      <w:r w:rsidR="00FD4CB7">
        <w:t>data flows</w:t>
      </w:r>
      <w:r>
        <w:t xml:space="preserve"> and SQL procedures to optimize data loads handling multi-million-row datasets, reducing execution time and improving pipeline stability.</w:t>
      </w:r>
    </w:p>
    <w:p w:rsidR="00C02801" w:rsidRDefault="00C02801" w:rsidP="00C02801">
      <w:pPr>
        <w:pStyle w:val="ListParagraph"/>
        <w:numPr>
          <w:ilvl w:val="0"/>
          <w:numId w:val="4"/>
        </w:numPr>
        <w:jc w:val="both"/>
      </w:pPr>
      <w:r>
        <w:t>Designed and deployed SSAS cubes, incorporating advanced OLAP features including custom dimensions, calculated measures, KPIs, and partitioning strategies to support self-service analytics.</w:t>
      </w:r>
    </w:p>
    <w:p w:rsidR="00405846" w:rsidRDefault="00405846" w:rsidP="00405846">
      <w:pPr>
        <w:pStyle w:val="ListParagraph"/>
        <w:numPr>
          <w:ilvl w:val="0"/>
          <w:numId w:val="4"/>
        </w:numPr>
        <w:jc w:val="both"/>
      </w:pPr>
      <w:r w:rsidRPr="00405846">
        <w:t>Administered SSAS role-based access control and cell-level security via MDX expressions.</w:t>
      </w:r>
    </w:p>
    <w:p w:rsidR="00C02801" w:rsidRDefault="00C02801" w:rsidP="00405846">
      <w:pPr>
        <w:pStyle w:val="ListParagraph"/>
        <w:numPr>
          <w:ilvl w:val="0"/>
          <w:numId w:val="4"/>
        </w:numPr>
        <w:jc w:val="both"/>
      </w:pPr>
      <w:r>
        <w:lastRenderedPageBreak/>
        <w:t>Worked with both Star and Snowflake schema models, integrating fact and dimension tables into cube design and optimizing the processing strategies for SSAS deployment.</w:t>
      </w:r>
    </w:p>
    <w:p w:rsidR="00C02801" w:rsidRDefault="00C02801" w:rsidP="00C02801">
      <w:pPr>
        <w:pStyle w:val="ListParagraph"/>
        <w:numPr>
          <w:ilvl w:val="0"/>
          <w:numId w:val="4"/>
        </w:numPr>
        <w:jc w:val="both"/>
      </w:pPr>
      <w:r>
        <w:t>Developed and published Power BI dashboards using live and imported connections, integrating with tabular models and SSAS cubes for real-time insights and performance monitoring.</w:t>
      </w:r>
    </w:p>
    <w:p w:rsidR="00C02801" w:rsidRDefault="00C02801" w:rsidP="00C02801">
      <w:pPr>
        <w:pStyle w:val="ListParagraph"/>
        <w:numPr>
          <w:ilvl w:val="0"/>
          <w:numId w:val="4"/>
        </w:numPr>
        <w:jc w:val="both"/>
      </w:pPr>
      <w:r>
        <w:t>Built advanced Power BI visuals with hierarchical slicers, drill-</w:t>
      </w:r>
      <w:r w:rsidR="008F30EB">
        <w:t>through</w:t>
      </w:r>
      <w:r>
        <w:t>, bookmarks, and tooltips for intuitive executive dashboards and operational reports.</w:t>
      </w:r>
    </w:p>
    <w:p w:rsidR="00C02801" w:rsidRDefault="00C02801" w:rsidP="00C02801">
      <w:pPr>
        <w:pStyle w:val="ListParagraph"/>
        <w:numPr>
          <w:ilvl w:val="0"/>
          <w:numId w:val="4"/>
        </w:numPr>
        <w:jc w:val="both"/>
      </w:pPr>
      <w:r>
        <w:t>Created DAX measures and calculated columns in Power BI and Excel Power Pivot to support complex KPI calculations, user-defined metrics, and interactive data analysis.</w:t>
      </w:r>
    </w:p>
    <w:p w:rsidR="00C02801" w:rsidRDefault="00C02801" w:rsidP="00C02801">
      <w:pPr>
        <w:pStyle w:val="ListParagraph"/>
        <w:numPr>
          <w:ilvl w:val="0"/>
          <w:numId w:val="4"/>
        </w:numPr>
        <w:jc w:val="both"/>
      </w:pPr>
      <w:r>
        <w:t>Managed Power BI relationships using star schema modeling, enhancing data model efficiency and eliminating redundancy in visual layer performance.</w:t>
      </w:r>
    </w:p>
    <w:p w:rsidR="00C02801" w:rsidRDefault="00C02801" w:rsidP="00C02801">
      <w:pPr>
        <w:pStyle w:val="ListParagraph"/>
        <w:numPr>
          <w:ilvl w:val="0"/>
          <w:numId w:val="4"/>
        </w:numPr>
        <w:jc w:val="both"/>
      </w:pPr>
      <w:r>
        <w:t>Collaborated with stakeholders to publish and manage Power BI workspaces, handling workspace security, scheduled data refreshes, and version control.</w:t>
      </w:r>
    </w:p>
    <w:p w:rsidR="008F30EB" w:rsidRDefault="008F30EB" w:rsidP="008F30EB">
      <w:pPr>
        <w:pStyle w:val="ListParagraph"/>
        <w:numPr>
          <w:ilvl w:val="0"/>
          <w:numId w:val="4"/>
        </w:numPr>
      </w:pPr>
      <w:r w:rsidRPr="008F30EB">
        <w:t>Worked on creating documents in Mongo database.</w:t>
      </w:r>
    </w:p>
    <w:p w:rsidR="00C02801" w:rsidRDefault="00C02801" w:rsidP="00C02801">
      <w:pPr>
        <w:pStyle w:val="ListParagraph"/>
        <w:numPr>
          <w:ilvl w:val="0"/>
          <w:numId w:val="4"/>
        </w:numPr>
        <w:jc w:val="both"/>
      </w:pPr>
      <w:r>
        <w:t>Conducted performance</w:t>
      </w:r>
      <w:r w:rsidR="008F30EB">
        <w:t xml:space="preserve"> optimization across all layers ETL, data modeling, reporting </w:t>
      </w:r>
      <w:r>
        <w:t>using techniques such as SQL tuning, cube processing optimization, SSIS parallelization, and Power BI report optimization.</w:t>
      </w:r>
    </w:p>
    <w:p w:rsidR="00EC170F" w:rsidRDefault="00EC170F" w:rsidP="00EC170F">
      <w:pPr>
        <w:pStyle w:val="ListParagraph"/>
        <w:numPr>
          <w:ilvl w:val="0"/>
          <w:numId w:val="4"/>
        </w:numPr>
      </w:pPr>
      <w:r w:rsidRPr="00EC170F">
        <w:t>Worked with cloud-hosted Cassandra (AWS, Azure) in hybrid data environments to support enterprise-scale solutions.</w:t>
      </w:r>
    </w:p>
    <w:p w:rsidR="008F30EB" w:rsidRDefault="008F30EB" w:rsidP="00EC170F">
      <w:pPr>
        <w:pStyle w:val="ListParagraph"/>
        <w:numPr>
          <w:ilvl w:val="0"/>
          <w:numId w:val="4"/>
        </w:numPr>
      </w:pPr>
      <w:r w:rsidRPr="008F30EB">
        <w:t xml:space="preserve">Used </w:t>
      </w:r>
      <w:proofErr w:type="spellStart"/>
      <w:r w:rsidRPr="008F30EB">
        <w:t>Informatica</w:t>
      </w:r>
      <w:proofErr w:type="spellEnd"/>
      <w:r w:rsidRPr="008F30EB">
        <w:t xml:space="preserve"> as ETL tool for building t</w:t>
      </w:r>
      <w:bookmarkStart w:id="0" w:name="_GoBack"/>
      <w:bookmarkEnd w:id="0"/>
      <w:r w:rsidRPr="008F30EB">
        <w:t>he data warehouse.</w:t>
      </w:r>
    </w:p>
    <w:p w:rsidR="008F30EB" w:rsidRDefault="00D67D23" w:rsidP="0018325D">
      <w:pPr>
        <w:pStyle w:val="ListParagraph"/>
        <w:numPr>
          <w:ilvl w:val="0"/>
          <w:numId w:val="4"/>
        </w:numPr>
      </w:pPr>
      <w:r w:rsidRPr="00D67D23">
        <w:t xml:space="preserve">Create and managed AWS RDS Aurora database for testing and possible replacement for </w:t>
      </w:r>
      <w:proofErr w:type="spellStart"/>
      <w:r w:rsidRPr="00D67D23">
        <w:t>PostgreSQL</w:t>
      </w:r>
      <w:proofErr w:type="spellEnd"/>
      <w:r w:rsidRPr="00D67D23">
        <w:t>.</w:t>
      </w:r>
    </w:p>
    <w:p w:rsidR="00C02801" w:rsidRDefault="00AB06FF" w:rsidP="00C02801">
      <w:pPr>
        <w:jc w:val="both"/>
      </w:pPr>
      <w:r>
        <w:rPr>
          <w:b/>
        </w:rPr>
        <w:t>Environment</w:t>
      </w:r>
      <w:r w:rsidR="00C02801" w:rsidRPr="00C02801">
        <w:rPr>
          <w:b/>
        </w:rPr>
        <w:t>:</w:t>
      </w:r>
      <w:r w:rsidR="00C02801">
        <w:t xml:space="preserve"> MS SQL Server 2025, Power BI, SSIS, SSRS, SS</w:t>
      </w:r>
      <w:r w:rsidR="00302413">
        <w:t xml:space="preserve">AS, SQL Profiler, Confidential </w:t>
      </w:r>
      <w:r w:rsidR="00C02801">
        <w:t xml:space="preserve">SQL, C#, web DEV(VB.NET), Visual Studio, </w:t>
      </w:r>
      <w:r w:rsidR="008F30EB">
        <w:t xml:space="preserve">AWS, </w:t>
      </w:r>
      <w:r w:rsidR="00C02801">
        <w:t>Azure Data Factory, Azure Dat</w:t>
      </w:r>
      <w:r w:rsidR="008F30EB">
        <w:t>a Lake(BLOB storage), Cosmos DB,</w:t>
      </w:r>
      <w:r w:rsidR="008F30EB" w:rsidRPr="008F30EB">
        <w:t xml:space="preserve"> </w:t>
      </w:r>
      <w:proofErr w:type="spellStart"/>
      <w:r w:rsidR="008F30EB" w:rsidRPr="008F30EB">
        <w:t>Informatica</w:t>
      </w:r>
      <w:proofErr w:type="spellEnd"/>
      <w:r w:rsidR="008F30EB">
        <w:t>.</w:t>
      </w:r>
    </w:p>
    <w:p w:rsidR="00C02801" w:rsidRDefault="00C02801" w:rsidP="00C02801">
      <w:pPr>
        <w:jc w:val="both"/>
      </w:pPr>
    </w:p>
    <w:p w:rsidR="00C02801" w:rsidRPr="00C02801" w:rsidRDefault="00C02801" w:rsidP="00C02801">
      <w:pPr>
        <w:jc w:val="both"/>
        <w:rPr>
          <w:rFonts w:asciiTheme="majorHAnsi" w:eastAsia="Calibri" w:hAnsi="Calibri Light" w:cs="Calibri"/>
          <w:b/>
          <w:bCs/>
          <w:noProof/>
          <w:color w:val="767171" w:themeColor="background2" w:themeShade="80"/>
        </w:rPr>
      </w:pPr>
      <w:r w:rsidRPr="00C02801">
        <w:rPr>
          <w:rFonts w:asciiTheme="majorHAnsi" w:eastAsia="Calibri" w:hAnsi="Calibri Light" w:cs="Calibri"/>
          <w:b/>
          <w:bCs/>
          <w:noProof/>
          <w:color w:val="767171" w:themeColor="background2" w:themeShade="80"/>
        </w:rPr>
        <w:t xml:space="preserve">MetLife Insurance </w:t>
      </w:r>
      <w:r w:rsidRPr="00C02801">
        <w:rPr>
          <w:rFonts w:asciiTheme="majorHAnsi" w:eastAsia="Calibri" w:hAnsi="Calibri Light" w:cs="Calibri"/>
          <w:bCs/>
          <w:noProof/>
          <w:color w:val="767171" w:themeColor="background2" w:themeShade="80"/>
        </w:rPr>
        <w:t>(Kathmandu, Nepal)</w:t>
      </w:r>
    </w:p>
    <w:p w:rsidR="00C02801" w:rsidRPr="00C02801" w:rsidRDefault="00C02801" w:rsidP="00C02801">
      <w:pPr>
        <w:jc w:val="both"/>
        <w:rPr>
          <w:rFonts w:asciiTheme="majorHAnsi" w:eastAsia="Calibri" w:hAnsi="Calibri Light" w:cs="Calibri"/>
          <w:b/>
          <w:bCs/>
          <w:noProof/>
          <w:color w:val="767171" w:themeColor="background2" w:themeShade="80"/>
        </w:rPr>
      </w:pPr>
      <w:r w:rsidRPr="00C02801">
        <w:rPr>
          <w:rFonts w:asciiTheme="majorHAnsi" w:eastAsia="Calibri" w:hAnsi="Calibri Light" w:cs="Calibri"/>
          <w:b/>
          <w:bCs/>
          <w:noProof/>
          <w:color w:val="767171" w:themeColor="background2" w:themeShade="80"/>
        </w:rPr>
        <w:t>SQL/BI Developer</w:t>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Cs/>
          <w:noProof/>
          <w:color w:val="767171" w:themeColor="background2" w:themeShade="80"/>
        </w:rPr>
        <w:tab/>
        <w:t>November 2023 to June 2024</w:t>
      </w:r>
      <w:r w:rsidRPr="00C02801">
        <w:rPr>
          <w:rFonts w:asciiTheme="majorHAnsi" w:eastAsia="Calibri" w:hAnsi="Calibri Light" w:cs="Calibri"/>
          <w:b/>
          <w:bCs/>
          <w:noProof/>
          <w:color w:val="767171" w:themeColor="background2" w:themeShade="80"/>
        </w:rPr>
        <w:t xml:space="preserve"> </w:t>
      </w:r>
    </w:p>
    <w:p w:rsidR="00C02801" w:rsidRDefault="00C02801" w:rsidP="00C02801">
      <w:pPr>
        <w:pStyle w:val="ListParagraph"/>
        <w:numPr>
          <w:ilvl w:val="0"/>
          <w:numId w:val="4"/>
        </w:numPr>
        <w:jc w:val="both"/>
      </w:pPr>
      <w:r>
        <w:t>Spearheaded the analysis and understanding of functional requirements by interfacing directly with business analysts and stakeholders, translating business use cases into technical specifications for data modeling and transformation logic.</w:t>
      </w:r>
    </w:p>
    <w:p w:rsidR="00C02801" w:rsidRDefault="00C02801" w:rsidP="00C02801">
      <w:pPr>
        <w:pStyle w:val="ListParagraph"/>
        <w:numPr>
          <w:ilvl w:val="0"/>
          <w:numId w:val="4"/>
        </w:numPr>
        <w:jc w:val="both"/>
      </w:pPr>
      <w:r>
        <w:t>Defined and structured data sources, transformation rules, and destination schemas to support end-to-end data integration pipelines and enterprise reporting solutions.</w:t>
      </w:r>
    </w:p>
    <w:p w:rsidR="00C02801" w:rsidRDefault="00C02801" w:rsidP="00C02801">
      <w:pPr>
        <w:pStyle w:val="ListParagraph"/>
        <w:numPr>
          <w:ilvl w:val="0"/>
          <w:numId w:val="4"/>
        </w:numPr>
        <w:jc w:val="both"/>
      </w:pPr>
      <w:r>
        <w:t>Engineered normalized and de-normalized database tables to support OLTP performance and OLAP readiness, significantly improving query execution and storage efficiency.</w:t>
      </w:r>
    </w:p>
    <w:p w:rsidR="00C02801" w:rsidRDefault="00C02801" w:rsidP="00C02801">
      <w:pPr>
        <w:pStyle w:val="ListParagraph"/>
        <w:numPr>
          <w:ilvl w:val="0"/>
          <w:numId w:val="4"/>
        </w:numPr>
        <w:jc w:val="both"/>
      </w:pPr>
      <w:r>
        <w:t>Built custom logging frameworks, auditing scripts, and metadata-driven monitoring reports to ensure robust validation and traceability across all ETL workflows.</w:t>
      </w:r>
    </w:p>
    <w:p w:rsidR="00C02801" w:rsidRDefault="00C02801" w:rsidP="00C02801">
      <w:pPr>
        <w:pStyle w:val="ListParagraph"/>
        <w:numPr>
          <w:ilvl w:val="0"/>
          <w:numId w:val="4"/>
        </w:numPr>
        <w:jc w:val="both"/>
      </w:pPr>
      <w:r>
        <w:t>Developed and deployed scalable SSIS packages to perform full and incremental data loads from heterogeneous sources such as flat files, Excel spreadsheets, FTP endpoints, and relational databases.</w:t>
      </w:r>
    </w:p>
    <w:p w:rsidR="00C02801" w:rsidRDefault="00C02801" w:rsidP="00C02801">
      <w:pPr>
        <w:pStyle w:val="ListParagraph"/>
        <w:numPr>
          <w:ilvl w:val="0"/>
          <w:numId w:val="4"/>
        </w:numPr>
        <w:jc w:val="both"/>
      </w:pPr>
      <w:r>
        <w:t xml:space="preserve">Engineered robust </w:t>
      </w:r>
      <w:r w:rsidR="00FD4CB7">
        <w:t>data flows</w:t>
      </w:r>
      <w:r>
        <w:t xml:space="preserve"> using SSIS transformations such as Conditional Split, Lookup, Merge, Union All, and Derived Columns to address various data harmonization and cleansing challenges.</w:t>
      </w:r>
    </w:p>
    <w:p w:rsidR="008F30EB" w:rsidRDefault="008F30EB" w:rsidP="008F30EB">
      <w:pPr>
        <w:pStyle w:val="ListParagraph"/>
        <w:numPr>
          <w:ilvl w:val="0"/>
          <w:numId w:val="4"/>
        </w:numPr>
      </w:pPr>
      <w:r w:rsidRPr="008F30EB">
        <w:t>Involved in data modeling the tables in Cassandra.</w:t>
      </w:r>
    </w:p>
    <w:p w:rsidR="00C02801" w:rsidRDefault="00C02801" w:rsidP="00C02801">
      <w:pPr>
        <w:pStyle w:val="ListParagraph"/>
        <w:numPr>
          <w:ilvl w:val="0"/>
          <w:numId w:val="4"/>
        </w:numPr>
        <w:jc w:val="both"/>
      </w:pPr>
      <w:r>
        <w:t>Automated secure file transfers using SSIS FTP tasks, integrating external client data into the processing pipeline while ensuring error handling and reprocessing logic were in place.</w:t>
      </w:r>
    </w:p>
    <w:p w:rsidR="00C02801" w:rsidRDefault="00C02801" w:rsidP="00C02801">
      <w:pPr>
        <w:pStyle w:val="ListParagraph"/>
        <w:numPr>
          <w:ilvl w:val="0"/>
          <w:numId w:val="4"/>
        </w:numPr>
        <w:jc w:val="both"/>
      </w:pPr>
      <w:r>
        <w:t>Implemented Slowly Changing Dimensions (SCD Types 1 &amp; 2) using the built-in SSIS wizard and custom logic to maintain dimensional history in the data warehouse.</w:t>
      </w:r>
    </w:p>
    <w:p w:rsidR="00C02801" w:rsidRDefault="00C02801" w:rsidP="00C02801">
      <w:pPr>
        <w:pStyle w:val="ListParagraph"/>
        <w:numPr>
          <w:ilvl w:val="0"/>
          <w:numId w:val="4"/>
        </w:numPr>
        <w:jc w:val="both"/>
      </w:pPr>
      <w:r>
        <w:t>Enhanced ETL framework performance by rewriting inefficient queries, restructuring package flows, and applying SQL query tuning based on execution plan insights.</w:t>
      </w:r>
    </w:p>
    <w:p w:rsidR="00C02801" w:rsidRDefault="00C02801" w:rsidP="00C02801">
      <w:pPr>
        <w:pStyle w:val="ListParagraph"/>
        <w:numPr>
          <w:ilvl w:val="0"/>
          <w:numId w:val="4"/>
        </w:numPr>
        <w:jc w:val="both"/>
      </w:pPr>
      <w:r>
        <w:t>Scheduled and maintained SQL Server Agent jobs, configured alerts, and ensured continuous execution of mission-critical ETL packages and database tasks.</w:t>
      </w:r>
    </w:p>
    <w:p w:rsidR="00C02801" w:rsidRDefault="00C02801" w:rsidP="00C02801">
      <w:pPr>
        <w:pStyle w:val="ListParagraph"/>
        <w:numPr>
          <w:ilvl w:val="0"/>
          <w:numId w:val="4"/>
        </w:numPr>
        <w:jc w:val="both"/>
      </w:pPr>
      <w:r>
        <w:lastRenderedPageBreak/>
        <w:t>Authored advanced T-SQL scripts, including stored procedures, scalar/table-valued functions, views, triggers, and cursors to meet custom reporting and transformation requirements.</w:t>
      </w:r>
    </w:p>
    <w:p w:rsidR="00C02801" w:rsidRDefault="00C02801" w:rsidP="00C02801">
      <w:pPr>
        <w:pStyle w:val="ListParagraph"/>
        <w:numPr>
          <w:ilvl w:val="0"/>
          <w:numId w:val="4"/>
        </w:numPr>
        <w:jc w:val="both"/>
      </w:pPr>
      <w:r>
        <w:t>Conducted performance optimization of SQL logic through index tuning, query rewriting, and leveraging execution plans for bottleneck identification.</w:t>
      </w:r>
    </w:p>
    <w:p w:rsidR="00C02801" w:rsidRDefault="00C02801" w:rsidP="00C02801">
      <w:pPr>
        <w:pStyle w:val="ListParagraph"/>
        <w:numPr>
          <w:ilvl w:val="0"/>
          <w:numId w:val="4"/>
        </w:numPr>
        <w:jc w:val="both"/>
      </w:pPr>
      <w:r>
        <w:t>Designed and developed parameterized SSRS reports with interactive features such as drill-down, drill-through, and cascading parameters to support business-critical decision-making.</w:t>
      </w:r>
    </w:p>
    <w:p w:rsidR="00C02801" w:rsidRDefault="00C02801" w:rsidP="00C02801">
      <w:pPr>
        <w:pStyle w:val="ListParagraph"/>
        <w:numPr>
          <w:ilvl w:val="0"/>
          <w:numId w:val="4"/>
        </w:numPr>
        <w:jc w:val="both"/>
      </w:pPr>
      <w:r>
        <w:t>Constructed dynamic SSRS layouts using matrices, charts, and custom formatting to visualize key trends and financial performance metrics.</w:t>
      </w:r>
    </w:p>
    <w:p w:rsidR="00C02801" w:rsidRDefault="00C02801" w:rsidP="00C02801">
      <w:pPr>
        <w:pStyle w:val="ListParagraph"/>
        <w:numPr>
          <w:ilvl w:val="0"/>
          <w:numId w:val="4"/>
        </w:numPr>
        <w:jc w:val="both"/>
      </w:pPr>
      <w:r>
        <w:t>Deployed reports via SQL Server Reporting Services (SSRS 2012) with security role configurations, automated subscriptions, and dynamic rendering formats (PDF, Excel, HTML).</w:t>
      </w:r>
    </w:p>
    <w:p w:rsidR="00C02801" w:rsidRDefault="00C02801" w:rsidP="00C02801">
      <w:pPr>
        <w:pStyle w:val="ListParagraph"/>
        <w:numPr>
          <w:ilvl w:val="0"/>
          <w:numId w:val="4"/>
        </w:numPr>
        <w:jc w:val="both"/>
      </w:pPr>
      <w:r>
        <w:t>Engineered interactive dashboards and KPI reports using Power BI, connecting to live SQL datasets and producing visuals for executive review and operational analysis.</w:t>
      </w:r>
    </w:p>
    <w:p w:rsidR="00C02801" w:rsidRDefault="00C02801" w:rsidP="00C02801">
      <w:pPr>
        <w:pStyle w:val="ListParagraph"/>
        <w:numPr>
          <w:ilvl w:val="0"/>
          <w:numId w:val="4"/>
        </w:numPr>
        <w:jc w:val="both"/>
      </w:pPr>
      <w:r>
        <w:t>Supported backend infrastructure by troubleshooting SQL Server performance issues, optimizing stored logic, and collaborating with the application team for schema refinement and testing support.</w:t>
      </w:r>
    </w:p>
    <w:p w:rsidR="00C02801" w:rsidRDefault="00AB06FF" w:rsidP="00C02801">
      <w:pPr>
        <w:jc w:val="both"/>
      </w:pPr>
      <w:r>
        <w:rPr>
          <w:b/>
        </w:rPr>
        <w:t>Environment</w:t>
      </w:r>
      <w:r w:rsidR="00C02801" w:rsidRPr="00C02801">
        <w:rPr>
          <w:b/>
        </w:rPr>
        <w:t>:</w:t>
      </w:r>
      <w:r w:rsidR="00C02801">
        <w:t xml:space="preserve"> MS SQL Server 2022, Power BI, SSIS, SSRS, SSAS, SQL Profiler, T-SQL</w:t>
      </w:r>
      <w:r w:rsidR="00FD4CB7">
        <w:t>, DAX</w:t>
      </w:r>
      <w:r w:rsidR="00C02801">
        <w:t>, C#, Visual Studio.</w:t>
      </w:r>
    </w:p>
    <w:p w:rsidR="00C02801" w:rsidRDefault="00C02801" w:rsidP="00C02801">
      <w:pPr>
        <w:jc w:val="both"/>
      </w:pPr>
    </w:p>
    <w:p w:rsidR="00C02801" w:rsidRPr="00C02801" w:rsidRDefault="00C02801" w:rsidP="00C02801">
      <w:pPr>
        <w:jc w:val="both"/>
        <w:rPr>
          <w:rFonts w:asciiTheme="majorHAnsi" w:eastAsia="Calibri" w:hAnsi="Calibri Light" w:cs="Calibri"/>
          <w:b/>
          <w:bCs/>
          <w:noProof/>
          <w:color w:val="767171" w:themeColor="background2" w:themeShade="80"/>
        </w:rPr>
      </w:pPr>
      <w:r w:rsidRPr="00C02801">
        <w:rPr>
          <w:rFonts w:asciiTheme="majorHAnsi" w:eastAsia="Calibri" w:hAnsi="Calibri Light" w:cs="Calibri"/>
          <w:b/>
          <w:bCs/>
          <w:noProof/>
          <w:color w:val="767171" w:themeColor="background2" w:themeShade="80"/>
        </w:rPr>
        <w:t xml:space="preserve">Nepcert  </w:t>
      </w:r>
      <w:r w:rsidRPr="00C02801">
        <w:rPr>
          <w:rFonts w:asciiTheme="majorHAnsi" w:eastAsia="Calibri" w:hAnsi="Calibri Light" w:cs="Calibri"/>
          <w:bCs/>
          <w:noProof/>
          <w:color w:val="767171" w:themeColor="background2" w:themeShade="80"/>
        </w:rPr>
        <w:t>(Kathmandu, Nepal)</w:t>
      </w:r>
    </w:p>
    <w:p w:rsidR="00C02801" w:rsidRPr="00C02801" w:rsidRDefault="00C02801" w:rsidP="00C02801">
      <w:pPr>
        <w:jc w:val="both"/>
        <w:rPr>
          <w:rFonts w:asciiTheme="majorHAnsi" w:eastAsia="Calibri" w:hAnsi="Calibri Light" w:cs="Calibri"/>
          <w:b/>
          <w:bCs/>
          <w:noProof/>
          <w:color w:val="767171" w:themeColor="background2" w:themeShade="80"/>
        </w:rPr>
      </w:pPr>
      <w:r w:rsidRPr="00C02801">
        <w:rPr>
          <w:rFonts w:asciiTheme="majorHAnsi" w:eastAsia="Calibri" w:hAnsi="Calibri Light" w:cs="Calibri"/>
          <w:b/>
          <w:bCs/>
          <w:noProof/>
          <w:color w:val="767171" w:themeColor="background2" w:themeShade="80"/>
        </w:rPr>
        <w:t>SQL Developer</w:t>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Cs/>
          <w:noProof/>
          <w:color w:val="767171" w:themeColor="background2" w:themeShade="80"/>
        </w:rPr>
        <w:t>July 2021 to October 2023</w:t>
      </w:r>
      <w:r w:rsidRPr="00C02801">
        <w:rPr>
          <w:rFonts w:asciiTheme="majorHAnsi" w:eastAsia="Calibri" w:hAnsi="Calibri Light" w:cs="Calibri"/>
          <w:b/>
          <w:bCs/>
          <w:noProof/>
          <w:color w:val="767171" w:themeColor="background2" w:themeShade="80"/>
        </w:rPr>
        <w:t xml:space="preserve"> </w:t>
      </w:r>
    </w:p>
    <w:p w:rsidR="00C02801" w:rsidRDefault="00C02801" w:rsidP="00C02801">
      <w:pPr>
        <w:pStyle w:val="ListParagraph"/>
        <w:numPr>
          <w:ilvl w:val="0"/>
          <w:numId w:val="4"/>
        </w:numPr>
        <w:jc w:val="both"/>
      </w:pPr>
      <w:r>
        <w:t>Led the full application development lifecycle, including requirements gathering, system design, development, testing, deployment, and support.</w:t>
      </w:r>
    </w:p>
    <w:p w:rsidR="00C02801" w:rsidRDefault="00C02801" w:rsidP="00C02801">
      <w:pPr>
        <w:pStyle w:val="ListParagraph"/>
        <w:numPr>
          <w:ilvl w:val="0"/>
          <w:numId w:val="4"/>
        </w:numPr>
        <w:jc w:val="both"/>
      </w:pPr>
      <w:r>
        <w:t>Directed project work, delegated tasks to development team members, and served as the Technical Lead on cross-functional initiatives.</w:t>
      </w:r>
    </w:p>
    <w:p w:rsidR="00C02801" w:rsidRDefault="00C02801" w:rsidP="00C02801">
      <w:pPr>
        <w:pStyle w:val="ListParagraph"/>
        <w:numPr>
          <w:ilvl w:val="0"/>
          <w:numId w:val="4"/>
        </w:numPr>
        <w:jc w:val="both"/>
      </w:pPr>
      <w:r>
        <w:t>Reviewed and guided architecture and code across technologies such as .NET Framework (C#, VB.NET, ASP.NET), Power Platform, Java, SQL Server, and Python.</w:t>
      </w:r>
    </w:p>
    <w:p w:rsidR="00C02801" w:rsidRDefault="00C02801" w:rsidP="00C02801">
      <w:pPr>
        <w:pStyle w:val="ListParagraph"/>
        <w:numPr>
          <w:ilvl w:val="0"/>
          <w:numId w:val="4"/>
        </w:numPr>
        <w:jc w:val="both"/>
      </w:pPr>
      <w:r>
        <w:t>Acted as the primary liaison between IT and non-technical stakeholders, translating technical concepts into business language.</w:t>
      </w:r>
    </w:p>
    <w:p w:rsidR="00C02801" w:rsidRDefault="00C02801" w:rsidP="00C02801">
      <w:pPr>
        <w:pStyle w:val="ListParagraph"/>
        <w:numPr>
          <w:ilvl w:val="0"/>
          <w:numId w:val="4"/>
        </w:numPr>
        <w:jc w:val="both"/>
      </w:pPr>
      <w:r>
        <w:t>Developed complex stored procedures, triggers, user-defined functions, views, and cursors to implement business logic for both online and batch processes.</w:t>
      </w:r>
    </w:p>
    <w:p w:rsidR="00C02801" w:rsidRDefault="00C02801" w:rsidP="00C02801">
      <w:pPr>
        <w:pStyle w:val="ListParagraph"/>
        <w:numPr>
          <w:ilvl w:val="0"/>
          <w:numId w:val="4"/>
        </w:numPr>
        <w:jc w:val="both"/>
      </w:pPr>
      <w:r>
        <w:t>Designed and implemented SSIS packages to extract, transform, and load (ETL) data from flat files, CSVs, and Excel into SQL Server databases.</w:t>
      </w:r>
    </w:p>
    <w:p w:rsidR="00C02801" w:rsidRDefault="00C02801" w:rsidP="00C02801">
      <w:pPr>
        <w:pStyle w:val="ListParagraph"/>
        <w:numPr>
          <w:ilvl w:val="0"/>
          <w:numId w:val="4"/>
        </w:numPr>
        <w:jc w:val="both"/>
      </w:pPr>
      <w:r>
        <w:t>Utilized data flow transformations such as Conditional Split, Derived Column, Data Conversion, and integrated diverse</w:t>
      </w:r>
      <w:r w:rsidR="00FD4CB7">
        <w:t xml:space="preserve"> data sources (Flat File, OLEDB</w:t>
      </w:r>
      <w:r>
        <w:t xml:space="preserve"> </w:t>
      </w:r>
      <w:r w:rsidR="00FD4CB7">
        <w:t>and Excel</w:t>
      </w:r>
      <w:r>
        <w:t>).</w:t>
      </w:r>
    </w:p>
    <w:p w:rsidR="00C02801" w:rsidRDefault="00C02801" w:rsidP="00C02801">
      <w:pPr>
        <w:pStyle w:val="ListParagraph"/>
        <w:numPr>
          <w:ilvl w:val="0"/>
          <w:numId w:val="4"/>
        </w:numPr>
        <w:jc w:val="both"/>
      </w:pPr>
      <w:r>
        <w:t>Created reusable SSRS report templates to streamline development and maintain consistency.</w:t>
      </w:r>
    </w:p>
    <w:p w:rsidR="00C02801" w:rsidRDefault="00C02801" w:rsidP="00C02801">
      <w:pPr>
        <w:pStyle w:val="ListParagraph"/>
        <w:numPr>
          <w:ilvl w:val="0"/>
          <w:numId w:val="4"/>
        </w:numPr>
        <w:jc w:val="both"/>
      </w:pPr>
      <w:r>
        <w:t>Built Power BI dashboards and reports from scratch, customizing visualizations per client requirements and handling ongoing change requests.</w:t>
      </w:r>
    </w:p>
    <w:p w:rsidR="00C02801" w:rsidRDefault="00C02801" w:rsidP="00C02801">
      <w:pPr>
        <w:pStyle w:val="ListParagraph"/>
        <w:numPr>
          <w:ilvl w:val="0"/>
          <w:numId w:val="4"/>
        </w:numPr>
        <w:jc w:val="both"/>
      </w:pPr>
      <w:r>
        <w:t>Designed and maintained Tableau dashboards, connecting to live/static datasets and modifying SQL joins for dynamic analysis.</w:t>
      </w:r>
    </w:p>
    <w:p w:rsidR="00C02801" w:rsidRDefault="00C02801" w:rsidP="00C02801">
      <w:pPr>
        <w:pStyle w:val="ListParagraph"/>
        <w:numPr>
          <w:ilvl w:val="0"/>
          <w:numId w:val="4"/>
        </w:numPr>
        <w:jc w:val="both"/>
      </w:pPr>
      <w:r>
        <w:t>Supported enhancements to Tableau reports and performed ad hoc analysis as needed.</w:t>
      </w:r>
    </w:p>
    <w:p w:rsidR="00C02801" w:rsidRDefault="00C02801" w:rsidP="00C02801">
      <w:pPr>
        <w:pStyle w:val="ListParagraph"/>
        <w:numPr>
          <w:ilvl w:val="0"/>
          <w:numId w:val="4"/>
        </w:numPr>
        <w:jc w:val="both"/>
      </w:pPr>
      <w:r>
        <w:t>Led the development and deployment of SSAS cubes, monitoring full and incremental loads and resolving load failures.</w:t>
      </w:r>
    </w:p>
    <w:p w:rsidR="00C02801" w:rsidRDefault="00C02801" w:rsidP="00C02801">
      <w:pPr>
        <w:pStyle w:val="ListParagraph"/>
        <w:numPr>
          <w:ilvl w:val="0"/>
          <w:numId w:val="4"/>
        </w:numPr>
        <w:jc w:val="both"/>
      </w:pPr>
      <w:r>
        <w:t>Designed dimensional models with star schema, including shared dimension tables, hierarchies, levels, measures, aggregations, and calculated members.</w:t>
      </w:r>
    </w:p>
    <w:p w:rsidR="00C02801" w:rsidRDefault="00C02801" w:rsidP="00C02801">
      <w:pPr>
        <w:pStyle w:val="ListParagraph"/>
        <w:numPr>
          <w:ilvl w:val="0"/>
          <w:numId w:val="4"/>
        </w:numPr>
        <w:jc w:val="both"/>
      </w:pPr>
      <w:r>
        <w:t>Authored MDX queries for parallel periods, filters, cross joins, and hierarchy navigation (e.g., Ancestors).</w:t>
      </w:r>
    </w:p>
    <w:p w:rsidR="00C02801" w:rsidRDefault="00C02801" w:rsidP="00C02801">
      <w:pPr>
        <w:pStyle w:val="ListParagraph"/>
        <w:numPr>
          <w:ilvl w:val="0"/>
          <w:numId w:val="4"/>
        </w:numPr>
        <w:jc w:val="both"/>
      </w:pPr>
      <w:r>
        <w:t>Created aggregations, partitions, and tuned performance of cubes based on business needs.</w:t>
      </w:r>
    </w:p>
    <w:p w:rsidR="00C02801" w:rsidRDefault="00C02801" w:rsidP="00C02801">
      <w:pPr>
        <w:pStyle w:val="ListParagraph"/>
        <w:numPr>
          <w:ilvl w:val="0"/>
          <w:numId w:val="4"/>
        </w:numPr>
        <w:jc w:val="both"/>
      </w:pPr>
      <w:r>
        <w:t>Integrated dashboards and scorecards into SharePoint using PerformancePoint Server.</w:t>
      </w:r>
    </w:p>
    <w:p w:rsidR="00C02801" w:rsidRDefault="00C02801" w:rsidP="00C02801">
      <w:pPr>
        <w:pStyle w:val="ListParagraph"/>
        <w:numPr>
          <w:ilvl w:val="0"/>
          <w:numId w:val="4"/>
        </w:numPr>
        <w:jc w:val="both"/>
      </w:pPr>
      <w:r>
        <w:t>Designed disaster recovery and replication strategies in collaboration with business stakeholders to ensure high availability and data resilience.</w:t>
      </w:r>
    </w:p>
    <w:p w:rsidR="00C02801" w:rsidRDefault="00C02801" w:rsidP="00C02801">
      <w:pPr>
        <w:pStyle w:val="ListParagraph"/>
        <w:numPr>
          <w:ilvl w:val="0"/>
          <w:numId w:val="4"/>
        </w:numPr>
        <w:jc w:val="both"/>
      </w:pPr>
      <w:r>
        <w:lastRenderedPageBreak/>
        <w:t>Leveraged advanced Excel skills (Pivot Tables, Power Pivot, complex formulas) for data modeling and integration with other reporting platforms.</w:t>
      </w:r>
    </w:p>
    <w:p w:rsidR="008F30EB" w:rsidRDefault="008F30EB" w:rsidP="008F30EB">
      <w:pPr>
        <w:pStyle w:val="ListParagraph"/>
        <w:numPr>
          <w:ilvl w:val="0"/>
          <w:numId w:val="4"/>
        </w:numPr>
      </w:pPr>
      <w:r w:rsidRPr="008F30EB">
        <w:t xml:space="preserve">Worked on the design, development and testing of </w:t>
      </w:r>
      <w:proofErr w:type="spellStart"/>
      <w:r w:rsidRPr="008F30EB">
        <w:t>Talend</w:t>
      </w:r>
      <w:proofErr w:type="spellEnd"/>
      <w:r w:rsidRPr="008F30EB">
        <w:t xml:space="preserve"> mappings.</w:t>
      </w:r>
    </w:p>
    <w:p w:rsidR="00C02801" w:rsidRDefault="00AB06FF" w:rsidP="00C02801">
      <w:pPr>
        <w:jc w:val="both"/>
      </w:pPr>
      <w:r>
        <w:rPr>
          <w:b/>
        </w:rPr>
        <w:t>Environment</w:t>
      </w:r>
      <w:r w:rsidR="00C02801" w:rsidRPr="00C02801">
        <w:rPr>
          <w:b/>
        </w:rPr>
        <w:t>:</w:t>
      </w:r>
      <w:r w:rsidR="00506624">
        <w:t xml:space="preserve"> SQL Server 2019, SSIS, SSRS</w:t>
      </w:r>
      <w:r w:rsidR="00C02801">
        <w:t>, SSAS, Visual Studio 2019, Tableau 9, Power BI, Excel, ASP.NET, VB.NET, C#, Python, Perl, TFS</w:t>
      </w:r>
      <w:r w:rsidR="008F30EB">
        <w:t xml:space="preserve">, </w:t>
      </w:r>
      <w:proofErr w:type="spellStart"/>
      <w:r w:rsidR="008F30EB">
        <w:t>Talend</w:t>
      </w:r>
      <w:proofErr w:type="spellEnd"/>
    </w:p>
    <w:p w:rsidR="00C02801" w:rsidRDefault="00C02801" w:rsidP="00C02801">
      <w:pPr>
        <w:jc w:val="both"/>
      </w:pPr>
    </w:p>
    <w:p w:rsidR="00C02801" w:rsidRPr="00C02801" w:rsidRDefault="00C02801" w:rsidP="00C02801">
      <w:pPr>
        <w:jc w:val="both"/>
        <w:rPr>
          <w:rFonts w:asciiTheme="majorHAnsi" w:eastAsia="Calibri" w:hAnsi="Calibri Light" w:cs="Calibri"/>
          <w:bCs/>
          <w:noProof/>
          <w:color w:val="767171" w:themeColor="background2" w:themeShade="80"/>
        </w:rPr>
      </w:pPr>
      <w:r w:rsidRPr="00C02801">
        <w:rPr>
          <w:rFonts w:asciiTheme="majorHAnsi" w:eastAsia="Calibri" w:hAnsi="Calibri Light" w:cs="Calibri"/>
          <w:b/>
          <w:bCs/>
          <w:noProof/>
          <w:color w:val="767171" w:themeColor="background2" w:themeShade="80"/>
        </w:rPr>
        <w:t xml:space="preserve">Sunrise Bank </w:t>
      </w:r>
      <w:r w:rsidRPr="00C02801">
        <w:rPr>
          <w:rFonts w:asciiTheme="majorHAnsi" w:eastAsia="Calibri" w:hAnsi="Calibri Light" w:cs="Calibri"/>
          <w:bCs/>
          <w:noProof/>
          <w:color w:val="767171" w:themeColor="background2" w:themeShade="80"/>
        </w:rPr>
        <w:t>(Kathmandu, Nepal)</w:t>
      </w:r>
    </w:p>
    <w:p w:rsidR="00C02801" w:rsidRPr="00C02801" w:rsidRDefault="00C02801" w:rsidP="00C02801">
      <w:pPr>
        <w:jc w:val="both"/>
        <w:rPr>
          <w:rFonts w:asciiTheme="majorHAnsi" w:eastAsia="Calibri" w:hAnsi="Calibri Light" w:cs="Calibri"/>
          <w:b/>
          <w:bCs/>
          <w:noProof/>
          <w:color w:val="767171" w:themeColor="background2" w:themeShade="80"/>
        </w:rPr>
      </w:pPr>
      <w:r w:rsidRPr="00C02801">
        <w:rPr>
          <w:rFonts w:asciiTheme="majorHAnsi" w:eastAsia="Calibri" w:hAnsi="Calibri Light" w:cs="Calibri"/>
          <w:b/>
          <w:bCs/>
          <w:noProof/>
          <w:color w:val="767171" w:themeColor="background2" w:themeShade="80"/>
        </w:rPr>
        <w:t>Jr. SQL Developer</w:t>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sidRPr="00C02801">
        <w:rPr>
          <w:rFonts w:asciiTheme="majorHAnsi" w:eastAsia="Calibri" w:hAnsi="Calibri Light" w:cs="Calibri"/>
          <w:b/>
          <w:bCs/>
          <w:noProof/>
          <w:color w:val="767171" w:themeColor="background2" w:themeShade="80"/>
        </w:rPr>
        <w:tab/>
      </w:r>
      <w:r>
        <w:rPr>
          <w:rFonts w:asciiTheme="majorHAnsi" w:eastAsia="Calibri" w:hAnsi="Calibri Light" w:cs="Calibri"/>
          <w:b/>
          <w:bCs/>
          <w:noProof/>
          <w:color w:val="767171" w:themeColor="background2" w:themeShade="80"/>
        </w:rPr>
        <w:tab/>
      </w:r>
      <w:r w:rsidRPr="00C02801">
        <w:rPr>
          <w:rFonts w:asciiTheme="majorHAnsi" w:eastAsia="Calibri" w:hAnsi="Calibri Light" w:cs="Calibri"/>
          <w:bCs/>
          <w:noProof/>
          <w:color w:val="767171" w:themeColor="background2" w:themeShade="80"/>
        </w:rPr>
        <w:t>August 2016 to June 2021</w:t>
      </w:r>
    </w:p>
    <w:p w:rsidR="00C02801" w:rsidRDefault="00C02801" w:rsidP="00C02801">
      <w:pPr>
        <w:pStyle w:val="ListParagraph"/>
        <w:numPr>
          <w:ilvl w:val="0"/>
          <w:numId w:val="4"/>
        </w:numPr>
        <w:jc w:val="both"/>
      </w:pPr>
      <w:r>
        <w:t xml:space="preserve">Developed and optimized complex SQL queries, stored procedures, triggers, and views using T-SQL to support business-critical applications using </w:t>
      </w:r>
      <w:proofErr w:type="spellStart"/>
      <w:r>
        <w:t>OnPrem</w:t>
      </w:r>
      <w:proofErr w:type="spellEnd"/>
      <w:r>
        <w:t xml:space="preserve"> and Cloud Servers.</w:t>
      </w:r>
    </w:p>
    <w:p w:rsidR="00C02801" w:rsidRDefault="00C02801" w:rsidP="00C02801">
      <w:pPr>
        <w:pStyle w:val="ListParagraph"/>
        <w:numPr>
          <w:ilvl w:val="0"/>
          <w:numId w:val="4"/>
        </w:numPr>
        <w:jc w:val="both"/>
      </w:pPr>
      <w:r>
        <w:t>Designed, developed, and optimized high-performance T-SQL queries, dynamic stored procedures, user-defined functions (UDFs), indexed views, and triggers to support mission-critical business logic and real-time data operations.</w:t>
      </w:r>
    </w:p>
    <w:p w:rsidR="00C02801" w:rsidRDefault="00C02801" w:rsidP="00C02801">
      <w:pPr>
        <w:pStyle w:val="ListParagraph"/>
        <w:numPr>
          <w:ilvl w:val="0"/>
          <w:numId w:val="4"/>
        </w:numPr>
        <w:jc w:val="both"/>
      </w:pPr>
      <w:r>
        <w:t>Implemented advanced data validation mechanisms using CHECK constraints, reference tables, surrogate keys, and domain integrity rules to enforce consistency across OLTP and OLAP systems.</w:t>
      </w:r>
    </w:p>
    <w:p w:rsidR="00C02801" w:rsidRDefault="00C02801" w:rsidP="00C02801">
      <w:pPr>
        <w:pStyle w:val="ListParagraph"/>
        <w:numPr>
          <w:ilvl w:val="0"/>
          <w:numId w:val="4"/>
        </w:numPr>
        <w:jc w:val="both"/>
      </w:pPr>
      <w:r>
        <w:t>Engineered and maintained robust ETL workflows using SQL Server Integration Services (SSIS) and stored procedures to facilitate seamless data movement from operational systems to staging and data warehouse layers.</w:t>
      </w:r>
    </w:p>
    <w:p w:rsidR="00C02801" w:rsidRDefault="00C02801" w:rsidP="00C02801">
      <w:pPr>
        <w:pStyle w:val="ListParagraph"/>
        <w:numPr>
          <w:ilvl w:val="0"/>
          <w:numId w:val="4"/>
        </w:numPr>
        <w:jc w:val="both"/>
      </w:pPr>
      <w:r>
        <w:t>Developed scalable, reusable SSIS packages to perform complex transformations, integrating data from SQL Server, flat files, Excel, XML, and FTP sources, ensuring compatibility and business rule enforcement at each stage.</w:t>
      </w:r>
    </w:p>
    <w:p w:rsidR="00C02801" w:rsidRDefault="00C02801" w:rsidP="00C02801">
      <w:pPr>
        <w:pStyle w:val="ListParagraph"/>
        <w:numPr>
          <w:ilvl w:val="0"/>
          <w:numId w:val="4"/>
        </w:numPr>
        <w:jc w:val="both"/>
      </w:pPr>
      <w:r>
        <w:t>Utilized a wide range of SSIS components including Conditional Split, Lookup, Derived Column, Execute SQL Task, Script Task, File System Task, FTP Task, Send Mail Task, and XML Task to automate data integration and transformation pipelines.</w:t>
      </w:r>
    </w:p>
    <w:p w:rsidR="00C02801" w:rsidRDefault="00C02801" w:rsidP="00C02801">
      <w:pPr>
        <w:pStyle w:val="ListParagraph"/>
        <w:numPr>
          <w:ilvl w:val="0"/>
          <w:numId w:val="4"/>
        </w:numPr>
        <w:jc w:val="both"/>
      </w:pPr>
      <w:r>
        <w:t>Configured SQL Server Agent jobs, alerts, and package logging to automate the execution and monitoring of nightly ETL routines, ensuring proactive incident response through email and system alerts.</w:t>
      </w:r>
    </w:p>
    <w:p w:rsidR="00C02801" w:rsidRDefault="00C02801" w:rsidP="00C02801">
      <w:pPr>
        <w:pStyle w:val="ListParagraph"/>
        <w:numPr>
          <w:ilvl w:val="0"/>
          <w:numId w:val="4"/>
        </w:numPr>
        <w:jc w:val="both"/>
      </w:pPr>
      <w:r>
        <w:t xml:space="preserve">Performed comprehensive ETL debugging and performance tuning, using event handlers, </w:t>
      </w:r>
      <w:proofErr w:type="spellStart"/>
      <w:r>
        <w:t>OnError</w:t>
      </w:r>
      <w:proofErr w:type="spellEnd"/>
      <w:r>
        <w:t>/</w:t>
      </w:r>
      <w:proofErr w:type="spellStart"/>
      <w:r>
        <w:t>OnTaskFailed</w:t>
      </w:r>
      <w:proofErr w:type="spellEnd"/>
      <w:r>
        <w:t xml:space="preserve"> redirection, data viewers, and verbose logging to identify bottlenecks</w:t>
      </w:r>
      <w:r w:rsidR="007B4C8A">
        <w:t>.</w:t>
      </w:r>
    </w:p>
    <w:p w:rsidR="00C02801" w:rsidRDefault="007B4C8A" w:rsidP="00C02801">
      <w:pPr>
        <w:pStyle w:val="ListParagraph"/>
        <w:numPr>
          <w:ilvl w:val="0"/>
          <w:numId w:val="4"/>
        </w:numPr>
        <w:jc w:val="both"/>
      </w:pPr>
      <w:r>
        <w:t>M</w:t>
      </w:r>
      <w:r w:rsidR="00C02801">
        <w:t>aintained relational database schema objects including tables, clustered and non-clustered indexes, p</w:t>
      </w:r>
      <w:r>
        <w:t>rimary/foreign key constraints</w:t>
      </w:r>
      <w:r w:rsidR="00C02801">
        <w:t>, and computed columns, optimizing for query efficiency and scalability.</w:t>
      </w:r>
    </w:p>
    <w:p w:rsidR="00C02801" w:rsidRDefault="00C02801" w:rsidP="00C02801">
      <w:pPr>
        <w:pStyle w:val="ListParagraph"/>
        <w:numPr>
          <w:ilvl w:val="0"/>
          <w:numId w:val="4"/>
        </w:numPr>
        <w:jc w:val="both"/>
      </w:pPr>
      <w:r>
        <w:t>Applied best practices in data normalization, indexing, and transaction management, improving data accessibility and reducing I/O overhead for high-concurrency workloads.</w:t>
      </w:r>
    </w:p>
    <w:p w:rsidR="00C02801" w:rsidRDefault="00C02801" w:rsidP="00C02801">
      <w:pPr>
        <w:pStyle w:val="ListParagraph"/>
        <w:numPr>
          <w:ilvl w:val="0"/>
          <w:numId w:val="4"/>
        </w:numPr>
        <w:jc w:val="both"/>
      </w:pPr>
      <w:r>
        <w:t xml:space="preserve">Developed multidimensional data models and designed cubes in </w:t>
      </w:r>
      <w:r w:rsidR="007B4C8A">
        <w:t>SSAS</w:t>
      </w:r>
      <w:r>
        <w:t>, defining dimensions, hierarchies, and calculated measures to support analytical reporting and trend analysis.</w:t>
      </w:r>
    </w:p>
    <w:p w:rsidR="00C02801" w:rsidRDefault="00C02801" w:rsidP="00C02801">
      <w:pPr>
        <w:pStyle w:val="ListParagraph"/>
        <w:numPr>
          <w:ilvl w:val="0"/>
          <w:numId w:val="4"/>
        </w:numPr>
        <w:jc w:val="both"/>
      </w:pPr>
      <w:r>
        <w:t>Authored MDX queries to retrieve historical and time-series data from SSAS cubes, supporting executive dashboards and KPI reports.</w:t>
      </w:r>
    </w:p>
    <w:p w:rsidR="00C02801" w:rsidRDefault="00C02801" w:rsidP="00C02801">
      <w:pPr>
        <w:pStyle w:val="ListParagraph"/>
        <w:numPr>
          <w:ilvl w:val="0"/>
          <w:numId w:val="4"/>
        </w:numPr>
        <w:jc w:val="both"/>
      </w:pPr>
      <w:r>
        <w:t>Created and deployed interactive SSRS reports, incorporating tabular layouts, parameterized filtering, and dynamic chart types (bar graphs, pie charts, line graphs) to support business unit reporting needs.</w:t>
      </w:r>
    </w:p>
    <w:p w:rsidR="00C02801" w:rsidRDefault="00C02801" w:rsidP="00C02801">
      <w:pPr>
        <w:pStyle w:val="ListParagraph"/>
        <w:numPr>
          <w:ilvl w:val="0"/>
          <w:numId w:val="4"/>
        </w:numPr>
        <w:jc w:val="both"/>
      </w:pPr>
      <w:r>
        <w:t>Scheduled and maintained SSRS subscriptions, configured data-driven alerts, and optimized report rendering performance across PDF, Excel, and HTML formats.</w:t>
      </w:r>
    </w:p>
    <w:p w:rsidR="00C02801" w:rsidRDefault="00C02801" w:rsidP="00C02801">
      <w:pPr>
        <w:pStyle w:val="ListParagraph"/>
        <w:numPr>
          <w:ilvl w:val="0"/>
          <w:numId w:val="4"/>
        </w:numPr>
        <w:jc w:val="both"/>
      </w:pPr>
      <w:r>
        <w:t>Leveraged system views and Dynamic Management Views (DMVs) to monitor database performance, analyze query plans, and apply indexing strategies to address I/O latency and CPU-bound operations.</w:t>
      </w:r>
    </w:p>
    <w:p w:rsidR="00C02801" w:rsidRDefault="00AB06FF" w:rsidP="00C02801">
      <w:pPr>
        <w:jc w:val="both"/>
      </w:pPr>
      <w:r>
        <w:rPr>
          <w:b/>
        </w:rPr>
        <w:t>Environment</w:t>
      </w:r>
      <w:r w:rsidR="00C02801" w:rsidRPr="00C02801">
        <w:rPr>
          <w:b/>
        </w:rPr>
        <w:t>:</w:t>
      </w:r>
      <w:r w:rsidR="00C02801">
        <w:t xml:space="preserve"> SQL Server 2016, SSRS, Azure SQL Database, Python, Windows Server 2016.</w:t>
      </w:r>
    </w:p>
    <w:p w:rsidR="00C02801" w:rsidRDefault="00C02801" w:rsidP="00C02801">
      <w:pPr>
        <w:jc w:val="both"/>
      </w:pPr>
    </w:p>
    <w:sectPr w:rsidR="00C02801" w:rsidSect="002876B7">
      <w:headerReference w:type="default" r:id="rId16"/>
      <w:footerReference w:type="default" r:id="rId17"/>
      <w:footerReference w:type="first" r:id="rId18"/>
      <w:pgSz w:w="11906" w:h="16838" w:code="9"/>
      <w:pgMar w:top="1008" w:right="1008" w:bottom="1008" w:left="100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6EF4" w:rsidRDefault="00B76EF4" w:rsidP="002876B7">
      <w:pPr>
        <w:spacing w:after="0" w:line="240" w:lineRule="auto"/>
      </w:pPr>
      <w:r>
        <w:separator/>
      </w:r>
    </w:p>
  </w:endnote>
  <w:endnote w:type="continuationSeparator" w:id="0">
    <w:p w:rsidR="00B76EF4" w:rsidRDefault="00B76EF4" w:rsidP="00287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6B7" w:rsidRDefault="002876B7">
    <w:pPr>
      <w:pStyle w:val="Footer"/>
    </w:pPr>
    <w:r w:rsidRPr="00CB7241">
      <w:rPr>
        <w:rFonts w:cstheme="minorHAnsi"/>
        <w:noProof/>
      </w:rPr>
      <mc:AlternateContent>
        <mc:Choice Requires="wps">
          <w:drawing>
            <wp:anchor distT="0" distB="0" distL="114300" distR="114300" simplePos="0" relativeHeight="251661312" behindDoc="0" locked="0" layoutInCell="1" allowOverlap="1" wp14:anchorId="46A34CAA" wp14:editId="01C0EC74">
              <wp:simplePos x="0" y="0"/>
              <wp:positionH relativeFrom="page">
                <wp:align>left</wp:align>
              </wp:positionH>
              <wp:positionV relativeFrom="paragraph">
                <wp:posOffset>295275</wp:posOffset>
              </wp:positionV>
              <wp:extent cx="7772400" cy="400050"/>
              <wp:effectExtent l="0" t="0" r="0" b="0"/>
              <wp:wrapNone/>
              <wp:docPr id="2" name="Rectangle 27">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9B52A99-D1FF-6149-8444-B3B0341B081C}"/>
                  </a:ext>
                </a:extLst>
              </wp:docPr>
              <wp:cNvGraphicFramePr/>
              <a:graphic xmlns:a="http://schemas.openxmlformats.org/drawingml/2006/main">
                <a:graphicData uri="http://schemas.microsoft.com/office/word/2010/wordprocessingShape">
                  <wps:wsp>
                    <wps:cNvSpPr/>
                    <wps:spPr>
                      <a:xfrm>
                        <a:off x="0" y="0"/>
                        <a:ext cx="7772400" cy="400050"/>
                      </a:xfrm>
                      <a:prstGeom prst="rect">
                        <a:avLst/>
                      </a:prstGeom>
                      <a:solidFill>
                        <a:schemeClr val="accent6">
                          <a:lumMod val="50000"/>
                        </a:schemeClr>
                      </a:solidFill>
                      <a:ln w="3175"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593D958E" id="Rectangle 27" o:spid="_x0000_s1026" style="position:absolute;margin-left:0;margin-top:23.25pt;width:612pt;height:31.5pt;z-index:25166131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" fillcolor="#375623 [1609]" stroked="f" strokeweight=".25pt">
              <v:stroke miterlimit="4"/>
              <v:textbox inset=".84333mm,.84333mm,.84333mm,.84333mm"/>
              <w10:wrap anchorx="pag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6B7" w:rsidRDefault="002876B7">
    <w:pPr>
      <w:pStyle w:val="Footer"/>
    </w:pPr>
    <w:r w:rsidRPr="00CB7241">
      <w:rPr>
        <w:rFonts w:cstheme="minorHAnsi"/>
        <w:noProof/>
      </w:rPr>
      <mc:AlternateContent>
        <mc:Choice Requires="wps">
          <w:drawing>
            <wp:anchor distT="0" distB="0" distL="114300" distR="114300" simplePos="0" relativeHeight="251663360" behindDoc="0" locked="0" layoutInCell="1" allowOverlap="1" wp14:anchorId="46A34CAA" wp14:editId="01C0EC74">
              <wp:simplePos x="0" y="0"/>
              <wp:positionH relativeFrom="margin">
                <wp:align>center</wp:align>
              </wp:positionH>
              <wp:positionV relativeFrom="paragraph">
                <wp:posOffset>285750</wp:posOffset>
              </wp:positionV>
              <wp:extent cx="7772400" cy="400050"/>
              <wp:effectExtent l="0" t="0" r="0" b="0"/>
              <wp:wrapNone/>
              <wp:docPr id="3" name="Rectangle 27">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9B52A99-D1FF-6149-8444-B3B0341B081C}"/>
                  </a:ext>
                </a:extLst>
              </wp:docPr>
              <wp:cNvGraphicFramePr/>
              <a:graphic xmlns:a="http://schemas.openxmlformats.org/drawingml/2006/main">
                <a:graphicData uri="http://schemas.microsoft.com/office/word/2010/wordprocessingShape">
                  <wps:wsp>
                    <wps:cNvSpPr/>
                    <wps:spPr>
                      <a:xfrm>
                        <a:off x="0" y="0"/>
                        <a:ext cx="7772400" cy="400050"/>
                      </a:xfrm>
                      <a:prstGeom prst="rect">
                        <a:avLst/>
                      </a:prstGeom>
                      <a:solidFill>
                        <a:schemeClr val="accent6">
                          <a:lumMod val="50000"/>
                        </a:schemeClr>
                      </a:solidFill>
                      <a:ln w="3175"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5D361970" id="Rectangle 27" o:spid="_x0000_s1026" style="position:absolute;margin-left:0;margin-top:22.5pt;width:612pt;height:31.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" fillcolor="#375623 [1609]" stroked="f" strokeweight=".25pt">
              <v:stroke miterlimit="4"/>
              <v:textbox inset=".84333mm,.84333mm,.84333mm,.84333mm"/>
              <w10:wrap anchorx="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6EF4" w:rsidRDefault="00B76EF4" w:rsidP="002876B7">
      <w:pPr>
        <w:spacing w:after="0" w:line="240" w:lineRule="auto"/>
      </w:pPr>
      <w:r>
        <w:separator/>
      </w:r>
    </w:p>
  </w:footnote>
  <w:footnote w:type="continuationSeparator" w:id="0">
    <w:p w:rsidR="00B76EF4" w:rsidRDefault="00B76EF4" w:rsidP="002876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6B7" w:rsidRDefault="002876B7">
    <w:pPr>
      <w:pStyle w:val="Header"/>
    </w:pPr>
    <w:r w:rsidRPr="00CB7241">
      <w:rPr>
        <w:rFonts w:cstheme="minorHAnsi"/>
        <w:noProof/>
      </w:rPr>
      <mc:AlternateContent>
        <mc:Choice Requires="wps">
          <w:drawing>
            <wp:anchor distT="0" distB="0" distL="114300" distR="114300" simplePos="0" relativeHeight="251659264" behindDoc="0" locked="0" layoutInCell="1" allowOverlap="1" wp14:anchorId="46A34CAA" wp14:editId="01C0EC74">
              <wp:simplePos x="0" y="0"/>
              <wp:positionH relativeFrom="page">
                <wp:align>left</wp:align>
              </wp:positionH>
              <wp:positionV relativeFrom="paragraph">
                <wp:posOffset>-542925</wp:posOffset>
              </wp:positionV>
              <wp:extent cx="7772400" cy="400050"/>
              <wp:effectExtent l="0" t="0" r="0" b="0"/>
              <wp:wrapNone/>
              <wp:docPr id="28" name="Rectangle 27">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9B52A99-D1FF-6149-8444-B3B0341B081C}"/>
                  </a:ext>
                </a:extLst>
              </wp:docPr>
              <wp:cNvGraphicFramePr/>
              <a:graphic xmlns:a="http://schemas.openxmlformats.org/drawingml/2006/main">
                <a:graphicData uri="http://schemas.microsoft.com/office/word/2010/wordprocessingShape">
                  <wps:wsp>
                    <wps:cNvSpPr/>
                    <wps:spPr>
                      <a:xfrm>
                        <a:off x="0" y="0"/>
                        <a:ext cx="7772400" cy="400050"/>
                      </a:xfrm>
                      <a:prstGeom prst="rect">
                        <a:avLst/>
                      </a:prstGeom>
                      <a:solidFill>
                        <a:schemeClr val="accent6">
                          <a:lumMod val="50000"/>
                        </a:schemeClr>
                      </a:solidFill>
                      <a:ln w="3175"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0360" tIns="30360" rIns="30360" bIns="30360" numCol="1" spcCol="38100" rtlCol="0" anchor="ctr">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53EDF6E1" id="Rectangle 27" o:spid="_x0000_s1026" style="position:absolute;margin-left:0;margin-top:-42.75pt;width:612pt;height:31.5pt;z-index:25165926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" fillcolor="#375623 [1609]" stroked="f" strokeweight=".25pt">
              <v:stroke miterlimit="4"/>
              <v:textbox inset=".84333mm,.84333mm,.84333mm,.84333mm"/>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D75138"/>
    <w:multiLevelType w:val="hybridMultilevel"/>
    <w:tmpl w:val="4D948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F180FE4"/>
    <w:multiLevelType w:val="hybridMultilevel"/>
    <w:tmpl w:val="C7C43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535B7E6C"/>
    <w:multiLevelType w:val="hybridMultilevel"/>
    <w:tmpl w:val="AFC800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72921E5E"/>
    <w:multiLevelType w:val="hybridMultilevel"/>
    <w:tmpl w:val="76C84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6B7"/>
    <w:rsid w:val="00086500"/>
    <w:rsid w:val="00123926"/>
    <w:rsid w:val="0018325D"/>
    <w:rsid w:val="002661CE"/>
    <w:rsid w:val="002876B7"/>
    <w:rsid w:val="002878A9"/>
    <w:rsid w:val="00302413"/>
    <w:rsid w:val="00397AFC"/>
    <w:rsid w:val="003D52BC"/>
    <w:rsid w:val="003F5AE1"/>
    <w:rsid w:val="00405846"/>
    <w:rsid w:val="00415303"/>
    <w:rsid w:val="00445E2E"/>
    <w:rsid w:val="00446D86"/>
    <w:rsid w:val="00506624"/>
    <w:rsid w:val="00590A42"/>
    <w:rsid w:val="006068E7"/>
    <w:rsid w:val="00674258"/>
    <w:rsid w:val="007B4C8A"/>
    <w:rsid w:val="007D756D"/>
    <w:rsid w:val="00830B46"/>
    <w:rsid w:val="008468B0"/>
    <w:rsid w:val="00892850"/>
    <w:rsid w:val="008F30EB"/>
    <w:rsid w:val="00950BAE"/>
    <w:rsid w:val="0097268E"/>
    <w:rsid w:val="00A3208F"/>
    <w:rsid w:val="00AB06FF"/>
    <w:rsid w:val="00B43B16"/>
    <w:rsid w:val="00B76EF4"/>
    <w:rsid w:val="00BB3EF3"/>
    <w:rsid w:val="00C02801"/>
    <w:rsid w:val="00C627A8"/>
    <w:rsid w:val="00D5164D"/>
    <w:rsid w:val="00D67D23"/>
    <w:rsid w:val="00DA14B3"/>
    <w:rsid w:val="00DE5212"/>
    <w:rsid w:val="00EA23DE"/>
    <w:rsid w:val="00EC170F"/>
    <w:rsid w:val="00EE6D24"/>
    <w:rsid w:val="00FD4CB7"/>
    <w:rsid w:val="00FE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7D62949-F29E-4A68-9E1E-3BBA52AB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68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6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6B7"/>
  </w:style>
  <w:style w:type="paragraph" w:styleId="Footer">
    <w:name w:val="footer"/>
    <w:basedOn w:val="Normal"/>
    <w:link w:val="FooterChar"/>
    <w:uiPriority w:val="99"/>
    <w:unhideWhenUsed/>
    <w:rsid w:val="002876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6B7"/>
  </w:style>
  <w:style w:type="paragraph" w:styleId="ListParagraph">
    <w:name w:val="List Paragraph"/>
    <w:basedOn w:val="Normal"/>
    <w:uiPriority w:val="34"/>
    <w:qFormat/>
    <w:rsid w:val="008468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870024">
      <w:bodyDiv w:val="1"/>
      <w:marLeft w:val="0"/>
      <w:marRight w:val="0"/>
      <w:marTop w:val="0"/>
      <w:marBottom w:val="0"/>
      <w:divBdr>
        <w:top w:val="none" w:sz="0" w:space="0" w:color="auto"/>
        <w:left w:val="none" w:sz="0" w:space="0" w:color="auto"/>
        <w:bottom w:val="none" w:sz="0" w:space="0" w:color="auto"/>
        <w:right w:val="none" w:sz="0" w:space="0" w:color="auto"/>
      </w:divBdr>
    </w:div>
    <w:div w:id="849946969">
      <w:bodyDiv w:val="1"/>
      <w:marLeft w:val="0"/>
      <w:marRight w:val="0"/>
      <w:marTop w:val="0"/>
      <w:marBottom w:val="0"/>
      <w:divBdr>
        <w:top w:val="none" w:sz="0" w:space="0" w:color="auto"/>
        <w:left w:val="none" w:sz="0" w:space="0" w:color="auto"/>
        <w:bottom w:val="none" w:sz="0" w:space="0" w:color="auto"/>
        <w:right w:val="none" w:sz="0" w:space="0" w:color="auto"/>
      </w:divBdr>
    </w:div>
    <w:div w:id="884560162">
      <w:bodyDiv w:val="1"/>
      <w:marLeft w:val="0"/>
      <w:marRight w:val="0"/>
      <w:marTop w:val="0"/>
      <w:marBottom w:val="0"/>
      <w:divBdr>
        <w:top w:val="none" w:sz="0" w:space="0" w:color="auto"/>
        <w:left w:val="none" w:sz="0" w:space="0" w:color="auto"/>
        <w:bottom w:val="none" w:sz="0" w:space="0" w:color="auto"/>
        <w:right w:val="none" w:sz="0" w:space="0" w:color="auto"/>
      </w:divBdr>
    </w:div>
    <w:div w:id="954824863">
      <w:bodyDiv w:val="1"/>
      <w:marLeft w:val="0"/>
      <w:marRight w:val="0"/>
      <w:marTop w:val="0"/>
      <w:marBottom w:val="0"/>
      <w:divBdr>
        <w:top w:val="none" w:sz="0" w:space="0" w:color="auto"/>
        <w:left w:val="none" w:sz="0" w:space="0" w:color="auto"/>
        <w:bottom w:val="none" w:sz="0" w:space="0" w:color="auto"/>
        <w:right w:val="none" w:sz="0" w:space="0" w:color="auto"/>
      </w:divBdr>
    </w:div>
    <w:div w:id="1265963945">
      <w:bodyDiv w:val="1"/>
      <w:marLeft w:val="0"/>
      <w:marRight w:val="0"/>
      <w:marTop w:val="0"/>
      <w:marBottom w:val="0"/>
      <w:divBdr>
        <w:top w:val="none" w:sz="0" w:space="0" w:color="auto"/>
        <w:left w:val="none" w:sz="0" w:space="0" w:color="auto"/>
        <w:bottom w:val="none" w:sz="0" w:space="0" w:color="auto"/>
        <w:right w:val="none" w:sz="0" w:space="0" w:color="auto"/>
      </w:divBdr>
    </w:div>
    <w:div w:id="1377124677">
      <w:bodyDiv w:val="1"/>
      <w:marLeft w:val="0"/>
      <w:marRight w:val="0"/>
      <w:marTop w:val="0"/>
      <w:marBottom w:val="0"/>
      <w:divBdr>
        <w:top w:val="none" w:sz="0" w:space="0" w:color="auto"/>
        <w:left w:val="none" w:sz="0" w:space="0" w:color="auto"/>
        <w:bottom w:val="none" w:sz="0" w:space="0" w:color="auto"/>
        <w:right w:val="none" w:sz="0" w:space="0" w:color="auto"/>
      </w:divBdr>
    </w:div>
    <w:div w:id="179096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5" Type="http://schemas.openxmlformats.org/officeDocument/2006/relationships/footnotes" Target="footnotes.xml"/><Relationship Id="rId15"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image" Target="media/image2.png"/><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2501</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14</cp:revision>
  <dcterms:created xsi:type="dcterms:W3CDTF">2025-08-04T15:40:00Z</dcterms:created>
  <dcterms:modified xsi:type="dcterms:W3CDTF">2025-09-02T20:01:00Z</dcterms:modified>
</cp:coreProperties>
</file>