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40"/>
          <w:szCs w:val="40"/>
        </w:rPr>
      </w:pPr>
      <w:r w:rsidDel="00000000" w:rsidR="00000000" w:rsidRPr="00000000">
        <w:rPr>
          <w:rFonts w:ascii="Times New Roman" w:cs="Times New Roman" w:eastAsia="Times New Roman" w:hAnsi="Times New Roman"/>
          <w:sz w:val="40"/>
          <w:szCs w:val="40"/>
          <w:rtl w:val="0"/>
        </w:rPr>
        <w:t xml:space="preserve">Nathan Salzman</w:t>
      </w:r>
    </w:p>
    <w:p w:rsidR="00000000" w:rsidDel="00000000" w:rsidP="00000000" w:rsidRDefault="00000000" w:rsidRPr="00000000" w14:paraId="00000002">
      <w:pPr>
        <w:jc w:val="center"/>
        <w:rPr>
          <w:rFonts w:ascii="Times New Roman" w:cs="Times New Roman" w:eastAsia="Times New Roman" w:hAnsi="Times New Roman"/>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3">
      <w:pPr>
        <w:spacing w:line="240"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305-607-8404</w:t>
      </w: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137160" cy="137160"/>
                <wp:effectExtent b="0" l="0" r="0" t="0"/>
                <wp:docPr id="2" name=""/>
                <a:graphic>
                  <a:graphicData uri="http://schemas.microsoft.com/office/word/2010/wordprocessingShape">
                    <wps:wsp>
                      <wps:cNvCnPr/>
                      <wps:spPr>
                        <a:xfrm>
                          <a:off x="2923475" y="1299325"/>
                          <a:ext cx="0" cy="18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37160" cy="137160"/>
                <wp:effectExtent b="0" l="0" r="0" t="0"/>
                <wp:docPr id="2" name="image2.png"/>
                <a:graphic>
                  <a:graphicData uri="http://schemas.openxmlformats.org/drawingml/2006/picture">
                    <pic:pic>
                      <pic:nvPicPr>
                        <pic:cNvPr id="0" name="image2.png"/>
                        <pic:cNvPicPr preferRelativeResize="0"/>
                      </pic:nvPicPr>
                      <pic:blipFill>
                        <a:blip r:embed="rId6"/>
                        <a:srcRect/>
                        <a:stretch>
                          <a:fillRect/>
                        </a:stretch>
                      </pic:blipFill>
                      <pic:spPr>
                        <a:xfrm>
                          <a:off x="0" y="0"/>
                          <a:ext cx="137160" cy="137160"/>
                        </a:xfrm>
                        <a:prstGeom prst="rect"/>
                        <a:ln/>
                      </pic:spPr>
                    </pic:pic>
                  </a:graphicData>
                </a:graphic>
              </wp:inline>
            </w:drawing>
          </mc:Fallback>
        </mc:AlternateContent>
      </w:r>
      <w:hyperlink r:id="rId7">
        <w:r w:rsidDel="00000000" w:rsidR="00000000" w:rsidRPr="00000000">
          <w:rPr>
            <w:rFonts w:ascii="Times New Roman" w:cs="Times New Roman" w:eastAsia="Times New Roman" w:hAnsi="Times New Roman"/>
            <w:color w:val="1155cc"/>
            <w:sz w:val="20"/>
            <w:szCs w:val="20"/>
            <w:u w:val="single"/>
            <w:rtl w:val="0"/>
          </w:rPr>
          <w:t xml:space="preserve">nathansalzman95@gmail.com</w:t>
        </w:r>
      </w:hyperlink>
      <w:r w:rsidDel="00000000" w:rsidR="00000000" w:rsidRPr="00000000">
        <w:rPr>
          <w:rFonts w:ascii="Times New Roman" w:cs="Times New Roman" w:eastAsia="Times New Roman" w:hAnsi="Times New Roman"/>
          <w:sz w:val="20"/>
          <w:szCs w:val="20"/>
          <w:rtl w:val="0"/>
        </w:rPr>
        <w:t xml:space="preserve"> </w:t>
      </w:r>
      <w:r w:rsidDel="00000000" w:rsidR="00000000" w:rsidRPr="00000000">
        <w:rPr>
          <w:rFonts w:ascii="Times New Roman" w:cs="Times New Roman" w:eastAsia="Times New Roman" w:hAnsi="Times New Roman"/>
          <w:sz w:val="20"/>
          <w:szCs w:val="20"/>
        </w:rPr>
        <mc:AlternateContent>
          <mc:Choice Requires="wpg">
            <w:drawing>
              <wp:inline distB="114300" distT="114300" distL="114300" distR="114300">
                <wp:extent cx="137160" cy="137160"/>
                <wp:effectExtent b="0" l="0" r="0" t="0"/>
                <wp:docPr id="1" name=""/>
                <a:graphic>
                  <a:graphicData uri="http://schemas.microsoft.com/office/word/2010/wordprocessingShape">
                    <wps:wsp>
                      <wps:cNvCnPr/>
                      <wps:spPr>
                        <a:xfrm>
                          <a:off x="2923475" y="1299325"/>
                          <a:ext cx="0" cy="182700"/>
                        </a:xfrm>
                        <a:prstGeom prst="straightConnector1">
                          <a:avLst/>
                        </a:prstGeom>
                        <a:noFill/>
                        <a:ln cap="flat" cmpd="sng" w="9525">
                          <a:solidFill>
                            <a:srgbClr val="000000"/>
                          </a:solidFill>
                          <a:prstDash val="solid"/>
                          <a:round/>
                          <a:headEnd len="med" w="med" type="none"/>
                          <a:tailEnd len="med" w="med" type="none"/>
                        </a:ln>
                      </wps:spPr>
                      <wps:bodyPr anchorCtr="0" anchor="ctr" bIns="91425" lIns="91425" spcFirstLastPara="1" rIns="91425" wrap="square" tIns="91425">
                        <a:noAutofit/>
                      </wps:bodyPr>
                    </wps:wsp>
                  </a:graphicData>
                </a:graphic>
              </wp:inline>
            </w:drawing>
          </mc:Choice>
          <mc:Fallback>
            <w:drawing>
              <wp:inline distB="114300" distT="114300" distL="114300" distR="114300">
                <wp:extent cx="137160" cy="137160"/>
                <wp:effectExtent b="0" l="0" r="0" t="0"/>
                <wp:docPr id="1" name="image1.png"/>
                <a:graphic>
                  <a:graphicData uri="http://schemas.openxmlformats.org/drawingml/2006/picture">
                    <pic:pic>
                      <pic:nvPicPr>
                        <pic:cNvPr id="0" name="image1.png"/>
                        <pic:cNvPicPr preferRelativeResize="0"/>
                      </pic:nvPicPr>
                      <pic:blipFill>
                        <a:blip r:embed="rId6"/>
                        <a:srcRect/>
                        <a:stretch>
                          <a:fillRect/>
                        </a:stretch>
                      </pic:blipFill>
                      <pic:spPr>
                        <a:xfrm>
                          <a:off x="0" y="0"/>
                          <a:ext cx="137160" cy="137160"/>
                        </a:xfrm>
                        <a:prstGeom prst="rect"/>
                        <a:ln/>
                      </pic:spPr>
                    </pic:pic>
                  </a:graphicData>
                </a:graphic>
              </wp:inline>
            </w:drawing>
          </mc:Fallback>
        </mc:AlternateContent>
      </w:r>
      <w:hyperlink r:id="rId8">
        <w:r w:rsidDel="00000000" w:rsidR="00000000" w:rsidRPr="00000000">
          <w:rPr>
            <w:rFonts w:ascii="Times New Roman" w:cs="Times New Roman" w:eastAsia="Times New Roman" w:hAnsi="Times New Roman"/>
            <w:color w:val="1155cc"/>
            <w:sz w:val="20"/>
            <w:szCs w:val="20"/>
            <w:u w:val="single"/>
            <w:rtl w:val="0"/>
          </w:rPr>
          <w:t xml:space="preserve">Linkedin.com/in/nathansalzman</w:t>
        </w:r>
      </w:hyperlink>
      <w:r w:rsidDel="00000000" w:rsidR="00000000" w:rsidRPr="00000000">
        <w:rPr>
          <w:rtl w:val="0"/>
        </w:rPr>
      </w:r>
    </w:p>
    <w:p w:rsidR="00000000" w:rsidDel="00000000" w:rsidP="00000000" w:rsidRDefault="00000000" w:rsidRPr="00000000" w14:paraId="00000004">
      <w:pPr>
        <w:spacing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spacing w:line="240" w:lineRule="auto"/>
        <w:ind w:left="720" w:firstLine="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University of Florida Alumni with a strong background in customer service, staff management, and training. Experience with traditional and digital marketing, as well as event planning and content creation. </w:t>
      </w:r>
    </w:p>
    <w:p w:rsidR="00000000" w:rsidDel="00000000" w:rsidP="00000000" w:rsidRDefault="00000000" w:rsidRPr="00000000" w14:paraId="00000006">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007">
      <w:pPr>
        <w:spacing w:line="240" w:lineRule="auto"/>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4"/>
          <w:szCs w:val="24"/>
          <w:rtl w:val="0"/>
        </w:rPr>
        <w:t xml:space="preserve">EDUCATION</w:t>
      </w:r>
      <w:r w:rsidDel="00000000" w:rsidR="00000000" w:rsidRPr="00000000">
        <w:rPr>
          <w:rtl w:val="0"/>
        </w:rPr>
      </w:r>
    </w:p>
    <w:p w:rsidR="00000000" w:rsidDel="00000000" w:rsidP="00000000" w:rsidRDefault="00000000" w:rsidRPr="00000000" w14:paraId="00000008">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University of Florida</w:t>
      </w:r>
      <w:r w:rsidDel="00000000" w:rsidR="00000000" w:rsidRPr="00000000">
        <w:rPr>
          <w:rFonts w:ascii="Times New Roman" w:cs="Times New Roman" w:eastAsia="Times New Roman" w:hAnsi="Times New Roman"/>
          <w:sz w:val="20"/>
          <w:szCs w:val="20"/>
          <w:rtl w:val="0"/>
        </w:rPr>
        <w:t xml:space="preserve">,</w:t>
      </w:r>
      <w:r w:rsidDel="00000000" w:rsidR="00000000" w:rsidRPr="00000000">
        <w:rPr>
          <w:rFonts w:ascii="Times New Roman" w:cs="Times New Roman" w:eastAsia="Times New Roman" w:hAnsi="Times New Roman"/>
          <w:b w:val="1"/>
          <w:sz w:val="20"/>
          <w:szCs w:val="20"/>
          <w:rtl w:val="0"/>
        </w:rPr>
        <w:t xml:space="preserve"> </w:t>
      </w:r>
      <w:r w:rsidDel="00000000" w:rsidR="00000000" w:rsidRPr="00000000">
        <w:rPr>
          <w:rFonts w:ascii="Times New Roman" w:cs="Times New Roman" w:eastAsia="Times New Roman" w:hAnsi="Times New Roman"/>
          <w:sz w:val="20"/>
          <w:szCs w:val="20"/>
          <w:rtl w:val="0"/>
        </w:rPr>
        <w:t xml:space="preserve">Gainesville, FL </w:t>
        <w:tab/>
        <w:tab/>
        <w:tab/>
        <w:tab/>
        <w:tab/>
        <w:tab/>
        <w:tab/>
        <w:t xml:space="preserve">Aug. 2020</w:t>
      </w:r>
    </w:p>
    <w:p w:rsidR="00000000" w:rsidDel="00000000" w:rsidP="00000000" w:rsidRDefault="00000000" w:rsidRPr="00000000" w14:paraId="00000009">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BA in Telecommunication, minor in Political Science</w:t>
      </w:r>
    </w:p>
    <w:p w:rsidR="00000000" w:rsidDel="00000000" w:rsidP="00000000" w:rsidRDefault="00000000" w:rsidRPr="00000000" w14:paraId="0000000A">
      <w:pPr>
        <w:spacing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B">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CERTIFICATES</w:t>
      </w:r>
    </w:p>
    <w:p w:rsidR="00000000" w:rsidDel="00000000" w:rsidP="00000000" w:rsidRDefault="00000000" w:rsidRPr="00000000" w14:paraId="0000000C">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Digital Marketing and E-Commerce</w:t>
      </w:r>
      <w:r w:rsidDel="00000000" w:rsidR="00000000" w:rsidRPr="00000000">
        <w:rPr>
          <w:rFonts w:ascii="Times New Roman" w:cs="Times New Roman" w:eastAsia="Times New Roman" w:hAnsi="Times New Roman"/>
          <w:sz w:val="20"/>
          <w:szCs w:val="20"/>
          <w:rtl w:val="0"/>
        </w:rPr>
        <w:t xml:space="preserve"> - Coursera</w:t>
        <w:tab/>
        <w:tab/>
        <w:tab/>
        <w:tab/>
        <w:tab/>
        <w:t xml:space="preserve">April 2025 - Present</w:t>
      </w:r>
    </w:p>
    <w:p w:rsidR="00000000" w:rsidDel="00000000" w:rsidP="00000000" w:rsidRDefault="00000000" w:rsidRPr="00000000" w14:paraId="0000000D">
      <w:pPr>
        <w:spacing w:line="240" w:lineRule="auto"/>
        <w:rPr>
          <w:rFonts w:ascii="Times New Roman" w:cs="Times New Roman" w:eastAsia="Times New Roman" w:hAnsi="Times New Roman"/>
          <w:i w:val="1"/>
          <w:sz w:val="20"/>
          <w:szCs w:val="20"/>
        </w:rPr>
      </w:pPr>
      <w:r w:rsidDel="00000000" w:rsidR="00000000" w:rsidRPr="00000000">
        <w:rPr>
          <w:rtl w:val="0"/>
        </w:rPr>
      </w:r>
    </w:p>
    <w:p w:rsidR="00000000" w:rsidDel="00000000" w:rsidP="00000000" w:rsidRDefault="00000000" w:rsidRPr="00000000" w14:paraId="0000000E">
      <w:pPr>
        <w:spacing w:lin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Experience</w:t>
      </w:r>
    </w:p>
    <w:p w:rsidR="00000000" w:rsidDel="00000000" w:rsidP="00000000" w:rsidRDefault="00000000" w:rsidRPr="00000000" w14:paraId="0000000F">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10">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Pinnacle Travel LLC</w:t>
      </w:r>
      <w:r w:rsidDel="00000000" w:rsidR="00000000" w:rsidRPr="00000000">
        <w:rPr>
          <w:rFonts w:ascii="Times New Roman" w:cs="Times New Roman" w:eastAsia="Times New Roman" w:hAnsi="Times New Roman"/>
          <w:sz w:val="20"/>
          <w:szCs w:val="20"/>
          <w:rtl w:val="0"/>
        </w:rPr>
        <w:t xml:space="preserve">, Gainesville, FL </w:t>
        <w:tab/>
        <w:tab/>
        <w:tab/>
        <w:tab/>
        <w:tab/>
        <w:tab/>
        <w:t xml:space="preserve">January 2024 - Present</w:t>
      </w:r>
    </w:p>
    <w:p w:rsidR="00000000" w:rsidDel="00000000" w:rsidP="00000000" w:rsidRDefault="00000000" w:rsidRPr="00000000" w14:paraId="00000011">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Social Media and Website Management</w:t>
      </w:r>
    </w:p>
    <w:p w:rsidR="00000000" w:rsidDel="00000000" w:rsidP="00000000" w:rsidRDefault="00000000" w:rsidRPr="00000000" w14:paraId="00000012">
      <w:pPr>
        <w:numPr>
          <w:ilvl w:val="0"/>
          <w:numId w:val="3"/>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Captured photo and video content of collegiate events hosted in Gainesville, FL. Attended more than 100 collegiate events per season, organized collected content, and curated what will be used in marketing campaigns. </w:t>
      </w:r>
    </w:p>
    <w:p w:rsidR="00000000" w:rsidDel="00000000" w:rsidP="00000000" w:rsidRDefault="00000000" w:rsidRPr="00000000" w14:paraId="00000013">
      <w:pPr>
        <w:numPr>
          <w:ilvl w:val="0"/>
          <w:numId w:val="3"/>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Prepared a weekly digital marketing plan using content gathered from each collegiate event.   </w:t>
      </w:r>
    </w:p>
    <w:p w:rsidR="00000000" w:rsidDel="00000000" w:rsidP="00000000" w:rsidRDefault="00000000" w:rsidRPr="00000000" w14:paraId="00000014">
      <w:pPr>
        <w:numPr>
          <w:ilvl w:val="0"/>
          <w:numId w:val="3"/>
        </w:numPr>
        <w:spacing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Managed website and social media data within all marketing campaigns - using Google Analytics to monitor email marketing results, organic and paid google ads, bounce rates, and session conversion rates</w:t>
      </w:r>
    </w:p>
    <w:p w:rsidR="00000000" w:rsidDel="00000000" w:rsidP="00000000" w:rsidRDefault="00000000" w:rsidRPr="00000000" w14:paraId="00000015">
      <w:pPr>
        <w:spacing w:line="240" w:lineRule="auto"/>
        <w:rPr>
          <w:rFonts w:ascii="Times New Roman" w:cs="Times New Roman" w:eastAsia="Times New Roman" w:hAnsi="Times New Roman"/>
          <w:b w:val="1"/>
          <w:sz w:val="20"/>
          <w:szCs w:val="20"/>
        </w:rPr>
      </w:pPr>
      <w:r w:rsidDel="00000000" w:rsidR="00000000" w:rsidRPr="00000000">
        <w:rPr>
          <w:rtl w:val="0"/>
        </w:rPr>
      </w:r>
    </w:p>
    <w:p w:rsidR="00000000" w:rsidDel="00000000" w:rsidP="00000000" w:rsidRDefault="00000000" w:rsidRPr="00000000" w14:paraId="00000016">
      <w:pPr>
        <w:spacing w:lin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sz w:val="20"/>
          <w:szCs w:val="20"/>
          <w:rtl w:val="0"/>
        </w:rPr>
        <w:t xml:space="preserve">The Arcade Bar, </w:t>
      </w:r>
      <w:r w:rsidDel="00000000" w:rsidR="00000000" w:rsidRPr="00000000">
        <w:rPr>
          <w:rFonts w:ascii="Times New Roman" w:cs="Times New Roman" w:eastAsia="Times New Roman" w:hAnsi="Times New Roman"/>
          <w:sz w:val="20"/>
          <w:szCs w:val="20"/>
          <w:rtl w:val="0"/>
        </w:rPr>
        <w:t xml:space="preserve">Gainesville, FL </w:t>
        <w:tab/>
        <w:tab/>
        <w:tab/>
        <w:tab/>
        <w:tab/>
        <w:tab/>
        <w:tab/>
        <w:t xml:space="preserve">October 2018 - Present</w:t>
      </w:r>
    </w:p>
    <w:p w:rsidR="00000000" w:rsidDel="00000000" w:rsidP="00000000" w:rsidRDefault="00000000" w:rsidRPr="00000000" w14:paraId="00000017">
      <w:pPr>
        <w:spacing w:line="240" w:lineRule="auto"/>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i w:val="1"/>
          <w:sz w:val="20"/>
          <w:szCs w:val="20"/>
          <w:rtl w:val="0"/>
        </w:rPr>
        <w:t xml:space="preserve">Bartender</w:t>
      </w:r>
    </w:p>
    <w:p w:rsidR="00000000" w:rsidDel="00000000" w:rsidP="00000000" w:rsidRDefault="00000000" w:rsidRPr="00000000" w14:paraId="00000018">
      <w:pPr>
        <w:numPr>
          <w:ilvl w:val="0"/>
          <w:numId w:val="1"/>
        </w:numPr>
        <w:spacing w:after="0" w:after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Cultivated lasting relationships with a diverse clientele, enhancing customer satisfaction and loyalty through personalized service</w:t>
        <w:tab/>
        <w:tab/>
        <w:tab/>
        <w:tab/>
        <w:tab/>
        <w:tab/>
      </w:r>
    </w:p>
    <w:p w:rsidR="00000000" w:rsidDel="00000000" w:rsidP="00000000" w:rsidRDefault="00000000" w:rsidRPr="00000000" w14:paraId="00000019">
      <w:pPr>
        <w:numPr>
          <w:ilvl w:val="0"/>
          <w:numId w:val="1"/>
        </w:numPr>
        <w:shd w:fill="ffffff" w:val="clear"/>
        <w:spacing w:after="0" w:afterAutospacing="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Single handedly grew average hourly sales from $800 per hour to $1200 per hour by maximizing order frequency</w:t>
      </w:r>
    </w:p>
    <w:p w:rsidR="00000000" w:rsidDel="00000000" w:rsidP="00000000" w:rsidRDefault="00000000" w:rsidRPr="00000000" w14:paraId="0000001A">
      <w:pPr>
        <w:numPr>
          <w:ilvl w:val="0"/>
          <w:numId w:val="1"/>
        </w:numPr>
        <w:shd w:fill="ffffff" w:val="clear"/>
        <w:spacing w:after="240" w:before="0" w:beforeAutospacing="0" w:line="24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Collaborated with and assisted managing a team of 20+ staff members, fostering a strong team work ethos to ensure smooth bar operations</w:t>
      </w:r>
    </w:p>
    <w:p w:rsidR="00000000" w:rsidDel="00000000" w:rsidP="00000000" w:rsidRDefault="00000000" w:rsidRPr="00000000" w14:paraId="0000001B">
      <w:pPr>
        <w:keepLines w:val="1"/>
        <w:shd w:fill="ffffff" w:val="clear"/>
        <w:spacing w:after="0" w:before="0" w:line="240" w:lineRule="auto"/>
        <w:ind w:left="0" w:firstLine="0"/>
        <w:rPr>
          <w:rFonts w:ascii="Times New Roman" w:cs="Times New Roman" w:eastAsia="Times New Roman" w:hAnsi="Times New Roman"/>
          <w:i w:val="1"/>
          <w:sz w:val="20"/>
          <w:szCs w:val="20"/>
        </w:rPr>
      </w:pPr>
      <w:r w:rsidDel="00000000" w:rsidR="00000000" w:rsidRPr="00000000">
        <w:rPr>
          <w:rFonts w:ascii="Times New Roman" w:cs="Times New Roman" w:eastAsia="Times New Roman" w:hAnsi="Times New Roman"/>
          <w:b w:val="1"/>
          <w:sz w:val="20"/>
          <w:szCs w:val="20"/>
          <w:rtl w:val="0"/>
        </w:rPr>
        <w:t xml:space="preserve">Charter Spectrum Communications, </w:t>
      </w:r>
      <w:r w:rsidDel="00000000" w:rsidR="00000000" w:rsidRPr="00000000">
        <w:rPr>
          <w:rFonts w:ascii="Times New Roman" w:cs="Times New Roman" w:eastAsia="Times New Roman" w:hAnsi="Times New Roman"/>
          <w:sz w:val="20"/>
          <w:szCs w:val="20"/>
          <w:rtl w:val="0"/>
        </w:rPr>
        <w:t xml:space="preserve">Centennial, CO  </w:t>
        <w:tab/>
        <w:tab/>
        <w:tab/>
        <w:tab/>
        <w:t xml:space="preserve">May 2018 - Aug. 2018</w:t>
        <w:br w:type="textWrapping"/>
      </w:r>
      <w:r w:rsidDel="00000000" w:rsidR="00000000" w:rsidRPr="00000000">
        <w:rPr>
          <w:rFonts w:ascii="Times New Roman" w:cs="Times New Roman" w:eastAsia="Times New Roman" w:hAnsi="Times New Roman"/>
          <w:i w:val="1"/>
          <w:sz w:val="20"/>
          <w:szCs w:val="20"/>
          <w:rtl w:val="0"/>
        </w:rPr>
        <w:t xml:space="preserve">Intern - Video Integration</w:t>
      </w:r>
    </w:p>
    <w:p w:rsidR="00000000" w:rsidDel="00000000" w:rsidP="00000000" w:rsidRDefault="00000000" w:rsidRPr="00000000" w14:paraId="0000001C">
      <w:pPr>
        <w:keepLines w:val="1"/>
        <w:numPr>
          <w:ilvl w:val="0"/>
          <w:numId w:val="4"/>
        </w:numPr>
        <w:shd w:fill="ffffff" w:val="clear"/>
        <w:spacing w:after="0" w:afterAutospacing="0" w:before="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Facilitated in accurate and efficient data entry, maintaining organized records to support ongoing technical operations and ensure seamless project tracking. </w:t>
      </w:r>
    </w:p>
    <w:p w:rsidR="00000000" w:rsidDel="00000000" w:rsidP="00000000" w:rsidRDefault="00000000" w:rsidRPr="00000000" w14:paraId="0000001D">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Collaborated with the video integration team, contributing to the development of SOPs for all future video integration team members. </w:t>
      </w:r>
    </w:p>
    <w:p w:rsidR="00000000" w:rsidDel="00000000" w:rsidP="00000000" w:rsidRDefault="00000000" w:rsidRPr="00000000" w14:paraId="0000001E">
      <w:pPr>
        <w:numPr>
          <w:ilvl w:val="0"/>
          <w:numId w:val="4"/>
        </w:numPr>
        <w:shd w:fill="ffffff" w:val="clear"/>
        <w:spacing w:after="0" w:afterAutospacing="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Conducted hands-on  work with troubleshooting advanced equipment to ensure optimal performance. </w:t>
      </w:r>
    </w:p>
    <w:p w:rsidR="00000000" w:rsidDel="00000000" w:rsidP="00000000" w:rsidRDefault="00000000" w:rsidRPr="00000000" w14:paraId="0000001F">
      <w:pPr>
        <w:numPr>
          <w:ilvl w:val="0"/>
          <w:numId w:val="4"/>
        </w:numPr>
        <w:shd w:fill="ffffff" w:val="clear"/>
        <w:spacing w:after="240" w:before="0" w:beforeAutospacing="0" w:lin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Presented a content streaming service pitch to 200+ Charter Communications executives. </w:t>
      </w:r>
    </w:p>
    <w:p w:rsidR="00000000" w:rsidDel="00000000" w:rsidP="00000000" w:rsidRDefault="00000000" w:rsidRPr="00000000" w14:paraId="00000020">
      <w:pPr>
        <w:shd w:fill="ffffff" w:val="clear"/>
        <w:spacing w:after="240" w:before="240" w:lineRule="auto"/>
        <w:ind w:left="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SKILLS</w:t>
      </w:r>
    </w:p>
    <w:p w:rsidR="00000000" w:rsidDel="00000000" w:rsidP="00000000" w:rsidRDefault="00000000" w:rsidRPr="00000000" w14:paraId="00000021">
      <w:pPr>
        <w:numPr>
          <w:ilvl w:val="0"/>
          <w:numId w:val="2"/>
        </w:numPr>
        <w:shd w:fill="ffffff" w:val="clear"/>
        <w:spacing w:after="0" w:afterAutospacing="0" w:before="24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Language Skills:</w:t>
      </w:r>
      <w:r w:rsidDel="00000000" w:rsidR="00000000" w:rsidRPr="00000000">
        <w:rPr>
          <w:rFonts w:ascii="Times New Roman" w:cs="Times New Roman" w:eastAsia="Times New Roman" w:hAnsi="Times New Roman"/>
          <w:sz w:val="20"/>
          <w:szCs w:val="20"/>
          <w:rtl w:val="0"/>
        </w:rPr>
        <w:t xml:space="preserve"> Spanish (Fluent)</w:t>
      </w:r>
    </w:p>
    <w:p w:rsidR="00000000" w:rsidDel="00000000" w:rsidP="00000000" w:rsidRDefault="00000000" w:rsidRPr="00000000" w14:paraId="00000022">
      <w:pPr>
        <w:numPr>
          <w:ilvl w:val="0"/>
          <w:numId w:val="2"/>
        </w:numPr>
        <w:shd w:fill="ffffff" w:val="clear"/>
        <w:spacing w:after="0" w:afterAutospacing="0" w:before="0" w:beforeAutospacing="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b w:val="1"/>
          <w:sz w:val="20"/>
          <w:szCs w:val="20"/>
          <w:rtl w:val="0"/>
        </w:rPr>
        <w:t xml:space="preserve">Technical Skills:</w:t>
      </w:r>
      <w:r w:rsidDel="00000000" w:rsidR="00000000" w:rsidRPr="00000000">
        <w:rPr>
          <w:rFonts w:ascii="Times New Roman" w:cs="Times New Roman" w:eastAsia="Times New Roman" w:hAnsi="Times New Roman"/>
          <w:sz w:val="20"/>
          <w:szCs w:val="20"/>
          <w:rtl w:val="0"/>
        </w:rPr>
        <w:t xml:space="preserve"> Mailchimp, Microsoft Office, Adobe Suite, Canva, Squarespace, Google Trends, Google Analytics</w:t>
      </w:r>
    </w:p>
    <w:p w:rsidR="00000000" w:rsidDel="00000000" w:rsidP="00000000" w:rsidRDefault="00000000" w:rsidRPr="00000000" w14:paraId="00000023">
      <w:pPr>
        <w:numPr>
          <w:ilvl w:val="0"/>
          <w:numId w:val="2"/>
        </w:numPr>
        <w:shd w:fill="ffffff" w:val="clear"/>
        <w:spacing w:after="240" w:before="0" w:beforeAutospacing="0" w:lineRule="auto"/>
        <w:ind w:left="720" w:hanging="360"/>
        <w:rPr>
          <w:rFonts w:ascii="Times New Roman" w:cs="Times New Roman" w:eastAsia="Times New Roman" w:hAnsi="Times New Roman"/>
          <w:b w:val="1"/>
          <w:sz w:val="20"/>
          <w:szCs w:val="20"/>
        </w:rPr>
      </w:pPr>
      <w:r w:rsidDel="00000000" w:rsidR="00000000" w:rsidRPr="00000000">
        <w:rPr>
          <w:rFonts w:ascii="Times New Roman" w:cs="Times New Roman" w:eastAsia="Times New Roman" w:hAnsi="Times New Roman"/>
          <w:b w:val="1"/>
          <w:sz w:val="20"/>
          <w:szCs w:val="20"/>
          <w:rtl w:val="0"/>
        </w:rPr>
        <w:t xml:space="preserve">Interests: </w:t>
      </w:r>
      <w:r w:rsidDel="00000000" w:rsidR="00000000" w:rsidRPr="00000000">
        <w:rPr>
          <w:rFonts w:ascii="Times New Roman" w:cs="Times New Roman" w:eastAsia="Times New Roman" w:hAnsi="Times New Roman"/>
          <w:sz w:val="20"/>
          <w:szCs w:val="20"/>
          <w:rtl w:val="0"/>
        </w:rPr>
        <w:t xml:space="preserve">Weight training, Skateboarding, Concerts, Traveling</w:t>
        <w:tab/>
        <w:tab/>
        <w:tab/>
        <w:tab/>
        <w:tab/>
      </w:r>
    </w:p>
    <w:p w:rsidR="00000000" w:rsidDel="00000000" w:rsidP="00000000" w:rsidRDefault="00000000" w:rsidRPr="00000000" w14:paraId="00000024">
      <w:pPr>
        <w:shd w:fill="ffffff" w:val="clea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ab/>
        <w:tab/>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hyperlink" Target="mailto:nathansalzman@gmail.com" TargetMode="External"/><Relationship Id="rId8" Type="http://schemas.openxmlformats.org/officeDocument/2006/relationships/hyperlink" Target="http://www.linkedin.com/in/nathan-salzman-9983b535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