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013F" w14:textId="7F4B0C91" w:rsidR="00B253FD" w:rsidRPr="00F83E60" w:rsidRDefault="009F663F" w:rsidP="008245C6">
      <w:pPr>
        <w:spacing w:after="0" w:line="240" w:lineRule="auto"/>
        <w:jc w:val="center"/>
        <w:outlineLvl w:val="1"/>
        <w:rPr>
          <w:rStyle w:val="Strong"/>
          <w:rFonts w:ascii="Times New Roman" w:hAnsi="Times New Roman" w:cs="Times New Roman"/>
          <w:sz w:val="24"/>
          <w:szCs w:val="24"/>
        </w:rPr>
      </w:pPr>
      <w:bookmarkStart w:id="0" w:name="_Hlk212712430"/>
      <w:r w:rsidRPr="00F83E60">
        <w:rPr>
          <w:rStyle w:val="Strong"/>
          <w:rFonts w:ascii="Times New Roman" w:hAnsi="Times New Roman" w:cs="Times New Roman"/>
          <w:sz w:val="32"/>
          <w:szCs w:val="32"/>
        </w:rPr>
        <w:t>Navya Evuri</w:t>
      </w:r>
    </w:p>
    <w:p w14:paraId="49D8AF5F" w14:textId="44917816" w:rsidR="00B253FD" w:rsidRPr="00F83E60" w:rsidRDefault="00C96E2A" w:rsidP="008245C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3E60">
        <w:rPr>
          <w:rFonts w:ascii="Times New Roman" w:hAnsi="Times New Roman" w:cs="Times New Roman"/>
          <w:b/>
          <w:bCs/>
          <w:sz w:val="24"/>
          <w:szCs w:val="24"/>
        </w:rPr>
        <w:t>navyaevuri16</w:t>
      </w:r>
      <w:r w:rsidR="009F663F" w:rsidRPr="00F83E60">
        <w:rPr>
          <w:rFonts w:ascii="Times New Roman" w:hAnsi="Times New Roman" w:cs="Times New Roman"/>
          <w:b/>
          <w:bCs/>
          <w:sz w:val="24"/>
          <w:szCs w:val="24"/>
        </w:rPr>
        <w:t>@gmail.com</w:t>
      </w:r>
      <w:r w:rsidR="00B253FD" w:rsidRPr="00F83E60">
        <w:rPr>
          <w:rFonts w:ascii="Times New Roman" w:hAnsi="Times New Roman" w:cs="Times New Roman"/>
          <w:b/>
          <w:bCs/>
          <w:sz w:val="24"/>
          <w:szCs w:val="24"/>
        </w:rPr>
        <w:t xml:space="preserve"> | +1 </w:t>
      </w:r>
      <w:r w:rsidR="00EF027D" w:rsidRPr="00F83E60">
        <w:rPr>
          <w:rFonts w:ascii="Times New Roman" w:hAnsi="Times New Roman" w:cs="Times New Roman"/>
          <w:b/>
          <w:bCs/>
          <w:sz w:val="24"/>
          <w:szCs w:val="24"/>
        </w:rPr>
        <w:t>(314) 329-5569</w:t>
      </w:r>
      <w:r w:rsidR="00B253FD" w:rsidRPr="00F83E60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6F282A" w:rsidRPr="00F83E60">
        <w:rPr>
          <w:rFonts w:ascii="Times New Roman" w:hAnsi="Times New Roman" w:cs="Times New Roman"/>
          <w:b/>
          <w:bCs/>
          <w:sz w:val="24"/>
          <w:szCs w:val="24"/>
        </w:rPr>
        <w:t>Chesterfield, MO</w:t>
      </w:r>
    </w:p>
    <w:p w14:paraId="79F6AB13" w14:textId="77777777" w:rsidR="0075337D" w:rsidRPr="00F83E60" w:rsidRDefault="00000000" w:rsidP="00B253FD">
      <w:pPr>
        <w:spacing w:after="0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5BFE6">
          <v:rect id="_x0000_i1025" style="width:0;height:1.5pt" o:hralign="center" o:hrstd="t" o:hr="t" fillcolor="#a0a0a0" stroked="f"/>
        </w:pict>
      </w:r>
      <w:r w:rsidR="00B253FD" w:rsidRPr="00F83E60">
        <w:rPr>
          <w:rStyle w:val="IntenseReference"/>
          <w:rFonts w:ascii="Times New Roman" w:hAnsi="Times New Roman" w:cs="Times New Roman"/>
          <w:sz w:val="32"/>
          <w:szCs w:val="32"/>
        </w:rPr>
        <w:t>P</w:t>
      </w:r>
      <w:r w:rsidR="00B253FD" w:rsidRPr="00F83E60">
        <w:rPr>
          <w:rStyle w:val="IntenseReference"/>
          <w:rFonts w:ascii="Times New Roman" w:hAnsi="Times New Roman" w:cs="Times New Roman"/>
          <w:sz w:val="28"/>
          <w:szCs w:val="28"/>
        </w:rPr>
        <w:t xml:space="preserve">rofessional </w:t>
      </w:r>
      <w:r w:rsidR="00B253FD" w:rsidRPr="00F83E60">
        <w:rPr>
          <w:rStyle w:val="IntenseReference"/>
          <w:rFonts w:ascii="Times New Roman" w:hAnsi="Times New Roman" w:cs="Times New Roman"/>
          <w:sz w:val="32"/>
          <w:szCs w:val="32"/>
        </w:rPr>
        <w:t>S</w:t>
      </w:r>
      <w:r w:rsidR="00B253FD" w:rsidRPr="00F83E60">
        <w:rPr>
          <w:rStyle w:val="IntenseReference"/>
          <w:rFonts w:ascii="Times New Roman" w:hAnsi="Times New Roman" w:cs="Times New Roman"/>
          <w:sz w:val="28"/>
          <w:szCs w:val="28"/>
        </w:rPr>
        <w:t>ummary</w:t>
      </w:r>
    </w:p>
    <w:p w14:paraId="35DEE580" w14:textId="72E5B2E2" w:rsidR="00B253FD" w:rsidRPr="00A10CC4" w:rsidRDefault="002C6398" w:rsidP="009F663F">
      <w:pPr>
        <w:rPr>
          <w:rFonts w:ascii="Times New Roman" w:hAnsi="Times New Roman" w:cs="Times New Roman"/>
          <w:b/>
          <w:bCs/>
        </w:rPr>
      </w:pPr>
      <w:r w:rsidRPr="0062543D">
        <w:rPr>
          <w:rFonts w:ascii="Times New Roman" w:eastAsia="Times New Roman" w:hAnsi="Times New Roman" w:cs="Times New Roman"/>
        </w:rPr>
        <w:t xml:space="preserve">Results-driven </w:t>
      </w:r>
      <w:r w:rsidRPr="00C23E8B">
        <w:rPr>
          <w:rFonts w:ascii="Times New Roman" w:eastAsia="Times New Roman" w:hAnsi="Times New Roman" w:cs="Times New Roman"/>
          <w:b/>
          <w:bCs/>
        </w:rPr>
        <w:t>AI/ML Engineer</w:t>
      </w:r>
      <w:r w:rsidRPr="0062543D">
        <w:rPr>
          <w:rFonts w:ascii="Times New Roman" w:eastAsia="Times New Roman" w:hAnsi="Times New Roman" w:cs="Times New Roman"/>
        </w:rPr>
        <w:t xml:space="preserve"> with 4 years of experience designing and deploying advanced </w:t>
      </w:r>
      <w:r w:rsidRPr="00C23E8B">
        <w:rPr>
          <w:rFonts w:ascii="Times New Roman" w:eastAsia="Times New Roman" w:hAnsi="Times New Roman" w:cs="Times New Roman"/>
          <w:b/>
          <w:bCs/>
        </w:rPr>
        <w:t>machine learning and deep learning models</w:t>
      </w:r>
      <w:r w:rsidRPr="0062543D">
        <w:rPr>
          <w:rFonts w:ascii="Times New Roman" w:eastAsia="Times New Roman" w:hAnsi="Times New Roman" w:cs="Times New Roman"/>
        </w:rPr>
        <w:t xml:space="preserve"> in the </w:t>
      </w:r>
      <w:proofErr w:type="gramStart"/>
      <w:r w:rsidRPr="0062543D">
        <w:rPr>
          <w:rFonts w:ascii="Times New Roman" w:eastAsia="Times New Roman" w:hAnsi="Times New Roman" w:cs="Times New Roman"/>
        </w:rPr>
        <w:t xml:space="preserve">financial </w:t>
      </w:r>
      <w:r w:rsidR="008F4696" w:rsidRPr="0062543D">
        <w:rPr>
          <w:rFonts w:ascii="Times New Roman" w:eastAsia="Times New Roman" w:hAnsi="Times New Roman" w:cs="Times New Roman"/>
        </w:rPr>
        <w:t xml:space="preserve"> and</w:t>
      </w:r>
      <w:proofErr w:type="gramEnd"/>
      <w:r w:rsidR="008F4696" w:rsidRPr="0062543D">
        <w:rPr>
          <w:rFonts w:ascii="Times New Roman" w:eastAsia="Times New Roman" w:hAnsi="Times New Roman" w:cs="Times New Roman"/>
        </w:rPr>
        <w:t xml:space="preserve"> health </w:t>
      </w:r>
      <w:r w:rsidRPr="0062543D">
        <w:rPr>
          <w:rFonts w:ascii="Times New Roman" w:eastAsia="Times New Roman" w:hAnsi="Times New Roman" w:cs="Times New Roman"/>
        </w:rPr>
        <w:t>domain</w:t>
      </w:r>
      <w:r w:rsidR="008F4696" w:rsidRPr="0062543D">
        <w:rPr>
          <w:rFonts w:ascii="Times New Roman" w:eastAsia="Times New Roman" w:hAnsi="Times New Roman" w:cs="Times New Roman"/>
        </w:rPr>
        <w:t>s</w:t>
      </w:r>
      <w:r w:rsidRPr="0062543D">
        <w:rPr>
          <w:rFonts w:ascii="Times New Roman" w:eastAsia="Times New Roman" w:hAnsi="Times New Roman" w:cs="Times New Roman"/>
        </w:rPr>
        <w:t xml:space="preserve">. </w:t>
      </w:r>
      <w:proofErr w:type="gramStart"/>
      <w:r w:rsidRPr="0062543D">
        <w:rPr>
          <w:rFonts w:ascii="Times New Roman" w:eastAsia="Times New Roman" w:hAnsi="Times New Roman" w:cs="Times New Roman"/>
        </w:rPr>
        <w:t>Skilled</w:t>
      </w:r>
      <w:proofErr w:type="gramEnd"/>
      <w:r w:rsidRPr="0062543D">
        <w:rPr>
          <w:rFonts w:ascii="Times New Roman" w:eastAsia="Times New Roman" w:hAnsi="Times New Roman" w:cs="Times New Roman"/>
        </w:rPr>
        <w:t xml:space="preserve"> in time-series forecasting, </w:t>
      </w:r>
      <w:r w:rsidRPr="00C23E8B">
        <w:rPr>
          <w:rFonts w:ascii="Times New Roman" w:eastAsia="Times New Roman" w:hAnsi="Times New Roman" w:cs="Times New Roman"/>
          <w:b/>
          <w:bCs/>
        </w:rPr>
        <w:t>NLP</w:t>
      </w:r>
      <w:r w:rsidRPr="00C23E8B">
        <w:rPr>
          <w:rFonts w:ascii="Times New Roman" w:eastAsia="Times New Roman" w:hAnsi="Times New Roman" w:cs="Times New Roman"/>
        </w:rPr>
        <w:t xml:space="preserve">, fraud detection, and risk modeling using Python, </w:t>
      </w:r>
      <w:proofErr w:type="spellStart"/>
      <w:r w:rsidRPr="00C23E8B">
        <w:rPr>
          <w:rFonts w:ascii="Times New Roman" w:eastAsia="Times New Roman" w:hAnsi="Times New Roman" w:cs="Times New Roman"/>
        </w:rPr>
        <w:t>PyTorch</w:t>
      </w:r>
      <w:proofErr w:type="spellEnd"/>
      <w:r w:rsidRPr="00C23E8B">
        <w:rPr>
          <w:rFonts w:ascii="Times New Roman" w:eastAsia="Times New Roman" w:hAnsi="Times New Roman" w:cs="Times New Roman"/>
        </w:rPr>
        <w:t>, TensorFlow, and AWS.</w:t>
      </w:r>
      <w:r w:rsidRPr="0062543D">
        <w:rPr>
          <w:rFonts w:ascii="Times New Roman" w:eastAsia="Times New Roman" w:hAnsi="Times New Roman" w:cs="Times New Roman"/>
        </w:rPr>
        <w:t xml:space="preserve"> Proven ability to build scalable ML pipelines, integrate real-time analytics through APIs</w:t>
      </w:r>
      <w:r w:rsidR="00C23E8B">
        <w:rPr>
          <w:rFonts w:ascii="Times New Roman" w:eastAsia="Times New Roman" w:hAnsi="Times New Roman" w:cs="Times New Roman"/>
        </w:rPr>
        <w:t xml:space="preserve">, integrate </w:t>
      </w:r>
      <w:r w:rsidR="00C23E8B">
        <w:rPr>
          <w:rFonts w:ascii="Times New Roman" w:eastAsia="Times New Roman" w:hAnsi="Times New Roman" w:cs="Times New Roman"/>
          <w:b/>
          <w:bCs/>
        </w:rPr>
        <w:t xml:space="preserve">NoSQL </w:t>
      </w:r>
      <w:r w:rsidR="00C23E8B">
        <w:rPr>
          <w:rFonts w:ascii="Times New Roman" w:eastAsia="Times New Roman" w:hAnsi="Times New Roman" w:cs="Times New Roman"/>
        </w:rPr>
        <w:t>and relational databases</w:t>
      </w:r>
      <w:r w:rsidRPr="0062543D">
        <w:rPr>
          <w:rFonts w:ascii="Times New Roman" w:eastAsia="Times New Roman" w:hAnsi="Times New Roman" w:cs="Times New Roman"/>
        </w:rPr>
        <w:t xml:space="preserve">, and implement model explainability and </w:t>
      </w:r>
      <w:r w:rsidRPr="00C23E8B">
        <w:rPr>
          <w:rFonts w:ascii="Times New Roman" w:eastAsia="Times New Roman" w:hAnsi="Times New Roman" w:cs="Times New Roman"/>
          <w:b/>
          <w:bCs/>
        </w:rPr>
        <w:t>CI/CD</w:t>
      </w:r>
      <w:r w:rsidRPr="0062543D">
        <w:rPr>
          <w:rFonts w:ascii="Times New Roman" w:eastAsia="Times New Roman" w:hAnsi="Times New Roman" w:cs="Times New Roman"/>
        </w:rPr>
        <w:t xml:space="preserve"> workflows. Demonstrated success in improving forecasting accuracy, automating workflows, and driving data-driven decision-making for leading financial institutions.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040B065">
          <v:rect id="_x0000_i1026" style="width:0;height:1.5pt" o:hralign="center" o:hrstd="t" o:hr="t" fillcolor="#a0a0a0" stroked="f"/>
        </w:pict>
      </w:r>
      <w:r w:rsidR="005825C7" w:rsidRPr="00F83E60">
        <w:rPr>
          <w:rFonts w:ascii="Times New Roman" w:eastAsia="Times New Roman" w:hAnsi="Times New Roman" w:cs="Times New Roman"/>
          <w:sz w:val="24"/>
          <w:szCs w:val="24"/>
        </w:rPr>
        <w:br/>
      </w:r>
      <w:r w:rsidR="005825C7" w:rsidRPr="00F83E60">
        <w:rPr>
          <w:rStyle w:val="IntenseReference"/>
          <w:rFonts w:ascii="Times New Roman" w:hAnsi="Times New Roman" w:cs="Times New Roman"/>
          <w:sz w:val="32"/>
          <w:szCs w:val="32"/>
        </w:rPr>
        <w:t>T</w:t>
      </w:r>
      <w:r w:rsidR="00B253FD" w:rsidRPr="00F83E60">
        <w:rPr>
          <w:rStyle w:val="IntenseReference"/>
          <w:rFonts w:ascii="Times New Roman" w:hAnsi="Times New Roman" w:cs="Times New Roman"/>
          <w:sz w:val="28"/>
          <w:szCs w:val="28"/>
        </w:rPr>
        <w:t>echnical</w:t>
      </w:r>
      <w:r w:rsidR="00B253FD" w:rsidRPr="00F83E60">
        <w:rPr>
          <w:rStyle w:val="IntenseReference"/>
          <w:rFonts w:ascii="Times New Roman" w:hAnsi="Times New Roman" w:cs="Times New Roman"/>
          <w:sz w:val="24"/>
          <w:szCs w:val="24"/>
        </w:rPr>
        <w:t xml:space="preserve"> </w:t>
      </w:r>
      <w:r w:rsidR="00B253FD" w:rsidRPr="00F83E60">
        <w:rPr>
          <w:rStyle w:val="IntenseReference"/>
          <w:rFonts w:ascii="Times New Roman" w:hAnsi="Times New Roman" w:cs="Times New Roman"/>
          <w:sz w:val="32"/>
          <w:szCs w:val="32"/>
        </w:rPr>
        <w:t>S</w:t>
      </w:r>
      <w:r w:rsidR="00B253FD" w:rsidRPr="00F83E60">
        <w:rPr>
          <w:rStyle w:val="IntenseReference"/>
          <w:rFonts w:ascii="Times New Roman" w:hAnsi="Times New Roman" w:cs="Times New Roman"/>
          <w:sz w:val="28"/>
          <w:szCs w:val="28"/>
        </w:rPr>
        <w:t>kills</w:t>
      </w:r>
      <w:r w:rsidR="00B43C96" w:rsidRPr="00F83E60">
        <w:rPr>
          <w:rFonts w:ascii="Times New Roman" w:eastAsia="Times New Roman" w:hAnsi="Times New Roman" w:cs="Times New Roman"/>
          <w:sz w:val="24"/>
          <w:szCs w:val="24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Programming Languages:</w:t>
      </w:r>
      <w:r w:rsidR="009F663F" w:rsidRPr="00F83E60">
        <w:rPr>
          <w:rFonts w:ascii="Times New Roman" w:hAnsi="Times New Roman" w:cs="Times New Roman"/>
        </w:rPr>
        <w:t xml:space="preserve"> Python, SQL, Bash, </w:t>
      </w:r>
      <w:proofErr w:type="spellStart"/>
      <w:r w:rsidR="009F663F" w:rsidRPr="00F83E60">
        <w:rPr>
          <w:rFonts w:ascii="Times New Roman" w:hAnsi="Times New Roman" w:cs="Times New Roman"/>
        </w:rPr>
        <w:t>Git</w:t>
      </w:r>
      <w:r w:rsidR="00541F47">
        <w:rPr>
          <w:rFonts w:ascii="Times New Roman" w:hAnsi="Times New Roman" w:cs="Times New Roman"/>
        </w:rPr>
        <w:t>,C</w:t>
      </w:r>
      <w:proofErr w:type="spellEnd"/>
      <w:r w:rsidR="00541F47">
        <w:rPr>
          <w:rFonts w:ascii="Times New Roman" w:hAnsi="Times New Roman" w:cs="Times New Roman"/>
        </w:rPr>
        <w:t>++,Java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Machine Learning:</w:t>
      </w:r>
      <w:r w:rsidR="009F663F" w:rsidRPr="00F83E60">
        <w:rPr>
          <w:rFonts w:ascii="Times New Roman" w:hAnsi="Times New Roman" w:cs="Times New Roman"/>
        </w:rPr>
        <w:t xml:space="preserve"> Supervised &amp; Unsupervised Learning, Feature Engineering, Model Evaluation, Hyperparameter Tuning, Anomaly Detection, Time Series Forecasting, Risk Modeling</w:t>
      </w:r>
      <w:r w:rsidR="00A10CC4">
        <w:rPr>
          <w:rFonts w:ascii="Times New Roman" w:hAnsi="Times New Roman" w:cs="Times New Roman"/>
        </w:rPr>
        <w:t>, Problem Solving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Deep Learning:</w:t>
      </w:r>
      <w:r w:rsidR="009F663F" w:rsidRPr="00F83E60">
        <w:rPr>
          <w:rFonts w:ascii="Times New Roman" w:hAnsi="Times New Roman" w:cs="Times New Roman"/>
        </w:rPr>
        <w:t xml:space="preserve"> Neural Networks, CNNs, RNNs, Transformers, LSTM (for sequential financial data), Transfer Learning</w:t>
      </w:r>
      <w:r w:rsidR="00A10CC4">
        <w:rPr>
          <w:rFonts w:ascii="Times New Roman" w:hAnsi="Times New Roman" w:cs="Times New Roman"/>
        </w:rPr>
        <w:t>, Computer Vision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Frameworks &amp; Libraries:</w:t>
      </w:r>
      <w:r w:rsidR="009F663F" w:rsidRPr="00F83E60">
        <w:rPr>
          <w:rFonts w:ascii="Times New Roman" w:hAnsi="Times New Roman" w:cs="Times New Roman"/>
        </w:rPr>
        <w:t xml:space="preserve"> scikit-learn, </w:t>
      </w:r>
      <w:proofErr w:type="spellStart"/>
      <w:r w:rsidR="009F663F" w:rsidRPr="00F83E60">
        <w:rPr>
          <w:rFonts w:ascii="Times New Roman" w:hAnsi="Times New Roman" w:cs="Times New Roman"/>
        </w:rPr>
        <w:t>XGBoost</w:t>
      </w:r>
      <w:proofErr w:type="spellEnd"/>
      <w:r w:rsidR="009F663F" w:rsidRPr="00F83E60">
        <w:rPr>
          <w:rFonts w:ascii="Times New Roman" w:hAnsi="Times New Roman" w:cs="Times New Roman"/>
        </w:rPr>
        <w:t xml:space="preserve">, </w:t>
      </w:r>
      <w:proofErr w:type="spellStart"/>
      <w:r w:rsidR="009F663F" w:rsidRPr="00F83E60">
        <w:rPr>
          <w:rFonts w:ascii="Times New Roman" w:hAnsi="Times New Roman" w:cs="Times New Roman"/>
        </w:rPr>
        <w:t>LightGBM</w:t>
      </w:r>
      <w:proofErr w:type="spellEnd"/>
      <w:r w:rsidR="009F663F" w:rsidRPr="00F83E60">
        <w:rPr>
          <w:rFonts w:ascii="Times New Roman" w:hAnsi="Times New Roman" w:cs="Times New Roman"/>
        </w:rPr>
        <w:t xml:space="preserve">, TensorFlow, </w:t>
      </w:r>
      <w:proofErr w:type="spellStart"/>
      <w:r w:rsidR="009F663F" w:rsidRPr="00F83E60">
        <w:rPr>
          <w:rFonts w:ascii="Times New Roman" w:hAnsi="Times New Roman" w:cs="Times New Roman"/>
        </w:rPr>
        <w:t>PyTorch</w:t>
      </w:r>
      <w:proofErr w:type="spellEnd"/>
      <w:r w:rsidR="009F663F" w:rsidRPr="00F83E60">
        <w:rPr>
          <w:rFonts w:ascii="Times New Roman" w:hAnsi="Times New Roman" w:cs="Times New Roman"/>
        </w:rPr>
        <w:t xml:space="preserve">, </w:t>
      </w:r>
      <w:proofErr w:type="spellStart"/>
      <w:r w:rsidR="009F663F" w:rsidRPr="00F83E60">
        <w:rPr>
          <w:rFonts w:ascii="Times New Roman" w:hAnsi="Times New Roman" w:cs="Times New Roman"/>
        </w:rPr>
        <w:t>Keras</w:t>
      </w:r>
      <w:proofErr w:type="spellEnd"/>
      <w:r w:rsidR="009F663F" w:rsidRPr="00F83E60">
        <w:rPr>
          <w:rFonts w:ascii="Times New Roman" w:hAnsi="Times New Roman" w:cs="Times New Roman"/>
        </w:rPr>
        <w:t xml:space="preserve">, </w:t>
      </w:r>
      <w:proofErr w:type="spellStart"/>
      <w:r w:rsidR="009F663F" w:rsidRPr="00F83E60">
        <w:rPr>
          <w:rFonts w:ascii="Times New Roman" w:hAnsi="Times New Roman" w:cs="Times New Roman"/>
        </w:rPr>
        <w:t>HuggingFace</w:t>
      </w:r>
      <w:proofErr w:type="spellEnd"/>
      <w:r w:rsidR="009F663F" w:rsidRPr="00F83E60">
        <w:rPr>
          <w:rFonts w:ascii="Times New Roman" w:hAnsi="Times New Roman" w:cs="Times New Roman"/>
        </w:rPr>
        <w:t xml:space="preserve"> Transformers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Banking Use Cases:</w:t>
      </w:r>
      <w:r w:rsidR="009F663F" w:rsidRPr="00F83E60">
        <w:rPr>
          <w:rFonts w:ascii="Times New Roman" w:hAnsi="Times New Roman" w:cs="Times New Roman"/>
        </w:rPr>
        <w:t xml:space="preserve"> Fraud Detection, Credit Scoring, Customer Segmentation, Loan Default Prediction, Transaction Categorization, Churn Prediction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Data Engineering:</w:t>
      </w:r>
      <w:r w:rsidR="009F663F" w:rsidRPr="00F83E60">
        <w:rPr>
          <w:rFonts w:ascii="Times New Roman" w:hAnsi="Times New Roman" w:cs="Times New Roman"/>
        </w:rPr>
        <w:t xml:space="preserve"> Pandas, NumPy, Apache Spark, Airflow, MongoDB</w:t>
      </w:r>
      <w:r w:rsidR="00A10CC4">
        <w:rPr>
          <w:rFonts w:ascii="Times New Roman" w:hAnsi="Times New Roman" w:cs="Times New Roman"/>
        </w:rPr>
        <w:t>(NoSQL)</w:t>
      </w:r>
      <w:r w:rsidR="009F663F" w:rsidRPr="00F83E60">
        <w:rPr>
          <w:rFonts w:ascii="Times New Roman" w:hAnsi="Times New Roman" w:cs="Times New Roman"/>
        </w:rPr>
        <w:t>, ETL Pipelines</w:t>
      </w:r>
      <w:r w:rsidR="009F663F" w:rsidRPr="00F83E60">
        <w:rPr>
          <w:rFonts w:ascii="Times New Roman" w:hAnsi="Times New Roman" w:cs="Times New Roman"/>
        </w:rPr>
        <w:br/>
      </w:r>
      <w:proofErr w:type="spellStart"/>
      <w:r w:rsidR="009F663F" w:rsidRPr="00F83E60">
        <w:rPr>
          <w:rFonts w:ascii="Times New Roman" w:hAnsi="Times New Roman" w:cs="Times New Roman"/>
          <w:b/>
          <w:bCs/>
        </w:rPr>
        <w:t>MLOps</w:t>
      </w:r>
      <w:proofErr w:type="spellEnd"/>
      <w:r w:rsidR="009F663F" w:rsidRPr="00F83E60">
        <w:rPr>
          <w:rFonts w:ascii="Times New Roman" w:hAnsi="Times New Roman" w:cs="Times New Roman"/>
          <w:b/>
          <w:bCs/>
        </w:rPr>
        <w:t xml:space="preserve"> &amp; Deployment:</w:t>
      </w:r>
      <w:r w:rsidR="009F663F" w:rsidRPr="00F83E60">
        <w:rPr>
          <w:rFonts w:ascii="Times New Roman" w:hAnsi="Times New Roman" w:cs="Times New Roman"/>
        </w:rPr>
        <w:t xml:space="preserve"> </w:t>
      </w:r>
      <w:proofErr w:type="spellStart"/>
      <w:r w:rsidR="009F663F" w:rsidRPr="00F83E60">
        <w:rPr>
          <w:rFonts w:ascii="Times New Roman" w:hAnsi="Times New Roman" w:cs="Times New Roman"/>
        </w:rPr>
        <w:t>MLflow</w:t>
      </w:r>
      <w:proofErr w:type="spellEnd"/>
      <w:r w:rsidR="009F663F" w:rsidRPr="00F83E60">
        <w:rPr>
          <w:rFonts w:ascii="Times New Roman" w:hAnsi="Times New Roman" w:cs="Times New Roman"/>
        </w:rPr>
        <w:t xml:space="preserve">, Docker, </w:t>
      </w:r>
      <w:proofErr w:type="spellStart"/>
      <w:r w:rsidR="009F663F" w:rsidRPr="00F83E60">
        <w:rPr>
          <w:rFonts w:ascii="Times New Roman" w:hAnsi="Times New Roman" w:cs="Times New Roman"/>
        </w:rPr>
        <w:t>FastAPI</w:t>
      </w:r>
      <w:proofErr w:type="spellEnd"/>
      <w:r w:rsidR="009F663F" w:rsidRPr="00F83E60">
        <w:rPr>
          <w:rFonts w:ascii="Times New Roman" w:hAnsi="Times New Roman" w:cs="Times New Roman"/>
        </w:rPr>
        <w:t>, REST APIs, CI/CD (GitHub Actions, Jenkins), Model Monitoring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Cloud Platforms:</w:t>
      </w:r>
      <w:r w:rsidR="009F663F" w:rsidRPr="00F83E60">
        <w:rPr>
          <w:rFonts w:ascii="Times New Roman" w:hAnsi="Times New Roman" w:cs="Times New Roman"/>
        </w:rPr>
        <w:t xml:space="preserve"> AWS (S3, EC2, SageMaker), GCP (</w:t>
      </w:r>
      <w:proofErr w:type="spellStart"/>
      <w:r w:rsidR="009F663F" w:rsidRPr="00F83E60">
        <w:rPr>
          <w:rFonts w:ascii="Times New Roman" w:hAnsi="Times New Roman" w:cs="Times New Roman"/>
        </w:rPr>
        <w:t>BigQuery</w:t>
      </w:r>
      <w:proofErr w:type="spellEnd"/>
      <w:r w:rsidR="009F663F" w:rsidRPr="00F83E60">
        <w:rPr>
          <w:rFonts w:ascii="Times New Roman" w:hAnsi="Times New Roman" w:cs="Times New Roman"/>
        </w:rPr>
        <w:t>, Vertex AI), Azure (ML Studio, Blob Storage)</w:t>
      </w:r>
      <w:r w:rsidR="009F663F" w:rsidRPr="00F83E60">
        <w:rPr>
          <w:rFonts w:ascii="Times New Roman" w:hAnsi="Times New Roman" w:cs="Times New Roman"/>
        </w:rPr>
        <w:br/>
      </w:r>
      <w:r w:rsidR="00A10CC4">
        <w:rPr>
          <w:rFonts w:ascii="Times New Roman" w:hAnsi="Times New Roman" w:cs="Times New Roman"/>
          <w:b/>
          <w:bCs/>
        </w:rPr>
        <w:t xml:space="preserve">Databases &amp; </w:t>
      </w:r>
      <w:r w:rsidR="009F663F" w:rsidRPr="00F83E60">
        <w:rPr>
          <w:rFonts w:ascii="Times New Roman" w:hAnsi="Times New Roman" w:cs="Times New Roman"/>
          <w:b/>
          <w:bCs/>
        </w:rPr>
        <w:t>Visualization:</w:t>
      </w:r>
      <w:r w:rsidR="00A10CC4">
        <w:rPr>
          <w:rFonts w:ascii="Times New Roman" w:hAnsi="Times New Roman" w:cs="Times New Roman"/>
          <w:b/>
          <w:bCs/>
        </w:rPr>
        <w:t xml:space="preserve"> NoSQL(</w:t>
      </w:r>
      <w:r w:rsidR="00A10CC4">
        <w:rPr>
          <w:rFonts w:ascii="Times New Roman" w:hAnsi="Times New Roman" w:cs="Times New Roman"/>
        </w:rPr>
        <w:t>MongoDB),</w:t>
      </w:r>
      <w:r w:rsidR="00A10CC4">
        <w:rPr>
          <w:rFonts w:ascii="Times New Roman" w:hAnsi="Times New Roman" w:cs="Times New Roman"/>
          <w:b/>
          <w:bCs/>
        </w:rPr>
        <w:t>SQL(</w:t>
      </w:r>
      <w:proofErr w:type="spellStart"/>
      <w:r w:rsidR="00A10CC4">
        <w:rPr>
          <w:rFonts w:ascii="Times New Roman" w:hAnsi="Times New Roman" w:cs="Times New Roman"/>
          <w:b/>
          <w:bCs/>
        </w:rPr>
        <w:t>PostgreSQL,MySQL</w:t>
      </w:r>
      <w:proofErr w:type="spellEnd"/>
      <w:r w:rsidR="00A10CC4">
        <w:rPr>
          <w:rFonts w:ascii="Times New Roman" w:hAnsi="Times New Roman" w:cs="Times New Roman"/>
          <w:b/>
          <w:bCs/>
        </w:rPr>
        <w:t>)</w:t>
      </w:r>
      <w:r w:rsidR="009F663F" w:rsidRPr="00F83E60">
        <w:rPr>
          <w:rFonts w:ascii="Times New Roman" w:hAnsi="Times New Roman" w:cs="Times New Roman"/>
        </w:rPr>
        <w:t xml:space="preserve"> Matplotlib, Seaborn, </w:t>
      </w:r>
      <w:proofErr w:type="spellStart"/>
      <w:r w:rsidR="009F663F" w:rsidRPr="00F83E60">
        <w:rPr>
          <w:rFonts w:ascii="Times New Roman" w:hAnsi="Times New Roman" w:cs="Times New Roman"/>
        </w:rPr>
        <w:t>Plotly</w:t>
      </w:r>
      <w:proofErr w:type="spellEnd"/>
      <w:r w:rsidR="009F663F" w:rsidRPr="00F83E60">
        <w:rPr>
          <w:rFonts w:ascii="Times New Roman" w:hAnsi="Times New Roman" w:cs="Times New Roman"/>
        </w:rPr>
        <w:t>, Power BI, Tableau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Tools &amp; Platforms:</w:t>
      </w:r>
      <w:r w:rsidR="009F663F" w:rsidRPr="00F83E60">
        <w:rPr>
          <w:rFonts w:ascii="Times New Roman" w:hAnsi="Times New Roman" w:cs="Times New Roman"/>
        </w:rPr>
        <w:t xml:space="preserve"> </w:t>
      </w:r>
      <w:proofErr w:type="spellStart"/>
      <w:r w:rsidR="009F663F" w:rsidRPr="00F83E60">
        <w:rPr>
          <w:rFonts w:ascii="Times New Roman" w:hAnsi="Times New Roman" w:cs="Times New Roman"/>
        </w:rPr>
        <w:t>Jupyter</w:t>
      </w:r>
      <w:proofErr w:type="spellEnd"/>
      <w:r w:rsidR="009F663F" w:rsidRPr="00F83E60">
        <w:rPr>
          <w:rFonts w:ascii="Times New Roman" w:hAnsi="Times New Roman" w:cs="Times New Roman"/>
        </w:rPr>
        <w:t xml:space="preserve"> Notebooks, Google </w:t>
      </w:r>
      <w:proofErr w:type="spellStart"/>
      <w:r w:rsidR="009F663F" w:rsidRPr="00F83E60">
        <w:rPr>
          <w:rFonts w:ascii="Times New Roman" w:hAnsi="Times New Roman" w:cs="Times New Roman"/>
        </w:rPr>
        <w:t>Colab</w:t>
      </w:r>
      <w:proofErr w:type="spellEnd"/>
      <w:r w:rsidR="009F663F" w:rsidRPr="00F83E60">
        <w:rPr>
          <w:rFonts w:ascii="Times New Roman" w:hAnsi="Times New Roman" w:cs="Times New Roman"/>
        </w:rPr>
        <w:t>, Git, Linux/Unix</w:t>
      </w:r>
      <w:r w:rsidR="009F663F" w:rsidRPr="00F83E60">
        <w:rPr>
          <w:rFonts w:ascii="Times New Roman" w:hAnsi="Times New Roman" w:cs="Times New Roman"/>
        </w:rPr>
        <w:br/>
      </w:r>
      <w:r w:rsidR="009F663F" w:rsidRPr="00F83E60">
        <w:rPr>
          <w:rFonts w:ascii="Times New Roman" w:hAnsi="Times New Roman" w:cs="Times New Roman"/>
          <w:b/>
          <w:bCs/>
        </w:rPr>
        <w:t>Mathematics &amp; Finance:</w:t>
      </w:r>
      <w:r w:rsidR="009F663F" w:rsidRPr="00F83E60">
        <w:rPr>
          <w:rFonts w:ascii="Times New Roman" w:hAnsi="Times New Roman" w:cs="Times New Roman"/>
        </w:rPr>
        <w:t xml:space="preserve"> Probability, Statistics, Time Series Analysis, ROC/AUC, Linear Algebra, Risk Scoring Models, Cost-sensitive Learning</w:t>
      </w:r>
    </w:p>
    <w:p w14:paraId="47A5CBF2" w14:textId="77777777" w:rsidR="00B253FD" w:rsidRPr="00F83E60" w:rsidRDefault="00000000" w:rsidP="00B25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077ED0">
          <v:rect id="_x0000_i1027" style="width:0;height:1.5pt" o:hralign="center" o:hrstd="t" o:hr="t" fillcolor="#a0a0a0" stroked="f"/>
        </w:pict>
      </w:r>
    </w:p>
    <w:p w14:paraId="6B4AA3EF" w14:textId="26A2E17E" w:rsidR="00B253FD" w:rsidRPr="00F83E60" w:rsidRDefault="00B253FD" w:rsidP="00B253FD">
      <w:pPr>
        <w:spacing w:after="0" w:line="240" w:lineRule="auto"/>
        <w:rPr>
          <w:rStyle w:val="IntenseReference"/>
          <w:rFonts w:ascii="Times New Roman" w:hAnsi="Times New Roman" w:cs="Times New Roman"/>
          <w:sz w:val="28"/>
          <w:szCs w:val="28"/>
        </w:rPr>
      </w:pPr>
      <w:r w:rsidRPr="00F83E60">
        <w:rPr>
          <w:rStyle w:val="IntenseReference"/>
          <w:rFonts w:ascii="Times New Roman" w:hAnsi="Times New Roman" w:cs="Times New Roman"/>
          <w:sz w:val="32"/>
          <w:szCs w:val="32"/>
        </w:rPr>
        <w:t>P</w:t>
      </w:r>
      <w:r w:rsidRPr="00F83E60">
        <w:rPr>
          <w:rStyle w:val="IntenseReference"/>
          <w:rFonts w:ascii="Times New Roman" w:hAnsi="Times New Roman" w:cs="Times New Roman"/>
          <w:sz w:val="28"/>
          <w:szCs w:val="28"/>
        </w:rPr>
        <w:t>rofessional</w:t>
      </w:r>
      <w:r w:rsidRPr="00F83E60">
        <w:rPr>
          <w:rStyle w:val="IntenseReference"/>
          <w:rFonts w:ascii="Times New Roman" w:hAnsi="Times New Roman" w:cs="Times New Roman"/>
          <w:sz w:val="24"/>
          <w:szCs w:val="24"/>
        </w:rPr>
        <w:t xml:space="preserve"> </w:t>
      </w:r>
      <w:r w:rsidRPr="00F83E60">
        <w:rPr>
          <w:rStyle w:val="IntenseReference"/>
          <w:rFonts w:ascii="Times New Roman" w:hAnsi="Times New Roman" w:cs="Times New Roman"/>
          <w:sz w:val="32"/>
          <w:szCs w:val="32"/>
        </w:rPr>
        <w:t>E</w:t>
      </w:r>
      <w:r w:rsidRPr="00F83E60">
        <w:rPr>
          <w:rStyle w:val="IntenseReference"/>
          <w:rFonts w:ascii="Times New Roman" w:hAnsi="Times New Roman" w:cs="Times New Roman"/>
          <w:sz w:val="28"/>
          <w:szCs w:val="28"/>
        </w:rPr>
        <w:t>xperience</w:t>
      </w:r>
    </w:p>
    <w:p w14:paraId="51B1613C" w14:textId="77777777" w:rsidR="00B43C96" w:rsidRPr="00F83E60" w:rsidRDefault="00B43C96" w:rsidP="00B253FD">
      <w:pPr>
        <w:spacing w:after="0" w:line="240" w:lineRule="auto"/>
        <w:rPr>
          <w:rStyle w:val="IntenseReference"/>
          <w:rFonts w:ascii="Times New Roman" w:hAnsi="Times New Roman" w:cs="Times New Roman"/>
          <w:sz w:val="24"/>
          <w:szCs w:val="24"/>
        </w:rPr>
      </w:pPr>
    </w:p>
    <w:p w14:paraId="35A64D3F" w14:textId="6C183891" w:rsidR="00F83E60" w:rsidRPr="00F83E60" w:rsidRDefault="008245C6" w:rsidP="00F83E60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F83E60">
        <w:rPr>
          <w:rFonts w:ascii="Times New Roman" w:eastAsia="Times New Roman" w:hAnsi="Times New Roman" w:cs="Times New Roman"/>
          <w:b/>
          <w:bCs/>
        </w:rPr>
        <w:t xml:space="preserve">Senior AI/ML Engineer </w:t>
      </w:r>
      <w:r w:rsidRPr="00F83E60">
        <w:rPr>
          <w:rFonts w:ascii="Times New Roman" w:eastAsia="Times New Roman" w:hAnsi="Times New Roman" w:cs="Times New Roman"/>
          <w:b/>
          <w:bCs/>
        </w:rPr>
        <w:br/>
        <w:t xml:space="preserve">Client: Morgan Stanley </w:t>
      </w:r>
      <w:r w:rsidRPr="00F83E60">
        <w:rPr>
          <w:rFonts w:ascii="Times New Roman" w:eastAsia="Times New Roman" w:hAnsi="Times New Roman" w:cs="Times New Roman"/>
          <w:b/>
          <w:bCs/>
        </w:rPr>
        <w:br/>
      </w:r>
      <w:r w:rsidR="00D3793A" w:rsidRPr="00F83E60">
        <w:rPr>
          <w:rFonts w:ascii="Times New Roman" w:eastAsia="Times New Roman" w:hAnsi="Times New Roman" w:cs="Times New Roman"/>
          <w:b/>
          <w:bCs/>
        </w:rPr>
        <w:t>Aug 2023</w:t>
      </w:r>
      <w:r w:rsidRPr="00F83E60">
        <w:rPr>
          <w:rFonts w:ascii="Times New Roman" w:eastAsia="Times New Roman" w:hAnsi="Times New Roman" w:cs="Times New Roman"/>
          <w:b/>
          <w:bCs/>
        </w:rPr>
        <w:t xml:space="preserve"> – Present</w:t>
      </w:r>
    </w:p>
    <w:p w14:paraId="21241F9D" w14:textId="77777777" w:rsidR="00F83E60" w:rsidRPr="00BE7278" w:rsidRDefault="00F83E60" w:rsidP="00F83E60">
      <w:pPr>
        <w:pStyle w:val="NoSpacing"/>
      </w:pPr>
      <w:r w:rsidRPr="00F83E60">
        <w:rPr>
          <w:rFonts w:ascii="Times New Roman" w:eastAsia="Times New Roman" w:hAnsi="Times New Roman" w:cs="Times New Roman"/>
          <w:b/>
          <w:bCs/>
        </w:rPr>
        <w:t>Professional Summary:</w:t>
      </w:r>
      <w:r w:rsidR="008245C6" w:rsidRPr="00F83E60">
        <w:rPr>
          <w:rFonts w:ascii="Times New Roman" w:eastAsia="Times New Roman" w:hAnsi="Times New Roman" w:cs="Times New Roman"/>
          <w:b/>
          <w:bCs/>
        </w:rPr>
        <w:br/>
      </w:r>
      <w:r w:rsidR="00D3793A" w:rsidRPr="00BE7278">
        <w:t>Worked within the Quantitative Research team to design, deploy, and optimize deep learning models for market anomaly detection, trade surveillance, and liquidity forecasting across financial systems.</w:t>
      </w:r>
    </w:p>
    <w:p w14:paraId="35231442" w14:textId="409737D8" w:rsidR="002C6398" w:rsidRPr="00BE7278" w:rsidRDefault="00D3793A" w:rsidP="00F83E60">
      <w:pPr>
        <w:pStyle w:val="NoSpacing"/>
      </w:pPr>
      <w:r w:rsidRPr="00BE7278">
        <w:br/>
        <w:t>• Developed LSTM and GRU-based time-series models for liquidity forecasting, volatility prediction, and market risk analysis.</w:t>
      </w:r>
      <w:r w:rsidRPr="00BE7278">
        <w:br/>
        <w:t xml:space="preserve">• Built transformer-based NLP pipelines (BERT, GPT) for extracting key insights and sentiment from </w:t>
      </w:r>
      <w:r w:rsidRPr="00BE7278">
        <w:lastRenderedPageBreak/>
        <w:t>financial reports, analyst notes, and market commentary.</w:t>
      </w:r>
      <w:r w:rsidRPr="00BE7278">
        <w:br/>
        <w:t xml:space="preserve">• Designed and deployed end-to-end ML pipelines using Python, </w:t>
      </w:r>
      <w:proofErr w:type="spellStart"/>
      <w:r w:rsidRPr="00BE7278">
        <w:t>PyTorch</w:t>
      </w:r>
      <w:proofErr w:type="spellEnd"/>
      <w:r w:rsidR="00C23E8B" w:rsidRPr="00BE7278">
        <w:t>,</w:t>
      </w:r>
      <w:r w:rsidRPr="00BE7278">
        <w:t xml:space="preserve"> and TensorFlow, ensuring smooth integration with internal analytics platforms.</w:t>
      </w:r>
      <w:r w:rsidRPr="00BE7278">
        <w:br/>
        <w:t xml:space="preserve">• Deployed scalable ML services using Docker, </w:t>
      </w:r>
      <w:proofErr w:type="spellStart"/>
      <w:r w:rsidRPr="00BE7278">
        <w:t>FastAPI</w:t>
      </w:r>
      <w:proofErr w:type="spellEnd"/>
      <w:r w:rsidRPr="00BE7278">
        <w:t>, and Kubernetes for real-time inference in low-latency trading environments.</w:t>
      </w:r>
      <w:r w:rsidRPr="00BE7278">
        <w:br/>
        <w:t>• Partnered with quantitative, compliance, and risk teams to implement model explainability frameworks using SHAP and LIME, ensuring interpretability and compliance.</w:t>
      </w:r>
    </w:p>
    <w:p w14:paraId="12A4735C" w14:textId="4A7C4D1E" w:rsidR="00C23E8B" w:rsidRPr="00BE7278" w:rsidRDefault="002C6398" w:rsidP="00C23E8B">
      <w:pPr>
        <w:pStyle w:val="NoSpacing"/>
      </w:pPr>
      <w:r w:rsidRPr="00BE7278">
        <w:t>• Implemented CI/CD pipelines for ML model deployment using Jenkins and GitHub Actions, automating testing, containerization, and rollout processes to ensure reliable, fast, and reproducible production releases.</w:t>
      </w:r>
      <w:r w:rsidR="00D3793A" w:rsidRPr="00BE7278">
        <w:br/>
        <w:t xml:space="preserve">• </w:t>
      </w:r>
      <w:r w:rsidR="00C23E8B" w:rsidRPr="00BE7278">
        <w:t>Optimized NoSQL/SQL database workflows for real-time analytics</w:t>
      </w:r>
    </w:p>
    <w:p w14:paraId="74FF55C0" w14:textId="102B56C6" w:rsidR="00F83E60" w:rsidRPr="00BE7278" w:rsidRDefault="00C23E8B" w:rsidP="00C23E8B">
      <w:pPr>
        <w:pStyle w:val="NoSpacing"/>
      </w:pPr>
      <w:r w:rsidRPr="00BE7278">
        <w:t xml:space="preserve">• </w:t>
      </w:r>
      <w:r w:rsidR="00F83E60" w:rsidRPr="00BE7278">
        <w:t>Mentored junior engineers on AI/ML best practices, Python, and workflow automation, fostering knowledge sharing and team growth.</w:t>
      </w:r>
    </w:p>
    <w:p w14:paraId="623CDF33" w14:textId="1CC62885" w:rsidR="00D3793A" w:rsidRPr="00BE7278" w:rsidRDefault="00C23E8B" w:rsidP="00C23E8B">
      <w:pPr>
        <w:pStyle w:val="NoSpacing"/>
      </w:pPr>
      <w:r w:rsidRPr="00BE7278">
        <w:t xml:space="preserve">• </w:t>
      </w:r>
      <w:r w:rsidR="00D3793A" w:rsidRPr="00BE7278">
        <w:t xml:space="preserve">Managed model versioning and performance monitoring using </w:t>
      </w:r>
      <w:proofErr w:type="spellStart"/>
      <w:r w:rsidR="00D3793A" w:rsidRPr="00BE7278">
        <w:t>MLflow</w:t>
      </w:r>
      <w:proofErr w:type="spellEnd"/>
      <w:r w:rsidR="00D3793A" w:rsidRPr="00BE7278">
        <w:t xml:space="preserve"> for continuous improvement and governance.</w:t>
      </w:r>
    </w:p>
    <w:p w14:paraId="5056DE4E" w14:textId="3EA98A4C" w:rsidR="008245C6" w:rsidRPr="00F83E60" w:rsidRDefault="00E12950" w:rsidP="00F83E60">
      <w:pPr>
        <w:pStyle w:val="NoSpacing"/>
      </w:pPr>
      <w:r w:rsidRPr="00BE7278">
        <w:t>Projects:</w:t>
      </w:r>
      <w:r w:rsidRPr="00BE7278">
        <w:br/>
        <w:t xml:space="preserve">• Liquidity Forecasting System: Built an end-to-end </w:t>
      </w:r>
      <w:proofErr w:type="gramStart"/>
      <w:r w:rsidRPr="00BE7278">
        <w:t>deep learning</w:t>
      </w:r>
      <w:proofErr w:type="gramEnd"/>
      <w:r w:rsidRPr="00BE7278">
        <w:t xml:space="preserve"> forecasting engine for treasury operations using LSTM, reducing liquidity forecasting error by 20% and improving cash management efficiency.</w:t>
      </w:r>
      <w:r w:rsidRPr="00BE7278">
        <w:br/>
        <w:t>• Market Intelligence NLP Platform: Developed a transformer-based pipeline using GPT and BERT for extracting structured insights from market and regulatory reports, reducing manual analysis time by 35%</w:t>
      </w:r>
      <w:r w:rsidRPr="00F83E60">
        <w:rPr>
          <w:rFonts w:ascii="Times New Roman" w:hAnsi="Times New Roman" w:cs="Times New Roman"/>
        </w:rPr>
        <w:t>.</w:t>
      </w:r>
      <w:r w:rsidR="00000000">
        <w:pict w14:anchorId="71ED262F">
          <v:rect id="_x0000_i1028" style="width:0;height:1.5pt" o:hralign="center" o:hrstd="t" o:hr="t" fillcolor="#a0a0a0" stroked="f"/>
        </w:pict>
      </w:r>
    </w:p>
    <w:p w14:paraId="3A13DDC4" w14:textId="77777777" w:rsidR="008F4696" w:rsidRPr="00BE7278" w:rsidRDefault="00D3793A" w:rsidP="00F83E60">
      <w:pPr>
        <w:pStyle w:val="NoSpacing"/>
      </w:pPr>
      <w:r w:rsidRPr="00BE7278">
        <w:t xml:space="preserve">Data Science &amp; </w:t>
      </w:r>
      <w:r w:rsidR="008245C6" w:rsidRPr="00BE7278">
        <w:t xml:space="preserve">AI/ML Engineer </w:t>
      </w:r>
      <w:r w:rsidR="008245C6" w:rsidRPr="00BE7278">
        <w:br/>
        <w:t xml:space="preserve">Client: </w:t>
      </w:r>
      <w:r w:rsidR="002C6398" w:rsidRPr="00BE7278">
        <w:t>United Health Care</w:t>
      </w:r>
      <w:r w:rsidR="008245C6" w:rsidRPr="00BE7278">
        <w:t xml:space="preserve"> </w:t>
      </w:r>
      <w:r w:rsidR="008245C6" w:rsidRPr="00BE7278">
        <w:br/>
      </w:r>
      <w:r w:rsidRPr="00BE7278">
        <w:t>Aug 2021</w:t>
      </w:r>
      <w:r w:rsidR="008245C6" w:rsidRPr="00BE7278">
        <w:t xml:space="preserve"> – </w:t>
      </w:r>
      <w:r w:rsidRPr="00BE7278">
        <w:t>July 2023</w:t>
      </w:r>
      <w:r w:rsidR="008245C6" w:rsidRPr="00BE7278">
        <w:br/>
      </w:r>
      <w:r w:rsidR="008F4696" w:rsidRPr="00BE7278">
        <w:t>Contributed to AI and data science initiatives focused on fraud detection, claims analytics, and patient risk modeling, enhancing the organization’s analytical capabilities and operational efficiency.</w:t>
      </w:r>
    </w:p>
    <w:p w14:paraId="397906F0" w14:textId="77777777" w:rsidR="008F4696" w:rsidRPr="00BE7278" w:rsidRDefault="008F4696" w:rsidP="00F83E60">
      <w:pPr>
        <w:pStyle w:val="NoSpacing"/>
      </w:pPr>
    </w:p>
    <w:p w14:paraId="5F54D8B5" w14:textId="5BE69F45" w:rsidR="00E12950" w:rsidRPr="00BE7278" w:rsidRDefault="008F4696" w:rsidP="00F83E60">
      <w:pPr>
        <w:pStyle w:val="NoSpacing"/>
      </w:pPr>
      <w:r w:rsidRPr="00BE7278">
        <w:t>• Designed and deployed anomaly detection models using Isolation Forest and Autoencoders to identify fraudulent claims and unusual billing patterns in real-time healthcare data.</w:t>
      </w:r>
      <w:r w:rsidRPr="00BE7278">
        <w:br/>
        <w:t xml:space="preserve">• Built patient risk stratification and predictive health outcome models using Logistic Regression, </w:t>
      </w:r>
      <w:proofErr w:type="spellStart"/>
      <w:r w:rsidRPr="00BE7278">
        <w:t>XGBoost</w:t>
      </w:r>
      <w:proofErr w:type="spellEnd"/>
      <w:r w:rsidRPr="00BE7278">
        <w:t xml:space="preserve">, and </w:t>
      </w:r>
      <w:proofErr w:type="spellStart"/>
      <w:r w:rsidRPr="00BE7278">
        <w:t>LightGBM</w:t>
      </w:r>
      <w:proofErr w:type="spellEnd"/>
      <w:r w:rsidRPr="00BE7278">
        <w:t>, achieving an AUC &gt; 0.89.</w:t>
      </w:r>
      <w:r w:rsidRPr="00BE7278">
        <w:br/>
        <w:t>• Delivered RESTful APIs for model inference and containerized them with Docker for scalable deployment across healthcare data platforms.</w:t>
      </w:r>
      <w:r w:rsidRPr="00BE7278">
        <w:br/>
        <w:t>• Optimized precision-recall tradeoffs to align predictive models with healthcare compliance and regulatory standards (e.g., HIPAA).</w:t>
      </w:r>
      <w:r w:rsidRPr="00BE7278">
        <w:br/>
        <w:t>• Automated data preprocessing and feature engineering pipelines using Airflow, Pandas, and AWS SageMaker for efficient model retraining on large-scale medical and claims datasets.</w:t>
      </w:r>
      <w:r w:rsidRPr="00BE7278">
        <w:br/>
        <w:t xml:space="preserve">• Monitored model performance using </w:t>
      </w:r>
      <w:proofErr w:type="spellStart"/>
      <w:r w:rsidRPr="00BE7278">
        <w:t>MLflow</w:t>
      </w:r>
      <w:proofErr w:type="spellEnd"/>
      <w:r w:rsidRPr="00BE7278">
        <w:t>, ensuring consistent results, reproducibility, and model governance across environments.</w:t>
      </w:r>
    </w:p>
    <w:p w14:paraId="2DD36643" w14:textId="77777777" w:rsidR="008F4696" w:rsidRPr="00BE7278" w:rsidRDefault="008F4696" w:rsidP="00E12950"/>
    <w:p w14:paraId="71350107" w14:textId="024EA870" w:rsidR="008245C6" w:rsidRPr="00BE7278" w:rsidRDefault="00E12950" w:rsidP="00E12950">
      <w:r w:rsidRPr="00BE7278">
        <w:t>Projects:</w:t>
      </w:r>
      <w:r w:rsidRPr="00BE7278">
        <w:br/>
      </w:r>
      <w:r w:rsidR="008F4696" w:rsidRPr="00BE7278">
        <w:t xml:space="preserve"> • Claims Fraud Detection Engine: Designed and deployed an ensemble-based fraud detection system using </w:t>
      </w:r>
      <w:proofErr w:type="spellStart"/>
      <w:r w:rsidR="008F4696" w:rsidRPr="00BE7278">
        <w:t>LightGBM</w:t>
      </w:r>
      <w:proofErr w:type="spellEnd"/>
      <w:r w:rsidR="008F4696" w:rsidRPr="00BE7278">
        <w:t xml:space="preserve"> and Isolation Forest, achieving a 25% increase in detecting fraudulent claims and reducing manual review effort.</w:t>
      </w:r>
      <w:r w:rsidR="008F4696" w:rsidRPr="00BE7278">
        <w:br/>
      </w:r>
      <w:r w:rsidR="008F4696" w:rsidRPr="00BE7278">
        <w:lastRenderedPageBreak/>
        <w:t xml:space="preserve">• Patient Risk Prediction System: Built a </w:t>
      </w:r>
      <w:proofErr w:type="spellStart"/>
      <w:r w:rsidR="008F4696" w:rsidRPr="00BE7278">
        <w:t>LightGBM</w:t>
      </w:r>
      <w:proofErr w:type="spellEnd"/>
      <w:r w:rsidR="008F4696" w:rsidRPr="00BE7278">
        <w:t>-based patient risk scoring pipeline that improved prediction accuracy and consistency across diverse healthcare and claims datasets.</w:t>
      </w:r>
    </w:p>
    <w:p w14:paraId="641FE850" w14:textId="548C6C21" w:rsidR="00E12950" w:rsidRPr="00F83E60" w:rsidRDefault="008245C6" w:rsidP="00F83E60">
      <w:pPr>
        <w:pStyle w:val="NoSpacing"/>
      </w:pPr>
      <w:r w:rsidRPr="00F83E60">
        <w:rPr>
          <w:rFonts w:eastAsia="Times New Roman"/>
          <w:b/>
          <w:bCs/>
        </w:rPr>
        <w:t>Data Scien</w:t>
      </w:r>
      <w:r w:rsidR="00D3793A" w:rsidRPr="00F83E60">
        <w:rPr>
          <w:rFonts w:eastAsia="Times New Roman"/>
          <w:b/>
          <w:bCs/>
        </w:rPr>
        <w:t>ce Intern</w:t>
      </w:r>
      <w:r w:rsidRPr="00F83E60">
        <w:rPr>
          <w:rFonts w:eastAsia="Times New Roman"/>
          <w:b/>
          <w:bCs/>
        </w:rPr>
        <w:br/>
      </w:r>
      <w:r w:rsidR="00D3793A" w:rsidRPr="00F83E60">
        <w:rPr>
          <w:rFonts w:eastAsia="Times New Roman"/>
          <w:b/>
          <w:bCs/>
        </w:rPr>
        <w:t xml:space="preserve">Client: </w:t>
      </w:r>
      <w:r w:rsidRPr="00F83E60">
        <w:rPr>
          <w:rFonts w:eastAsia="Times New Roman"/>
          <w:b/>
          <w:bCs/>
        </w:rPr>
        <w:t xml:space="preserve"> </w:t>
      </w:r>
      <w:r w:rsidR="00D3793A" w:rsidRPr="00F83E60">
        <w:rPr>
          <w:rFonts w:eastAsia="Times New Roman"/>
          <w:b/>
          <w:bCs/>
        </w:rPr>
        <w:t>Puch AI</w:t>
      </w:r>
      <w:r w:rsidRPr="00F83E60">
        <w:rPr>
          <w:rFonts w:eastAsia="Times New Roman"/>
          <w:b/>
          <w:bCs/>
        </w:rPr>
        <w:br/>
      </w:r>
      <w:r w:rsidR="00D3793A" w:rsidRPr="00F83E60">
        <w:rPr>
          <w:rFonts w:eastAsia="Times New Roman"/>
          <w:b/>
          <w:bCs/>
        </w:rPr>
        <w:t>Jun 2021</w:t>
      </w:r>
      <w:r w:rsidRPr="00F83E60">
        <w:rPr>
          <w:rFonts w:eastAsia="Times New Roman"/>
          <w:b/>
          <w:bCs/>
        </w:rPr>
        <w:t xml:space="preserve"> – </w:t>
      </w:r>
      <w:r w:rsidR="00D3793A" w:rsidRPr="00F83E60">
        <w:rPr>
          <w:rFonts w:eastAsia="Times New Roman"/>
          <w:b/>
          <w:bCs/>
        </w:rPr>
        <w:t>Aug 2021</w:t>
      </w:r>
      <w:r w:rsidRPr="00F83E60">
        <w:rPr>
          <w:rFonts w:eastAsia="Times New Roman"/>
          <w:b/>
          <w:bCs/>
        </w:rPr>
        <w:br/>
      </w:r>
      <w:r w:rsidR="00E12950" w:rsidRPr="00F83E60">
        <w:t>Supported data science teams in developing and deploying machine learning models for financial and cross-domain use cases, contributing to multiple client projects end-to-end.</w:t>
      </w:r>
      <w:r w:rsidR="00E12950" w:rsidRPr="00F83E60">
        <w:br/>
        <w:t xml:space="preserve">• Built and validated </w:t>
      </w:r>
      <w:r w:rsidR="00E12950" w:rsidRPr="00F83E60">
        <w:rPr>
          <w:b/>
          <w:bCs/>
        </w:rPr>
        <w:t>classification and regression models</w:t>
      </w:r>
      <w:r w:rsidR="00E12950" w:rsidRPr="00F83E60">
        <w:t xml:space="preserve"> using Scikit-learn, </w:t>
      </w:r>
      <w:proofErr w:type="spellStart"/>
      <w:r w:rsidR="00E12950" w:rsidRPr="00F83E60">
        <w:t>XGBoost</w:t>
      </w:r>
      <w:proofErr w:type="spellEnd"/>
      <w:r w:rsidR="00E12950" w:rsidRPr="00F83E60">
        <w:t xml:space="preserve">, and </w:t>
      </w:r>
      <w:proofErr w:type="spellStart"/>
      <w:r w:rsidR="00E12950" w:rsidRPr="00F83E60">
        <w:t>LightGBM</w:t>
      </w:r>
      <w:proofErr w:type="spellEnd"/>
      <w:r w:rsidR="00E12950" w:rsidRPr="00F83E60">
        <w:t xml:space="preserve"> for customer segmentation, churn prediction, and risk modeling.</w:t>
      </w:r>
      <w:r w:rsidR="00E12950" w:rsidRPr="00F83E60">
        <w:br/>
        <w:t xml:space="preserve">• Developed </w:t>
      </w:r>
      <w:r w:rsidR="00E12950" w:rsidRPr="00F83E60">
        <w:rPr>
          <w:b/>
          <w:bCs/>
        </w:rPr>
        <w:t>NLP pipelines</w:t>
      </w:r>
      <w:r w:rsidR="00E12950" w:rsidRPr="00F83E60">
        <w:t xml:space="preserve"> for text classification, intent detection, and document categorization using </w:t>
      </w:r>
      <w:proofErr w:type="spellStart"/>
      <w:r w:rsidR="00E12950" w:rsidRPr="00F83E60">
        <w:t>SpaCy</w:t>
      </w:r>
      <w:proofErr w:type="spellEnd"/>
      <w:r w:rsidR="00E12950" w:rsidRPr="00F83E60">
        <w:t xml:space="preserve"> and Hugging Face Transformers.</w:t>
      </w:r>
      <w:r w:rsidR="00E12950" w:rsidRPr="00F83E60">
        <w:br/>
        <w:t xml:space="preserve">• Created </w:t>
      </w:r>
      <w:r w:rsidR="00E12950" w:rsidRPr="00F83E60">
        <w:rPr>
          <w:b/>
          <w:bCs/>
        </w:rPr>
        <w:t>ETL workflows</w:t>
      </w:r>
      <w:r w:rsidR="00E12950" w:rsidRPr="00F83E60">
        <w:t xml:space="preserve"> for automated data ingestion and preprocessing with </w:t>
      </w:r>
      <w:r w:rsidR="00E12950" w:rsidRPr="00C23E8B">
        <w:rPr>
          <w:b/>
          <w:bCs/>
        </w:rPr>
        <w:t>Pandas</w:t>
      </w:r>
      <w:r w:rsidR="00E12950" w:rsidRPr="00F83E60">
        <w:t xml:space="preserve"> and </w:t>
      </w:r>
      <w:r w:rsidR="00C23E8B">
        <w:rPr>
          <w:b/>
          <w:bCs/>
        </w:rPr>
        <w:t xml:space="preserve">NoSQL </w:t>
      </w:r>
      <w:r w:rsidR="00C23E8B">
        <w:t>databases</w:t>
      </w:r>
      <w:r w:rsidR="00E12950" w:rsidRPr="00F83E60">
        <w:t>.</w:t>
      </w:r>
      <w:r w:rsidR="00E12950" w:rsidRPr="00F83E60">
        <w:br/>
        <w:t xml:space="preserve">• Deployed machine learning APIs using </w:t>
      </w:r>
      <w:proofErr w:type="spellStart"/>
      <w:r w:rsidR="00E12950" w:rsidRPr="00F83E60">
        <w:rPr>
          <w:b/>
          <w:bCs/>
        </w:rPr>
        <w:t>FastAPI</w:t>
      </w:r>
      <w:proofErr w:type="spellEnd"/>
      <w:r w:rsidR="00E12950" w:rsidRPr="00F83E60">
        <w:t xml:space="preserve"> and </w:t>
      </w:r>
      <w:r w:rsidR="00E12950" w:rsidRPr="00F83E60">
        <w:rPr>
          <w:b/>
          <w:bCs/>
        </w:rPr>
        <w:t>Docker</w:t>
      </w:r>
      <w:r w:rsidR="00E12950" w:rsidRPr="00F83E60">
        <w:t>, integrating CI/CD workflows with GitHub Actions for continuous deployment.</w:t>
      </w:r>
      <w:r w:rsidR="00E12950" w:rsidRPr="00F83E60">
        <w:br/>
        <w:t>• Collaborated with data engineers, analysts, and product managers to convert business problems into actionable ML solutions.</w:t>
      </w:r>
    </w:p>
    <w:p w14:paraId="1C6B28F5" w14:textId="442B57A8" w:rsidR="006F282A" w:rsidRPr="00F83E60" w:rsidRDefault="00E12950" w:rsidP="005825C7">
      <w:pPr>
        <w:rPr>
          <w:rStyle w:val="IntenseReference"/>
          <w:rFonts w:ascii="Times New Roman" w:hAnsi="Times New Roman" w:cs="Times New Roman"/>
        </w:rPr>
      </w:pPr>
      <w:r w:rsidRPr="0062543D">
        <w:rPr>
          <w:rFonts w:ascii="Times New Roman" w:eastAsia="Times New Roman" w:hAnsi="Times New Roman" w:cs="Times New Roman"/>
          <w:b/>
          <w:bCs/>
        </w:rPr>
        <w:t>Projects:</w:t>
      </w:r>
      <w:r w:rsidRPr="0062543D">
        <w:rPr>
          <w:rFonts w:ascii="Times New Roman" w:eastAsia="Times New Roman" w:hAnsi="Times New Roman" w:cs="Times New Roman"/>
          <w:b/>
          <w:bCs/>
        </w:rPr>
        <w:br/>
        <w:t>• Customer Segmentation Model:</w:t>
      </w:r>
      <w:r w:rsidRPr="0062543D">
        <w:rPr>
          <w:rFonts w:ascii="Times New Roman" w:eastAsia="Times New Roman" w:hAnsi="Times New Roman" w:cs="Times New Roman"/>
        </w:rPr>
        <w:t xml:space="preserve"> Developed </w:t>
      </w:r>
      <w:r w:rsidRPr="0062543D">
        <w:rPr>
          <w:rFonts w:ascii="Times New Roman" w:eastAsia="Times New Roman" w:hAnsi="Times New Roman" w:cs="Times New Roman"/>
          <w:b/>
          <w:bCs/>
        </w:rPr>
        <w:t>an unsupervised clustering model</w:t>
      </w:r>
      <w:r w:rsidRPr="0062543D">
        <w:rPr>
          <w:rFonts w:ascii="Times New Roman" w:eastAsia="Times New Roman" w:hAnsi="Times New Roman" w:cs="Times New Roman"/>
        </w:rPr>
        <w:t xml:space="preserve"> for customer segmentation, improving targeted marketing efficiency by 30%.</w:t>
      </w:r>
      <w:r w:rsidRPr="0062543D">
        <w:rPr>
          <w:rFonts w:ascii="Times New Roman" w:eastAsia="Times New Roman" w:hAnsi="Times New Roman" w:cs="Times New Roman"/>
        </w:rPr>
        <w:br/>
        <w:t xml:space="preserve">• </w:t>
      </w:r>
      <w:r w:rsidRPr="0062543D">
        <w:rPr>
          <w:rFonts w:ascii="Times New Roman" w:eastAsia="Times New Roman" w:hAnsi="Times New Roman" w:cs="Times New Roman"/>
          <w:b/>
          <w:bCs/>
        </w:rPr>
        <w:t>Intent Detection NLP System:</w:t>
      </w:r>
      <w:r w:rsidRPr="0062543D">
        <w:rPr>
          <w:rFonts w:ascii="Times New Roman" w:eastAsia="Times New Roman" w:hAnsi="Times New Roman" w:cs="Times New Roman"/>
        </w:rPr>
        <w:t xml:space="preserve"> Built and deployed </w:t>
      </w:r>
      <w:r w:rsidRPr="0062543D">
        <w:rPr>
          <w:rFonts w:ascii="Times New Roman" w:eastAsia="Times New Roman" w:hAnsi="Times New Roman" w:cs="Times New Roman"/>
          <w:b/>
          <w:bCs/>
        </w:rPr>
        <w:t xml:space="preserve">an NLP-based intent classification engine using BERT and </w:t>
      </w:r>
      <w:proofErr w:type="spellStart"/>
      <w:r w:rsidRPr="0062543D"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 w:rsidRPr="0062543D">
        <w:rPr>
          <w:rFonts w:ascii="Times New Roman" w:eastAsia="Times New Roman" w:hAnsi="Times New Roman" w:cs="Times New Roman"/>
          <w:b/>
          <w:bCs/>
        </w:rPr>
        <w:t xml:space="preserve">, </w:t>
      </w:r>
      <w:r w:rsidRPr="0062543D">
        <w:rPr>
          <w:rFonts w:ascii="Times New Roman" w:eastAsia="Times New Roman" w:hAnsi="Times New Roman" w:cs="Times New Roman"/>
        </w:rPr>
        <w:t>achieving 92% classification accuracy on real-world support data.</w:t>
      </w:r>
      <w:bookmarkStart w:id="1" w:name="_Hlk212607358"/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7E8E6DF9">
          <v:rect id="_x0000_i1029" style="width:0;height:1.5pt" o:hralign="center" o:hrstd="t" o:hr="t" fillcolor="#a0a0a0" stroked="f"/>
        </w:pict>
      </w:r>
      <w:bookmarkEnd w:id="1"/>
      <w:r w:rsidR="006F282A" w:rsidRPr="00F83E60">
        <w:rPr>
          <w:rStyle w:val="IntenseReferenc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F282A" w:rsidRPr="00F83E60">
        <w:rPr>
          <w:rStyle w:val="IntenseReference"/>
          <w:rFonts w:ascii="Times New Roman" w:hAnsi="Times New Roman" w:cs="Times New Roman"/>
          <w:sz w:val="32"/>
          <w:szCs w:val="32"/>
        </w:rPr>
        <w:t>A</w:t>
      </w:r>
      <w:r w:rsidR="006F282A" w:rsidRPr="00F83E60">
        <w:rPr>
          <w:rStyle w:val="IntenseReference"/>
          <w:rFonts w:ascii="Times New Roman" w:hAnsi="Times New Roman" w:cs="Times New Roman"/>
        </w:rPr>
        <w:t xml:space="preserve">CADEMIC  </w:t>
      </w:r>
      <w:r w:rsidR="006F282A" w:rsidRPr="00F83E60">
        <w:rPr>
          <w:rStyle w:val="IntenseReference"/>
          <w:rFonts w:ascii="Times New Roman" w:hAnsi="Times New Roman" w:cs="Times New Roman"/>
          <w:sz w:val="32"/>
          <w:szCs w:val="32"/>
        </w:rPr>
        <w:t>P</w:t>
      </w:r>
      <w:r w:rsidR="006F282A" w:rsidRPr="00F83E60">
        <w:rPr>
          <w:rStyle w:val="IntenseReference"/>
          <w:rFonts w:ascii="Times New Roman" w:hAnsi="Times New Roman" w:cs="Times New Roman"/>
        </w:rPr>
        <w:t>ROJECTS</w:t>
      </w:r>
      <w:proofErr w:type="gramEnd"/>
    </w:p>
    <w:p w14:paraId="49AF96CC" w14:textId="77777777" w:rsidR="006F282A" w:rsidRPr="00F83E60" w:rsidRDefault="006F282A" w:rsidP="006F282A">
      <w:pPr>
        <w:jc w:val="both"/>
        <w:rPr>
          <w:rFonts w:ascii="Times New Roman" w:hAnsi="Times New Roman" w:cs="Times New Roman"/>
          <w:b/>
          <w:bCs/>
        </w:rPr>
      </w:pPr>
      <w:r w:rsidRPr="00F83E60">
        <w:rPr>
          <w:rFonts w:ascii="Times New Roman" w:hAnsi="Times New Roman" w:cs="Times New Roman"/>
          <w:b/>
          <w:bCs/>
        </w:rPr>
        <w:t>AI-Powered Risk &amp; Fraud Detection System</w:t>
      </w:r>
    </w:p>
    <w:p w14:paraId="7038E513" w14:textId="77777777" w:rsidR="006F282A" w:rsidRPr="00F83E60" w:rsidRDefault="006F282A" w:rsidP="006F282A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F83E60">
        <w:rPr>
          <w:rFonts w:ascii="Times New Roman" w:hAnsi="Times New Roman" w:cs="Times New Roman"/>
        </w:rPr>
        <w:t>Built an end-to-end ML pipeline to detect fraudulent transactions.</w:t>
      </w:r>
    </w:p>
    <w:p w14:paraId="51B9095B" w14:textId="77777777" w:rsidR="006F282A" w:rsidRPr="00F83E60" w:rsidRDefault="006F282A" w:rsidP="006F282A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F83E60">
        <w:rPr>
          <w:rFonts w:ascii="Times New Roman" w:hAnsi="Times New Roman" w:cs="Times New Roman"/>
        </w:rPr>
        <w:t>Reduced false positives by 20% through model optimization.</w:t>
      </w:r>
    </w:p>
    <w:p w14:paraId="42A8C0D9" w14:textId="77777777" w:rsidR="006F282A" w:rsidRPr="00F83E60" w:rsidRDefault="006F282A" w:rsidP="006F282A">
      <w:pPr>
        <w:jc w:val="both"/>
        <w:rPr>
          <w:rFonts w:ascii="Times New Roman" w:hAnsi="Times New Roman" w:cs="Times New Roman"/>
          <w:b/>
          <w:bCs/>
        </w:rPr>
      </w:pPr>
      <w:r w:rsidRPr="00F83E60">
        <w:rPr>
          <w:rFonts w:ascii="Times New Roman" w:hAnsi="Times New Roman" w:cs="Times New Roman"/>
          <w:b/>
          <w:bCs/>
        </w:rPr>
        <w:t>NLP-Based Financial Insights Extraction</w:t>
      </w:r>
    </w:p>
    <w:p w14:paraId="5EFB2809" w14:textId="77777777" w:rsidR="006F282A" w:rsidRPr="00F83E60" w:rsidRDefault="006F282A" w:rsidP="006F282A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F83E60">
        <w:rPr>
          <w:rFonts w:ascii="Times New Roman" w:hAnsi="Times New Roman" w:cs="Times New Roman"/>
        </w:rPr>
        <w:t>Built BERT-based pipelines to extract key insights from analyst reports.</w:t>
      </w:r>
    </w:p>
    <w:p w14:paraId="15EB6C5B" w14:textId="2181D92B" w:rsidR="006F282A" w:rsidRPr="00F83E60" w:rsidRDefault="006F282A" w:rsidP="005825C7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F83E60">
        <w:rPr>
          <w:rFonts w:ascii="Times New Roman" w:hAnsi="Times New Roman" w:cs="Times New Roman"/>
        </w:rPr>
        <w:t>Improved report analysis speed by 30%.</w:t>
      </w:r>
    </w:p>
    <w:p w14:paraId="2BC45FD2" w14:textId="450A054D" w:rsidR="005825C7" w:rsidRPr="00F83E60" w:rsidRDefault="00000000" w:rsidP="006F282A">
      <w:pPr>
        <w:rPr>
          <w:rStyle w:val="IntenseReference"/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DC9E81">
          <v:rect id="_x0000_i1030" style="width:0;height:1.5pt" o:hralign="center" o:hrstd="t" o:hr="t" fillcolor="#a0a0a0" stroked="f"/>
        </w:pict>
      </w:r>
      <w:r w:rsidR="006F282A" w:rsidRPr="00F83E60">
        <w:rPr>
          <w:rStyle w:val="IntenseReference"/>
          <w:rFonts w:ascii="Times New Roman" w:hAnsi="Times New Roman" w:cs="Times New Roman"/>
          <w:sz w:val="32"/>
          <w:szCs w:val="32"/>
        </w:rPr>
        <w:t>E</w:t>
      </w:r>
      <w:r w:rsidR="006F282A" w:rsidRPr="00F83E60">
        <w:rPr>
          <w:rStyle w:val="IntenseReference"/>
          <w:rFonts w:ascii="Times New Roman" w:hAnsi="Times New Roman" w:cs="Times New Roman"/>
          <w:sz w:val="28"/>
          <w:szCs w:val="28"/>
        </w:rPr>
        <w:t>ducation</w:t>
      </w:r>
      <w:r w:rsidR="005825C7" w:rsidRPr="00F83E60">
        <w:rPr>
          <w:rFonts w:ascii="Times New Roman" w:hAnsi="Times New Roman" w:cs="Times New Roman"/>
        </w:rPr>
        <w:br/>
      </w:r>
      <w:proofErr w:type="gramStart"/>
      <w:r w:rsidR="005825C7" w:rsidRPr="00F83E60">
        <w:rPr>
          <w:rFonts w:ascii="Times New Roman" w:hAnsi="Times New Roman" w:cs="Times New Roman"/>
        </w:rPr>
        <w:t xml:space="preserve">Master’s in </w:t>
      </w:r>
      <w:r w:rsidR="008245C6" w:rsidRPr="00F83E60">
        <w:rPr>
          <w:rFonts w:ascii="Times New Roman" w:hAnsi="Times New Roman" w:cs="Times New Roman"/>
        </w:rPr>
        <w:t>Computer Science</w:t>
      </w:r>
      <w:proofErr w:type="gramEnd"/>
      <w:r w:rsidR="005825C7" w:rsidRPr="00F83E60">
        <w:rPr>
          <w:rFonts w:ascii="Times New Roman" w:hAnsi="Times New Roman" w:cs="Times New Roman"/>
        </w:rPr>
        <w:t xml:space="preserve"> –</w:t>
      </w:r>
      <w:r w:rsidR="006F282A" w:rsidRPr="00F83E60">
        <w:rPr>
          <w:rFonts w:ascii="Times New Roman" w:hAnsi="Times New Roman" w:cs="Times New Roman"/>
        </w:rPr>
        <w:t xml:space="preserve"> </w:t>
      </w:r>
      <w:r w:rsidR="008245C6" w:rsidRPr="00F83E60">
        <w:rPr>
          <w:rFonts w:ascii="Times New Roman" w:hAnsi="Times New Roman" w:cs="Times New Roman"/>
          <w:b/>
          <w:bCs/>
        </w:rPr>
        <w:t>University of Central Missouri</w:t>
      </w:r>
      <w:bookmarkEnd w:id="0"/>
    </w:p>
    <w:sectPr w:rsidR="005825C7" w:rsidRPr="00F83E60" w:rsidSect="005825C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4D1"/>
    <w:multiLevelType w:val="multilevel"/>
    <w:tmpl w:val="380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6F64"/>
    <w:multiLevelType w:val="multilevel"/>
    <w:tmpl w:val="38046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4CAC"/>
    <w:multiLevelType w:val="hybridMultilevel"/>
    <w:tmpl w:val="597E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6496A"/>
    <w:multiLevelType w:val="hybridMultilevel"/>
    <w:tmpl w:val="6C3E0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D1D84"/>
    <w:multiLevelType w:val="hybridMultilevel"/>
    <w:tmpl w:val="1B782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1C35AB"/>
    <w:multiLevelType w:val="multilevel"/>
    <w:tmpl w:val="35765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42F16"/>
    <w:multiLevelType w:val="multilevel"/>
    <w:tmpl w:val="2A320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E3DCB"/>
    <w:multiLevelType w:val="hybridMultilevel"/>
    <w:tmpl w:val="C996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728E4"/>
    <w:multiLevelType w:val="hybridMultilevel"/>
    <w:tmpl w:val="ED2C4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B7E1C"/>
    <w:multiLevelType w:val="multilevel"/>
    <w:tmpl w:val="93281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D45A4"/>
    <w:multiLevelType w:val="multilevel"/>
    <w:tmpl w:val="F3C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F5E97"/>
    <w:multiLevelType w:val="hybridMultilevel"/>
    <w:tmpl w:val="A49A1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6608C3"/>
    <w:multiLevelType w:val="multilevel"/>
    <w:tmpl w:val="9D204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50D4B"/>
    <w:multiLevelType w:val="hybridMultilevel"/>
    <w:tmpl w:val="6298F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63B7A"/>
    <w:multiLevelType w:val="multilevel"/>
    <w:tmpl w:val="D93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37FFD"/>
    <w:multiLevelType w:val="multilevel"/>
    <w:tmpl w:val="ABA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03DF8"/>
    <w:multiLevelType w:val="multilevel"/>
    <w:tmpl w:val="13B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4716C"/>
    <w:multiLevelType w:val="multilevel"/>
    <w:tmpl w:val="26B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6203B"/>
    <w:multiLevelType w:val="hybridMultilevel"/>
    <w:tmpl w:val="43C41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A34292"/>
    <w:multiLevelType w:val="multilevel"/>
    <w:tmpl w:val="34A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410DE"/>
    <w:multiLevelType w:val="hybridMultilevel"/>
    <w:tmpl w:val="25383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30B0F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A95F05"/>
    <w:multiLevelType w:val="hybridMultilevel"/>
    <w:tmpl w:val="10B2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19129">
    <w:abstractNumId w:val="5"/>
  </w:num>
  <w:num w:numId="2" w16cid:durableId="1238515214">
    <w:abstractNumId w:val="9"/>
  </w:num>
  <w:num w:numId="3" w16cid:durableId="151720805">
    <w:abstractNumId w:val="12"/>
  </w:num>
  <w:num w:numId="4" w16cid:durableId="449276929">
    <w:abstractNumId w:val="6"/>
  </w:num>
  <w:num w:numId="5" w16cid:durableId="2129348347">
    <w:abstractNumId w:val="17"/>
  </w:num>
  <w:num w:numId="6" w16cid:durableId="71437367">
    <w:abstractNumId w:val="1"/>
  </w:num>
  <w:num w:numId="7" w16cid:durableId="1189179445">
    <w:abstractNumId w:val="0"/>
  </w:num>
  <w:num w:numId="8" w16cid:durableId="692611635">
    <w:abstractNumId w:val="10"/>
  </w:num>
  <w:num w:numId="9" w16cid:durableId="1662536070">
    <w:abstractNumId w:val="19"/>
  </w:num>
  <w:num w:numId="10" w16cid:durableId="1812939253">
    <w:abstractNumId w:val="16"/>
  </w:num>
  <w:num w:numId="11" w16cid:durableId="370230159">
    <w:abstractNumId w:val="15"/>
  </w:num>
  <w:num w:numId="12" w16cid:durableId="2135129496">
    <w:abstractNumId w:val="14"/>
  </w:num>
  <w:num w:numId="13" w16cid:durableId="290944203">
    <w:abstractNumId w:val="13"/>
  </w:num>
  <w:num w:numId="14" w16cid:durableId="664867124">
    <w:abstractNumId w:val="2"/>
  </w:num>
  <w:num w:numId="15" w16cid:durableId="1081490185">
    <w:abstractNumId w:val="20"/>
  </w:num>
  <w:num w:numId="16" w16cid:durableId="758410567">
    <w:abstractNumId w:val="21"/>
  </w:num>
  <w:num w:numId="17" w16cid:durableId="1668900238">
    <w:abstractNumId w:val="7"/>
  </w:num>
  <w:num w:numId="18" w16cid:durableId="76174932">
    <w:abstractNumId w:val="3"/>
  </w:num>
  <w:num w:numId="19" w16cid:durableId="291981064">
    <w:abstractNumId w:val="8"/>
  </w:num>
  <w:num w:numId="20" w16cid:durableId="485366047">
    <w:abstractNumId w:val="18"/>
  </w:num>
  <w:num w:numId="21" w16cid:durableId="34082458">
    <w:abstractNumId w:val="11"/>
  </w:num>
  <w:num w:numId="22" w16cid:durableId="229003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FD"/>
    <w:rsid w:val="000E3511"/>
    <w:rsid w:val="0011255B"/>
    <w:rsid w:val="001223E8"/>
    <w:rsid w:val="0017501C"/>
    <w:rsid w:val="00207B8D"/>
    <w:rsid w:val="002C6398"/>
    <w:rsid w:val="0036529D"/>
    <w:rsid w:val="00537A48"/>
    <w:rsid w:val="00541F47"/>
    <w:rsid w:val="005825C7"/>
    <w:rsid w:val="005D5825"/>
    <w:rsid w:val="0062543D"/>
    <w:rsid w:val="00644FA6"/>
    <w:rsid w:val="006F282A"/>
    <w:rsid w:val="00710BF6"/>
    <w:rsid w:val="0075337D"/>
    <w:rsid w:val="008245C6"/>
    <w:rsid w:val="008F4696"/>
    <w:rsid w:val="00970EFF"/>
    <w:rsid w:val="009F663F"/>
    <w:rsid w:val="00A10CC4"/>
    <w:rsid w:val="00AC6DAD"/>
    <w:rsid w:val="00AD2A77"/>
    <w:rsid w:val="00B253FD"/>
    <w:rsid w:val="00B43C96"/>
    <w:rsid w:val="00BE7278"/>
    <w:rsid w:val="00C23E8B"/>
    <w:rsid w:val="00C8638F"/>
    <w:rsid w:val="00C96E2A"/>
    <w:rsid w:val="00D3793A"/>
    <w:rsid w:val="00E12950"/>
    <w:rsid w:val="00E80991"/>
    <w:rsid w:val="00EF027D"/>
    <w:rsid w:val="00F8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92DD"/>
  <w15:chartTrackingRefBased/>
  <w15:docId w15:val="{E569A777-3F5A-4D7A-89C7-9077E897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5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53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3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53FD"/>
    <w:rPr>
      <w:b/>
      <w:bCs/>
    </w:rPr>
  </w:style>
  <w:style w:type="paragraph" w:styleId="NormalWeb">
    <w:name w:val="Normal (Web)"/>
    <w:basedOn w:val="Normal"/>
    <w:uiPriority w:val="99"/>
    <w:unhideWhenUsed/>
    <w:rsid w:val="00B25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253FD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B253FD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825C7"/>
    <w:pPr>
      <w:ind w:left="720"/>
      <w:contextualSpacing/>
    </w:pPr>
  </w:style>
  <w:style w:type="character" w:customStyle="1" w:styleId="t286pc">
    <w:name w:val="t286pc"/>
    <w:basedOn w:val="DefaultParagraphFont"/>
    <w:rsid w:val="00B43C96"/>
  </w:style>
  <w:style w:type="character" w:styleId="Hyperlink">
    <w:name w:val="Hyperlink"/>
    <w:basedOn w:val="DefaultParagraphFont"/>
    <w:uiPriority w:val="99"/>
    <w:semiHidden/>
    <w:unhideWhenUsed/>
    <w:rsid w:val="00B43C96"/>
    <w:rPr>
      <w:color w:val="0000FF"/>
      <w:u w:val="single"/>
    </w:rPr>
  </w:style>
  <w:style w:type="paragraph" w:styleId="NoSpacing">
    <w:name w:val="No Spacing"/>
    <w:uiPriority w:val="1"/>
    <w:qFormat/>
    <w:rsid w:val="00F83E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E378E-4305-432F-8A7B-05B85DCF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 Akubhathini</dc:creator>
  <cp:keywords/>
  <dc:description/>
  <cp:lastModifiedBy>VenkatRamireddy Balineni</cp:lastModifiedBy>
  <cp:revision>10</cp:revision>
  <dcterms:created xsi:type="dcterms:W3CDTF">2025-10-17T15:02:00Z</dcterms:created>
  <dcterms:modified xsi:type="dcterms:W3CDTF">2025-11-07T05:19:00Z</dcterms:modified>
</cp:coreProperties>
</file>