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2B2F" w14:textId="647180C2" w:rsidR="006B329A" w:rsidRPr="00791A0C" w:rsidRDefault="00444795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bookmarkStart w:id="0" w:name="_heading=h.gjdgxs" w:colFirst="0" w:colLast="0"/>
      <w:bookmarkEnd w:id="0"/>
      <w:r w:rsidRPr="00791A0C">
        <w:rPr>
          <w:rFonts w:asciiTheme="minorHAnsi" w:hAnsiTheme="minorHAnsi" w:cstheme="minorHAnsi"/>
          <w:b/>
          <w:szCs w:val="22"/>
          <w:u w:val="single"/>
        </w:rPr>
        <w:t>Professional Summary</w:t>
      </w:r>
      <w:r w:rsidRPr="00791A0C">
        <w:rPr>
          <w:rFonts w:asciiTheme="minorHAnsi" w:hAnsiTheme="minorHAnsi" w:cstheme="minorHAnsi"/>
          <w:szCs w:val="22"/>
        </w:rPr>
        <w:t xml:space="preserve">: </w:t>
      </w:r>
    </w:p>
    <w:p w14:paraId="2F881B5D" w14:textId="3BE837A8" w:rsidR="006B329A" w:rsidRPr="00791A0C" w:rsidRDefault="0017339B">
      <w:pPr>
        <w:spacing w:after="0" w:line="259" w:lineRule="auto"/>
        <w:ind w:left="0" w:firstLine="0"/>
        <w:rPr>
          <w:rFonts w:asciiTheme="minorHAnsi" w:hAnsiTheme="minorHAnsi" w:cstheme="minorHAnsi"/>
          <w:szCs w:val="22"/>
          <w:lang w:val="en-US"/>
        </w:rPr>
      </w:pPr>
      <w:bookmarkStart w:id="1" w:name="_heading=h.30j0zll" w:colFirst="0" w:colLast="0"/>
      <w:bookmarkEnd w:id="1"/>
      <w:r w:rsidRPr="00791A0C">
        <w:rPr>
          <w:rFonts w:asciiTheme="minorHAnsi" w:hAnsiTheme="minorHAnsi" w:cstheme="minorHAnsi"/>
          <w:szCs w:val="22"/>
        </w:rPr>
        <w:t xml:space="preserve">Senior Data Engineer with 9+ years of experience </w:t>
      </w:r>
      <w:r w:rsidRPr="00791A0C">
        <w:rPr>
          <w:rFonts w:asciiTheme="minorHAnsi" w:hAnsiTheme="minorHAnsi" w:cstheme="minorHAnsi"/>
          <w:b/>
          <w:bCs/>
          <w:szCs w:val="22"/>
        </w:rPr>
        <w:t>architecting</w:t>
      </w:r>
      <w:r w:rsidRPr="00791A0C">
        <w:rPr>
          <w:rFonts w:asciiTheme="minorHAnsi" w:hAnsiTheme="minorHAnsi" w:cstheme="minorHAnsi"/>
          <w:szCs w:val="22"/>
        </w:rPr>
        <w:t xml:space="preserve"> and delivering large-scale data solutions across </w:t>
      </w:r>
      <w:r w:rsidRPr="00791A0C">
        <w:rPr>
          <w:rFonts w:asciiTheme="minorHAnsi" w:hAnsiTheme="minorHAnsi" w:cstheme="minorHAnsi"/>
          <w:b/>
          <w:bCs/>
          <w:szCs w:val="22"/>
        </w:rPr>
        <w:t>cloud</w:t>
      </w:r>
      <w:r w:rsidRPr="00791A0C">
        <w:rPr>
          <w:rFonts w:asciiTheme="minorHAnsi" w:hAnsiTheme="minorHAnsi" w:cstheme="minorHAnsi"/>
          <w:szCs w:val="22"/>
        </w:rPr>
        <w:t xml:space="preserve">, </w:t>
      </w:r>
      <w:r w:rsidRPr="00791A0C">
        <w:rPr>
          <w:rFonts w:asciiTheme="minorHAnsi" w:hAnsiTheme="minorHAnsi" w:cstheme="minorHAnsi"/>
          <w:b/>
          <w:bCs/>
          <w:szCs w:val="22"/>
        </w:rPr>
        <w:t>big data</w:t>
      </w:r>
      <w:r w:rsidRPr="00791A0C">
        <w:rPr>
          <w:rFonts w:asciiTheme="minorHAnsi" w:hAnsiTheme="minorHAnsi" w:cstheme="minorHAnsi"/>
          <w:szCs w:val="22"/>
        </w:rPr>
        <w:t xml:space="preserve">, and </w:t>
      </w:r>
      <w:r w:rsidRPr="00791A0C">
        <w:rPr>
          <w:rFonts w:asciiTheme="minorHAnsi" w:hAnsiTheme="minorHAnsi" w:cstheme="minorHAnsi"/>
          <w:b/>
          <w:bCs/>
          <w:szCs w:val="22"/>
        </w:rPr>
        <w:t>analytics</w:t>
      </w:r>
      <w:r w:rsidRPr="00791A0C">
        <w:rPr>
          <w:rFonts w:asciiTheme="minorHAnsi" w:hAnsiTheme="minorHAnsi" w:cstheme="minorHAnsi"/>
          <w:szCs w:val="22"/>
        </w:rPr>
        <w:t xml:space="preserve"> ecosystems. Proven expertise in building </w:t>
      </w:r>
      <w:r w:rsidRPr="00791A0C">
        <w:rPr>
          <w:rFonts w:asciiTheme="minorHAnsi" w:hAnsiTheme="minorHAnsi" w:cstheme="minorHAnsi"/>
          <w:b/>
          <w:bCs/>
          <w:szCs w:val="22"/>
        </w:rPr>
        <w:t>data</w:t>
      </w:r>
      <w:r w:rsidRPr="00791A0C">
        <w:rPr>
          <w:rFonts w:asciiTheme="minorHAnsi" w:hAnsiTheme="minorHAnsi" w:cstheme="minorHAnsi"/>
          <w:szCs w:val="22"/>
        </w:rPr>
        <w:t xml:space="preserve"> platforms from the ground up, integrating batch and real-time processing pipelines, and driving enterprise adoption of scalable cloud technologies. Skilled in </w:t>
      </w:r>
      <w:r w:rsidRPr="00791A0C">
        <w:rPr>
          <w:rFonts w:asciiTheme="minorHAnsi" w:hAnsiTheme="minorHAnsi" w:cstheme="minorHAnsi"/>
          <w:b/>
          <w:bCs/>
          <w:szCs w:val="22"/>
        </w:rPr>
        <w:t>Python</w:t>
      </w:r>
      <w:r w:rsidRPr="00791A0C">
        <w:rPr>
          <w:rFonts w:asciiTheme="minorHAnsi" w:hAnsiTheme="minorHAnsi" w:cstheme="minorHAnsi"/>
          <w:szCs w:val="22"/>
        </w:rPr>
        <w:t xml:space="preserve">, </w:t>
      </w:r>
      <w:r w:rsidRPr="00791A0C">
        <w:rPr>
          <w:rFonts w:asciiTheme="minorHAnsi" w:hAnsiTheme="minorHAnsi" w:cstheme="minorHAnsi"/>
          <w:b/>
          <w:bCs/>
          <w:szCs w:val="22"/>
        </w:rPr>
        <w:t>Spark</w:t>
      </w:r>
      <w:r w:rsidRPr="00791A0C">
        <w:rPr>
          <w:rFonts w:asciiTheme="minorHAnsi" w:hAnsiTheme="minorHAnsi" w:cstheme="minorHAnsi"/>
          <w:szCs w:val="22"/>
        </w:rPr>
        <w:t xml:space="preserve">, Hadoop, and distributed systems, with hands-on experience across </w:t>
      </w:r>
      <w:r w:rsidRPr="00791A0C">
        <w:rPr>
          <w:rFonts w:asciiTheme="minorHAnsi" w:hAnsiTheme="minorHAnsi" w:cstheme="minorHAnsi"/>
          <w:b/>
          <w:bCs/>
          <w:szCs w:val="22"/>
        </w:rPr>
        <w:t>AWS</w:t>
      </w:r>
      <w:r w:rsidRPr="00791A0C">
        <w:rPr>
          <w:rFonts w:asciiTheme="minorHAnsi" w:hAnsiTheme="minorHAnsi" w:cstheme="minorHAnsi"/>
          <w:szCs w:val="22"/>
        </w:rPr>
        <w:t xml:space="preserve"> and </w:t>
      </w:r>
      <w:r w:rsidRPr="00791A0C">
        <w:rPr>
          <w:rFonts w:asciiTheme="minorHAnsi" w:hAnsiTheme="minorHAnsi" w:cstheme="minorHAnsi"/>
          <w:b/>
          <w:bCs/>
          <w:szCs w:val="22"/>
        </w:rPr>
        <w:t>Azure</w:t>
      </w:r>
      <w:r w:rsidRPr="00791A0C">
        <w:rPr>
          <w:rFonts w:asciiTheme="minorHAnsi" w:hAnsiTheme="minorHAnsi" w:cstheme="minorHAnsi"/>
          <w:szCs w:val="22"/>
        </w:rPr>
        <w:t xml:space="preserve"> platforms to modernize data infrastructure and optimize performance. Experience in designing secure, high-throughput data </w:t>
      </w:r>
      <w:r w:rsidRPr="00791A0C">
        <w:rPr>
          <w:rFonts w:asciiTheme="minorHAnsi" w:hAnsiTheme="minorHAnsi" w:cstheme="minorHAnsi"/>
          <w:b/>
          <w:bCs/>
          <w:szCs w:val="22"/>
        </w:rPr>
        <w:t>workflows</w:t>
      </w:r>
      <w:r w:rsidRPr="00791A0C">
        <w:rPr>
          <w:rFonts w:asciiTheme="minorHAnsi" w:hAnsiTheme="minorHAnsi" w:cstheme="minorHAnsi"/>
          <w:szCs w:val="22"/>
        </w:rPr>
        <w:t xml:space="preserve"> that enable analytics, business intelligence, and machine learning initiatives. Known for bridging engineering and business teams, </w:t>
      </w:r>
      <w:r w:rsidRPr="00791A0C">
        <w:rPr>
          <w:rFonts w:asciiTheme="minorHAnsi" w:hAnsiTheme="minorHAnsi" w:cstheme="minorHAnsi"/>
          <w:b/>
          <w:bCs/>
          <w:szCs w:val="22"/>
        </w:rPr>
        <w:t>mentoring</w:t>
      </w:r>
      <w:r w:rsidRPr="00791A0C">
        <w:rPr>
          <w:rFonts w:asciiTheme="minorHAnsi" w:hAnsiTheme="minorHAnsi" w:cstheme="minorHAnsi"/>
          <w:szCs w:val="22"/>
        </w:rPr>
        <w:t xml:space="preserve"> developers, and establishing data engineering best practices that streamline delivery, improve data quality, and support compliance requirements. A results-driven engineer who thrives in fast-paced environments, solving complex data challenges with innovation, automation, and strategic technical leadership.</w:t>
      </w:r>
    </w:p>
    <w:p w14:paraId="0A2425E3" w14:textId="23490ECA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bookmarkStart w:id="2" w:name="_heading=h.1fob9te" w:colFirst="0" w:colLast="0"/>
      <w:bookmarkEnd w:id="2"/>
      <w:r w:rsidRPr="00791A0C">
        <w:rPr>
          <w:rFonts w:asciiTheme="minorHAnsi" w:hAnsiTheme="minorHAnsi" w:cstheme="minorHAnsi"/>
          <w:color w:val="auto"/>
          <w:szCs w:val="22"/>
          <w:lang w:val="en-US"/>
        </w:rPr>
        <w:t>Experience in designing, developing, and scaling enterprise-grade data platforms, delivering secure and high-performance solutions for analytics and ML workloads.</w:t>
      </w:r>
    </w:p>
    <w:p w14:paraId="2AB7DAB7" w14:textId="2B14569A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Strong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Python engineering background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, leveraging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Pyspark, Pandas, and NumPy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design reusable data frameworks, implement transformations, and accelerate ETL workflows.</w:t>
      </w:r>
    </w:p>
    <w:p w14:paraId="6A4E740C" w14:textId="5792E63C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Designed and maintained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real-time streaming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for large-scale event processing using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Kafka, Spark Streaming, Flink, and AWS Kinesis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reducing latency for mission-critical analytics.</w:t>
      </w:r>
    </w:p>
    <w:p w14:paraId="5EC6DAD5" w14:textId="3D754989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Architected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ETL/ELT workflows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from scratch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Apache Airflow, NiFi, and dbt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ensuring automation, version control, and transparency in data operations.</w:t>
      </w:r>
    </w:p>
    <w:p w14:paraId="0DC5FB7E" w14:textId="40DB7070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Designed and optimized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lakes and warehouses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Snowflake, Delta Lake, and AWS Redshift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implementing partitioning strategies, indexing, and schema evolution to handle growing datasets.</w:t>
      </w:r>
    </w:p>
    <w:p w14:paraId="7F4DC9A4" w14:textId="7B63DB27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Deep expertise in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modeling and schema design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improving query performance and supporting analytics teams with scalable, production-ready datasets.</w:t>
      </w:r>
    </w:p>
    <w:p w14:paraId="663D939C" w14:textId="5246A63A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Strong cloud engineering experience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AWS (EMR, Glue, Lambda, Athena, Lake Formation, S3)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and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Azure (Databricks, Data Factory, Synapse)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focusing on governance, performance, and security.</w:t>
      </w:r>
    </w:p>
    <w:p w14:paraId="6354AB66" w14:textId="7060F291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Led implementations of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governance and lineage frameworks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applying encryption, KMS, IAM policies, and compliance standards (HIPAA, SOC2, PCI-DSS).</w:t>
      </w:r>
    </w:p>
    <w:p w14:paraId="42405F31" w14:textId="6ED4AF96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Integrated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NoSQL solutions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such as Cassandra, MongoDB, and HBase into enterprise pipelines for hybrid analytics and high-throughput workloads.</w:t>
      </w:r>
    </w:p>
    <w:p w14:paraId="3A90AD4C" w14:textId="6BE943A3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Delivered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batch and streaming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supporting advanced analytics, predictive modeling, and ML applications, reducing data delivery times significantly.</w:t>
      </w:r>
    </w:p>
    <w:p w14:paraId="5B9EEDDF" w14:textId="77777777" w:rsidR="00577A2F" w:rsidRPr="00791A0C" w:rsidRDefault="00577A2F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</w:rPr>
        <w:t xml:space="preserve">Expert in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big data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 ecosystems,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building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 distributed processing systems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Spark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,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Hadoop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, Hive, HBase, Oozie, Sqoop, and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YARN</w:t>
      </w:r>
      <w:r w:rsidRPr="00791A0C">
        <w:rPr>
          <w:rFonts w:asciiTheme="minorHAnsi" w:hAnsiTheme="minorHAnsi" w:cstheme="minorHAnsi"/>
          <w:color w:val="auto"/>
          <w:szCs w:val="22"/>
        </w:rPr>
        <w:t>, focused on scalability and cost efficiency.</w:t>
      </w:r>
    </w:p>
    <w:p w14:paraId="5B5515EC" w14:textId="42874CED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Automated infrastructure provisioning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Terraform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standardizing deployments across multiple environments and enabling faster feature delivery.</w:t>
      </w:r>
    </w:p>
    <w:p w14:paraId="6A36EC5A" w14:textId="3C5A1AD5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Containerized ETL and analytics services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Docker and Kubernetes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improving portability, scalability, and resource management.</w:t>
      </w:r>
    </w:p>
    <w:p w14:paraId="58162EEE" w14:textId="7438A68B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Built robust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CI/CD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Jenkins, GitHub Actions, and Bitbucket, automating code quality checks, testing, and deployments.</w:t>
      </w:r>
    </w:p>
    <w:p w14:paraId="6613526D" w14:textId="4D5FEDF5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Developed end-to-end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observability strategies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using Prometheus, Grafana, and CloudWatch to ensure system reliability and proactive issue resolution.</w:t>
      </w:r>
    </w:p>
    <w:p w14:paraId="0E4E0401" w14:textId="37E45364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>Advanced SQL expertise, including writing optimized queries, creating stored procedures, and tuning databases for high-performance analytics workloads.</w:t>
      </w:r>
    </w:p>
    <w:p w14:paraId="61FC5D1F" w14:textId="40AC9531" w:rsidR="0017339B" w:rsidRPr="00791A0C" w:rsidRDefault="0017339B" w:rsidP="001733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Delivered actionable insights through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dashboards and BI solutions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in Tableau, Looker, and AWS QuickSight, empowering stakeholders with real-time reporting.</w:t>
      </w:r>
    </w:p>
    <w:p w14:paraId="495DB136" w14:textId="594378BA" w:rsidR="00677393" w:rsidRDefault="0017339B" w:rsidP="00791A0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Mentored junior engineers, led design reviews, and introduced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best practices in data engineering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improving team productivity and engineering standards.</w:t>
      </w:r>
    </w:p>
    <w:p w14:paraId="58A196BC" w14:textId="517D034D" w:rsidR="00A14615" w:rsidRPr="00A14615" w:rsidRDefault="00A14615" w:rsidP="00791A0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A14615">
        <w:rPr>
          <w:rFonts w:asciiTheme="minorHAnsi" w:hAnsiTheme="minorHAnsi" w:cstheme="minorHAnsi"/>
          <w:color w:val="auto"/>
          <w:szCs w:val="22"/>
        </w:rPr>
        <w:t>Partnered with data science and product teams to translate complex business requirements into scalable data solutions, enabling faster model deployment and improved business decision-making.</w:t>
      </w:r>
    </w:p>
    <w:p w14:paraId="5A4AB50D" w14:textId="56517D86" w:rsidR="00A14615" w:rsidRPr="00A14615" w:rsidRDefault="00A14615" w:rsidP="00A14615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auto"/>
          <w:szCs w:val="22"/>
          <w:lang w:val="en-US"/>
        </w:rPr>
      </w:pPr>
      <w:r w:rsidRPr="00A14615">
        <w:rPr>
          <w:rFonts w:asciiTheme="minorHAnsi" w:hAnsiTheme="minorHAnsi" w:cstheme="minorHAnsi"/>
          <w:color w:val="auto"/>
          <w:szCs w:val="22"/>
          <w:lang w:val="en-US"/>
        </w:rPr>
        <w:t>Championed migration of legacy ETL systems to modern cloud-native architectures, improving reliability, maintainability, and deployment speed.</w:t>
      </w:r>
    </w:p>
    <w:p w14:paraId="0C58B8F5" w14:textId="4AFB7EF7" w:rsidR="00A14615" w:rsidRDefault="00A14615" w:rsidP="00A14615">
      <w:pPr>
        <w:pStyle w:val="ListParagraph"/>
        <w:spacing w:before="100" w:beforeAutospacing="1" w:after="100" w:afterAutospacing="1" w:line="240" w:lineRule="auto"/>
        <w:ind w:left="360" w:firstLine="0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</w:p>
    <w:p w14:paraId="0A78E8F6" w14:textId="77777777" w:rsidR="00A14615" w:rsidRPr="00791A0C" w:rsidRDefault="00A14615" w:rsidP="00A14615">
      <w:pPr>
        <w:pStyle w:val="ListParagraph"/>
        <w:spacing w:before="100" w:beforeAutospacing="1" w:after="100" w:afterAutospacing="1" w:line="240" w:lineRule="auto"/>
        <w:ind w:left="360" w:firstLine="0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</w:p>
    <w:p w14:paraId="3A20ADC7" w14:textId="77777777" w:rsidR="006B329A" w:rsidRPr="00791A0C" w:rsidRDefault="00444795">
      <w:pPr>
        <w:spacing w:after="0" w:line="259" w:lineRule="auto"/>
        <w:ind w:left="111" w:hanging="10"/>
        <w:jc w:val="left"/>
        <w:rPr>
          <w:rFonts w:asciiTheme="minorHAnsi" w:hAnsiTheme="minorHAnsi" w:cstheme="minorHAnsi"/>
          <w:b/>
          <w:szCs w:val="22"/>
          <w:u w:val="single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lastRenderedPageBreak/>
        <w:t>TECHNICAL SKILLS</w:t>
      </w:r>
    </w:p>
    <w:p w14:paraId="12B77B05" w14:textId="77777777" w:rsidR="006B329A" w:rsidRPr="00791A0C" w:rsidRDefault="006B329A">
      <w:pPr>
        <w:spacing w:after="0" w:line="259" w:lineRule="auto"/>
        <w:ind w:left="111" w:hanging="10"/>
        <w:jc w:val="left"/>
        <w:rPr>
          <w:rFonts w:asciiTheme="minorHAnsi" w:hAnsiTheme="minorHAnsi" w:cstheme="minorHAnsi"/>
          <w:szCs w:val="22"/>
        </w:rPr>
      </w:pPr>
    </w:p>
    <w:tbl>
      <w:tblPr>
        <w:tblStyle w:val="a0"/>
        <w:tblW w:w="9634" w:type="dxa"/>
        <w:tblInd w:w="240" w:type="dxa"/>
        <w:tblLayout w:type="fixed"/>
        <w:tblLook w:val="0400" w:firstRow="0" w:lastRow="0" w:firstColumn="0" w:lastColumn="0" w:noHBand="0" w:noVBand="1"/>
      </w:tblPr>
      <w:tblGrid>
        <w:gridCol w:w="2590"/>
        <w:gridCol w:w="7044"/>
      </w:tblGrid>
      <w:tr w:rsidR="006B329A" w:rsidRPr="00791A0C" w14:paraId="298D19E4" w14:textId="77777777">
        <w:trPr>
          <w:trHeight w:val="313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2C7C" w14:textId="6E535B7F" w:rsidR="006B329A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Cloud Platforms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5754" w14:textId="0362A9C1" w:rsidR="006B329A" w:rsidRPr="00791A0C" w:rsidRDefault="00577A2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AWS (S3, EMR, Lambda, Glue, RDS, SNS, SQS), Azure (Databricks, Synapse, ADLS Gen2/Blob, Key Vault)</w:t>
            </w:r>
          </w:p>
        </w:tc>
      </w:tr>
      <w:tr w:rsidR="00493F79" w:rsidRPr="00791A0C" w14:paraId="08233436" w14:textId="77777777">
        <w:trPr>
          <w:trHeight w:val="313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2773" w14:textId="7BD6FE96" w:rsidR="00493F79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Data Warehousing &amp; Lakes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46EA" w14:textId="373C766E" w:rsidR="00493F79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Snowflake, AWS Redshift, Delta Lake, Athena, Lake Formation</w:t>
            </w:r>
          </w:p>
        </w:tc>
      </w:tr>
      <w:tr w:rsidR="00493F79" w:rsidRPr="00791A0C" w14:paraId="5786B2A2" w14:textId="77777777">
        <w:trPr>
          <w:trHeight w:val="313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8D21" w14:textId="04CB614D" w:rsidR="00493F79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Big Data &amp; Processing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12C3" w14:textId="3B4791F2" w:rsidR="00493F79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Apache Spark, Hadoop, Hive, HBase, Yarn, Flink, Kafka, Kinesis</w:t>
            </w:r>
          </w:p>
        </w:tc>
      </w:tr>
      <w:tr w:rsidR="006B329A" w:rsidRPr="00791A0C" w14:paraId="76A353B6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1AA5" w14:textId="2A2E3BEB" w:rsidR="006B329A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E51C" w14:textId="5E18A130" w:rsidR="006B329A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Python (PySpark, Pandas, NumPy), Scala, SQL</w:t>
            </w:r>
          </w:p>
        </w:tc>
      </w:tr>
      <w:tr w:rsidR="006B329A" w:rsidRPr="00791A0C" w14:paraId="03D6920C" w14:textId="77777777">
        <w:trPr>
          <w:trHeight w:val="349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6693" w14:textId="04E1BB2E" w:rsidR="006B329A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Orchestration &amp; ETL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002E" w14:textId="4F574D6C" w:rsidR="006B329A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Apache Airflow, NiFi, dbt, AWS Glue, Azure Data Factory</w:t>
            </w:r>
          </w:p>
        </w:tc>
      </w:tr>
      <w:tr w:rsidR="006B329A" w:rsidRPr="00791A0C" w14:paraId="316203E9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85B6" w14:textId="187F71C6" w:rsidR="006B329A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8F86" w14:textId="5E14081F" w:rsidR="006B329A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PostgreSQL, MySQL, SQL Server, MongoDB, Cassandra</w:t>
            </w:r>
          </w:p>
        </w:tc>
      </w:tr>
      <w:tr w:rsidR="0043373F" w:rsidRPr="00791A0C" w14:paraId="57827EA9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CA40B" w14:textId="4765F113" w:rsidR="0043373F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DevOps &amp; Infra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F591" w14:textId="2C71FAB7" w:rsidR="0043373F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Terraform, Docker, Kubernetes, Jenkins, GitHub Actions, Bitbucket</w:t>
            </w:r>
          </w:p>
        </w:tc>
      </w:tr>
      <w:tr w:rsidR="0043373F" w:rsidRPr="00791A0C" w14:paraId="28EF99BF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B956" w14:textId="742947DC" w:rsidR="0043373F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Streaming &amp; Messaging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E3EC" w14:textId="3EB71B09" w:rsidR="0043373F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Apache Kafka, AWS Kinesis</w:t>
            </w:r>
          </w:p>
        </w:tc>
      </w:tr>
      <w:tr w:rsidR="0043373F" w:rsidRPr="00791A0C" w14:paraId="2351DF1B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641B" w14:textId="29CFD020" w:rsidR="0043373F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Security &amp; Governance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1921" w14:textId="4BC984B4" w:rsidR="0043373F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AWS KMS, IAM, Kerberos, HIPAA, SOC2, PCI-DSS compliance</w:t>
            </w:r>
          </w:p>
        </w:tc>
      </w:tr>
      <w:tr w:rsidR="0043373F" w:rsidRPr="00791A0C" w14:paraId="24A083BE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D5BB" w14:textId="6F9B4453" w:rsidR="0043373F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Monitoring &amp; Observability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6258" w14:textId="5230AD2D" w:rsidR="0043373F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Prometheus, Grafana, AWS CloudWatch</w:t>
            </w:r>
          </w:p>
        </w:tc>
      </w:tr>
      <w:tr w:rsidR="0043373F" w:rsidRPr="00791A0C" w14:paraId="1919C3B0" w14:textId="77777777">
        <w:trPr>
          <w:trHeight w:val="331"/>
        </w:trPr>
        <w:tc>
          <w:tcPr>
            <w:tcW w:w="2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0FDC" w14:textId="79EAA534" w:rsidR="0043373F" w:rsidRPr="00791A0C" w:rsidRDefault="0043373F" w:rsidP="00791A0C">
            <w:pPr>
              <w:spacing w:line="259" w:lineRule="auto"/>
              <w:ind w:left="1" w:firstLine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b/>
                <w:sz w:val="22"/>
                <w:szCs w:val="22"/>
              </w:rPr>
              <w:t>BI &amp; Visualization</w:t>
            </w:r>
          </w:p>
        </w:tc>
        <w:tc>
          <w:tcPr>
            <w:tcW w:w="7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41C3" w14:textId="5CAAAD84" w:rsidR="0043373F" w:rsidRPr="00791A0C" w:rsidRDefault="0043373F" w:rsidP="00791A0C">
            <w:pPr>
              <w:spacing w:line="259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91A0C">
              <w:rPr>
                <w:rFonts w:asciiTheme="minorHAnsi" w:hAnsiTheme="minorHAnsi" w:cstheme="minorHAnsi"/>
                <w:sz w:val="22"/>
                <w:szCs w:val="22"/>
              </w:rPr>
              <w:t>Tableau, Looker, AWS QuickSight</w:t>
            </w:r>
          </w:p>
        </w:tc>
      </w:tr>
    </w:tbl>
    <w:p w14:paraId="1C0BC305" w14:textId="77777777" w:rsidR="00791A0C" w:rsidRDefault="00791A0C">
      <w:pPr>
        <w:tabs>
          <w:tab w:val="right" w:pos="10044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  <w:u w:val="single"/>
        </w:rPr>
      </w:pPr>
    </w:p>
    <w:p w14:paraId="47A35FBA" w14:textId="1194FF1D" w:rsidR="00791A0C" w:rsidRDefault="00791A0C">
      <w:pPr>
        <w:tabs>
          <w:tab w:val="right" w:pos="10044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  <w:u w:val="single"/>
        </w:rPr>
      </w:pPr>
      <w:r>
        <w:rPr>
          <w:rFonts w:asciiTheme="minorHAnsi" w:hAnsiTheme="minorHAnsi" w:cstheme="minorHAnsi"/>
          <w:b/>
          <w:szCs w:val="22"/>
          <w:u w:val="single"/>
        </w:rPr>
        <w:t xml:space="preserve">Professional Experience: </w:t>
      </w:r>
    </w:p>
    <w:p w14:paraId="15A99BD0" w14:textId="77777777" w:rsidR="00791A0C" w:rsidRDefault="00791A0C">
      <w:pPr>
        <w:tabs>
          <w:tab w:val="right" w:pos="10044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  <w:u w:val="single"/>
        </w:rPr>
      </w:pPr>
    </w:p>
    <w:p w14:paraId="1004A77C" w14:textId="3E5B178D" w:rsidR="006B329A" w:rsidRPr="00791A0C" w:rsidRDefault="00444795">
      <w:pPr>
        <w:tabs>
          <w:tab w:val="right" w:pos="10044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Client: </w:t>
      </w:r>
      <w:r w:rsidR="00F064B6" w:rsidRPr="00791A0C">
        <w:rPr>
          <w:rFonts w:asciiTheme="minorHAnsi" w:hAnsiTheme="minorHAnsi" w:cstheme="minorHAnsi"/>
          <w:b/>
          <w:szCs w:val="22"/>
        </w:rPr>
        <w:t>CHASE</w:t>
      </w:r>
      <w:r w:rsidRPr="00791A0C">
        <w:rPr>
          <w:rFonts w:asciiTheme="minorHAnsi" w:hAnsiTheme="minorHAnsi" w:cstheme="minorHAnsi"/>
          <w:b/>
          <w:szCs w:val="22"/>
        </w:rPr>
        <w:tab/>
      </w:r>
      <w:r w:rsidR="00F064B6" w:rsidRPr="00791A0C">
        <w:rPr>
          <w:rFonts w:asciiTheme="minorHAnsi" w:hAnsiTheme="minorHAnsi" w:cstheme="minorHAnsi"/>
          <w:b/>
          <w:szCs w:val="22"/>
        </w:rPr>
        <w:t>Aug</w:t>
      </w:r>
      <w:r w:rsidRPr="00791A0C">
        <w:rPr>
          <w:rFonts w:asciiTheme="minorHAnsi" w:hAnsiTheme="minorHAnsi" w:cstheme="minorHAnsi"/>
          <w:b/>
          <w:szCs w:val="22"/>
        </w:rPr>
        <w:t xml:space="preserve"> 202</w:t>
      </w:r>
      <w:r w:rsidR="00F064B6" w:rsidRPr="00791A0C">
        <w:rPr>
          <w:rFonts w:asciiTheme="minorHAnsi" w:hAnsiTheme="minorHAnsi" w:cstheme="minorHAnsi"/>
          <w:b/>
          <w:szCs w:val="22"/>
        </w:rPr>
        <w:t>3</w:t>
      </w:r>
      <w:r w:rsidRPr="00791A0C">
        <w:rPr>
          <w:rFonts w:asciiTheme="minorHAnsi" w:hAnsiTheme="minorHAnsi" w:cstheme="minorHAnsi"/>
          <w:b/>
          <w:szCs w:val="22"/>
        </w:rPr>
        <w:t xml:space="preserve"> to Present </w:t>
      </w:r>
    </w:p>
    <w:p w14:paraId="1D99EA89" w14:textId="61164495" w:rsidR="006B329A" w:rsidRPr="00791A0C" w:rsidRDefault="00444795">
      <w:pPr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Role: </w:t>
      </w:r>
      <w:r w:rsidR="009135F6" w:rsidRPr="00791A0C">
        <w:rPr>
          <w:rFonts w:asciiTheme="minorHAnsi" w:hAnsiTheme="minorHAnsi" w:cstheme="minorHAnsi"/>
          <w:b/>
          <w:szCs w:val="22"/>
        </w:rPr>
        <w:t xml:space="preserve">Sr Data </w:t>
      </w:r>
      <w:r w:rsidR="00F064B6" w:rsidRPr="00791A0C">
        <w:rPr>
          <w:rFonts w:asciiTheme="minorHAnsi" w:hAnsiTheme="minorHAnsi" w:cstheme="minorHAnsi"/>
          <w:b/>
          <w:szCs w:val="22"/>
        </w:rPr>
        <w:t>Engineer</w:t>
      </w:r>
    </w:p>
    <w:p w14:paraId="34C73CDF" w14:textId="77777777" w:rsidR="006B329A" w:rsidRPr="00791A0C" w:rsidRDefault="00444795">
      <w:pPr>
        <w:spacing w:after="5" w:line="24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 </w:t>
      </w:r>
    </w:p>
    <w:p w14:paraId="5A770C34" w14:textId="77777777" w:rsidR="006B329A" w:rsidRPr="00791A0C" w:rsidRDefault="00444795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t>Responsibilities:</w:t>
      </w:r>
      <w:r w:rsidRPr="00791A0C">
        <w:rPr>
          <w:rFonts w:asciiTheme="minorHAnsi" w:hAnsiTheme="minorHAnsi" w:cstheme="minorHAnsi"/>
          <w:b/>
          <w:szCs w:val="22"/>
        </w:rPr>
        <w:t xml:space="preserve"> </w:t>
      </w:r>
    </w:p>
    <w:p w14:paraId="6F7BDC45" w14:textId="37C49918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Led the design and implementation of a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secure, enterprise-scale data platform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on AWS, integrating data from 50+ banking applications to support risk, fraud, and compliance analytics.</w:t>
      </w:r>
    </w:p>
    <w:p w14:paraId="7DBE2751" w14:textId="51AECAC0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Built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real-time event streaming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using Kafka, Spark Streaming, and Kinesis to process millions of daily transactions, reducing fraud detection latency from hours to </w:t>
      </w:r>
      <w:r w:rsidR="00791A0C" w:rsidRPr="00791A0C">
        <w:rPr>
          <w:rFonts w:asciiTheme="minorHAnsi" w:hAnsiTheme="minorHAnsi" w:cstheme="minorHAnsi"/>
          <w:color w:val="auto"/>
          <w:szCs w:val="22"/>
          <w:lang w:val="en-US"/>
        </w:rPr>
        <w:t>minute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2F75B85" w14:textId="0DDA8C63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Developed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ingestion frameworks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in Python and PySpark, automating onboarding of structured and semi-structured data from Oracle, PostgreSQL, and MongoDB into S3 and Redshift.</w:t>
      </w:r>
    </w:p>
    <w:p w14:paraId="667EB1FD" w14:textId="7296A631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Migrated critical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regulatory reporting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from on-prem Hadoop to Snowflake and AWS Glue, improving pipeline reliability and reducing cloud spend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257F2B5A" w14:textId="59B1C3B5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Designed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Delta Lake-based architecture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unify batch and streaming data for regulatory audits, eliminating silos between risk and compliance teams.</w:t>
      </w:r>
    </w:p>
    <w:p w14:paraId="1AAEF084" w14:textId="550FA2EB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Introduced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dbt for data modeling and transformations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enabling version-controlled SQL workflows and accelerating delivery of new datasets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444DC31B" w14:textId="755A10DB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Partnered with InfoSec to implement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end-to-end encryption, tokenization, and PII masking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across ingestion and storage layers to meet SOC2 and PCI-DSS requirements.</w:t>
      </w:r>
    </w:p>
    <w:p w14:paraId="7642C3C3" w14:textId="250AA022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Automated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quality frameworks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Great Expectations and PySpark, proactively catching schema drifts and reducing downstream data issues.</w:t>
      </w:r>
    </w:p>
    <w:p w14:paraId="7A5D11B0" w14:textId="0B37C426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Built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role-based access controls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AWS Lake Formation, streamlining compliance audits and reducing provisioning time for analysts from </w:t>
      </w:r>
      <w:r w:rsidR="00791A0C" w:rsidRPr="00791A0C">
        <w:rPr>
          <w:rFonts w:asciiTheme="minorHAnsi" w:hAnsiTheme="minorHAnsi" w:cstheme="minorHAnsi"/>
          <w:color w:val="auto"/>
          <w:szCs w:val="22"/>
          <w:lang w:val="en-US"/>
        </w:rPr>
        <w:t>day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minutes.</w:t>
      </w:r>
    </w:p>
    <w:p w14:paraId="5F7C84E5" w14:textId="634B6466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Developed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custom lineage tracking and metadata cataloging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ensure full auditability for regulatory teams, reducing manual effort for compliance reviews.</w:t>
      </w:r>
    </w:p>
    <w:p w14:paraId="47033E0D" w14:textId="270E1BC0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Architected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Airflow DAGs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orchestrate 500+ daily jobs, ensuring predictable and fault-tolerant execution of ETL pipelines.</w:t>
      </w:r>
    </w:p>
    <w:p w14:paraId="62705209" w14:textId="5676CFC8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Containerized ETL workloads with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Docker and Kubernetes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enabling scalable deployments across multiple environments.</w:t>
      </w:r>
    </w:p>
    <w:p w14:paraId="0A0810E5" w14:textId="660E87A6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Standardized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Infrastructure as Code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practices with Terraform, creating reusable modules for S3, EMR, and Glue jobs to ensure environment consistency.</w:t>
      </w:r>
    </w:p>
    <w:p w14:paraId="727CCAB3" w14:textId="728B537B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Collaborated with fraud analytics teams to deliver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real-time dashboards in Tableau and QuickSight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supporting instant visibility into transaction anomalies.</w:t>
      </w:r>
    </w:p>
    <w:p w14:paraId="387926FE" w14:textId="525C5E6B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lastRenderedPageBreak/>
        <w:t xml:space="preserve">Built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monitoring and alerting pipelines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Prometheus, Grafana, and CloudWatch, reducing unplanned downtime incidents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AD9C2C1" w14:textId="53E9F51A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Conducted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cost optimization reviews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implementing partition pruning and compression strategies to save annually on Snowflake compute.</w:t>
      </w:r>
    </w:p>
    <w:p w14:paraId="38A3B0F1" w14:textId="3C0BA18F" w:rsidR="00577A2F" w:rsidRPr="00791A0C" w:rsidRDefault="00577A2F" w:rsidP="00577A2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Migrated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HDFS-based workloads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and Hive tables to AWS S3-backed data lake, optimizing storage and query performance.</w:t>
      </w:r>
    </w:p>
    <w:p w14:paraId="7AC7EAC2" w14:textId="2541B73A" w:rsidR="00577A2F" w:rsidRPr="00791A0C" w:rsidRDefault="00577A2F" w:rsidP="00577A2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Tuned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YARN resource allocation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and Spark job configurations to improve batch throughput for DMV and taxation data pipelines.</w:t>
      </w:r>
    </w:p>
    <w:p w14:paraId="37E86421" w14:textId="7C7A4281" w:rsidR="00577A2F" w:rsidRPr="00791A0C" w:rsidRDefault="00577A2F" w:rsidP="00577A2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Automated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Oozie job orchestration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migration to Airflow, standardizing workflows and reducing failures.</w:t>
      </w:r>
    </w:p>
    <w:p w14:paraId="2F112FD8" w14:textId="6AFDF545" w:rsidR="0043373F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>Trained and mentored a team of junior data engineers, introducing best practices in PySpark coding standards, CI/CD workflows, and testing strategies.</w:t>
      </w:r>
    </w:p>
    <w:p w14:paraId="61153CC5" w14:textId="7A33C087" w:rsidR="00B51023" w:rsidRPr="00791A0C" w:rsidRDefault="00B51023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Created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 xml:space="preserve">semantic models and reusable business logic layers in </w:t>
      </w:r>
      <w:proofErr w:type="spellStart"/>
      <w:r w:rsidRPr="00B51023">
        <w:rPr>
          <w:rFonts w:asciiTheme="minorHAnsi" w:hAnsiTheme="minorHAnsi" w:cstheme="minorHAnsi"/>
          <w:b/>
          <w:bCs/>
          <w:color w:val="auto"/>
          <w:szCs w:val="22"/>
        </w:rPr>
        <w:t>dbt</w:t>
      </w:r>
      <w:proofErr w:type="spellEnd"/>
      <w:r w:rsidRPr="00B51023">
        <w:rPr>
          <w:rFonts w:asciiTheme="minorHAnsi" w:hAnsiTheme="minorHAnsi" w:cstheme="minorHAnsi"/>
          <w:b/>
          <w:bCs/>
          <w:color w:val="auto"/>
          <w:szCs w:val="22"/>
        </w:rPr>
        <w:t xml:space="preserve"> to standardize KPIs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and support self-service analytics</w:t>
      </w:r>
    </w:p>
    <w:p w14:paraId="4165411E" w14:textId="574C3F4D" w:rsidR="0043373F" w:rsidRPr="00791A0C" w:rsidRDefault="0043373F" w:rsidP="004337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>Acted as a key liaison between engineering, risk, and compliance stakeholders, translating regulatory requirements into scalable data solutions.</w:t>
      </w:r>
    </w:p>
    <w:p w14:paraId="30F1D9C7" w14:textId="77777777" w:rsidR="00E26303" w:rsidRPr="00791A0C" w:rsidRDefault="00E26303">
      <w:pPr>
        <w:ind w:left="0" w:firstLine="0"/>
        <w:rPr>
          <w:rFonts w:asciiTheme="minorHAnsi" w:hAnsiTheme="minorHAnsi" w:cstheme="minorHAnsi"/>
          <w:szCs w:val="22"/>
        </w:rPr>
      </w:pPr>
    </w:p>
    <w:p w14:paraId="4934AD99" w14:textId="59667100" w:rsidR="006B329A" w:rsidRPr="00791A0C" w:rsidRDefault="00444795">
      <w:pPr>
        <w:tabs>
          <w:tab w:val="center" w:pos="1724"/>
          <w:tab w:val="right" w:pos="10039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Client: </w:t>
      </w:r>
      <w:r w:rsidR="00F064B6" w:rsidRPr="00791A0C">
        <w:rPr>
          <w:rFonts w:asciiTheme="minorHAnsi" w:hAnsiTheme="minorHAnsi" w:cstheme="minorHAnsi"/>
          <w:b/>
          <w:bCs/>
          <w:szCs w:val="22"/>
        </w:rPr>
        <w:t>TJX</w:t>
      </w:r>
      <w:r w:rsidR="00F064B6" w:rsidRPr="00791A0C">
        <w:rPr>
          <w:rFonts w:asciiTheme="minorHAnsi" w:hAnsiTheme="minorHAnsi" w:cstheme="minorHAnsi"/>
          <w:b/>
          <w:szCs w:val="22"/>
        </w:rPr>
        <w:t xml:space="preserve">                         </w:t>
      </w:r>
      <w:r w:rsidRPr="00791A0C">
        <w:rPr>
          <w:rFonts w:asciiTheme="minorHAnsi" w:hAnsiTheme="minorHAnsi" w:cstheme="minorHAnsi"/>
          <w:b/>
          <w:szCs w:val="22"/>
        </w:rPr>
        <w:tab/>
      </w:r>
      <w:r w:rsidR="009135F6" w:rsidRPr="00791A0C">
        <w:rPr>
          <w:rFonts w:asciiTheme="minorHAnsi" w:hAnsiTheme="minorHAnsi" w:cstheme="minorHAnsi"/>
          <w:b/>
          <w:szCs w:val="22"/>
        </w:rPr>
        <w:t xml:space="preserve">    </w:t>
      </w:r>
      <w:r w:rsidR="00F064B6" w:rsidRPr="00791A0C">
        <w:rPr>
          <w:rFonts w:asciiTheme="minorHAnsi" w:hAnsiTheme="minorHAnsi" w:cstheme="minorHAnsi"/>
          <w:b/>
          <w:szCs w:val="22"/>
        </w:rPr>
        <w:t>Nov</w:t>
      </w:r>
      <w:r w:rsidRPr="00791A0C">
        <w:rPr>
          <w:rFonts w:asciiTheme="minorHAnsi" w:hAnsiTheme="minorHAnsi" w:cstheme="minorHAnsi"/>
          <w:b/>
          <w:szCs w:val="22"/>
        </w:rPr>
        <w:t xml:space="preserve"> 20</w:t>
      </w:r>
      <w:r w:rsidR="00F064B6" w:rsidRPr="00791A0C">
        <w:rPr>
          <w:rFonts w:asciiTheme="minorHAnsi" w:hAnsiTheme="minorHAnsi" w:cstheme="minorHAnsi"/>
          <w:b/>
          <w:szCs w:val="22"/>
        </w:rPr>
        <w:t>21</w:t>
      </w:r>
      <w:r w:rsidRPr="00791A0C">
        <w:rPr>
          <w:rFonts w:asciiTheme="minorHAnsi" w:hAnsiTheme="minorHAnsi" w:cstheme="minorHAnsi"/>
          <w:b/>
          <w:szCs w:val="22"/>
        </w:rPr>
        <w:t xml:space="preserve"> to </w:t>
      </w:r>
      <w:r w:rsidR="00F064B6" w:rsidRPr="00791A0C">
        <w:rPr>
          <w:rFonts w:asciiTheme="minorHAnsi" w:hAnsiTheme="minorHAnsi" w:cstheme="minorHAnsi"/>
          <w:b/>
          <w:szCs w:val="22"/>
        </w:rPr>
        <w:t>Aug</w:t>
      </w:r>
      <w:r w:rsidRPr="00791A0C">
        <w:rPr>
          <w:rFonts w:asciiTheme="minorHAnsi" w:hAnsiTheme="minorHAnsi" w:cstheme="minorHAnsi"/>
          <w:b/>
          <w:szCs w:val="22"/>
        </w:rPr>
        <w:t xml:space="preserve"> 202</w:t>
      </w:r>
      <w:r w:rsidR="00F064B6" w:rsidRPr="00791A0C">
        <w:rPr>
          <w:rFonts w:asciiTheme="minorHAnsi" w:hAnsiTheme="minorHAnsi" w:cstheme="minorHAnsi"/>
          <w:b/>
          <w:szCs w:val="22"/>
        </w:rPr>
        <w:t>3</w:t>
      </w:r>
      <w:r w:rsidRPr="00791A0C">
        <w:rPr>
          <w:rFonts w:asciiTheme="minorHAnsi" w:hAnsiTheme="minorHAnsi" w:cstheme="minorHAnsi"/>
          <w:b/>
          <w:szCs w:val="22"/>
        </w:rPr>
        <w:t xml:space="preserve"> </w:t>
      </w:r>
    </w:p>
    <w:p w14:paraId="04F4ABBD" w14:textId="4EF27846" w:rsidR="006B329A" w:rsidRPr="00791A0C" w:rsidRDefault="00444795">
      <w:pPr>
        <w:spacing w:after="5" w:line="249" w:lineRule="auto"/>
        <w:ind w:left="0" w:right="5188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Role: </w:t>
      </w:r>
      <w:r w:rsidR="00F064B6" w:rsidRPr="00791A0C">
        <w:rPr>
          <w:rFonts w:asciiTheme="minorHAnsi" w:hAnsiTheme="minorHAnsi" w:cstheme="minorHAnsi"/>
          <w:b/>
          <w:szCs w:val="22"/>
        </w:rPr>
        <w:t>Sr Data Engineer</w:t>
      </w:r>
    </w:p>
    <w:p w14:paraId="396D2D61" w14:textId="77777777" w:rsidR="006B329A" w:rsidRPr="00791A0C" w:rsidRDefault="006B329A">
      <w:pPr>
        <w:spacing w:after="5" w:line="249" w:lineRule="auto"/>
        <w:ind w:left="0" w:right="5188" w:firstLine="0"/>
        <w:jc w:val="left"/>
        <w:rPr>
          <w:rFonts w:asciiTheme="minorHAnsi" w:hAnsiTheme="minorHAnsi" w:cstheme="minorHAnsi"/>
          <w:szCs w:val="22"/>
          <w:u w:val="single"/>
        </w:rPr>
      </w:pPr>
    </w:p>
    <w:p w14:paraId="2C72B32A" w14:textId="77777777" w:rsidR="006B329A" w:rsidRPr="00791A0C" w:rsidRDefault="00444795">
      <w:pPr>
        <w:spacing w:after="5" w:line="249" w:lineRule="auto"/>
        <w:ind w:left="0" w:right="5188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t>Responsibilities</w:t>
      </w:r>
      <w:r w:rsidRPr="00791A0C">
        <w:rPr>
          <w:rFonts w:asciiTheme="minorHAnsi" w:hAnsiTheme="minorHAnsi" w:cstheme="minorHAnsi"/>
          <w:b/>
          <w:szCs w:val="22"/>
        </w:rPr>
        <w:t xml:space="preserve">: </w:t>
      </w:r>
    </w:p>
    <w:p w14:paraId="42CED22B" w14:textId="4A84C4A5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Migrated legacy Teradata and Hive-based pipelines to Snowflake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, modernizing the data platform with Python-based ELT workflows using </w:t>
      </w:r>
      <w:proofErr w:type="spellStart"/>
      <w:r w:rsidRPr="00B51023">
        <w:rPr>
          <w:rFonts w:asciiTheme="minorHAnsi" w:hAnsiTheme="minorHAnsi" w:cstheme="minorHAnsi"/>
          <w:color w:val="auto"/>
          <w:szCs w:val="22"/>
        </w:rPr>
        <w:t>dbt</w:t>
      </w:r>
      <w:proofErr w:type="spellEnd"/>
      <w:r w:rsidRPr="00B51023">
        <w:rPr>
          <w:rFonts w:asciiTheme="minorHAnsi" w:hAnsiTheme="minorHAnsi" w:cstheme="minorHAnsi"/>
          <w:color w:val="auto"/>
          <w:szCs w:val="22"/>
        </w:rPr>
        <w:t xml:space="preserve"> and </w:t>
      </w:r>
      <w:proofErr w:type="gramStart"/>
      <w:r w:rsidRPr="00B51023">
        <w:rPr>
          <w:rFonts w:asciiTheme="minorHAnsi" w:hAnsiTheme="minorHAnsi" w:cstheme="minorHAnsi"/>
          <w:color w:val="auto"/>
          <w:szCs w:val="22"/>
        </w:rPr>
        <w:t>Coalesce</w:t>
      </w:r>
      <w:proofErr w:type="gramEnd"/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3618966" w14:textId="10688620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Designed, developed, and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 xml:space="preserve">maintained scalable ETL/ELT pipelines using AWS Glue, </w:t>
      </w:r>
      <w:proofErr w:type="spellStart"/>
      <w:r w:rsidRPr="00B51023">
        <w:rPr>
          <w:rFonts w:asciiTheme="minorHAnsi" w:hAnsiTheme="minorHAnsi" w:cstheme="minorHAnsi"/>
          <w:b/>
          <w:bCs/>
          <w:color w:val="auto"/>
          <w:szCs w:val="22"/>
        </w:rPr>
        <w:t>PySpark</w:t>
      </w:r>
      <w:proofErr w:type="spellEnd"/>
      <w:r w:rsidRPr="00B51023">
        <w:rPr>
          <w:rFonts w:asciiTheme="minorHAnsi" w:hAnsiTheme="minorHAnsi" w:cstheme="minorHAnsi"/>
          <w:b/>
          <w:bCs/>
          <w:color w:val="auto"/>
          <w:szCs w:val="22"/>
        </w:rPr>
        <w:t>, and Snowflake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to support ingestion, transformation, and delivery of POS, inventory, and supplier data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FE0D65D" w14:textId="6828ECE1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Built a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centralized AWS-based data lake to unify retail data sources</w:t>
      </w:r>
      <w:r w:rsidRPr="00B51023">
        <w:rPr>
          <w:rFonts w:asciiTheme="minorHAnsi" w:hAnsiTheme="minorHAnsi" w:cstheme="minorHAnsi"/>
          <w:color w:val="auto"/>
          <w:szCs w:val="22"/>
        </w:rPr>
        <w:t>, enabling near real-time analytics and downstream reporting across merchandising, finance, and supply chain teams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F8C6C21" w14:textId="6AB579CC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Optimized Snowflake data models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with clustering keys, materialized views, and query profiling to improve performance and reduce compute costs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91CE643" w14:textId="3DE2A829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>Partnered with business stakeholders, data analysts, and data scientists to deliver curated datasets for ML models and executive reporting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4BA5BA1" w14:textId="63A4F290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Implemented data quality checks and reconciliation processes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using Great Expectations and </w:t>
      </w:r>
      <w:proofErr w:type="spellStart"/>
      <w:r w:rsidRPr="00B51023">
        <w:rPr>
          <w:rFonts w:asciiTheme="minorHAnsi" w:hAnsiTheme="minorHAnsi" w:cstheme="minorHAnsi"/>
          <w:color w:val="auto"/>
          <w:szCs w:val="22"/>
        </w:rPr>
        <w:t>PySpark</w:t>
      </w:r>
      <w:proofErr w:type="spellEnd"/>
      <w:r w:rsidRPr="00B51023">
        <w:rPr>
          <w:rFonts w:asciiTheme="minorHAnsi" w:hAnsiTheme="minorHAnsi" w:cstheme="minorHAnsi"/>
          <w:color w:val="auto"/>
          <w:szCs w:val="22"/>
        </w:rPr>
        <w:t>, ensuring data integrity across critical business pipelines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C59E74E" w14:textId="6D9BAC8F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Integrated third-party supplier and e-commerce APIs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,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automating data ingestion workflows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and reducing vendor onboarding time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A351976" w14:textId="3791191A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Integrated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Snowflake datasets with Power BI and Tableau for real-time reporting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on store performance, inventory levels, and marketing campaigns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64209164" w14:textId="1420E725" w:rsidR="00614282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Developed real-time </w:t>
      </w: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pipelines using Kafka and AWS Kinesis to track</w:t>
      </w:r>
      <w:r w:rsidRPr="00B51023">
        <w:rPr>
          <w:rFonts w:asciiTheme="minorHAnsi" w:hAnsiTheme="minorHAnsi" w:cstheme="minorHAnsi"/>
          <w:color w:val="auto"/>
          <w:szCs w:val="22"/>
        </w:rPr>
        <w:t xml:space="preserve"> inventory and campaign performance, improving operational responsiveness</w:t>
      </w:r>
      <w:r w:rsidR="00614282" w:rsidRPr="00791A0C">
        <w:rPr>
          <w:rFonts w:asciiTheme="minorHAnsi" w:hAnsiTheme="minorHAnsi" w:cstheme="minorHAnsi"/>
          <w:color w:val="auto"/>
          <w:szCs w:val="22"/>
        </w:rPr>
        <w:t>.</w:t>
      </w:r>
    </w:p>
    <w:p w14:paraId="7C32F2CD" w14:textId="026C8077" w:rsidR="00577A2F" w:rsidRPr="00791A0C" w:rsidRDefault="00577A2F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Rewrote legacy Hive ETL into PySpark/Delta Lake, modernizing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 workflows while retaining Hadoop lineage for auditability.</w:t>
      </w:r>
    </w:p>
    <w:p w14:paraId="621ECE2F" w14:textId="79588D7D" w:rsidR="00F064B6" w:rsidRPr="00791A0C" w:rsidRDefault="00B51023" w:rsidP="00F064B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b/>
          <w:bCs/>
          <w:color w:val="auto"/>
          <w:szCs w:val="22"/>
        </w:rPr>
        <w:t>Automated financial and revenue recognition reports</w:t>
      </w:r>
      <w:r w:rsidRPr="00B51023">
        <w:rPr>
          <w:rFonts w:asciiTheme="minorHAnsi" w:hAnsiTheme="minorHAnsi" w:cstheme="minorHAnsi"/>
          <w:color w:val="auto"/>
          <w:szCs w:val="22"/>
        </w:rPr>
        <w:t>, significantly reducing manual processing time and increasing audit readiness</w:t>
      </w:r>
      <w:r w:rsidR="00F064B6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092CBFE" w14:textId="0FF79F8D" w:rsidR="00AF2698" w:rsidRPr="00AF2698" w:rsidRDefault="00B51023" w:rsidP="00B5102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B51023">
        <w:rPr>
          <w:rFonts w:asciiTheme="minorHAnsi" w:hAnsiTheme="minorHAnsi" w:cstheme="minorHAnsi"/>
          <w:color w:val="auto"/>
          <w:szCs w:val="22"/>
        </w:rPr>
        <w:t xml:space="preserve">Documented data flows, transformation logic, and system architecture to ensure maintainability and support </w:t>
      </w:r>
    </w:p>
    <w:p w14:paraId="39DA9550" w14:textId="3CCA5C48" w:rsidR="00AF2698" w:rsidRPr="00AF2698" w:rsidRDefault="00AF2698" w:rsidP="00AF269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auto"/>
          <w:szCs w:val="22"/>
          <w:lang w:val="en-US"/>
        </w:rPr>
      </w:pPr>
      <w:r w:rsidRPr="00AF2698">
        <w:rPr>
          <w:rFonts w:asciiTheme="minorHAnsi" w:hAnsiTheme="minorHAnsi" w:cstheme="minorHAnsi"/>
          <w:color w:val="auto"/>
          <w:szCs w:val="22"/>
          <w:lang w:val="en-US"/>
        </w:rPr>
        <w:t>Created self-service data marts for merchandising and supply chain teams, empowering non-technical users to run ad hoc analyses without engineering support.</w:t>
      </w:r>
    </w:p>
    <w:p w14:paraId="73E6BBE9" w14:textId="77777777" w:rsidR="00AF2698" w:rsidRPr="00AF2698" w:rsidRDefault="00AF2698" w:rsidP="00AF2698">
      <w:pPr>
        <w:spacing w:before="100" w:beforeAutospacing="1" w:after="100" w:afterAutospacing="1" w:line="240" w:lineRule="auto"/>
        <w:ind w:left="0" w:firstLine="0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</w:p>
    <w:p w14:paraId="47667D61" w14:textId="1C477769" w:rsidR="006B329A" w:rsidRPr="00791A0C" w:rsidRDefault="00444795">
      <w:pPr>
        <w:tabs>
          <w:tab w:val="right" w:pos="10039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>Client:</w:t>
      </w:r>
      <w:r w:rsidR="009135F6" w:rsidRPr="00791A0C">
        <w:rPr>
          <w:rFonts w:asciiTheme="minorHAnsi" w:hAnsiTheme="minorHAnsi" w:cstheme="minorHAnsi"/>
          <w:b/>
          <w:szCs w:val="22"/>
        </w:rPr>
        <w:t xml:space="preserve"> </w:t>
      </w:r>
      <w:r w:rsidR="001B44B2" w:rsidRPr="00791A0C">
        <w:rPr>
          <w:rFonts w:asciiTheme="minorHAnsi" w:hAnsiTheme="minorHAnsi" w:cstheme="minorHAnsi"/>
          <w:b/>
          <w:szCs w:val="22"/>
        </w:rPr>
        <w:t xml:space="preserve">US Bank </w:t>
      </w:r>
      <w:r w:rsidRPr="00791A0C">
        <w:rPr>
          <w:rFonts w:asciiTheme="minorHAnsi" w:hAnsiTheme="minorHAnsi" w:cstheme="minorHAnsi"/>
          <w:b/>
          <w:szCs w:val="22"/>
        </w:rPr>
        <w:tab/>
      </w:r>
      <w:r w:rsidR="001B44B2" w:rsidRPr="00791A0C">
        <w:rPr>
          <w:rFonts w:asciiTheme="minorHAnsi" w:hAnsiTheme="minorHAnsi" w:cstheme="minorHAnsi"/>
          <w:b/>
          <w:szCs w:val="22"/>
        </w:rPr>
        <w:t xml:space="preserve">   </w:t>
      </w:r>
      <w:r w:rsidR="009135F6" w:rsidRPr="00791A0C">
        <w:rPr>
          <w:rFonts w:asciiTheme="minorHAnsi" w:hAnsiTheme="minorHAnsi" w:cstheme="minorHAnsi"/>
          <w:b/>
          <w:szCs w:val="22"/>
        </w:rPr>
        <w:t xml:space="preserve">  </w:t>
      </w:r>
      <w:r w:rsidR="00267F5B" w:rsidRPr="00791A0C">
        <w:rPr>
          <w:rFonts w:asciiTheme="minorHAnsi" w:hAnsiTheme="minorHAnsi" w:cstheme="minorHAnsi"/>
          <w:b/>
          <w:szCs w:val="22"/>
        </w:rPr>
        <w:t>Dec</w:t>
      </w:r>
      <w:r w:rsidRPr="00791A0C">
        <w:rPr>
          <w:rFonts w:asciiTheme="minorHAnsi" w:hAnsiTheme="minorHAnsi" w:cstheme="minorHAnsi"/>
          <w:b/>
          <w:szCs w:val="22"/>
        </w:rPr>
        <w:t xml:space="preserve"> 201</w:t>
      </w:r>
      <w:r w:rsidR="001B44B2" w:rsidRPr="00791A0C">
        <w:rPr>
          <w:rFonts w:asciiTheme="minorHAnsi" w:hAnsiTheme="minorHAnsi" w:cstheme="minorHAnsi"/>
          <w:b/>
          <w:szCs w:val="22"/>
        </w:rPr>
        <w:t>8</w:t>
      </w:r>
      <w:r w:rsidRPr="00791A0C">
        <w:rPr>
          <w:rFonts w:asciiTheme="minorHAnsi" w:hAnsiTheme="minorHAnsi" w:cstheme="minorHAnsi"/>
          <w:b/>
          <w:szCs w:val="22"/>
        </w:rPr>
        <w:t xml:space="preserve"> – </w:t>
      </w:r>
      <w:r w:rsidR="001B44B2" w:rsidRPr="00791A0C">
        <w:rPr>
          <w:rFonts w:asciiTheme="minorHAnsi" w:hAnsiTheme="minorHAnsi" w:cstheme="minorHAnsi"/>
          <w:b/>
          <w:szCs w:val="22"/>
        </w:rPr>
        <w:t>Nov</w:t>
      </w:r>
      <w:r w:rsidRPr="00791A0C">
        <w:rPr>
          <w:rFonts w:asciiTheme="minorHAnsi" w:hAnsiTheme="minorHAnsi" w:cstheme="minorHAnsi"/>
          <w:b/>
          <w:szCs w:val="22"/>
        </w:rPr>
        <w:t xml:space="preserve"> 20</w:t>
      </w:r>
      <w:r w:rsidR="001B44B2" w:rsidRPr="00791A0C">
        <w:rPr>
          <w:rFonts w:asciiTheme="minorHAnsi" w:hAnsiTheme="minorHAnsi" w:cstheme="minorHAnsi"/>
          <w:b/>
          <w:szCs w:val="22"/>
        </w:rPr>
        <w:t>21</w:t>
      </w:r>
      <w:r w:rsidRPr="00791A0C">
        <w:rPr>
          <w:rFonts w:asciiTheme="minorHAnsi" w:hAnsiTheme="minorHAnsi" w:cstheme="minorHAnsi"/>
          <w:b/>
          <w:szCs w:val="22"/>
        </w:rPr>
        <w:t xml:space="preserve"> </w:t>
      </w:r>
    </w:p>
    <w:p w14:paraId="41E4BC91" w14:textId="444433C5" w:rsidR="006B329A" w:rsidRPr="00791A0C" w:rsidRDefault="00444795">
      <w:pPr>
        <w:spacing w:after="5" w:line="249" w:lineRule="auto"/>
        <w:ind w:left="0" w:right="6209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Role: </w:t>
      </w:r>
      <w:r w:rsidR="009135F6" w:rsidRPr="00791A0C">
        <w:rPr>
          <w:rFonts w:asciiTheme="minorHAnsi" w:hAnsiTheme="minorHAnsi" w:cstheme="minorHAnsi"/>
          <w:b/>
          <w:szCs w:val="22"/>
        </w:rPr>
        <w:t xml:space="preserve">Data </w:t>
      </w:r>
      <w:r w:rsidR="001B44B2" w:rsidRPr="00791A0C">
        <w:rPr>
          <w:rFonts w:asciiTheme="minorHAnsi" w:hAnsiTheme="minorHAnsi" w:cstheme="minorHAnsi"/>
          <w:b/>
          <w:szCs w:val="22"/>
        </w:rPr>
        <w:t>Engineer</w:t>
      </w:r>
    </w:p>
    <w:p w14:paraId="7F22E7B4" w14:textId="77777777" w:rsidR="006B329A" w:rsidRPr="00791A0C" w:rsidRDefault="006B329A">
      <w:pPr>
        <w:spacing w:after="5" w:line="249" w:lineRule="auto"/>
        <w:ind w:left="0" w:right="6209" w:firstLine="0"/>
        <w:jc w:val="left"/>
        <w:rPr>
          <w:rFonts w:asciiTheme="minorHAnsi" w:hAnsiTheme="minorHAnsi" w:cstheme="minorHAnsi"/>
          <w:b/>
          <w:szCs w:val="22"/>
        </w:rPr>
      </w:pPr>
    </w:p>
    <w:p w14:paraId="791FED35" w14:textId="77777777" w:rsidR="006B329A" w:rsidRPr="00791A0C" w:rsidRDefault="00444795">
      <w:pPr>
        <w:spacing w:after="5" w:line="249" w:lineRule="auto"/>
        <w:ind w:left="0" w:right="6209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t>Responsibilities</w:t>
      </w:r>
      <w:r w:rsidRPr="00791A0C">
        <w:rPr>
          <w:rFonts w:asciiTheme="minorHAnsi" w:hAnsiTheme="minorHAnsi" w:cstheme="minorHAnsi"/>
          <w:b/>
          <w:szCs w:val="22"/>
        </w:rPr>
        <w:t xml:space="preserve">: </w:t>
      </w:r>
    </w:p>
    <w:p w14:paraId="5B3E5298" w14:textId="184F5E4B" w:rsidR="00C92174" w:rsidRPr="00791A0C" w:rsidRDefault="00DE6085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DE6085">
        <w:rPr>
          <w:rFonts w:asciiTheme="minorHAnsi" w:hAnsiTheme="minorHAnsi" w:cstheme="minorHAnsi"/>
          <w:color w:val="auto"/>
          <w:szCs w:val="22"/>
          <w:lang w:val="en-US"/>
        </w:rPr>
        <w:lastRenderedPageBreak/>
        <w:t xml:space="preserve">Engineered a </w:t>
      </w:r>
      <w:r w:rsidRPr="00DE6085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centralized security telemetry hub using Blob Storage and Snowflake</w:t>
      </w:r>
      <w:r w:rsidRPr="00DE6085">
        <w:rPr>
          <w:rFonts w:asciiTheme="minorHAnsi" w:hAnsiTheme="minorHAnsi" w:cstheme="minorHAnsi"/>
          <w:color w:val="auto"/>
          <w:szCs w:val="22"/>
          <w:lang w:val="en-US"/>
        </w:rPr>
        <w:t>, consolidating authentication logs, firewall events, and endpoint data from multiple systems to accelerate compliance reporting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388BDF23" w14:textId="1D340198" w:rsidR="00614282" w:rsidRPr="00791A0C" w:rsidRDefault="00DE6085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DE6085">
        <w:rPr>
          <w:rFonts w:asciiTheme="minorHAnsi" w:hAnsiTheme="minorHAnsi" w:cstheme="minorHAnsi"/>
          <w:color w:val="auto"/>
          <w:szCs w:val="22"/>
        </w:rPr>
        <w:t xml:space="preserve">Supported hybrid data architectures by integrating </w:t>
      </w:r>
      <w:r w:rsidRPr="00DE6085">
        <w:rPr>
          <w:rFonts w:asciiTheme="minorHAnsi" w:hAnsiTheme="minorHAnsi" w:cstheme="minorHAnsi"/>
          <w:b/>
          <w:bCs/>
          <w:color w:val="auto"/>
          <w:szCs w:val="22"/>
        </w:rPr>
        <w:t>on-prem Hadoop/SIEM clusters with Azure and Snowflake</w:t>
      </w:r>
      <w:r w:rsidRPr="00DE6085">
        <w:rPr>
          <w:rFonts w:asciiTheme="minorHAnsi" w:hAnsiTheme="minorHAnsi" w:cstheme="minorHAnsi"/>
          <w:color w:val="auto"/>
          <w:szCs w:val="22"/>
        </w:rPr>
        <w:t xml:space="preserve"> for cross-environment analytics</w:t>
      </w:r>
      <w:r w:rsidR="00614282" w:rsidRPr="00791A0C">
        <w:rPr>
          <w:rFonts w:asciiTheme="minorHAnsi" w:hAnsiTheme="minorHAnsi" w:cstheme="minorHAnsi"/>
          <w:color w:val="auto"/>
          <w:szCs w:val="22"/>
        </w:rPr>
        <w:t>.</w:t>
      </w:r>
    </w:p>
    <w:p w14:paraId="78BC2879" w14:textId="28637603" w:rsidR="00614282" w:rsidRPr="00791A0C" w:rsidRDefault="00DE6085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DE6085">
        <w:rPr>
          <w:rFonts w:asciiTheme="minorHAnsi" w:hAnsiTheme="minorHAnsi" w:cstheme="minorHAnsi"/>
          <w:color w:val="auto"/>
          <w:szCs w:val="22"/>
          <w:lang w:val="en-US"/>
        </w:rPr>
        <w:t xml:space="preserve">Refactored legacy log-processing jobs into Spark SQL and </w:t>
      </w:r>
      <w:proofErr w:type="spellStart"/>
      <w:r w:rsidRPr="00DE6085">
        <w:rPr>
          <w:rFonts w:asciiTheme="minorHAnsi" w:hAnsiTheme="minorHAnsi" w:cstheme="minorHAnsi"/>
          <w:color w:val="auto"/>
          <w:szCs w:val="22"/>
          <w:lang w:val="en-US"/>
        </w:rPr>
        <w:t>NiFi</w:t>
      </w:r>
      <w:proofErr w:type="spellEnd"/>
      <w:r w:rsidRPr="00DE6085">
        <w:rPr>
          <w:rFonts w:asciiTheme="minorHAnsi" w:hAnsiTheme="minorHAnsi" w:cstheme="minorHAnsi"/>
          <w:color w:val="auto"/>
          <w:szCs w:val="22"/>
          <w:lang w:val="en-US"/>
        </w:rPr>
        <w:t xml:space="preserve"> pipelines, reducing daily SLA breaches by </w:t>
      </w:r>
      <w:r w:rsidR="00614282" w:rsidRPr="00791A0C">
        <w:rPr>
          <w:rFonts w:asciiTheme="minorHAnsi" w:hAnsiTheme="minorHAnsi" w:cstheme="minorHAnsi"/>
          <w:color w:val="auto"/>
          <w:szCs w:val="22"/>
          <w:lang w:val="en-US"/>
        </w:rPr>
        <w:t>80%.</w:t>
      </w:r>
    </w:p>
    <w:p w14:paraId="0B7C8E58" w14:textId="2996DFE3" w:rsidR="00614282" w:rsidRPr="00791A0C" w:rsidRDefault="00DE6085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DE6085">
        <w:rPr>
          <w:rFonts w:asciiTheme="minorHAnsi" w:hAnsiTheme="minorHAnsi" w:cstheme="minorHAnsi"/>
          <w:color w:val="auto"/>
          <w:szCs w:val="22"/>
          <w:lang w:val="en-US"/>
        </w:rPr>
        <w:t xml:space="preserve">Improved pipeline performance by </w:t>
      </w:r>
      <w:r w:rsidRPr="00DE6085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optimizing partitioning strategies and storage formats</w:t>
      </w:r>
      <w:r w:rsidRPr="00DE6085">
        <w:rPr>
          <w:rFonts w:asciiTheme="minorHAnsi" w:hAnsiTheme="minorHAnsi" w:cstheme="minorHAnsi"/>
          <w:color w:val="auto"/>
          <w:szCs w:val="22"/>
          <w:lang w:val="en-US"/>
        </w:rPr>
        <w:t xml:space="preserve"> (Parquet) for high-volume security telemetry datasets</w:t>
      </w:r>
      <w:r w:rsidR="00614282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22983422" w14:textId="2DE92C4B" w:rsidR="00614282" w:rsidRPr="00791A0C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</w:rPr>
        <w:t xml:space="preserve">Secured ingestion flows and clusters </w:t>
      </w:r>
      <w:r w:rsidRPr="00F36239">
        <w:rPr>
          <w:rFonts w:asciiTheme="minorHAnsi" w:hAnsiTheme="minorHAnsi" w:cstheme="minorHAnsi"/>
          <w:b/>
          <w:bCs/>
          <w:color w:val="auto"/>
          <w:szCs w:val="22"/>
        </w:rPr>
        <w:t>with Kerberos, TLS, and Azure AD integration</w:t>
      </w:r>
      <w:r w:rsidRPr="00F36239">
        <w:rPr>
          <w:rFonts w:asciiTheme="minorHAnsi" w:hAnsiTheme="minorHAnsi" w:cstheme="minorHAnsi"/>
          <w:color w:val="auto"/>
          <w:szCs w:val="22"/>
        </w:rPr>
        <w:t>, ensuring privacy and compliance across regulatory agencies</w:t>
      </w:r>
      <w:r w:rsidR="00614282" w:rsidRPr="00791A0C">
        <w:rPr>
          <w:rFonts w:asciiTheme="minorHAnsi" w:hAnsiTheme="minorHAnsi" w:cstheme="minorHAnsi"/>
          <w:color w:val="auto"/>
          <w:szCs w:val="22"/>
        </w:rPr>
        <w:t>.</w:t>
      </w:r>
    </w:p>
    <w:p w14:paraId="0BAC6AAF" w14:textId="171C2D0D" w:rsidR="00614282" w:rsidRPr="00791A0C" w:rsidRDefault="00614282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Integrated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HDFS and Hive-based data marts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with Azure Synapse and Snowflake, enabling hybrid cloud</w:t>
      </w:r>
      <w:r w:rsidR="00F36239">
        <w:rPr>
          <w:rFonts w:asciiTheme="minorHAnsi" w:hAnsiTheme="minorHAnsi" w:cstheme="minorHAnsi"/>
          <w:color w:val="auto"/>
          <w:szCs w:val="22"/>
          <w:lang w:val="en-US"/>
        </w:rPr>
        <w:t xml:space="preserve"> reporting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</w:t>
      </w:r>
      <w:r w:rsidR="00F36239" w:rsidRPr="00F36239">
        <w:rPr>
          <w:rFonts w:asciiTheme="minorHAnsi" w:hAnsiTheme="minorHAnsi" w:cstheme="minorHAnsi"/>
          <w:color w:val="auto"/>
          <w:szCs w:val="22"/>
          <w:lang w:val="en-US"/>
        </w:rPr>
        <w:t>for audit and threat detection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0857185" w14:textId="3D76E3EC" w:rsidR="00614282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Designed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performance-critical Spark and </w:t>
      </w:r>
      <w:proofErr w:type="spellStart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NiFi</w:t>
      </w:r>
      <w:proofErr w:type="spellEnd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 transformations to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 enrich and normalize security event data, cutting processing time for large datasets</w:t>
      </w:r>
      <w:r w:rsidR="00614282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7A65BC0" w14:textId="7F5193EF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Built a data quality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scoring framework in Python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>, introducing dynamic validation rules to enforce accuracy and reliability in telemetry pipelines</w:t>
      </w:r>
      <w:r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8E49066" w14:textId="48543627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Delivered compliance and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audit-ready datasets (PCI, SOX, GDPR) by curating telemetry data in Snowflake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 and automating delivery via Azure Data Factory</w:t>
      </w:r>
      <w:r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648F984" w14:textId="35DCF520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Developed real-time alert streaming pipelines with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Kafka, </w:t>
      </w:r>
      <w:proofErr w:type="spellStart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NiFi</w:t>
      </w:r>
      <w:proofErr w:type="spellEnd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, and Spark Structured Streaming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>, reducing investigation times for high-risk anomalies.</w:t>
      </w:r>
    </w:p>
    <w:p w14:paraId="4454C10F" w14:textId="28B47660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Migrated legacy ingestion jobs from Informatica into </w:t>
      </w:r>
      <w:proofErr w:type="spellStart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NiFi</w:t>
      </w:r>
      <w:proofErr w:type="spellEnd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, </w:t>
      </w:r>
      <w:proofErr w:type="spellStart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PySpark</w:t>
      </w:r>
      <w:proofErr w:type="spellEnd"/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, and ADF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>, lowering licensing costs and improving flexibility.</w:t>
      </w:r>
    </w:p>
    <w:p w14:paraId="20A3037F" w14:textId="77777777" w:rsidR="00F36239" w:rsidRPr="00F36239" w:rsidRDefault="00F36239" w:rsidP="00F3623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Implemented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tiered storage and retention policies in Blob and S3,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 cutting archival costs while meeting forensic investigation mandates.</w:t>
      </w:r>
    </w:p>
    <w:p w14:paraId="38CF5B25" w14:textId="23D0C4D9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Designed a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metadata-driven ingestion framework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 enabling no-code onboarding of new telemetry sources across security and compliance teams.</w:t>
      </w:r>
    </w:p>
    <w:p w14:paraId="2240C4A8" w14:textId="7254A712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Introduced schema normalization with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OCSF and schema registry integrations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 to enforce consistent field mappings and prevent downstream contract issues.</w:t>
      </w:r>
    </w:p>
    <w:p w14:paraId="1E731192" w14:textId="4D7B68A1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Partnered with InfoSec teams to implement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fine-grained access controls and reduce audit exceptions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F117985" w14:textId="2646B28C" w:rsidR="00F36239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Built security monitoring dashboards in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Splunk, ADX, and Tableau using curated Snowflake datasets</w:t>
      </w:r>
      <w:r w:rsidRPr="00F36239">
        <w:rPr>
          <w:rFonts w:asciiTheme="minorHAnsi" w:hAnsiTheme="minorHAnsi" w:cstheme="minorHAnsi"/>
          <w:color w:val="auto"/>
          <w:szCs w:val="22"/>
          <w:lang w:val="en-US"/>
        </w:rPr>
        <w:t>, enabling real-time visibility for analysts.</w:t>
      </w:r>
    </w:p>
    <w:p w14:paraId="08E0EA30" w14:textId="4745650D" w:rsidR="00F36239" w:rsidRPr="00791A0C" w:rsidRDefault="00F36239" w:rsidP="0061428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F36239">
        <w:rPr>
          <w:rFonts w:asciiTheme="minorHAnsi" w:hAnsiTheme="minorHAnsi" w:cstheme="minorHAnsi"/>
          <w:color w:val="auto"/>
          <w:szCs w:val="22"/>
          <w:lang w:val="en-US"/>
        </w:rPr>
        <w:t xml:space="preserve">Supported governance and reproducibility initiatives by establishing </w:t>
      </w:r>
      <w:r w:rsidRPr="00F36239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lineage tracking, correlation IDs, and automated deployment standards.</w:t>
      </w:r>
    </w:p>
    <w:p w14:paraId="5D56615D" w14:textId="6936DAB9" w:rsidR="006B329A" w:rsidRPr="00791A0C" w:rsidRDefault="00444795">
      <w:pPr>
        <w:tabs>
          <w:tab w:val="right" w:pos="10039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>Client:</w:t>
      </w:r>
      <w:r w:rsidR="00C92174" w:rsidRPr="00791A0C">
        <w:rPr>
          <w:rFonts w:asciiTheme="minorHAnsi" w:hAnsiTheme="minorHAnsi" w:cstheme="minorHAnsi"/>
          <w:b/>
          <w:szCs w:val="22"/>
        </w:rPr>
        <w:t xml:space="preserve"> </w:t>
      </w:r>
      <w:r w:rsidR="00267F5B" w:rsidRPr="00791A0C">
        <w:rPr>
          <w:rFonts w:asciiTheme="minorHAnsi" w:hAnsiTheme="minorHAnsi" w:cstheme="minorHAnsi"/>
          <w:b/>
          <w:szCs w:val="22"/>
        </w:rPr>
        <w:t>Computer Power Group, India</w:t>
      </w:r>
      <w:r w:rsidRPr="00791A0C">
        <w:rPr>
          <w:rFonts w:asciiTheme="minorHAnsi" w:hAnsiTheme="minorHAnsi" w:cstheme="minorHAnsi"/>
          <w:b/>
          <w:szCs w:val="22"/>
        </w:rPr>
        <w:tab/>
      </w:r>
      <w:r w:rsidR="001B44B2" w:rsidRPr="00791A0C">
        <w:rPr>
          <w:rFonts w:asciiTheme="minorHAnsi" w:hAnsiTheme="minorHAnsi" w:cstheme="minorHAnsi"/>
          <w:b/>
          <w:szCs w:val="22"/>
        </w:rPr>
        <w:t xml:space="preserve">  </w:t>
      </w:r>
      <w:r w:rsidR="00C92174" w:rsidRPr="00791A0C">
        <w:rPr>
          <w:rFonts w:asciiTheme="minorHAnsi" w:hAnsiTheme="minorHAnsi" w:cstheme="minorHAnsi"/>
          <w:b/>
          <w:szCs w:val="22"/>
        </w:rPr>
        <w:t xml:space="preserve">  </w:t>
      </w:r>
      <w:r w:rsidR="001B44B2" w:rsidRPr="00791A0C">
        <w:rPr>
          <w:rFonts w:asciiTheme="minorHAnsi" w:hAnsiTheme="minorHAnsi" w:cstheme="minorHAnsi"/>
          <w:b/>
          <w:szCs w:val="22"/>
        </w:rPr>
        <w:t>Aug</w:t>
      </w:r>
      <w:r w:rsidRPr="00791A0C">
        <w:rPr>
          <w:rFonts w:asciiTheme="minorHAnsi" w:hAnsiTheme="minorHAnsi" w:cstheme="minorHAnsi"/>
          <w:b/>
          <w:szCs w:val="22"/>
        </w:rPr>
        <w:t xml:space="preserve"> </w:t>
      </w:r>
      <w:r w:rsidR="001B44B2" w:rsidRPr="00791A0C">
        <w:rPr>
          <w:rFonts w:asciiTheme="minorHAnsi" w:hAnsiTheme="minorHAnsi" w:cstheme="minorHAnsi"/>
          <w:b/>
          <w:szCs w:val="22"/>
        </w:rPr>
        <w:t>201</w:t>
      </w:r>
      <w:r w:rsidR="00267F5B" w:rsidRPr="00791A0C">
        <w:rPr>
          <w:rFonts w:asciiTheme="minorHAnsi" w:hAnsiTheme="minorHAnsi" w:cstheme="minorHAnsi"/>
          <w:b/>
          <w:szCs w:val="22"/>
        </w:rPr>
        <w:t>5</w:t>
      </w:r>
      <w:r w:rsidRPr="00791A0C">
        <w:rPr>
          <w:rFonts w:asciiTheme="minorHAnsi" w:hAnsiTheme="minorHAnsi" w:cstheme="minorHAnsi"/>
          <w:b/>
          <w:szCs w:val="22"/>
        </w:rPr>
        <w:t xml:space="preserve"> – </w:t>
      </w:r>
      <w:r w:rsidR="001B44B2" w:rsidRPr="00791A0C">
        <w:rPr>
          <w:rFonts w:asciiTheme="minorHAnsi" w:hAnsiTheme="minorHAnsi" w:cstheme="minorHAnsi"/>
          <w:b/>
          <w:szCs w:val="22"/>
        </w:rPr>
        <w:t>Mar</w:t>
      </w:r>
      <w:r w:rsidR="009135F6" w:rsidRPr="00791A0C">
        <w:rPr>
          <w:rFonts w:asciiTheme="minorHAnsi" w:hAnsiTheme="minorHAnsi" w:cstheme="minorHAnsi"/>
          <w:b/>
          <w:szCs w:val="22"/>
        </w:rPr>
        <w:t xml:space="preserve"> 201</w:t>
      </w:r>
      <w:r w:rsidR="001B44B2" w:rsidRPr="00791A0C">
        <w:rPr>
          <w:rFonts w:asciiTheme="minorHAnsi" w:hAnsiTheme="minorHAnsi" w:cstheme="minorHAnsi"/>
          <w:b/>
          <w:szCs w:val="22"/>
        </w:rPr>
        <w:t>8</w:t>
      </w:r>
      <w:r w:rsidRPr="00791A0C">
        <w:rPr>
          <w:rFonts w:asciiTheme="minorHAnsi" w:hAnsiTheme="minorHAnsi" w:cstheme="minorHAnsi"/>
          <w:b/>
          <w:szCs w:val="22"/>
        </w:rPr>
        <w:t xml:space="preserve"> </w:t>
      </w:r>
    </w:p>
    <w:p w14:paraId="55E2020D" w14:textId="1E381C8D" w:rsidR="006B329A" w:rsidRPr="00791A0C" w:rsidRDefault="00444795">
      <w:pPr>
        <w:tabs>
          <w:tab w:val="right" w:pos="10039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</w:rPr>
        <w:t xml:space="preserve">Role: </w:t>
      </w:r>
      <w:r w:rsidR="001B44B2" w:rsidRPr="00791A0C">
        <w:rPr>
          <w:rFonts w:asciiTheme="minorHAnsi" w:hAnsiTheme="minorHAnsi" w:cstheme="minorHAnsi"/>
          <w:b/>
          <w:szCs w:val="22"/>
        </w:rPr>
        <w:t>Data Engineer</w:t>
      </w:r>
    </w:p>
    <w:p w14:paraId="5A75A1AF" w14:textId="77777777" w:rsidR="006B329A" w:rsidRPr="00791A0C" w:rsidRDefault="006B329A">
      <w:pPr>
        <w:tabs>
          <w:tab w:val="right" w:pos="10039"/>
        </w:tabs>
        <w:spacing w:after="5" w:line="24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</w:p>
    <w:p w14:paraId="6DC8A52A" w14:textId="77777777" w:rsidR="006B329A" w:rsidRPr="00791A0C" w:rsidRDefault="00444795" w:rsidP="00791A0C">
      <w:pPr>
        <w:tabs>
          <w:tab w:val="right" w:pos="10039"/>
        </w:tabs>
        <w:spacing w:after="0" w:line="249" w:lineRule="auto"/>
        <w:ind w:left="0" w:firstLine="0"/>
        <w:jc w:val="left"/>
        <w:rPr>
          <w:rFonts w:asciiTheme="minorHAnsi" w:hAnsiTheme="minorHAnsi" w:cstheme="minorHAnsi"/>
          <w:b/>
          <w:szCs w:val="22"/>
          <w:u w:val="single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t xml:space="preserve">Responsibilities: </w:t>
      </w:r>
    </w:p>
    <w:p w14:paraId="316F0647" w14:textId="7542B9D0" w:rsidR="00C92174" w:rsidRPr="00791A0C" w:rsidRDefault="003A1E93" w:rsidP="00791A0C">
      <w:pPr>
        <w:pStyle w:val="ListParagraph"/>
        <w:numPr>
          <w:ilvl w:val="0"/>
          <w:numId w:val="2"/>
        </w:numPr>
        <w:spacing w:before="100" w:beforeAutospacing="1" w:after="0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Assisted in building and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maintaining ETL pipelines using </w:t>
      </w:r>
      <w:proofErr w:type="spellStart"/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PySpark</w:t>
      </w:r>
      <w:proofErr w:type="spellEnd"/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 xml:space="preserve"> and Hive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 to integrate data from DMV, healthcare, and taxation systems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B509BE7" w14:textId="73D637A2" w:rsidR="00C92174" w:rsidRPr="00791A0C" w:rsidRDefault="003A1E93" w:rsidP="00791A0C">
      <w:pPr>
        <w:pStyle w:val="ListParagraph"/>
        <w:numPr>
          <w:ilvl w:val="0"/>
          <w:numId w:val="2"/>
        </w:numPr>
        <w:spacing w:before="100" w:beforeAutospacing="1" w:after="0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Supported migration of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legacy SQL Server and Oracle workloads into AWS S3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>, improving data accessibility across departments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2E7992AF" w14:textId="684C9C2B" w:rsidR="00C92174" w:rsidRPr="00791A0C" w:rsidRDefault="003A1E93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Helped automate daily and weekly ingestion workflows using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Oozie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>, reducing manual effort and improving data freshness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08FD0C09" w14:textId="4AE619E7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Built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validation scripts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in Python to ensure accuracy and completeness of benefits, claims, and licensing datasets.</w:t>
      </w:r>
    </w:p>
    <w:p w14:paraId="6EC35B2E" w14:textId="519BDCBB" w:rsidR="00C92174" w:rsidRPr="00791A0C" w:rsidRDefault="003A1E93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>Created</w:t>
      </w:r>
      <w:r>
        <w:rPr>
          <w:rFonts w:asciiTheme="minorHAnsi" w:hAnsiTheme="minorHAnsi" w:cstheme="minorHAnsi"/>
          <w:color w:val="auto"/>
          <w:szCs w:val="22"/>
          <w:lang w:val="en-US"/>
        </w:rPr>
        <w:t xml:space="preserve">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partitioned and optimized Hive tables for high-volume datasets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>, reducing query times for analysts and auditors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578DF077" w14:textId="1C8FFFC4" w:rsidR="00C92174" w:rsidRPr="00791A0C" w:rsidRDefault="003A1E93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Contributed to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CDC processes using Sqoop and custom scripts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 to sync updates between on-prem systems and cloud storage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7B4EEFB3" w14:textId="56057342" w:rsidR="00C92174" w:rsidRPr="00791A0C" w:rsidRDefault="003A1E93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3A1E93">
        <w:rPr>
          <w:rFonts w:asciiTheme="minorHAnsi" w:hAnsiTheme="minorHAnsi" w:cstheme="minorHAnsi"/>
          <w:color w:val="auto"/>
          <w:szCs w:val="22"/>
          <w:lang w:val="en-US"/>
        </w:rPr>
        <w:t xml:space="preserve">Assisted in </w:t>
      </w:r>
      <w:r w:rsidRPr="003A1E93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implementing S3 lifecycle policies to archive historical records</w:t>
      </w:r>
      <w:r w:rsidRPr="003A1E93">
        <w:rPr>
          <w:rFonts w:asciiTheme="minorHAnsi" w:hAnsiTheme="minorHAnsi" w:cstheme="minorHAnsi"/>
          <w:color w:val="auto"/>
          <w:szCs w:val="22"/>
          <w:lang w:val="en-US"/>
        </w:rPr>
        <w:t>, lowering storage costs while retaining compliance data</w:t>
      </w:r>
      <w:r w:rsidR="00C92174" w:rsidRPr="00791A0C">
        <w:rPr>
          <w:rFonts w:asciiTheme="minorHAnsi" w:hAnsiTheme="minorHAnsi" w:cstheme="minorHAnsi"/>
          <w:color w:val="auto"/>
          <w:szCs w:val="22"/>
          <w:lang w:val="en-US"/>
        </w:rPr>
        <w:t>.</w:t>
      </w:r>
    </w:p>
    <w:p w14:paraId="1E4EAA81" w14:textId="07F2CD0E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Developed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SQL-based reconciliation reports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identify discrepancies between Medicaid, unemployment, and tax systems.</w:t>
      </w:r>
    </w:p>
    <w:p w14:paraId="4AEFCFBC" w14:textId="2C244EE1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lastRenderedPageBreak/>
        <w:t xml:space="preserve">Supported implementation of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anonymization and tokenization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workflows to protect sensitive citizen data while enabling analytics.</w:t>
      </w:r>
    </w:p>
    <w:p w14:paraId="6D0133F7" w14:textId="12886EBC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Helped onboard new datasets into the </w:t>
      </w:r>
      <w:r w:rsidR="00577A2F" w:rsidRPr="00791A0C">
        <w:rPr>
          <w:rFonts w:asciiTheme="minorHAnsi" w:hAnsiTheme="minorHAnsi" w:cstheme="minorHAnsi"/>
          <w:b/>
          <w:bCs/>
          <w:color w:val="auto"/>
          <w:szCs w:val="22"/>
        </w:rPr>
        <w:t>open</w:t>
      </w:r>
      <w:r w:rsidR="00577A2F" w:rsidRPr="00791A0C">
        <w:rPr>
          <w:rFonts w:asciiTheme="minorHAnsi" w:hAnsiTheme="minorHAnsi" w:cstheme="minorHAnsi"/>
          <w:color w:val="auto"/>
          <w:szCs w:val="22"/>
        </w:rPr>
        <w:t xml:space="preserve">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portal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improving transparency and enabling public access to non-sensitive data.</w:t>
      </w:r>
    </w:p>
    <w:p w14:paraId="2EBF92BB" w14:textId="1CC22F3A" w:rsidR="00614282" w:rsidRPr="00791A0C" w:rsidRDefault="00614282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</w:rPr>
        <w:t xml:space="preserve">Helped in Migrating legacy ETL workflows from </w:t>
      </w:r>
      <w:r w:rsidRPr="00791A0C">
        <w:rPr>
          <w:rFonts w:asciiTheme="minorHAnsi" w:hAnsiTheme="minorHAnsi" w:cstheme="minorHAnsi"/>
          <w:b/>
          <w:bCs/>
          <w:color w:val="auto"/>
          <w:szCs w:val="22"/>
        </w:rPr>
        <w:t>Sqoop</w:t>
      </w:r>
      <w:r w:rsidRPr="00791A0C">
        <w:rPr>
          <w:rFonts w:asciiTheme="minorHAnsi" w:hAnsiTheme="minorHAnsi" w:cstheme="minorHAnsi"/>
          <w:color w:val="auto"/>
          <w:szCs w:val="22"/>
        </w:rPr>
        <w:t xml:space="preserve"> into PySpark-based pipelines, improving ingestion speed and reducing job failures.</w:t>
      </w:r>
    </w:p>
    <w:p w14:paraId="62336E4F" w14:textId="3FDF1A1A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Built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Python automation scripts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replace legacy SSIS packages, improving pipeline maintainability.</w:t>
      </w:r>
    </w:p>
    <w:p w14:paraId="6A1BB5F9" w14:textId="444C582A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Created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ad hoc reporting solutions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for benefits and claims teams, reducing time-to-insight for caseworkers.</w:t>
      </w:r>
    </w:p>
    <w:p w14:paraId="4420F32A" w14:textId="34127CD9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Monitored job execution and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debugged ETL failures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in production, ensuring timely delivery of compliance reports.</w:t>
      </w:r>
    </w:p>
    <w:p w14:paraId="3F1D66B4" w14:textId="4643DA17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Participated in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data governance initiatives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documenting schemas, lineage, and quality rules for core datasets.</w:t>
      </w:r>
    </w:p>
    <w:p w14:paraId="65F9D610" w14:textId="4F032233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Worked with analysts to design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Tableau dashboards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>, enabling leadership to visualize benefits distribution trends.</w:t>
      </w:r>
    </w:p>
    <w:p w14:paraId="6558517D" w14:textId="5D537470" w:rsidR="00C92174" w:rsidRPr="00791A0C" w:rsidRDefault="00C92174" w:rsidP="00C9217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color w:val="auto"/>
          <w:szCs w:val="22"/>
          <w:lang w:val="en-US"/>
        </w:rPr>
      </w:pP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Wrote </w:t>
      </w:r>
      <w:r w:rsidRPr="00791A0C">
        <w:rPr>
          <w:rFonts w:asciiTheme="minorHAnsi" w:hAnsiTheme="minorHAnsi" w:cstheme="minorHAnsi"/>
          <w:b/>
          <w:bCs/>
          <w:color w:val="auto"/>
          <w:szCs w:val="22"/>
          <w:lang w:val="en-US"/>
        </w:rPr>
        <w:t>SQL scripts and stored procedures</w:t>
      </w:r>
      <w:r w:rsidRPr="00791A0C">
        <w:rPr>
          <w:rFonts w:asciiTheme="minorHAnsi" w:hAnsiTheme="minorHAnsi" w:cstheme="minorHAnsi"/>
          <w:color w:val="auto"/>
          <w:szCs w:val="22"/>
          <w:lang w:val="en-US"/>
        </w:rPr>
        <w:t xml:space="preserve"> to support reporting needs of auditors and policy teams.</w:t>
      </w:r>
    </w:p>
    <w:p w14:paraId="2B92FD55" w14:textId="73302A0B" w:rsidR="006B329A" w:rsidRDefault="00444795" w:rsidP="00791A0C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r w:rsidRPr="00791A0C">
        <w:rPr>
          <w:rFonts w:asciiTheme="minorHAnsi" w:hAnsiTheme="minorHAnsi" w:cstheme="minorHAnsi"/>
          <w:b/>
          <w:szCs w:val="22"/>
          <w:u w:val="single"/>
        </w:rPr>
        <w:t>EDUCATION</w:t>
      </w:r>
      <w:r w:rsidRPr="00791A0C">
        <w:rPr>
          <w:rFonts w:asciiTheme="minorHAnsi" w:hAnsiTheme="minorHAnsi" w:cstheme="minorHAnsi"/>
          <w:b/>
          <w:szCs w:val="22"/>
        </w:rPr>
        <w:t xml:space="preserve">: </w:t>
      </w:r>
    </w:p>
    <w:p w14:paraId="6EFDDF61" w14:textId="09816A43" w:rsidR="00BB56B6" w:rsidRDefault="00BB56B6" w:rsidP="00791A0C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proofErr w:type="gramStart"/>
      <w:r>
        <w:rPr>
          <w:rFonts w:asciiTheme="minorHAnsi" w:hAnsiTheme="minorHAnsi" w:cstheme="minorHAnsi"/>
          <w:b/>
          <w:szCs w:val="22"/>
        </w:rPr>
        <w:t>Bachelor’s of Technology</w:t>
      </w:r>
      <w:proofErr w:type="gramEnd"/>
      <w:r>
        <w:rPr>
          <w:rFonts w:asciiTheme="minorHAnsi" w:hAnsiTheme="minorHAnsi" w:cstheme="minorHAnsi"/>
          <w:b/>
          <w:szCs w:val="22"/>
        </w:rPr>
        <w:t xml:space="preserve"> in Electronics and Communication Engineering                                August 2011 – May 2015</w:t>
      </w:r>
    </w:p>
    <w:p w14:paraId="1EFA7B1C" w14:textId="75D47206" w:rsidR="00BB56B6" w:rsidRPr="00791A0C" w:rsidRDefault="00BB56B6" w:rsidP="00791A0C">
      <w:pPr>
        <w:spacing w:after="0" w:line="259" w:lineRule="auto"/>
        <w:ind w:left="0" w:firstLine="0"/>
        <w:jc w:val="left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GMR Institute of Technology</w:t>
      </w:r>
    </w:p>
    <w:sectPr w:rsidR="00BB56B6" w:rsidRPr="00791A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27" w:footer="1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F0A4A" w14:textId="77777777" w:rsidR="0043177F" w:rsidRDefault="0043177F">
      <w:pPr>
        <w:spacing w:after="0" w:line="240" w:lineRule="auto"/>
      </w:pPr>
      <w:r>
        <w:separator/>
      </w:r>
    </w:p>
  </w:endnote>
  <w:endnote w:type="continuationSeparator" w:id="0">
    <w:p w14:paraId="74378C7C" w14:textId="77777777" w:rsidR="0043177F" w:rsidRDefault="0043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9C7F" w14:textId="77777777" w:rsidR="006B329A" w:rsidRDefault="006B329A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911" w14:textId="77777777" w:rsidR="006B329A" w:rsidRDefault="006B329A">
    <w:pPr>
      <w:tabs>
        <w:tab w:val="left" w:pos="1812"/>
      </w:tabs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3063" w14:textId="77777777" w:rsidR="006B329A" w:rsidRDefault="006B329A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988D" w14:textId="77777777" w:rsidR="0043177F" w:rsidRDefault="0043177F">
      <w:pPr>
        <w:spacing w:after="0" w:line="240" w:lineRule="auto"/>
      </w:pPr>
      <w:r>
        <w:separator/>
      </w:r>
    </w:p>
  </w:footnote>
  <w:footnote w:type="continuationSeparator" w:id="0">
    <w:p w14:paraId="5F760916" w14:textId="77777777" w:rsidR="0043177F" w:rsidRDefault="0043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99E6" w14:textId="77777777" w:rsidR="006B329A" w:rsidRDefault="006B329A">
    <w:pPr>
      <w:spacing w:after="235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8569" w14:textId="77777777" w:rsidR="006B329A" w:rsidRDefault="006B329A">
    <w:pPr>
      <w:tabs>
        <w:tab w:val="center" w:pos="327"/>
        <w:tab w:val="center" w:pos="8459"/>
      </w:tabs>
      <w:spacing w:after="241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57371" w14:textId="7BE05AC9" w:rsidR="006B329A" w:rsidRPr="008E7A85" w:rsidRDefault="00FD2F98" w:rsidP="008E7A85">
    <w:pPr>
      <w:spacing w:after="0" w:line="259" w:lineRule="auto"/>
      <w:ind w:left="-432" w:firstLine="0"/>
      <w:jc w:val="center"/>
      <w:rPr>
        <w:rFonts w:ascii="Calibri" w:eastAsia="Calibri" w:hAnsi="Calibri" w:cs="Calibri"/>
        <w:b/>
        <w:sz w:val="30"/>
        <w:szCs w:val="30"/>
      </w:rPr>
    </w:pPr>
    <w:r w:rsidRPr="008E7A85">
      <w:rPr>
        <w:rFonts w:ascii="Calibri" w:eastAsia="Calibri" w:hAnsi="Calibri" w:cs="Calibri"/>
        <w:b/>
        <w:sz w:val="30"/>
        <w:szCs w:val="30"/>
      </w:rPr>
      <w:t>Nisanth</w:t>
    </w:r>
    <w:r w:rsidR="00322956" w:rsidRPr="008E7A85">
      <w:rPr>
        <w:rFonts w:ascii="Calibri" w:eastAsia="Calibri" w:hAnsi="Calibri" w:cs="Calibri"/>
        <w:b/>
        <w:sz w:val="30"/>
        <w:szCs w:val="30"/>
      </w:rPr>
      <w:t xml:space="preserve"> S</w:t>
    </w:r>
  </w:p>
  <w:p w14:paraId="6F970414" w14:textId="0E2F51FD" w:rsidR="006B329A" w:rsidRDefault="00322956" w:rsidP="008E7A85">
    <w:pPr>
      <w:spacing w:after="0" w:line="259" w:lineRule="auto"/>
      <w:ind w:left="-432" w:firstLine="0"/>
      <w:jc w:val="center"/>
      <w:rPr>
        <w:rFonts w:ascii="Calibri" w:eastAsia="Calibri" w:hAnsi="Calibri" w:cs="Calibri"/>
        <w:b/>
      </w:rPr>
    </w:pPr>
    <w:r w:rsidRPr="008E7A85">
      <w:rPr>
        <w:rFonts w:ascii="Calibri" w:eastAsia="Calibri" w:hAnsi="Calibri" w:cs="Calibri"/>
        <w:b/>
        <w:color w:val="auto"/>
      </w:rPr>
      <w:t>simhadrinisanth</w:t>
    </w:r>
    <w:hyperlink r:id="rId1" w:history="1">
      <w:r w:rsidR="00D24B35" w:rsidRPr="008E7A85">
        <w:rPr>
          <w:rStyle w:val="Hyperlink"/>
          <w:rFonts w:ascii="Calibri" w:eastAsia="Calibri" w:hAnsi="Calibri" w:cs="Calibri"/>
          <w:b/>
          <w:bCs/>
          <w:color w:val="auto"/>
          <w:u w:val="none"/>
        </w:rPr>
        <w:t>@gmail.com</w:t>
      </w:r>
    </w:hyperlink>
    <w:r w:rsidR="008E7A85" w:rsidRPr="008E7A85">
      <w:rPr>
        <w:b/>
        <w:bCs/>
        <w:color w:val="auto"/>
      </w:rPr>
      <w:t xml:space="preserve">  </w:t>
    </w:r>
    <w:r w:rsidR="008E7A85">
      <w:rPr>
        <w:b/>
        <w:bCs/>
        <w:color w:val="auto"/>
      </w:rPr>
      <w:t>|</w:t>
    </w:r>
    <w:r w:rsidR="008E7A85">
      <w:rPr>
        <w:color w:val="auto"/>
      </w:rPr>
      <w:t xml:space="preserve"> </w:t>
    </w:r>
    <w:r w:rsidR="00444795">
      <w:rPr>
        <w:rFonts w:ascii="Calibri" w:eastAsia="Calibri" w:hAnsi="Calibri" w:cs="Calibri"/>
        <w:b/>
      </w:rPr>
      <w:t>+1</w:t>
    </w:r>
    <w:r w:rsidR="00607A52">
      <w:rPr>
        <w:rFonts w:ascii="Calibri" w:eastAsia="Calibri" w:hAnsi="Calibri" w:cs="Calibri"/>
        <w:b/>
      </w:rPr>
      <w:t xml:space="preserve"> </w:t>
    </w:r>
    <w:r w:rsidR="00607A52" w:rsidRPr="00607A52">
      <w:rPr>
        <w:rFonts w:ascii="Calibri" w:eastAsia="Calibri" w:hAnsi="Calibri" w:cs="Calibri"/>
        <w:b/>
      </w:rPr>
      <w:t>2144940039</w:t>
    </w:r>
    <w:r w:rsidR="008E7A85">
      <w:rPr>
        <w:rFonts w:ascii="Calibri" w:eastAsia="Calibri" w:hAnsi="Calibri" w:cs="Calibri"/>
        <w:b/>
      </w:rPr>
      <w:t xml:space="preserve"> | </w:t>
    </w:r>
    <w:r w:rsidR="008E7A85" w:rsidRPr="008E7A85">
      <w:rPr>
        <w:rFonts w:ascii="Calibri" w:eastAsia="Calibri" w:hAnsi="Calibri" w:cs="Calibri"/>
        <w:b/>
      </w:rPr>
      <w:t>https://www.linkedin.com/in/nisanth-simhadri/</w:t>
    </w:r>
  </w:p>
  <w:p w14:paraId="0F845666" w14:textId="77777777" w:rsidR="006B329A" w:rsidRDefault="006B329A">
    <w:pPr>
      <w:spacing w:after="0" w:line="259" w:lineRule="auto"/>
      <w:ind w:left="-432" w:firstLine="0"/>
      <w:jc w:val="left"/>
      <w:rPr>
        <w:rFonts w:ascii="Calibri" w:eastAsia="Calibri" w:hAnsi="Calibri" w:cs="Calibr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50F"/>
    <w:multiLevelType w:val="multilevel"/>
    <w:tmpl w:val="42F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998"/>
    <w:multiLevelType w:val="multilevel"/>
    <w:tmpl w:val="7B28378C"/>
    <w:lvl w:ilvl="0">
      <w:start w:val="1"/>
      <w:numFmt w:val="bullet"/>
      <w:lvlText w:val="●"/>
      <w:lvlJc w:val="left"/>
      <w:pPr>
        <w:ind w:left="615" w:hanging="61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11" w:hanging="13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31" w:hanging="20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51" w:hanging="27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71" w:hanging="347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91" w:hanging="419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11" w:hanging="491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31" w:hanging="563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51" w:hanging="635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2B3521"/>
    <w:multiLevelType w:val="multilevel"/>
    <w:tmpl w:val="BC7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45921"/>
    <w:multiLevelType w:val="multilevel"/>
    <w:tmpl w:val="380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F5C82"/>
    <w:multiLevelType w:val="multilevel"/>
    <w:tmpl w:val="5EBCE41E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60" w:hanging="10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80" w:hanging="17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00" w:hanging="25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20" w:hanging="32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40" w:hanging="39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60" w:hanging="46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380" w:hanging="53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00" w:hanging="61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8258065">
    <w:abstractNumId w:val="1"/>
  </w:num>
  <w:num w:numId="2" w16cid:durableId="682435766">
    <w:abstractNumId w:val="4"/>
  </w:num>
  <w:num w:numId="3" w16cid:durableId="619074863">
    <w:abstractNumId w:val="3"/>
  </w:num>
  <w:num w:numId="4" w16cid:durableId="1247232209">
    <w:abstractNumId w:val="0"/>
  </w:num>
  <w:num w:numId="5" w16cid:durableId="80848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9A"/>
    <w:rsid w:val="00015201"/>
    <w:rsid w:val="00041854"/>
    <w:rsid w:val="00042928"/>
    <w:rsid w:val="00056EEF"/>
    <w:rsid w:val="000754FC"/>
    <w:rsid w:val="000855ED"/>
    <w:rsid w:val="000A4C3D"/>
    <w:rsid w:val="000B6AE2"/>
    <w:rsid w:val="00112218"/>
    <w:rsid w:val="00132906"/>
    <w:rsid w:val="001407A5"/>
    <w:rsid w:val="001408D9"/>
    <w:rsid w:val="00151C07"/>
    <w:rsid w:val="0017339B"/>
    <w:rsid w:val="00181540"/>
    <w:rsid w:val="001B44B2"/>
    <w:rsid w:val="001D3DD4"/>
    <w:rsid w:val="002166C8"/>
    <w:rsid w:val="0024149A"/>
    <w:rsid w:val="00243454"/>
    <w:rsid w:val="002678A2"/>
    <w:rsid w:val="00267F5B"/>
    <w:rsid w:val="002B1903"/>
    <w:rsid w:val="002B50BD"/>
    <w:rsid w:val="002C0074"/>
    <w:rsid w:val="002E0FE1"/>
    <w:rsid w:val="002E4386"/>
    <w:rsid w:val="002F31B4"/>
    <w:rsid w:val="003078C9"/>
    <w:rsid w:val="00322956"/>
    <w:rsid w:val="00326180"/>
    <w:rsid w:val="003A1E93"/>
    <w:rsid w:val="003B5AF8"/>
    <w:rsid w:val="003B7C34"/>
    <w:rsid w:val="003C293E"/>
    <w:rsid w:val="004063DD"/>
    <w:rsid w:val="00424922"/>
    <w:rsid w:val="0042718F"/>
    <w:rsid w:val="0043177F"/>
    <w:rsid w:val="0043373F"/>
    <w:rsid w:val="00444795"/>
    <w:rsid w:val="00463511"/>
    <w:rsid w:val="00493F79"/>
    <w:rsid w:val="00495074"/>
    <w:rsid w:val="004B0271"/>
    <w:rsid w:val="004C7D5A"/>
    <w:rsid w:val="004D7C08"/>
    <w:rsid w:val="00523C5A"/>
    <w:rsid w:val="00577A2F"/>
    <w:rsid w:val="005914FB"/>
    <w:rsid w:val="005A43B0"/>
    <w:rsid w:val="005B0557"/>
    <w:rsid w:val="005F402F"/>
    <w:rsid w:val="00607A52"/>
    <w:rsid w:val="00614282"/>
    <w:rsid w:val="0061702E"/>
    <w:rsid w:val="00643B93"/>
    <w:rsid w:val="00665EEB"/>
    <w:rsid w:val="00677393"/>
    <w:rsid w:val="006B329A"/>
    <w:rsid w:val="006C586C"/>
    <w:rsid w:val="006D4ACB"/>
    <w:rsid w:val="006F234D"/>
    <w:rsid w:val="00707F8F"/>
    <w:rsid w:val="00726704"/>
    <w:rsid w:val="00727087"/>
    <w:rsid w:val="007650D6"/>
    <w:rsid w:val="00790480"/>
    <w:rsid w:val="00791A0C"/>
    <w:rsid w:val="007B07FC"/>
    <w:rsid w:val="007B5AAF"/>
    <w:rsid w:val="007D2302"/>
    <w:rsid w:val="007E6E28"/>
    <w:rsid w:val="00805011"/>
    <w:rsid w:val="00815B1B"/>
    <w:rsid w:val="00840D35"/>
    <w:rsid w:val="0087111F"/>
    <w:rsid w:val="00893C7D"/>
    <w:rsid w:val="008A6707"/>
    <w:rsid w:val="008B13C0"/>
    <w:rsid w:val="008E1139"/>
    <w:rsid w:val="008E6D10"/>
    <w:rsid w:val="008E7A85"/>
    <w:rsid w:val="009135F6"/>
    <w:rsid w:val="009210D7"/>
    <w:rsid w:val="00993206"/>
    <w:rsid w:val="009B28A3"/>
    <w:rsid w:val="009C203B"/>
    <w:rsid w:val="009E3D7A"/>
    <w:rsid w:val="009F4633"/>
    <w:rsid w:val="00A14615"/>
    <w:rsid w:val="00A24E25"/>
    <w:rsid w:val="00A41D5A"/>
    <w:rsid w:val="00A422D0"/>
    <w:rsid w:val="00A97B78"/>
    <w:rsid w:val="00AE0ABF"/>
    <w:rsid w:val="00AE26A2"/>
    <w:rsid w:val="00AE7AFE"/>
    <w:rsid w:val="00AF2698"/>
    <w:rsid w:val="00B15198"/>
    <w:rsid w:val="00B377CE"/>
    <w:rsid w:val="00B51023"/>
    <w:rsid w:val="00B66532"/>
    <w:rsid w:val="00BA6FED"/>
    <w:rsid w:val="00BB1E43"/>
    <w:rsid w:val="00BB56B6"/>
    <w:rsid w:val="00BD0CB5"/>
    <w:rsid w:val="00BD4527"/>
    <w:rsid w:val="00BE1F80"/>
    <w:rsid w:val="00BF424E"/>
    <w:rsid w:val="00BF78F5"/>
    <w:rsid w:val="00C0190A"/>
    <w:rsid w:val="00C158DB"/>
    <w:rsid w:val="00C62099"/>
    <w:rsid w:val="00C80438"/>
    <w:rsid w:val="00C80FDA"/>
    <w:rsid w:val="00C86535"/>
    <w:rsid w:val="00C92174"/>
    <w:rsid w:val="00C95E55"/>
    <w:rsid w:val="00CA0B9D"/>
    <w:rsid w:val="00D11E9E"/>
    <w:rsid w:val="00D24B35"/>
    <w:rsid w:val="00D31B2D"/>
    <w:rsid w:val="00D44243"/>
    <w:rsid w:val="00D47B9E"/>
    <w:rsid w:val="00D71266"/>
    <w:rsid w:val="00D76301"/>
    <w:rsid w:val="00DA031A"/>
    <w:rsid w:val="00DA766A"/>
    <w:rsid w:val="00DB3045"/>
    <w:rsid w:val="00DD0EC1"/>
    <w:rsid w:val="00DD38BE"/>
    <w:rsid w:val="00DD53CB"/>
    <w:rsid w:val="00DE6085"/>
    <w:rsid w:val="00E045A1"/>
    <w:rsid w:val="00E0673B"/>
    <w:rsid w:val="00E16532"/>
    <w:rsid w:val="00E26303"/>
    <w:rsid w:val="00E36A28"/>
    <w:rsid w:val="00E46BC4"/>
    <w:rsid w:val="00E50472"/>
    <w:rsid w:val="00E7644A"/>
    <w:rsid w:val="00E85456"/>
    <w:rsid w:val="00E94442"/>
    <w:rsid w:val="00EE34F1"/>
    <w:rsid w:val="00EE60E0"/>
    <w:rsid w:val="00EE6648"/>
    <w:rsid w:val="00EF0B32"/>
    <w:rsid w:val="00F064B6"/>
    <w:rsid w:val="00F21B6D"/>
    <w:rsid w:val="00F26E89"/>
    <w:rsid w:val="00F36239"/>
    <w:rsid w:val="00F417E7"/>
    <w:rsid w:val="00F5403C"/>
    <w:rsid w:val="00F55265"/>
    <w:rsid w:val="00F5620C"/>
    <w:rsid w:val="00F70869"/>
    <w:rsid w:val="00F81D42"/>
    <w:rsid w:val="00FC2654"/>
    <w:rsid w:val="00FD00C7"/>
    <w:rsid w:val="00FD03CF"/>
    <w:rsid w:val="00FD2F98"/>
    <w:rsid w:val="00FE7A1E"/>
    <w:rsid w:val="00FF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D605"/>
  <w15:docId w15:val="{927D7E45-FD26-A94B-9884-839C1575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US" w:bidi="ar-SA"/>
      </w:rPr>
    </w:rPrDefault>
    <w:pPrDefault>
      <w:pPr>
        <w:spacing w:after="3" w:line="239" w:lineRule="auto"/>
        <w:ind w:left="486" w:hanging="3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888"/>
    <w:rPr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2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20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F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2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5F7"/>
  </w:style>
  <w:style w:type="paragraph" w:styleId="Footer">
    <w:name w:val="footer"/>
    <w:basedOn w:val="Normal"/>
    <w:link w:val="FooterChar"/>
    <w:uiPriority w:val="99"/>
    <w:unhideWhenUsed/>
    <w:rsid w:val="0062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5F7"/>
  </w:style>
  <w:style w:type="table" w:customStyle="1" w:styleId="TableGrid">
    <w:name w:val="TableGrid"/>
    <w:rsid w:val="00AC5888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53D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B24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10" w:type="dxa"/>
        <w:left w:w="114" w:type="dxa"/>
        <w:right w:w="115" w:type="dxa"/>
      </w:tblCellMar>
    </w:tblPr>
  </w:style>
  <w:style w:type="paragraph" w:styleId="NoSpacing">
    <w:name w:val="No Spacing"/>
    <w:link w:val="NoSpacingChar"/>
    <w:uiPriority w:val="1"/>
    <w:qFormat/>
    <w:rsid w:val="005F3235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lang w:val="en-US"/>
    </w:rPr>
  </w:style>
  <w:style w:type="character" w:customStyle="1" w:styleId="NoSpacingChar">
    <w:name w:val="No Spacing Char"/>
    <w:link w:val="NoSpacing"/>
    <w:uiPriority w:val="1"/>
    <w:rsid w:val="005F3235"/>
    <w:rPr>
      <w:rFonts w:asciiTheme="minorHAnsi" w:eastAsiaTheme="minorHAnsi" w:hAnsiTheme="minorHAnsi" w:cstheme="minorBidi"/>
      <w:lang w:val="en-US"/>
    </w:rPr>
  </w:style>
  <w:style w:type="table" w:customStyle="1" w:styleId="a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10" w:type="dxa"/>
        <w:left w:w="114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27087"/>
    <w:rPr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24B3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D45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undavalli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FKk1dOgApWv51DoWVBg4SRJZbg==">CgMxLjAyCGguZ2pkZ3hzMgloLjMwajB6bGwyCWguMWZvYjl0ZTIJaC4zem55c2g3OAByITE3VmhMTkY3Vy16UXFNMklyWjVLSTdXZ3JxZ3BtME1jZw==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5</Pages>
  <Words>2259</Words>
  <Characters>12877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cp:lastModifiedBy>Simhadri, Ram Nisanth</cp:lastModifiedBy>
  <cp:revision>2</cp:revision>
  <cp:lastPrinted>2025-09-09T14:03:00Z</cp:lastPrinted>
  <dcterms:created xsi:type="dcterms:W3CDTF">2025-09-12T14:25:00Z</dcterms:created>
  <dcterms:modified xsi:type="dcterms:W3CDTF">2025-09-12T14:25:00Z</dcterms:modified>
</cp:coreProperties>
</file>