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9BA3" w14:textId="536BD327" w:rsidR="006D66BF" w:rsidRPr="006D66BF" w:rsidRDefault="006D66BF" w:rsidP="006D66BF">
      <w:pPr>
        <w:rPr>
          <w:sz w:val="22"/>
          <w:szCs w:val="22"/>
        </w:rPr>
      </w:pPr>
      <w:r w:rsidRPr="006D66BF">
        <w:rPr>
          <w:b/>
          <w:bCs/>
          <w:sz w:val="22"/>
          <w:szCs w:val="22"/>
        </w:rPr>
        <w:t xml:space="preserve">Ericka S. </w:t>
      </w:r>
      <w:proofErr w:type="spellStart"/>
      <w:r w:rsidRPr="006D66BF">
        <w:rPr>
          <w:b/>
          <w:bCs/>
          <w:sz w:val="22"/>
          <w:szCs w:val="22"/>
        </w:rPr>
        <w:t>Deas</w:t>
      </w:r>
      <w:proofErr w:type="spellEnd"/>
    </w:p>
    <w:p w14:paraId="769F6DBD" w14:textId="734FFAF3" w:rsidR="006D66BF" w:rsidRPr="00E27FDD" w:rsidRDefault="006D66BF" w:rsidP="006D66BF">
      <w:pPr>
        <w:rPr>
          <w:sz w:val="22"/>
          <w:szCs w:val="22"/>
        </w:rPr>
      </w:pPr>
      <w:r w:rsidRPr="006D66BF">
        <w:rPr>
          <w:sz w:val="22"/>
          <w:szCs w:val="22"/>
        </w:rPr>
        <w:t>Waldorf, MD • ericka</w:t>
      </w:r>
      <w:r w:rsidR="000A248B" w:rsidRPr="00E27FDD">
        <w:rPr>
          <w:sz w:val="22"/>
          <w:szCs w:val="22"/>
        </w:rPr>
        <w:t>djbizz21@gmail</w:t>
      </w:r>
      <w:r w:rsidRPr="006D66BF">
        <w:rPr>
          <w:sz w:val="22"/>
          <w:szCs w:val="22"/>
        </w:rPr>
        <w:t>.com • (</w:t>
      </w:r>
      <w:r w:rsidR="000A248B" w:rsidRPr="00E27FDD">
        <w:rPr>
          <w:sz w:val="22"/>
          <w:szCs w:val="22"/>
        </w:rPr>
        <w:t>910</w:t>
      </w:r>
      <w:r w:rsidRPr="006D66BF">
        <w:rPr>
          <w:sz w:val="22"/>
          <w:szCs w:val="22"/>
        </w:rPr>
        <w:t xml:space="preserve">) </w:t>
      </w:r>
      <w:r w:rsidR="000A248B" w:rsidRPr="00E27FDD">
        <w:rPr>
          <w:sz w:val="22"/>
          <w:szCs w:val="22"/>
        </w:rPr>
        <w:t>364-8408</w:t>
      </w:r>
      <w:r w:rsidRPr="006D66BF">
        <w:rPr>
          <w:sz w:val="22"/>
          <w:szCs w:val="22"/>
        </w:rPr>
        <w:t xml:space="preserve"> • LinkedIn: linkedin.com/in/erickadeas</w:t>
      </w:r>
    </w:p>
    <w:p w14:paraId="046F6E0C" w14:textId="27829B2A" w:rsidR="006D66BF" w:rsidRPr="006D66BF" w:rsidRDefault="006D66BF" w:rsidP="006D66BF">
      <w:pPr>
        <w:rPr>
          <w:sz w:val="22"/>
          <w:szCs w:val="22"/>
        </w:rPr>
      </w:pPr>
      <w:r w:rsidRPr="006D66BF">
        <w:rPr>
          <w:b/>
          <w:bCs/>
          <w:sz w:val="22"/>
          <w:szCs w:val="22"/>
        </w:rPr>
        <w:t>Executive Summary</w:t>
      </w:r>
    </w:p>
    <w:p w14:paraId="41DD6E91" w14:textId="2E4BCC7C" w:rsidR="006D66BF" w:rsidRPr="00E27FDD" w:rsidRDefault="006D66BF" w:rsidP="006D66BF">
      <w:pPr>
        <w:rPr>
          <w:sz w:val="22"/>
          <w:szCs w:val="22"/>
        </w:rPr>
      </w:pPr>
      <w:r w:rsidRPr="006D66BF">
        <w:rPr>
          <w:sz w:val="22"/>
          <w:szCs w:val="22"/>
        </w:rPr>
        <w:t xml:space="preserve">Strategic Human Resources leader with </w:t>
      </w:r>
      <w:r w:rsidR="00984FDB">
        <w:rPr>
          <w:sz w:val="22"/>
          <w:szCs w:val="22"/>
        </w:rPr>
        <w:t>over 10</w:t>
      </w:r>
      <w:r w:rsidRPr="006D66BF">
        <w:rPr>
          <w:sz w:val="22"/>
          <w:szCs w:val="22"/>
        </w:rPr>
        <w:t xml:space="preserve"> years of experience delivering transformative talent solutions across defense, civilian, and government organizations. Proven success leading complex classification and recruitment programs, enhancing workforce planning, and administering automated HR systems. Adept in executive advisory, stakeholder engagement, DEI programming, and data-driven hiring strategies. Known for cultivating high-performing teams, streamlining processes across pay systems, and developing impactful onboarding experiences through modern HR technologies and analytics.</w:t>
      </w:r>
    </w:p>
    <w:p w14:paraId="15ED35A2" w14:textId="77777777" w:rsidR="006D66BF" w:rsidRPr="006D66BF" w:rsidRDefault="006D66BF" w:rsidP="006D66BF">
      <w:pPr>
        <w:rPr>
          <w:sz w:val="22"/>
          <w:szCs w:val="22"/>
        </w:rPr>
      </w:pPr>
      <w:r w:rsidRPr="006D66BF">
        <w:rPr>
          <w:b/>
          <w:bCs/>
          <w:sz w:val="22"/>
          <w:szCs w:val="22"/>
        </w:rPr>
        <w:t>Core Competencies</w:t>
      </w:r>
    </w:p>
    <w:p w14:paraId="63FEEAF8" w14:textId="3CA367A1" w:rsidR="006D66BF" w:rsidRPr="00E27FDD" w:rsidRDefault="006D66BF" w:rsidP="00C83B26">
      <w:pPr>
        <w:rPr>
          <w:sz w:val="22"/>
          <w:szCs w:val="22"/>
        </w:rPr>
      </w:pPr>
      <w:r w:rsidRPr="006D66BF">
        <w:rPr>
          <w:sz w:val="22"/>
          <w:szCs w:val="22"/>
        </w:rPr>
        <w:t>Talent Acquisition Strategy</w:t>
      </w:r>
      <w:r w:rsidR="00C83B26" w:rsidRPr="00E27FDD">
        <w:rPr>
          <w:sz w:val="22"/>
          <w:szCs w:val="22"/>
        </w:rPr>
        <w:t xml:space="preserve"> | </w:t>
      </w:r>
      <w:r w:rsidRPr="006D66BF">
        <w:rPr>
          <w:sz w:val="22"/>
          <w:szCs w:val="22"/>
        </w:rPr>
        <w:t>Workforce Planning &amp; Analytics</w:t>
      </w:r>
      <w:r w:rsidR="00C83B26" w:rsidRPr="00E27FDD">
        <w:rPr>
          <w:sz w:val="22"/>
          <w:szCs w:val="22"/>
        </w:rPr>
        <w:t xml:space="preserve"> | </w:t>
      </w:r>
      <w:r w:rsidRPr="006D66BF">
        <w:rPr>
          <w:sz w:val="22"/>
          <w:szCs w:val="22"/>
        </w:rPr>
        <w:t>Classification &amp; Position Management</w:t>
      </w:r>
      <w:r w:rsidR="00C83B26" w:rsidRPr="00E27FDD">
        <w:rPr>
          <w:sz w:val="22"/>
          <w:szCs w:val="22"/>
        </w:rPr>
        <w:t xml:space="preserve"> | </w:t>
      </w:r>
      <w:r w:rsidRPr="006D66BF">
        <w:rPr>
          <w:sz w:val="22"/>
          <w:szCs w:val="22"/>
        </w:rPr>
        <w:t>HRIS &amp; Systems Administration</w:t>
      </w:r>
      <w:r w:rsidR="00C83B26" w:rsidRPr="00E27FDD">
        <w:rPr>
          <w:sz w:val="22"/>
          <w:szCs w:val="22"/>
        </w:rPr>
        <w:t xml:space="preserve"> | </w:t>
      </w:r>
      <w:r w:rsidRPr="006D66BF">
        <w:rPr>
          <w:sz w:val="22"/>
          <w:szCs w:val="22"/>
        </w:rPr>
        <w:t>Team Leadership &amp; Coaching</w:t>
      </w:r>
      <w:r w:rsidR="00C83B26" w:rsidRPr="00E27FDD">
        <w:rPr>
          <w:sz w:val="22"/>
          <w:szCs w:val="22"/>
        </w:rPr>
        <w:t xml:space="preserve"> | </w:t>
      </w:r>
      <w:r w:rsidRPr="006D66BF">
        <w:rPr>
          <w:sz w:val="22"/>
          <w:szCs w:val="22"/>
        </w:rPr>
        <w:t>Diversity, Equity &amp; Inclusion (DEI)</w:t>
      </w:r>
      <w:r w:rsidR="00C83B26" w:rsidRPr="00E27FDD">
        <w:rPr>
          <w:sz w:val="22"/>
          <w:szCs w:val="22"/>
        </w:rPr>
        <w:t xml:space="preserve"> | </w:t>
      </w:r>
      <w:r w:rsidRPr="006D66BF">
        <w:rPr>
          <w:sz w:val="22"/>
          <w:szCs w:val="22"/>
        </w:rPr>
        <w:t>Organizational Development</w:t>
      </w:r>
      <w:r w:rsidR="00C83B26" w:rsidRPr="00E27FDD">
        <w:rPr>
          <w:sz w:val="22"/>
          <w:szCs w:val="22"/>
        </w:rPr>
        <w:t xml:space="preserve"> | </w:t>
      </w:r>
      <w:r w:rsidRPr="006D66BF">
        <w:rPr>
          <w:sz w:val="22"/>
          <w:szCs w:val="22"/>
        </w:rPr>
        <w:t>Executive Advisory &amp; Change Management</w:t>
      </w:r>
      <w:r w:rsidR="00C83B26" w:rsidRPr="00E27FDD">
        <w:rPr>
          <w:sz w:val="22"/>
          <w:szCs w:val="22"/>
        </w:rPr>
        <w:t xml:space="preserve"> | </w:t>
      </w:r>
      <w:r w:rsidRPr="006D66BF">
        <w:rPr>
          <w:sz w:val="22"/>
          <w:szCs w:val="22"/>
        </w:rPr>
        <w:t>Federal to Private Sector Policy Translation</w:t>
      </w:r>
      <w:r w:rsidR="00C83B26" w:rsidRPr="00E27FDD">
        <w:rPr>
          <w:sz w:val="22"/>
          <w:szCs w:val="22"/>
        </w:rPr>
        <w:t xml:space="preserve"> | </w:t>
      </w:r>
      <w:r w:rsidRPr="006D66BF">
        <w:rPr>
          <w:sz w:val="22"/>
          <w:szCs w:val="22"/>
        </w:rPr>
        <w:t>Program Design &amp; Operational Oversight</w:t>
      </w:r>
    </w:p>
    <w:p w14:paraId="0E70C861" w14:textId="45324F44" w:rsidR="00C83B26" w:rsidRPr="00E27FDD" w:rsidRDefault="00C83B26" w:rsidP="00C83B26">
      <w:pPr>
        <w:rPr>
          <w:b/>
          <w:bCs/>
          <w:sz w:val="22"/>
          <w:szCs w:val="22"/>
        </w:rPr>
      </w:pPr>
      <w:r w:rsidRPr="00E27FDD">
        <w:rPr>
          <w:b/>
          <w:bCs/>
          <w:sz w:val="22"/>
          <w:szCs w:val="22"/>
        </w:rPr>
        <w:t>HR Systems &amp; Tools</w:t>
      </w:r>
    </w:p>
    <w:p w14:paraId="5909FC17" w14:textId="06EA1520" w:rsidR="006D66BF" w:rsidRDefault="00C83B26" w:rsidP="00C83B26">
      <w:pPr>
        <w:rPr>
          <w:sz w:val="22"/>
          <w:szCs w:val="22"/>
        </w:rPr>
      </w:pPr>
      <w:r w:rsidRPr="00E27FDD">
        <w:rPr>
          <w:sz w:val="22"/>
          <w:szCs w:val="22"/>
        </w:rPr>
        <w:t xml:space="preserve">USA Staffing (ATS - Job Analysis/Needs Assessment; Job Creation; Job Description development;  Resume Mining/Sorting; Hiring Workflow </w:t>
      </w:r>
      <w:proofErr w:type="spellStart"/>
      <w:r w:rsidRPr="00E27FDD">
        <w:rPr>
          <w:sz w:val="22"/>
          <w:szCs w:val="22"/>
        </w:rPr>
        <w:t>Mgmt</w:t>
      </w:r>
      <w:proofErr w:type="spellEnd"/>
      <w:r w:rsidRPr="00E27FDD">
        <w:rPr>
          <w:sz w:val="22"/>
          <w:szCs w:val="22"/>
        </w:rPr>
        <w:t>); Collaborative Hiring; Onboarding  | Federal Personnel Systems (GS, WG, AD, NSPS, GG) | Workload Reporting Tools |   Time-to-Hire (TTH) Metrics Reporting and Analytics | Standard Operating Procedures (SOP</w:t>
      </w:r>
      <w:r w:rsidR="005769C8" w:rsidRPr="00E27FDD">
        <w:rPr>
          <w:sz w:val="22"/>
          <w:szCs w:val="22"/>
        </w:rPr>
        <w:t>)</w:t>
      </w:r>
      <w:r w:rsidRPr="00E27FDD">
        <w:rPr>
          <w:sz w:val="22"/>
          <w:szCs w:val="22"/>
        </w:rPr>
        <w:t xml:space="preserve"> Development | Federal Job Classification Frameworks  (</w:t>
      </w:r>
      <w:r w:rsidR="005769C8" w:rsidRPr="00E27FDD">
        <w:rPr>
          <w:sz w:val="22"/>
          <w:szCs w:val="22"/>
        </w:rPr>
        <w:t xml:space="preserve">Organizational Structure, </w:t>
      </w:r>
      <w:r w:rsidRPr="00E27FDD">
        <w:rPr>
          <w:sz w:val="22"/>
          <w:szCs w:val="22"/>
        </w:rPr>
        <w:t>Position Management, Grade determination</w:t>
      </w:r>
      <w:r w:rsidR="005769C8" w:rsidRPr="00E27FDD">
        <w:rPr>
          <w:sz w:val="22"/>
          <w:szCs w:val="22"/>
        </w:rPr>
        <w:t xml:space="preserve">) </w:t>
      </w:r>
      <w:r w:rsidRPr="00E27FDD">
        <w:rPr>
          <w:sz w:val="22"/>
          <w:szCs w:val="22"/>
        </w:rPr>
        <w:t>| Personnel Security Systems</w:t>
      </w:r>
      <w:r w:rsidR="005769C8" w:rsidRPr="00E27FDD">
        <w:rPr>
          <w:sz w:val="22"/>
          <w:szCs w:val="22"/>
        </w:rPr>
        <w:t>/Background Check</w:t>
      </w:r>
      <w:r w:rsidRPr="00E27FDD">
        <w:rPr>
          <w:sz w:val="22"/>
          <w:szCs w:val="22"/>
        </w:rPr>
        <w:t xml:space="preserve"> (</w:t>
      </w:r>
      <w:proofErr w:type="spellStart"/>
      <w:r w:rsidRPr="00E27FDD">
        <w:rPr>
          <w:sz w:val="22"/>
          <w:szCs w:val="22"/>
        </w:rPr>
        <w:t>eQuip</w:t>
      </w:r>
      <w:proofErr w:type="spellEnd"/>
      <w:r w:rsidRPr="00E27FDD">
        <w:rPr>
          <w:sz w:val="22"/>
          <w:szCs w:val="22"/>
        </w:rPr>
        <w:t xml:space="preserve"> Application and Onboarding Manager Application)</w:t>
      </w:r>
    </w:p>
    <w:p w14:paraId="085BF3E0" w14:textId="77777777" w:rsidR="00E27FDD" w:rsidRDefault="00E27FDD" w:rsidP="00E27FDD">
      <w:pPr>
        <w:spacing w:before="240" w:after="240"/>
        <w:rPr>
          <w:sz w:val="22"/>
          <w:szCs w:val="22"/>
        </w:rPr>
      </w:pPr>
      <w:r>
        <w:rPr>
          <w:b/>
          <w:sz w:val="22"/>
          <w:szCs w:val="22"/>
        </w:rPr>
        <w:t xml:space="preserve">Education: </w:t>
      </w:r>
      <w:r>
        <w:rPr>
          <w:sz w:val="22"/>
          <w:szCs w:val="22"/>
        </w:rPr>
        <w:t>Criminal Justice (BS, in progress) | Business Administration (AAS)</w:t>
      </w:r>
    </w:p>
    <w:p w14:paraId="74EAD7A0" w14:textId="77777777" w:rsidR="006D66BF" w:rsidRPr="006D66BF" w:rsidRDefault="006D66BF" w:rsidP="006D66BF">
      <w:pPr>
        <w:rPr>
          <w:sz w:val="22"/>
          <w:szCs w:val="22"/>
        </w:rPr>
      </w:pPr>
      <w:r w:rsidRPr="006D66BF">
        <w:rPr>
          <w:b/>
          <w:bCs/>
          <w:sz w:val="22"/>
          <w:szCs w:val="22"/>
        </w:rPr>
        <w:t>Professional Experience</w:t>
      </w:r>
    </w:p>
    <w:p w14:paraId="705F17CC" w14:textId="77777777" w:rsidR="006D66BF" w:rsidRPr="006D66BF" w:rsidRDefault="006D66BF" w:rsidP="006D66BF">
      <w:pPr>
        <w:spacing w:after="0" w:line="240" w:lineRule="auto"/>
        <w:rPr>
          <w:sz w:val="22"/>
          <w:szCs w:val="22"/>
        </w:rPr>
      </w:pPr>
      <w:r w:rsidRPr="006D66BF">
        <w:rPr>
          <w:b/>
          <w:bCs/>
          <w:sz w:val="22"/>
          <w:szCs w:val="22"/>
        </w:rPr>
        <w:t>Supervisory HR Specialist</w:t>
      </w:r>
    </w:p>
    <w:p w14:paraId="0B20E4EC" w14:textId="77777777" w:rsidR="006D66BF" w:rsidRPr="006D66BF" w:rsidRDefault="006D66BF" w:rsidP="006D66BF">
      <w:pPr>
        <w:spacing w:after="0" w:line="240" w:lineRule="auto"/>
        <w:rPr>
          <w:sz w:val="22"/>
          <w:szCs w:val="22"/>
        </w:rPr>
      </w:pPr>
      <w:r w:rsidRPr="006D66BF">
        <w:rPr>
          <w:sz w:val="22"/>
          <w:szCs w:val="22"/>
        </w:rPr>
        <w:t>Department of the Navy – Manpower &amp; Reserve Affairs Secretariat HRO, Washington, DC</w:t>
      </w:r>
      <w:r w:rsidRPr="006D66BF">
        <w:rPr>
          <w:sz w:val="22"/>
          <w:szCs w:val="22"/>
        </w:rPr>
        <w:br/>
      </w:r>
      <w:r w:rsidRPr="006D66BF">
        <w:rPr>
          <w:i/>
          <w:iCs/>
          <w:sz w:val="22"/>
          <w:szCs w:val="22"/>
        </w:rPr>
        <w:t>Aug 2023 – Dec 2024 | GS-14 | $157,982/year</w:t>
      </w:r>
    </w:p>
    <w:p w14:paraId="07FAF64C" w14:textId="77777777" w:rsidR="006D66BF" w:rsidRPr="006D66BF" w:rsidRDefault="006D66BF" w:rsidP="00845B01">
      <w:pPr>
        <w:numPr>
          <w:ilvl w:val="0"/>
          <w:numId w:val="2"/>
        </w:numPr>
        <w:spacing w:line="240" w:lineRule="auto"/>
        <w:rPr>
          <w:sz w:val="22"/>
          <w:szCs w:val="22"/>
        </w:rPr>
      </w:pPr>
      <w:r w:rsidRPr="006D66BF">
        <w:rPr>
          <w:sz w:val="22"/>
          <w:szCs w:val="22"/>
        </w:rPr>
        <w:t>Oversaw strategic execution of staffing, classification, and payroll services for Secretariat activities.</w:t>
      </w:r>
    </w:p>
    <w:p w14:paraId="41C77CCE" w14:textId="77777777" w:rsidR="006D66BF" w:rsidRPr="00E27FDD" w:rsidRDefault="006D66BF" w:rsidP="00845B01">
      <w:pPr>
        <w:numPr>
          <w:ilvl w:val="0"/>
          <w:numId w:val="2"/>
        </w:numPr>
        <w:spacing w:line="240" w:lineRule="auto"/>
        <w:rPr>
          <w:sz w:val="22"/>
          <w:szCs w:val="22"/>
        </w:rPr>
      </w:pPr>
      <w:r w:rsidRPr="006D66BF">
        <w:rPr>
          <w:sz w:val="22"/>
          <w:szCs w:val="22"/>
        </w:rPr>
        <w:t>Directed long- and short-range workforce planning tied to evolving mission needs and talent availability.</w:t>
      </w:r>
    </w:p>
    <w:p w14:paraId="30D0F085" w14:textId="1D6FE9CF" w:rsidR="00845B01" w:rsidRPr="00E27FDD" w:rsidRDefault="00AC6B05" w:rsidP="00845B01">
      <w:pPr>
        <w:numPr>
          <w:ilvl w:val="0"/>
          <w:numId w:val="2"/>
        </w:numPr>
        <w:spacing w:line="240" w:lineRule="auto"/>
        <w:rPr>
          <w:sz w:val="22"/>
          <w:szCs w:val="22"/>
        </w:rPr>
      </w:pPr>
      <w:r w:rsidRPr="00E27FDD">
        <w:rPr>
          <w:sz w:val="22"/>
          <w:szCs w:val="22"/>
        </w:rPr>
        <w:t>Oversaw</w:t>
      </w:r>
      <w:r w:rsidR="00845B01" w:rsidRPr="00E27FDD">
        <w:rPr>
          <w:sz w:val="22"/>
          <w:szCs w:val="22"/>
        </w:rPr>
        <w:t xml:space="preserve"> new hire sessions and organization overviews</w:t>
      </w:r>
    </w:p>
    <w:p w14:paraId="10B2E930" w14:textId="241CFCB8" w:rsidR="00845B01" w:rsidRPr="00E27FDD" w:rsidRDefault="00845B01" w:rsidP="00845B01">
      <w:pPr>
        <w:numPr>
          <w:ilvl w:val="0"/>
          <w:numId w:val="2"/>
        </w:numPr>
        <w:spacing w:line="240" w:lineRule="auto"/>
        <w:rPr>
          <w:sz w:val="22"/>
          <w:szCs w:val="22"/>
        </w:rPr>
      </w:pPr>
      <w:r w:rsidRPr="00ED21AE">
        <w:rPr>
          <w:sz w:val="22"/>
          <w:szCs w:val="22"/>
        </w:rPr>
        <w:t>Facilitate</w:t>
      </w:r>
      <w:r w:rsidRPr="00E27FDD">
        <w:rPr>
          <w:sz w:val="22"/>
          <w:szCs w:val="22"/>
        </w:rPr>
        <w:t>d</w:t>
      </w:r>
      <w:r w:rsidRPr="00ED21AE">
        <w:rPr>
          <w:sz w:val="22"/>
          <w:szCs w:val="22"/>
        </w:rPr>
        <w:t xml:space="preserve"> office tours or virtual walkthroughs</w:t>
      </w:r>
    </w:p>
    <w:p w14:paraId="365A1AB7" w14:textId="777F3DB2" w:rsidR="00845B01" w:rsidRPr="00ED21AE" w:rsidRDefault="00B07FA4" w:rsidP="00845B01">
      <w:pPr>
        <w:numPr>
          <w:ilvl w:val="0"/>
          <w:numId w:val="2"/>
        </w:numPr>
        <w:rPr>
          <w:sz w:val="22"/>
          <w:szCs w:val="22"/>
        </w:rPr>
      </w:pPr>
      <w:r w:rsidRPr="00E27FDD">
        <w:rPr>
          <w:sz w:val="22"/>
          <w:szCs w:val="22"/>
        </w:rPr>
        <w:t>Reviewed and ap</w:t>
      </w:r>
      <w:r w:rsidR="00AC6B05" w:rsidRPr="00E27FDD">
        <w:rPr>
          <w:sz w:val="22"/>
          <w:szCs w:val="22"/>
        </w:rPr>
        <w:t xml:space="preserve">proved new </w:t>
      </w:r>
      <w:r w:rsidR="00E27FDD" w:rsidRPr="00E27FDD">
        <w:rPr>
          <w:sz w:val="22"/>
          <w:szCs w:val="22"/>
        </w:rPr>
        <w:t xml:space="preserve">hire </w:t>
      </w:r>
      <w:r w:rsidR="00E27FDD" w:rsidRPr="00ED21AE">
        <w:rPr>
          <w:sz w:val="22"/>
          <w:szCs w:val="22"/>
        </w:rPr>
        <w:t>employment</w:t>
      </w:r>
      <w:r w:rsidR="00845B01" w:rsidRPr="00ED21AE">
        <w:rPr>
          <w:sz w:val="22"/>
          <w:szCs w:val="22"/>
        </w:rPr>
        <w:t xml:space="preserve"> forms (I-9, tax documents, NDAs)</w:t>
      </w:r>
    </w:p>
    <w:p w14:paraId="28D50298" w14:textId="0F6EBFD8" w:rsidR="00845B01" w:rsidRPr="00ED21AE" w:rsidRDefault="00845B01" w:rsidP="00845B01">
      <w:pPr>
        <w:numPr>
          <w:ilvl w:val="0"/>
          <w:numId w:val="2"/>
        </w:numPr>
        <w:rPr>
          <w:sz w:val="22"/>
          <w:szCs w:val="22"/>
        </w:rPr>
      </w:pPr>
      <w:r w:rsidRPr="00ED21AE">
        <w:rPr>
          <w:sz w:val="22"/>
          <w:szCs w:val="22"/>
        </w:rPr>
        <w:t>Maintain</w:t>
      </w:r>
      <w:r w:rsidRPr="00E27FDD">
        <w:rPr>
          <w:sz w:val="22"/>
          <w:szCs w:val="22"/>
        </w:rPr>
        <w:t>ed</w:t>
      </w:r>
      <w:r w:rsidRPr="00ED21AE">
        <w:rPr>
          <w:sz w:val="22"/>
          <w:szCs w:val="22"/>
        </w:rPr>
        <w:t xml:space="preserve"> accurate onboarding records in </w:t>
      </w:r>
      <w:r w:rsidRPr="00E27FDD">
        <w:rPr>
          <w:sz w:val="22"/>
          <w:szCs w:val="22"/>
        </w:rPr>
        <w:t>HR and applicant tracking systems</w:t>
      </w:r>
    </w:p>
    <w:p w14:paraId="102F3582" w14:textId="3EBAEAA4" w:rsidR="00845B01" w:rsidRPr="00ED21AE" w:rsidRDefault="00845B01" w:rsidP="00845B01">
      <w:pPr>
        <w:numPr>
          <w:ilvl w:val="0"/>
          <w:numId w:val="2"/>
        </w:numPr>
        <w:rPr>
          <w:sz w:val="22"/>
          <w:szCs w:val="22"/>
        </w:rPr>
      </w:pPr>
      <w:r w:rsidRPr="00ED21AE">
        <w:rPr>
          <w:sz w:val="22"/>
          <w:szCs w:val="22"/>
        </w:rPr>
        <w:t>Monitor</w:t>
      </w:r>
      <w:r w:rsidRPr="00E27FDD">
        <w:rPr>
          <w:sz w:val="22"/>
          <w:szCs w:val="22"/>
        </w:rPr>
        <w:t>ed</w:t>
      </w:r>
      <w:r w:rsidRPr="00ED21AE">
        <w:rPr>
          <w:sz w:val="22"/>
          <w:szCs w:val="22"/>
        </w:rPr>
        <w:t xml:space="preserve"> completion of onboarding tasks and training milestones</w:t>
      </w:r>
    </w:p>
    <w:p w14:paraId="5DA613AD" w14:textId="2B92C00C" w:rsidR="00845B01" w:rsidRPr="00ED21AE" w:rsidRDefault="00845B01" w:rsidP="00845B01">
      <w:pPr>
        <w:numPr>
          <w:ilvl w:val="0"/>
          <w:numId w:val="2"/>
        </w:numPr>
        <w:rPr>
          <w:sz w:val="22"/>
          <w:szCs w:val="22"/>
        </w:rPr>
      </w:pPr>
      <w:r w:rsidRPr="00ED21AE">
        <w:rPr>
          <w:sz w:val="22"/>
          <w:szCs w:val="22"/>
        </w:rPr>
        <w:t>Serve</w:t>
      </w:r>
      <w:r w:rsidRPr="00E27FDD">
        <w:rPr>
          <w:sz w:val="22"/>
          <w:szCs w:val="22"/>
        </w:rPr>
        <w:t>d</w:t>
      </w:r>
      <w:r w:rsidRPr="00ED21AE">
        <w:rPr>
          <w:sz w:val="22"/>
          <w:szCs w:val="22"/>
        </w:rPr>
        <w:t xml:space="preserve"> as the first point of contact for new hire questions</w:t>
      </w:r>
    </w:p>
    <w:p w14:paraId="64EA7EE9" w14:textId="5EF1F638" w:rsidR="00845B01" w:rsidRPr="00ED21AE" w:rsidRDefault="00845B01" w:rsidP="00845B01">
      <w:pPr>
        <w:numPr>
          <w:ilvl w:val="0"/>
          <w:numId w:val="2"/>
        </w:numPr>
        <w:rPr>
          <w:sz w:val="22"/>
          <w:szCs w:val="22"/>
        </w:rPr>
      </w:pPr>
      <w:r w:rsidRPr="00ED21AE">
        <w:rPr>
          <w:sz w:val="22"/>
          <w:szCs w:val="22"/>
        </w:rPr>
        <w:t>Clarif</w:t>
      </w:r>
      <w:r w:rsidRPr="00E27FDD">
        <w:rPr>
          <w:sz w:val="22"/>
          <w:szCs w:val="22"/>
        </w:rPr>
        <w:t>ied</w:t>
      </w:r>
      <w:r w:rsidRPr="00ED21AE">
        <w:rPr>
          <w:sz w:val="22"/>
          <w:szCs w:val="22"/>
        </w:rPr>
        <w:t xml:space="preserve"> company policies, benefits, and expectations</w:t>
      </w:r>
    </w:p>
    <w:p w14:paraId="56BEED62" w14:textId="7A3E3F6B" w:rsidR="00845B01" w:rsidRPr="00ED21AE" w:rsidRDefault="009F1EAC" w:rsidP="00845B01">
      <w:pPr>
        <w:numPr>
          <w:ilvl w:val="0"/>
          <w:numId w:val="2"/>
        </w:numPr>
        <w:rPr>
          <w:sz w:val="22"/>
          <w:szCs w:val="22"/>
        </w:rPr>
      </w:pPr>
      <w:r w:rsidRPr="00E27FDD">
        <w:rPr>
          <w:sz w:val="22"/>
          <w:szCs w:val="22"/>
        </w:rPr>
        <w:t>Compiled</w:t>
      </w:r>
      <w:r w:rsidR="00845B01" w:rsidRPr="00ED21AE">
        <w:rPr>
          <w:sz w:val="22"/>
          <w:szCs w:val="22"/>
        </w:rPr>
        <w:t xml:space="preserve"> feedback from new hires to refine onboarding programs</w:t>
      </w:r>
    </w:p>
    <w:p w14:paraId="587FC87D" w14:textId="35ADC16F" w:rsidR="00845B01" w:rsidRPr="00ED21AE" w:rsidRDefault="00845B01" w:rsidP="00845B01">
      <w:pPr>
        <w:numPr>
          <w:ilvl w:val="0"/>
          <w:numId w:val="2"/>
        </w:numPr>
        <w:rPr>
          <w:sz w:val="22"/>
          <w:szCs w:val="22"/>
        </w:rPr>
      </w:pPr>
      <w:r w:rsidRPr="00ED21AE">
        <w:rPr>
          <w:sz w:val="22"/>
          <w:szCs w:val="22"/>
        </w:rPr>
        <w:t>Update</w:t>
      </w:r>
      <w:r w:rsidRPr="00E27FDD">
        <w:rPr>
          <w:sz w:val="22"/>
          <w:szCs w:val="22"/>
        </w:rPr>
        <w:t>d</w:t>
      </w:r>
      <w:r w:rsidRPr="00ED21AE">
        <w:rPr>
          <w:sz w:val="22"/>
          <w:szCs w:val="22"/>
        </w:rPr>
        <w:t xml:space="preserve"> onboarding materials to reflect current practices and culture</w:t>
      </w:r>
    </w:p>
    <w:p w14:paraId="1D0BB159" w14:textId="77777777" w:rsidR="006D66BF" w:rsidRPr="006D66BF" w:rsidRDefault="006D66BF" w:rsidP="00845B01">
      <w:pPr>
        <w:numPr>
          <w:ilvl w:val="0"/>
          <w:numId w:val="2"/>
        </w:numPr>
        <w:spacing w:line="240" w:lineRule="auto"/>
        <w:rPr>
          <w:sz w:val="22"/>
          <w:szCs w:val="22"/>
        </w:rPr>
      </w:pPr>
      <w:r w:rsidRPr="006D66BF">
        <w:rPr>
          <w:sz w:val="22"/>
          <w:szCs w:val="22"/>
        </w:rPr>
        <w:t>Delivered executive-level guidance, briefings, and compliance strategies rooted in federal HR frameworks.</w:t>
      </w:r>
    </w:p>
    <w:p w14:paraId="649F53E2" w14:textId="77777777" w:rsidR="006D66BF" w:rsidRPr="006D66BF" w:rsidRDefault="006D66BF" w:rsidP="00845B01">
      <w:pPr>
        <w:numPr>
          <w:ilvl w:val="0"/>
          <w:numId w:val="2"/>
        </w:numPr>
        <w:spacing w:line="240" w:lineRule="auto"/>
        <w:rPr>
          <w:sz w:val="22"/>
          <w:szCs w:val="22"/>
        </w:rPr>
      </w:pPr>
      <w:r w:rsidRPr="006D66BF">
        <w:rPr>
          <w:sz w:val="22"/>
          <w:szCs w:val="22"/>
        </w:rPr>
        <w:t>Managed team workload and priorities, conducted performance evaluations, and mentored HR staff.</w:t>
      </w:r>
    </w:p>
    <w:p w14:paraId="4F61F9EA" w14:textId="77777777" w:rsidR="006D66BF" w:rsidRPr="00E27FDD" w:rsidRDefault="006D66BF" w:rsidP="00845B01">
      <w:pPr>
        <w:numPr>
          <w:ilvl w:val="0"/>
          <w:numId w:val="2"/>
        </w:numPr>
        <w:spacing w:line="240" w:lineRule="auto"/>
        <w:rPr>
          <w:sz w:val="22"/>
          <w:szCs w:val="22"/>
        </w:rPr>
      </w:pPr>
      <w:r w:rsidRPr="006D66BF">
        <w:rPr>
          <w:sz w:val="22"/>
          <w:szCs w:val="22"/>
        </w:rPr>
        <w:t>Led operational transformation aligned with end-to-end hiring processes and internal metrics dashboards.</w:t>
      </w:r>
    </w:p>
    <w:p w14:paraId="17568168" w14:textId="77777777" w:rsidR="006D66BF" w:rsidRPr="00E27FDD" w:rsidRDefault="006D66BF" w:rsidP="00845B01">
      <w:pPr>
        <w:spacing w:line="240" w:lineRule="auto"/>
        <w:ind w:left="360"/>
        <w:rPr>
          <w:sz w:val="22"/>
          <w:szCs w:val="22"/>
        </w:rPr>
      </w:pPr>
    </w:p>
    <w:p w14:paraId="5D60E485" w14:textId="77777777" w:rsidR="006D66BF" w:rsidRPr="006D66BF" w:rsidRDefault="006D66BF" w:rsidP="00845B01">
      <w:pPr>
        <w:spacing w:after="0" w:line="240" w:lineRule="auto"/>
        <w:ind w:left="360"/>
        <w:rPr>
          <w:sz w:val="22"/>
          <w:szCs w:val="22"/>
        </w:rPr>
      </w:pPr>
      <w:r w:rsidRPr="006D66BF">
        <w:rPr>
          <w:b/>
          <w:bCs/>
          <w:sz w:val="22"/>
          <w:szCs w:val="22"/>
        </w:rPr>
        <w:t>Supervisory HR Specialist</w:t>
      </w:r>
    </w:p>
    <w:p w14:paraId="692BBA0D" w14:textId="77777777" w:rsidR="006D66BF" w:rsidRPr="006D66BF" w:rsidRDefault="006D66BF" w:rsidP="00845B01">
      <w:pPr>
        <w:spacing w:after="0" w:line="240" w:lineRule="auto"/>
        <w:ind w:left="360"/>
        <w:rPr>
          <w:sz w:val="22"/>
          <w:szCs w:val="22"/>
        </w:rPr>
      </w:pPr>
      <w:r w:rsidRPr="006D66BF">
        <w:rPr>
          <w:sz w:val="22"/>
          <w:szCs w:val="22"/>
        </w:rPr>
        <w:t>Washington Headquarters Services (WHS), Alexandria, VA</w:t>
      </w:r>
      <w:r w:rsidRPr="006D66BF">
        <w:rPr>
          <w:sz w:val="22"/>
          <w:szCs w:val="22"/>
        </w:rPr>
        <w:br/>
      </w:r>
      <w:r w:rsidRPr="006D66BF">
        <w:rPr>
          <w:i/>
          <w:iCs/>
          <w:sz w:val="22"/>
          <w:szCs w:val="22"/>
        </w:rPr>
        <w:t>Feb 2021 – Aug 2023 | GS-14 | $134,782/year</w:t>
      </w:r>
    </w:p>
    <w:p w14:paraId="4D8D689A" w14:textId="77777777" w:rsidR="006D66BF" w:rsidRPr="006D66BF" w:rsidRDefault="006D66BF" w:rsidP="00845B01">
      <w:pPr>
        <w:numPr>
          <w:ilvl w:val="0"/>
          <w:numId w:val="3"/>
        </w:numPr>
        <w:spacing w:line="240" w:lineRule="auto"/>
        <w:rPr>
          <w:sz w:val="22"/>
          <w:szCs w:val="22"/>
        </w:rPr>
      </w:pPr>
      <w:r w:rsidRPr="006D66BF">
        <w:rPr>
          <w:sz w:val="22"/>
          <w:szCs w:val="22"/>
        </w:rPr>
        <w:t>Directed Special Employment Programs Branch, overseeing PMF, Pathways, Strategic Defense Fellowships, and disability hiring.</w:t>
      </w:r>
    </w:p>
    <w:p w14:paraId="44F2BAA8" w14:textId="77777777" w:rsidR="006D66BF" w:rsidRPr="006D66BF" w:rsidRDefault="006D66BF" w:rsidP="00845B01">
      <w:pPr>
        <w:numPr>
          <w:ilvl w:val="0"/>
          <w:numId w:val="3"/>
        </w:numPr>
        <w:spacing w:line="240" w:lineRule="auto"/>
        <w:rPr>
          <w:sz w:val="22"/>
          <w:szCs w:val="22"/>
        </w:rPr>
      </w:pPr>
      <w:r w:rsidRPr="006D66BF">
        <w:rPr>
          <w:sz w:val="22"/>
          <w:szCs w:val="22"/>
        </w:rPr>
        <w:t>Advised senior leadership on strategic staffing models, TTH improvements, and system governance.</w:t>
      </w:r>
    </w:p>
    <w:p w14:paraId="2EEF8949" w14:textId="77777777" w:rsidR="006D66BF" w:rsidRPr="006D66BF" w:rsidRDefault="006D66BF" w:rsidP="00845B01">
      <w:pPr>
        <w:numPr>
          <w:ilvl w:val="0"/>
          <w:numId w:val="3"/>
        </w:numPr>
        <w:spacing w:line="240" w:lineRule="auto"/>
        <w:rPr>
          <w:sz w:val="22"/>
          <w:szCs w:val="22"/>
        </w:rPr>
      </w:pPr>
      <w:r w:rsidRPr="006D66BF">
        <w:rPr>
          <w:sz w:val="22"/>
          <w:szCs w:val="22"/>
        </w:rPr>
        <w:t>Conducted job analyses, facilitated system training, and represented the agency in interdepartmental meetings.</w:t>
      </w:r>
    </w:p>
    <w:p w14:paraId="36728F96" w14:textId="77777777" w:rsidR="006D66BF" w:rsidRPr="00E27FDD" w:rsidRDefault="006D66BF" w:rsidP="00845B01">
      <w:pPr>
        <w:numPr>
          <w:ilvl w:val="0"/>
          <w:numId w:val="3"/>
        </w:numPr>
        <w:spacing w:line="240" w:lineRule="auto"/>
        <w:rPr>
          <w:sz w:val="22"/>
          <w:szCs w:val="22"/>
        </w:rPr>
      </w:pPr>
      <w:r w:rsidRPr="006D66BF">
        <w:rPr>
          <w:sz w:val="22"/>
          <w:szCs w:val="22"/>
        </w:rPr>
        <w:t>Administered USA Staffing and led system enhancements in coordination with OPM.</w:t>
      </w:r>
    </w:p>
    <w:p w14:paraId="0886ECD3" w14:textId="77777777" w:rsidR="00AD0851" w:rsidRPr="00ED21AE" w:rsidRDefault="00AD0851" w:rsidP="00AD0851">
      <w:pPr>
        <w:numPr>
          <w:ilvl w:val="0"/>
          <w:numId w:val="3"/>
        </w:numPr>
        <w:rPr>
          <w:sz w:val="22"/>
          <w:szCs w:val="22"/>
        </w:rPr>
      </w:pPr>
      <w:r w:rsidRPr="00ED21AE">
        <w:rPr>
          <w:sz w:val="22"/>
          <w:szCs w:val="22"/>
        </w:rPr>
        <w:t>Maintain</w:t>
      </w:r>
      <w:r w:rsidRPr="00E27FDD">
        <w:rPr>
          <w:sz w:val="22"/>
          <w:szCs w:val="22"/>
        </w:rPr>
        <w:t>ed</w:t>
      </w:r>
      <w:r w:rsidRPr="00ED21AE">
        <w:rPr>
          <w:sz w:val="22"/>
          <w:szCs w:val="22"/>
        </w:rPr>
        <w:t xml:space="preserve"> accurate onboarding records in </w:t>
      </w:r>
      <w:r w:rsidRPr="00E27FDD">
        <w:rPr>
          <w:sz w:val="22"/>
          <w:szCs w:val="22"/>
        </w:rPr>
        <w:t>HR and applicant tracking systems</w:t>
      </w:r>
    </w:p>
    <w:p w14:paraId="597943BC" w14:textId="77777777" w:rsidR="006B3639" w:rsidRPr="00E27FDD" w:rsidRDefault="006B3639" w:rsidP="006B3639">
      <w:pPr>
        <w:numPr>
          <w:ilvl w:val="0"/>
          <w:numId w:val="3"/>
        </w:numPr>
        <w:rPr>
          <w:sz w:val="22"/>
          <w:szCs w:val="22"/>
        </w:rPr>
      </w:pPr>
      <w:r w:rsidRPr="00ED21AE">
        <w:rPr>
          <w:sz w:val="22"/>
          <w:szCs w:val="22"/>
        </w:rPr>
        <w:t>Update</w:t>
      </w:r>
      <w:r w:rsidRPr="00E27FDD">
        <w:rPr>
          <w:sz w:val="22"/>
          <w:szCs w:val="22"/>
        </w:rPr>
        <w:t>d</w:t>
      </w:r>
      <w:r w:rsidRPr="00ED21AE">
        <w:rPr>
          <w:sz w:val="22"/>
          <w:szCs w:val="22"/>
        </w:rPr>
        <w:t xml:space="preserve"> onboarding materials to reflect current practices and culture</w:t>
      </w:r>
    </w:p>
    <w:p w14:paraId="21F3F4BF" w14:textId="1F8E9CED" w:rsidR="00D90B75" w:rsidRPr="007405E1" w:rsidRDefault="00D90B75" w:rsidP="00D90B75">
      <w:pPr>
        <w:numPr>
          <w:ilvl w:val="0"/>
          <w:numId w:val="3"/>
        </w:numPr>
        <w:rPr>
          <w:sz w:val="22"/>
          <w:szCs w:val="22"/>
        </w:rPr>
      </w:pPr>
      <w:r w:rsidRPr="007405E1">
        <w:rPr>
          <w:sz w:val="22"/>
          <w:szCs w:val="22"/>
        </w:rPr>
        <w:t>Design</w:t>
      </w:r>
      <w:r w:rsidRPr="00E27FDD">
        <w:rPr>
          <w:sz w:val="22"/>
          <w:szCs w:val="22"/>
        </w:rPr>
        <w:t>ed</w:t>
      </w:r>
      <w:r w:rsidRPr="007405E1">
        <w:rPr>
          <w:sz w:val="22"/>
          <w:szCs w:val="22"/>
        </w:rPr>
        <w:t xml:space="preserve"> onboarding experiences, cohort retreats, and leadership workshops</w:t>
      </w:r>
    </w:p>
    <w:p w14:paraId="1A921A44" w14:textId="7D1AE1B5" w:rsidR="00E34C34" w:rsidRPr="007405E1" w:rsidRDefault="00E34C34" w:rsidP="00E34C34">
      <w:pPr>
        <w:numPr>
          <w:ilvl w:val="0"/>
          <w:numId w:val="3"/>
        </w:numPr>
        <w:rPr>
          <w:sz w:val="22"/>
          <w:szCs w:val="22"/>
        </w:rPr>
      </w:pPr>
      <w:r w:rsidRPr="007405E1">
        <w:rPr>
          <w:sz w:val="22"/>
          <w:szCs w:val="22"/>
        </w:rPr>
        <w:t>Facilitate</w:t>
      </w:r>
      <w:r w:rsidRPr="00E27FDD">
        <w:rPr>
          <w:sz w:val="22"/>
          <w:szCs w:val="22"/>
        </w:rPr>
        <w:t>d</w:t>
      </w:r>
      <w:r w:rsidRPr="007405E1">
        <w:rPr>
          <w:sz w:val="22"/>
          <w:szCs w:val="22"/>
        </w:rPr>
        <w:t xml:space="preserve"> coaching, mentoring, and career planning sessions</w:t>
      </w:r>
    </w:p>
    <w:p w14:paraId="50013FDD" w14:textId="592CA25D" w:rsidR="009D24C4" w:rsidRPr="007405E1" w:rsidRDefault="009D24C4" w:rsidP="009D24C4">
      <w:pPr>
        <w:numPr>
          <w:ilvl w:val="0"/>
          <w:numId w:val="3"/>
        </w:numPr>
        <w:rPr>
          <w:sz w:val="22"/>
          <w:szCs w:val="22"/>
        </w:rPr>
      </w:pPr>
      <w:r w:rsidRPr="007405E1">
        <w:rPr>
          <w:sz w:val="22"/>
          <w:szCs w:val="22"/>
        </w:rPr>
        <w:t>Curate</w:t>
      </w:r>
      <w:r w:rsidR="00771DE0" w:rsidRPr="00E27FDD">
        <w:rPr>
          <w:sz w:val="22"/>
          <w:szCs w:val="22"/>
        </w:rPr>
        <w:t>d</w:t>
      </w:r>
      <w:r w:rsidRPr="007405E1">
        <w:rPr>
          <w:sz w:val="22"/>
          <w:szCs w:val="22"/>
        </w:rPr>
        <w:t xml:space="preserve"> resources to support fellows’ growth and impact</w:t>
      </w:r>
    </w:p>
    <w:p w14:paraId="02441BC7" w14:textId="75C86FC2" w:rsidR="004A40DF" w:rsidRPr="007405E1" w:rsidRDefault="004A40DF" w:rsidP="004A40DF">
      <w:pPr>
        <w:numPr>
          <w:ilvl w:val="0"/>
          <w:numId w:val="3"/>
        </w:numPr>
        <w:rPr>
          <w:sz w:val="22"/>
          <w:szCs w:val="22"/>
        </w:rPr>
      </w:pPr>
      <w:r w:rsidRPr="007405E1">
        <w:rPr>
          <w:sz w:val="22"/>
          <w:szCs w:val="22"/>
        </w:rPr>
        <w:t>Serve</w:t>
      </w:r>
      <w:r w:rsidRPr="00E27FDD">
        <w:rPr>
          <w:sz w:val="22"/>
          <w:szCs w:val="22"/>
        </w:rPr>
        <w:t>d</w:t>
      </w:r>
      <w:r w:rsidRPr="007405E1">
        <w:rPr>
          <w:sz w:val="22"/>
          <w:szCs w:val="22"/>
        </w:rPr>
        <w:t xml:space="preserve"> as liaison between fellows, host sites, sponsors, and internal teams</w:t>
      </w:r>
    </w:p>
    <w:p w14:paraId="421DDE5A" w14:textId="050953D7" w:rsidR="00B756DF" w:rsidRPr="007405E1" w:rsidRDefault="00B756DF" w:rsidP="00B756DF">
      <w:pPr>
        <w:numPr>
          <w:ilvl w:val="0"/>
          <w:numId w:val="3"/>
        </w:numPr>
        <w:rPr>
          <w:sz w:val="22"/>
          <w:szCs w:val="22"/>
        </w:rPr>
      </w:pPr>
      <w:r w:rsidRPr="007405E1">
        <w:rPr>
          <w:sz w:val="22"/>
          <w:szCs w:val="22"/>
        </w:rPr>
        <w:t>Communicate</w:t>
      </w:r>
      <w:r w:rsidRPr="00E27FDD">
        <w:rPr>
          <w:sz w:val="22"/>
          <w:szCs w:val="22"/>
        </w:rPr>
        <w:t>d</w:t>
      </w:r>
      <w:r w:rsidRPr="007405E1">
        <w:rPr>
          <w:sz w:val="22"/>
          <w:szCs w:val="22"/>
        </w:rPr>
        <w:t xml:space="preserve"> program updates, milestones, and expectations clearly</w:t>
      </w:r>
    </w:p>
    <w:p w14:paraId="22BC6BB2" w14:textId="67C2A5B2" w:rsidR="00B86680" w:rsidRPr="007405E1" w:rsidRDefault="00B86680" w:rsidP="00B86680">
      <w:pPr>
        <w:numPr>
          <w:ilvl w:val="0"/>
          <w:numId w:val="3"/>
        </w:numPr>
        <w:rPr>
          <w:sz w:val="22"/>
          <w:szCs w:val="22"/>
        </w:rPr>
      </w:pPr>
      <w:r w:rsidRPr="007405E1">
        <w:rPr>
          <w:sz w:val="22"/>
          <w:szCs w:val="22"/>
        </w:rPr>
        <w:t>Analyze</w:t>
      </w:r>
      <w:r w:rsidR="00306F37" w:rsidRPr="00E27FDD">
        <w:rPr>
          <w:sz w:val="22"/>
          <w:szCs w:val="22"/>
        </w:rPr>
        <w:t>d</w:t>
      </w:r>
      <w:r w:rsidRPr="007405E1">
        <w:rPr>
          <w:sz w:val="22"/>
          <w:szCs w:val="22"/>
        </w:rPr>
        <w:t xml:space="preserve"> data to inform strategic adjustments and reporting</w:t>
      </w:r>
    </w:p>
    <w:p w14:paraId="5D12400F" w14:textId="12A92A0E" w:rsidR="00E27FDD" w:rsidRPr="00D62A54" w:rsidRDefault="009B6E82" w:rsidP="00D62A54">
      <w:pPr>
        <w:numPr>
          <w:ilvl w:val="0"/>
          <w:numId w:val="3"/>
        </w:numPr>
        <w:rPr>
          <w:sz w:val="22"/>
          <w:szCs w:val="22"/>
        </w:rPr>
      </w:pPr>
      <w:r w:rsidRPr="007405E1">
        <w:rPr>
          <w:sz w:val="22"/>
          <w:szCs w:val="22"/>
        </w:rPr>
        <w:t>Address barriers to participation and advancement</w:t>
      </w:r>
    </w:p>
    <w:p w14:paraId="7A37598B" w14:textId="77777777" w:rsidR="00E27FDD" w:rsidRDefault="00E27FDD" w:rsidP="00845B01">
      <w:pPr>
        <w:spacing w:after="0" w:line="240" w:lineRule="auto"/>
        <w:ind w:left="360"/>
        <w:rPr>
          <w:b/>
          <w:bCs/>
          <w:sz w:val="22"/>
          <w:szCs w:val="22"/>
        </w:rPr>
      </w:pPr>
    </w:p>
    <w:p w14:paraId="63FB2DB4" w14:textId="20305B9D" w:rsidR="006D66BF" w:rsidRPr="006D66BF" w:rsidRDefault="006D66BF" w:rsidP="00845B01">
      <w:pPr>
        <w:spacing w:after="0" w:line="240" w:lineRule="auto"/>
        <w:ind w:left="360"/>
        <w:rPr>
          <w:sz w:val="22"/>
          <w:szCs w:val="22"/>
        </w:rPr>
      </w:pPr>
      <w:r w:rsidRPr="006D66BF">
        <w:rPr>
          <w:b/>
          <w:bCs/>
          <w:sz w:val="22"/>
          <w:szCs w:val="22"/>
        </w:rPr>
        <w:t>Lead HR Specialist</w:t>
      </w:r>
    </w:p>
    <w:p w14:paraId="361545C8" w14:textId="77777777" w:rsidR="006D66BF" w:rsidRPr="006D66BF" w:rsidRDefault="006D66BF" w:rsidP="00845B01">
      <w:pPr>
        <w:spacing w:after="0" w:line="240" w:lineRule="auto"/>
        <w:ind w:left="360"/>
        <w:rPr>
          <w:sz w:val="22"/>
          <w:szCs w:val="22"/>
        </w:rPr>
      </w:pPr>
      <w:r w:rsidRPr="006D66BF">
        <w:rPr>
          <w:sz w:val="22"/>
          <w:szCs w:val="22"/>
        </w:rPr>
        <w:t>Washington Headquarters Services (WHS), Alexandria, VA</w:t>
      </w:r>
      <w:r w:rsidRPr="006D66BF">
        <w:rPr>
          <w:sz w:val="22"/>
          <w:szCs w:val="22"/>
        </w:rPr>
        <w:br/>
      </w:r>
      <w:r w:rsidRPr="006D66BF">
        <w:rPr>
          <w:i/>
          <w:iCs/>
          <w:sz w:val="22"/>
          <w:szCs w:val="22"/>
        </w:rPr>
        <w:t>Apr 2020 – Feb 2021 | GS-14 | $133,000/year</w:t>
      </w:r>
    </w:p>
    <w:p w14:paraId="6922D901" w14:textId="77777777" w:rsidR="006D66BF" w:rsidRPr="006D66BF" w:rsidRDefault="006D66BF" w:rsidP="00845B01">
      <w:pPr>
        <w:numPr>
          <w:ilvl w:val="0"/>
          <w:numId w:val="4"/>
        </w:numPr>
        <w:spacing w:line="240" w:lineRule="auto"/>
        <w:rPr>
          <w:sz w:val="22"/>
          <w:szCs w:val="22"/>
        </w:rPr>
      </w:pPr>
      <w:r w:rsidRPr="006D66BF">
        <w:rPr>
          <w:sz w:val="22"/>
          <w:szCs w:val="22"/>
        </w:rPr>
        <w:t>Led recruitment for Title 5 and DCIPS positions using direct hiring authorities under expedited timelines.</w:t>
      </w:r>
    </w:p>
    <w:p w14:paraId="78EBE2E9" w14:textId="074F12DE" w:rsidR="006D66BF" w:rsidRPr="006D66BF" w:rsidRDefault="006D66BF" w:rsidP="00845B01">
      <w:pPr>
        <w:numPr>
          <w:ilvl w:val="0"/>
          <w:numId w:val="4"/>
        </w:numPr>
        <w:spacing w:line="240" w:lineRule="auto"/>
        <w:rPr>
          <w:sz w:val="22"/>
          <w:szCs w:val="22"/>
        </w:rPr>
      </w:pPr>
      <w:r w:rsidRPr="006D66BF">
        <w:rPr>
          <w:sz w:val="22"/>
          <w:szCs w:val="22"/>
        </w:rPr>
        <w:t xml:space="preserve">Delivered policy interpretation and workforce strategy guidance to </w:t>
      </w:r>
      <w:r w:rsidR="00CE0DEB" w:rsidRPr="00E27FDD">
        <w:rPr>
          <w:sz w:val="22"/>
          <w:szCs w:val="22"/>
        </w:rPr>
        <w:t>st</w:t>
      </w:r>
      <w:r w:rsidRPr="006D66BF">
        <w:rPr>
          <w:sz w:val="22"/>
          <w:szCs w:val="22"/>
        </w:rPr>
        <w:t>akeholders.</w:t>
      </w:r>
    </w:p>
    <w:p w14:paraId="0C6D05E6" w14:textId="77777777" w:rsidR="006D66BF" w:rsidRPr="00E27FDD" w:rsidRDefault="006D66BF" w:rsidP="00845B01">
      <w:pPr>
        <w:numPr>
          <w:ilvl w:val="0"/>
          <w:numId w:val="4"/>
        </w:numPr>
        <w:spacing w:line="240" w:lineRule="auto"/>
        <w:rPr>
          <w:sz w:val="22"/>
          <w:szCs w:val="22"/>
        </w:rPr>
      </w:pPr>
      <w:r w:rsidRPr="006D66BF">
        <w:rPr>
          <w:sz w:val="22"/>
          <w:szCs w:val="22"/>
        </w:rPr>
        <w:t>Directed team of six HR professionals; monitored workflows using dashboard analytics and production reports.</w:t>
      </w:r>
    </w:p>
    <w:p w14:paraId="44FD5817" w14:textId="0308FCE2" w:rsidR="00AE687E" w:rsidRPr="00512304" w:rsidRDefault="00AE687E" w:rsidP="00AE687E">
      <w:pPr>
        <w:numPr>
          <w:ilvl w:val="0"/>
          <w:numId w:val="4"/>
        </w:numPr>
        <w:rPr>
          <w:sz w:val="22"/>
          <w:szCs w:val="22"/>
        </w:rPr>
      </w:pPr>
      <w:r w:rsidRPr="00E27FDD">
        <w:rPr>
          <w:sz w:val="22"/>
          <w:szCs w:val="22"/>
        </w:rPr>
        <w:t>Led</w:t>
      </w:r>
      <w:r w:rsidRPr="00512304">
        <w:rPr>
          <w:sz w:val="22"/>
          <w:szCs w:val="22"/>
        </w:rPr>
        <w:t xml:space="preserve"> onboarding workflows to ensure timely completion of documentation and training</w:t>
      </w:r>
    </w:p>
    <w:p w14:paraId="04A0341C" w14:textId="5B8054FA" w:rsidR="00AB2569" w:rsidRPr="00512304" w:rsidRDefault="00AB2569" w:rsidP="00AB2569">
      <w:pPr>
        <w:numPr>
          <w:ilvl w:val="0"/>
          <w:numId w:val="4"/>
        </w:numPr>
        <w:rPr>
          <w:sz w:val="22"/>
          <w:szCs w:val="22"/>
        </w:rPr>
      </w:pPr>
      <w:r w:rsidRPr="00512304">
        <w:rPr>
          <w:sz w:val="22"/>
          <w:szCs w:val="22"/>
        </w:rPr>
        <w:t>Audit</w:t>
      </w:r>
      <w:r w:rsidRPr="00E27FDD">
        <w:rPr>
          <w:sz w:val="22"/>
          <w:szCs w:val="22"/>
        </w:rPr>
        <w:t>ed</w:t>
      </w:r>
      <w:r w:rsidRPr="00512304">
        <w:rPr>
          <w:sz w:val="22"/>
          <w:szCs w:val="22"/>
        </w:rPr>
        <w:t xml:space="preserve"> onboarding records and systems for accuracy and completeness</w:t>
      </w:r>
    </w:p>
    <w:p w14:paraId="358389B8" w14:textId="528DCA49" w:rsidR="00312BAE" w:rsidRPr="00512304" w:rsidRDefault="00312BAE" w:rsidP="00312BAE">
      <w:pPr>
        <w:numPr>
          <w:ilvl w:val="0"/>
          <w:numId w:val="4"/>
        </w:numPr>
        <w:rPr>
          <w:sz w:val="22"/>
          <w:szCs w:val="22"/>
        </w:rPr>
      </w:pPr>
      <w:r w:rsidRPr="00512304">
        <w:rPr>
          <w:sz w:val="22"/>
          <w:szCs w:val="22"/>
        </w:rPr>
        <w:t>Serve</w:t>
      </w:r>
      <w:r w:rsidRPr="00E27FDD">
        <w:rPr>
          <w:sz w:val="22"/>
          <w:szCs w:val="22"/>
        </w:rPr>
        <w:t>d</w:t>
      </w:r>
      <w:r w:rsidRPr="00512304">
        <w:rPr>
          <w:sz w:val="22"/>
          <w:szCs w:val="22"/>
        </w:rPr>
        <w:t xml:space="preserve"> as primary point of contact for new hires during onboarding</w:t>
      </w:r>
    </w:p>
    <w:p w14:paraId="7587FDE2" w14:textId="77777777" w:rsidR="00174493" w:rsidRPr="00512304" w:rsidRDefault="00174493" w:rsidP="00174493">
      <w:pPr>
        <w:numPr>
          <w:ilvl w:val="0"/>
          <w:numId w:val="4"/>
        </w:numPr>
        <w:rPr>
          <w:sz w:val="22"/>
          <w:szCs w:val="22"/>
        </w:rPr>
      </w:pPr>
      <w:r w:rsidRPr="00512304">
        <w:rPr>
          <w:sz w:val="22"/>
          <w:szCs w:val="22"/>
        </w:rPr>
        <w:t>Address questions related to benefits, policies, and role expectations</w:t>
      </w:r>
    </w:p>
    <w:p w14:paraId="6825ECB4" w14:textId="6FBE3C8B" w:rsidR="00C3311B" w:rsidRDefault="00C3311B" w:rsidP="00C3311B">
      <w:pPr>
        <w:numPr>
          <w:ilvl w:val="0"/>
          <w:numId w:val="4"/>
        </w:numPr>
        <w:rPr>
          <w:sz w:val="22"/>
          <w:szCs w:val="22"/>
        </w:rPr>
      </w:pPr>
      <w:r w:rsidRPr="00512304">
        <w:rPr>
          <w:sz w:val="22"/>
          <w:szCs w:val="22"/>
        </w:rPr>
        <w:t>Track</w:t>
      </w:r>
      <w:r w:rsidRPr="00E27FDD">
        <w:rPr>
          <w:sz w:val="22"/>
          <w:szCs w:val="22"/>
        </w:rPr>
        <w:t>ed</w:t>
      </w:r>
      <w:r w:rsidRPr="00512304">
        <w:rPr>
          <w:sz w:val="22"/>
          <w:szCs w:val="22"/>
        </w:rPr>
        <w:t xml:space="preserve"> onboarding KPIs (e.g., time-to-productivity, satisfaction scores, retention indicators)</w:t>
      </w:r>
    </w:p>
    <w:p w14:paraId="5C115164" w14:textId="77777777" w:rsidR="00B7329A" w:rsidRPr="00EB0049" w:rsidRDefault="00B7329A" w:rsidP="00DC50B6">
      <w:pPr>
        <w:tabs>
          <w:tab w:val="num" w:pos="720"/>
        </w:tabs>
        <w:rPr>
          <w:sz w:val="22"/>
          <w:szCs w:val="22"/>
        </w:rPr>
      </w:pPr>
      <w:r w:rsidRPr="00EB0049">
        <w:rPr>
          <w:b/>
          <w:bCs/>
          <w:sz w:val="22"/>
          <w:szCs w:val="22"/>
        </w:rPr>
        <w:t>Senior Advisor – International Engagement &amp; Support</w:t>
      </w:r>
      <w:r w:rsidRPr="00EB0049">
        <w:rPr>
          <w:sz w:val="22"/>
          <w:szCs w:val="22"/>
        </w:rPr>
        <w:br/>
      </w:r>
      <w:r w:rsidRPr="00EB0049">
        <w:rPr>
          <w:i/>
          <w:iCs/>
          <w:sz w:val="22"/>
          <w:szCs w:val="22"/>
        </w:rPr>
        <w:t>Department of Defense (</w:t>
      </w:r>
      <w:proofErr w:type="spellStart"/>
      <w:r w:rsidRPr="00EB0049">
        <w:rPr>
          <w:i/>
          <w:iCs/>
          <w:sz w:val="22"/>
          <w:szCs w:val="22"/>
        </w:rPr>
        <w:t>MoDA</w:t>
      </w:r>
      <w:proofErr w:type="spellEnd"/>
      <w:r w:rsidRPr="00EB0049">
        <w:rPr>
          <w:i/>
          <w:iCs/>
          <w:sz w:val="22"/>
          <w:szCs w:val="22"/>
        </w:rPr>
        <w:t xml:space="preserve"> Program), Afghanistan</w:t>
      </w:r>
      <w:r w:rsidRPr="00EB0049">
        <w:rPr>
          <w:sz w:val="22"/>
          <w:szCs w:val="22"/>
        </w:rPr>
        <w:br/>
        <w:t>APO, AE | Apr. 2019 – Apr. 2020</w:t>
      </w:r>
    </w:p>
    <w:p w14:paraId="1F6C4531" w14:textId="77777777" w:rsidR="00B7329A" w:rsidRPr="00EB0049" w:rsidRDefault="00B7329A" w:rsidP="00B7329A">
      <w:pPr>
        <w:numPr>
          <w:ilvl w:val="0"/>
          <w:numId w:val="25"/>
        </w:numPr>
        <w:rPr>
          <w:sz w:val="22"/>
          <w:szCs w:val="22"/>
        </w:rPr>
      </w:pPr>
      <w:r w:rsidRPr="00EB0049">
        <w:rPr>
          <w:sz w:val="22"/>
          <w:szCs w:val="22"/>
        </w:rPr>
        <w:t>Provided personalized guidance to international stakeholders on benefits support processes.</w:t>
      </w:r>
    </w:p>
    <w:p w14:paraId="17A736CE" w14:textId="77777777" w:rsidR="00B7329A" w:rsidRDefault="00B7329A" w:rsidP="00B7329A">
      <w:pPr>
        <w:numPr>
          <w:ilvl w:val="0"/>
          <w:numId w:val="25"/>
        </w:numPr>
        <w:rPr>
          <w:sz w:val="22"/>
          <w:szCs w:val="22"/>
        </w:rPr>
      </w:pPr>
      <w:r w:rsidRPr="00EB0049">
        <w:rPr>
          <w:sz w:val="22"/>
          <w:szCs w:val="22"/>
        </w:rPr>
        <w:t>Facilitated service improvement workshops and trained staff on transparency and client accountability.</w:t>
      </w:r>
    </w:p>
    <w:p w14:paraId="0CB021E7" w14:textId="77777777" w:rsidR="00B7329A" w:rsidRPr="00512304" w:rsidRDefault="00B7329A" w:rsidP="00B7329A">
      <w:pPr>
        <w:ind w:left="360"/>
        <w:rPr>
          <w:sz w:val="22"/>
          <w:szCs w:val="22"/>
        </w:rPr>
      </w:pPr>
    </w:p>
    <w:p w14:paraId="4D8808C5" w14:textId="4866327B" w:rsidR="006D66BF" w:rsidRPr="006D66BF" w:rsidRDefault="006D66BF" w:rsidP="00845B01">
      <w:pPr>
        <w:spacing w:after="0" w:line="240" w:lineRule="auto"/>
        <w:ind w:left="360"/>
        <w:rPr>
          <w:sz w:val="22"/>
          <w:szCs w:val="22"/>
        </w:rPr>
      </w:pPr>
      <w:r w:rsidRPr="006D66BF">
        <w:rPr>
          <w:b/>
          <w:bCs/>
          <w:sz w:val="22"/>
          <w:szCs w:val="22"/>
        </w:rPr>
        <w:t>Lead HR Specialist</w:t>
      </w:r>
    </w:p>
    <w:p w14:paraId="76C53A97" w14:textId="77777777" w:rsidR="006D66BF" w:rsidRPr="006D66BF" w:rsidRDefault="006D66BF" w:rsidP="00845B01">
      <w:pPr>
        <w:spacing w:after="0" w:line="240" w:lineRule="auto"/>
        <w:ind w:left="360"/>
        <w:rPr>
          <w:sz w:val="22"/>
          <w:szCs w:val="22"/>
        </w:rPr>
      </w:pPr>
      <w:r w:rsidRPr="006D66BF">
        <w:rPr>
          <w:sz w:val="22"/>
          <w:szCs w:val="22"/>
        </w:rPr>
        <w:t>Washington Headquarters Services (WHS), Alexandria, VA</w:t>
      </w:r>
      <w:r w:rsidRPr="006D66BF">
        <w:rPr>
          <w:sz w:val="22"/>
          <w:szCs w:val="22"/>
        </w:rPr>
        <w:br/>
      </w:r>
      <w:r w:rsidRPr="006D66BF">
        <w:rPr>
          <w:i/>
          <w:iCs/>
          <w:sz w:val="22"/>
          <w:szCs w:val="22"/>
        </w:rPr>
        <w:t>Mar 2017 – Apr 2019 | GS-14 | $125,005/year</w:t>
      </w:r>
    </w:p>
    <w:p w14:paraId="0765A892" w14:textId="2735021F" w:rsidR="006D66BF" w:rsidRPr="006D66BF" w:rsidRDefault="006D66BF" w:rsidP="00845B01">
      <w:pPr>
        <w:numPr>
          <w:ilvl w:val="0"/>
          <w:numId w:val="5"/>
        </w:numPr>
        <w:spacing w:line="240" w:lineRule="auto"/>
        <w:rPr>
          <w:sz w:val="22"/>
          <w:szCs w:val="22"/>
        </w:rPr>
      </w:pPr>
      <w:r w:rsidRPr="006D66BF">
        <w:rPr>
          <w:sz w:val="22"/>
          <w:szCs w:val="22"/>
        </w:rPr>
        <w:t xml:space="preserve">Managed all aspects of USA Staffing, introducing new functionality and business rules across </w:t>
      </w:r>
      <w:r w:rsidR="00E0023C" w:rsidRPr="00E27FDD">
        <w:rPr>
          <w:sz w:val="22"/>
          <w:szCs w:val="22"/>
        </w:rPr>
        <w:t>the organization</w:t>
      </w:r>
      <w:r w:rsidRPr="006D66BF">
        <w:rPr>
          <w:sz w:val="22"/>
          <w:szCs w:val="22"/>
        </w:rPr>
        <w:t>.</w:t>
      </w:r>
    </w:p>
    <w:p w14:paraId="6200AA4D" w14:textId="77777777" w:rsidR="006D66BF" w:rsidRPr="006D66BF" w:rsidRDefault="006D66BF" w:rsidP="00845B01">
      <w:pPr>
        <w:numPr>
          <w:ilvl w:val="0"/>
          <w:numId w:val="5"/>
        </w:numPr>
        <w:spacing w:line="240" w:lineRule="auto"/>
        <w:rPr>
          <w:sz w:val="22"/>
          <w:szCs w:val="22"/>
        </w:rPr>
      </w:pPr>
      <w:r w:rsidRPr="006D66BF">
        <w:rPr>
          <w:sz w:val="22"/>
          <w:szCs w:val="22"/>
        </w:rPr>
        <w:t>Assessed workforce structure, supervisory ratios, and career ladders through position management analysis.</w:t>
      </w:r>
    </w:p>
    <w:p w14:paraId="4E922DD4" w14:textId="4CD875F0" w:rsidR="006D66BF" w:rsidRPr="00E27FDD" w:rsidRDefault="006D66BF" w:rsidP="00845B01">
      <w:pPr>
        <w:numPr>
          <w:ilvl w:val="0"/>
          <w:numId w:val="5"/>
        </w:numPr>
        <w:spacing w:line="240" w:lineRule="auto"/>
        <w:rPr>
          <w:sz w:val="22"/>
          <w:szCs w:val="22"/>
        </w:rPr>
      </w:pPr>
      <w:r w:rsidRPr="006D66BF">
        <w:rPr>
          <w:sz w:val="22"/>
          <w:szCs w:val="22"/>
        </w:rPr>
        <w:t xml:space="preserve">Liaised with OPM and senior </w:t>
      </w:r>
      <w:r w:rsidR="00E0023C" w:rsidRPr="00E27FDD">
        <w:rPr>
          <w:sz w:val="22"/>
          <w:szCs w:val="22"/>
        </w:rPr>
        <w:t>organization</w:t>
      </w:r>
      <w:r w:rsidRPr="006D66BF">
        <w:rPr>
          <w:sz w:val="22"/>
          <w:szCs w:val="22"/>
        </w:rPr>
        <w:t xml:space="preserve"> officials for system improvements and long-term staffing plans.</w:t>
      </w:r>
    </w:p>
    <w:p w14:paraId="72A23E8A" w14:textId="77777777" w:rsidR="00987CE7" w:rsidRPr="00512304" w:rsidRDefault="00987CE7" w:rsidP="00987CE7">
      <w:pPr>
        <w:numPr>
          <w:ilvl w:val="0"/>
          <w:numId w:val="5"/>
        </w:numPr>
        <w:rPr>
          <w:sz w:val="22"/>
          <w:szCs w:val="22"/>
        </w:rPr>
      </w:pPr>
      <w:r w:rsidRPr="00512304">
        <w:rPr>
          <w:sz w:val="22"/>
          <w:szCs w:val="22"/>
        </w:rPr>
        <w:t>Audit</w:t>
      </w:r>
      <w:r w:rsidRPr="00E27FDD">
        <w:rPr>
          <w:sz w:val="22"/>
          <w:szCs w:val="22"/>
        </w:rPr>
        <w:t>ed</w:t>
      </w:r>
      <w:r w:rsidRPr="00512304">
        <w:rPr>
          <w:sz w:val="22"/>
          <w:szCs w:val="22"/>
        </w:rPr>
        <w:t xml:space="preserve"> onboarding records and systems for accuracy and completeness</w:t>
      </w:r>
    </w:p>
    <w:p w14:paraId="54A3ADA2" w14:textId="77777777" w:rsidR="00987CE7" w:rsidRPr="00ED21AE" w:rsidRDefault="00987CE7" w:rsidP="00987CE7">
      <w:pPr>
        <w:numPr>
          <w:ilvl w:val="0"/>
          <w:numId w:val="5"/>
        </w:numPr>
        <w:rPr>
          <w:sz w:val="22"/>
          <w:szCs w:val="22"/>
        </w:rPr>
      </w:pPr>
      <w:r w:rsidRPr="00ED21AE">
        <w:rPr>
          <w:sz w:val="22"/>
          <w:szCs w:val="22"/>
        </w:rPr>
        <w:t>Maintain</w:t>
      </w:r>
      <w:r w:rsidRPr="00E27FDD">
        <w:rPr>
          <w:sz w:val="22"/>
          <w:szCs w:val="22"/>
        </w:rPr>
        <w:t>ed</w:t>
      </w:r>
      <w:r w:rsidRPr="00ED21AE">
        <w:rPr>
          <w:sz w:val="22"/>
          <w:szCs w:val="22"/>
        </w:rPr>
        <w:t xml:space="preserve"> accurate onboarding records in </w:t>
      </w:r>
      <w:r w:rsidRPr="00E27FDD">
        <w:rPr>
          <w:sz w:val="22"/>
          <w:szCs w:val="22"/>
        </w:rPr>
        <w:t>HR and applicant tracking systems</w:t>
      </w:r>
    </w:p>
    <w:p w14:paraId="58F50065" w14:textId="77777777" w:rsidR="006D66BF" w:rsidRPr="006D66BF" w:rsidRDefault="006D66BF" w:rsidP="00845B01">
      <w:pPr>
        <w:spacing w:after="0" w:line="240" w:lineRule="auto"/>
        <w:ind w:left="360"/>
        <w:rPr>
          <w:sz w:val="22"/>
          <w:szCs w:val="22"/>
        </w:rPr>
      </w:pPr>
      <w:r w:rsidRPr="006D66BF">
        <w:rPr>
          <w:b/>
          <w:bCs/>
          <w:sz w:val="22"/>
          <w:szCs w:val="22"/>
        </w:rPr>
        <w:t>Human Resources Specialist (Staffing &amp; Classification)</w:t>
      </w:r>
    </w:p>
    <w:p w14:paraId="4A1D0F7D" w14:textId="77777777" w:rsidR="006D66BF" w:rsidRPr="006D66BF" w:rsidRDefault="006D66BF" w:rsidP="00845B01">
      <w:pPr>
        <w:spacing w:after="0" w:line="240" w:lineRule="auto"/>
        <w:ind w:left="360"/>
        <w:rPr>
          <w:sz w:val="22"/>
          <w:szCs w:val="22"/>
        </w:rPr>
      </w:pPr>
      <w:r w:rsidRPr="006D66BF">
        <w:rPr>
          <w:sz w:val="22"/>
          <w:szCs w:val="22"/>
        </w:rPr>
        <w:t>Washington Headquarters Services (WHS), Alexandria, VA</w:t>
      </w:r>
      <w:r w:rsidRPr="006D66BF">
        <w:rPr>
          <w:sz w:val="22"/>
          <w:szCs w:val="22"/>
        </w:rPr>
        <w:br/>
      </w:r>
      <w:r w:rsidRPr="006D66BF">
        <w:rPr>
          <w:i/>
          <w:iCs/>
          <w:sz w:val="22"/>
          <w:szCs w:val="22"/>
        </w:rPr>
        <w:t>Nov 2015 – Mar 2017 | GS-13 | $104,000/year</w:t>
      </w:r>
    </w:p>
    <w:p w14:paraId="57E7FE5C" w14:textId="77777777" w:rsidR="006D66BF" w:rsidRPr="006D66BF" w:rsidRDefault="006D66BF" w:rsidP="00845B01">
      <w:pPr>
        <w:numPr>
          <w:ilvl w:val="0"/>
          <w:numId w:val="6"/>
        </w:numPr>
        <w:spacing w:line="240" w:lineRule="auto"/>
        <w:rPr>
          <w:sz w:val="22"/>
          <w:szCs w:val="22"/>
        </w:rPr>
      </w:pPr>
      <w:r w:rsidRPr="006D66BF">
        <w:rPr>
          <w:sz w:val="22"/>
          <w:szCs w:val="22"/>
        </w:rPr>
        <w:t>Led USA Staffing platform operations and end-user training across hiring teams.</w:t>
      </w:r>
    </w:p>
    <w:p w14:paraId="7A15E1FD" w14:textId="77777777" w:rsidR="006D66BF" w:rsidRPr="006D66BF" w:rsidRDefault="006D66BF" w:rsidP="00845B01">
      <w:pPr>
        <w:numPr>
          <w:ilvl w:val="0"/>
          <w:numId w:val="6"/>
        </w:numPr>
        <w:spacing w:line="240" w:lineRule="auto"/>
        <w:rPr>
          <w:sz w:val="22"/>
          <w:szCs w:val="22"/>
        </w:rPr>
      </w:pPr>
      <w:r w:rsidRPr="006D66BF">
        <w:rPr>
          <w:sz w:val="22"/>
          <w:szCs w:val="22"/>
        </w:rPr>
        <w:t>Provided strategic staffing guidance, classification audits, and compensation advisory.</w:t>
      </w:r>
    </w:p>
    <w:p w14:paraId="348BAD8F" w14:textId="77777777" w:rsidR="006D66BF" w:rsidRPr="006D66BF" w:rsidRDefault="006D66BF" w:rsidP="00845B01">
      <w:pPr>
        <w:numPr>
          <w:ilvl w:val="0"/>
          <w:numId w:val="6"/>
        </w:numPr>
        <w:spacing w:line="240" w:lineRule="auto"/>
        <w:rPr>
          <w:sz w:val="22"/>
          <w:szCs w:val="22"/>
        </w:rPr>
      </w:pPr>
      <w:r w:rsidRPr="006D66BF">
        <w:rPr>
          <w:sz w:val="22"/>
          <w:szCs w:val="22"/>
        </w:rPr>
        <w:t>Facilitated organizational alignment through structured position reviews and planning sessions.</w:t>
      </w:r>
    </w:p>
    <w:p w14:paraId="6D8E0A28" w14:textId="77777777" w:rsidR="006D66BF" w:rsidRPr="006D66BF" w:rsidRDefault="006D66BF" w:rsidP="00845B01">
      <w:pPr>
        <w:spacing w:after="0" w:line="240" w:lineRule="auto"/>
        <w:ind w:left="360"/>
        <w:rPr>
          <w:sz w:val="22"/>
          <w:szCs w:val="22"/>
        </w:rPr>
      </w:pPr>
      <w:r w:rsidRPr="006D66BF">
        <w:rPr>
          <w:b/>
          <w:bCs/>
          <w:sz w:val="22"/>
          <w:szCs w:val="22"/>
        </w:rPr>
        <w:t>HR Specialist (Classification &amp; Recruitment)</w:t>
      </w:r>
    </w:p>
    <w:p w14:paraId="7D289E1C" w14:textId="77777777" w:rsidR="006D66BF" w:rsidRPr="006D66BF" w:rsidRDefault="006D66BF" w:rsidP="00845B01">
      <w:pPr>
        <w:spacing w:after="0" w:line="240" w:lineRule="auto"/>
        <w:ind w:left="360"/>
        <w:rPr>
          <w:sz w:val="22"/>
          <w:szCs w:val="22"/>
        </w:rPr>
      </w:pPr>
      <w:r w:rsidRPr="006D66BF">
        <w:rPr>
          <w:sz w:val="22"/>
          <w:szCs w:val="22"/>
        </w:rPr>
        <w:t>Department of the Army – CHRA (USACE), Fort Riley, KS</w:t>
      </w:r>
      <w:r w:rsidRPr="006D66BF">
        <w:rPr>
          <w:sz w:val="22"/>
          <w:szCs w:val="22"/>
        </w:rPr>
        <w:br/>
      </w:r>
      <w:r w:rsidRPr="006D66BF">
        <w:rPr>
          <w:i/>
          <w:iCs/>
          <w:sz w:val="22"/>
          <w:szCs w:val="22"/>
        </w:rPr>
        <w:t>Jul 2014 – Oct 2015 | GS-12 | $81,894/year</w:t>
      </w:r>
    </w:p>
    <w:p w14:paraId="1A46827F" w14:textId="77777777" w:rsidR="006D66BF" w:rsidRPr="006D66BF" w:rsidRDefault="006D66BF" w:rsidP="00845B01">
      <w:pPr>
        <w:numPr>
          <w:ilvl w:val="0"/>
          <w:numId w:val="7"/>
        </w:numPr>
        <w:spacing w:line="240" w:lineRule="auto"/>
        <w:rPr>
          <w:sz w:val="22"/>
          <w:szCs w:val="22"/>
        </w:rPr>
      </w:pPr>
      <w:r w:rsidRPr="006D66BF">
        <w:rPr>
          <w:sz w:val="22"/>
          <w:szCs w:val="22"/>
        </w:rPr>
        <w:t>Delivered full-scope HR advisory across GS, WG, and seasonal schedules within USACE.</w:t>
      </w:r>
    </w:p>
    <w:p w14:paraId="1E091263" w14:textId="77777777" w:rsidR="006D66BF" w:rsidRPr="006D66BF" w:rsidRDefault="006D66BF" w:rsidP="00845B01">
      <w:pPr>
        <w:numPr>
          <w:ilvl w:val="0"/>
          <w:numId w:val="7"/>
        </w:numPr>
        <w:spacing w:line="240" w:lineRule="auto"/>
        <w:rPr>
          <w:sz w:val="22"/>
          <w:szCs w:val="22"/>
        </w:rPr>
      </w:pPr>
      <w:r w:rsidRPr="006D66BF">
        <w:rPr>
          <w:sz w:val="22"/>
          <w:szCs w:val="22"/>
        </w:rPr>
        <w:t>Served as POC for Wounded Warrior &amp; Disability Programs; led strategic recruitment discussions with stakeholders.</w:t>
      </w:r>
    </w:p>
    <w:p w14:paraId="5D13280B" w14:textId="77777777" w:rsidR="006D66BF" w:rsidRPr="006D66BF" w:rsidRDefault="006D66BF" w:rsidP="00845B01">
      <w:pPr>
        <w:numPr>
          <w:ilvl w:val="0"/>
          <w:numId w:val="7"/>
        </w:numPr>
        <w:spacing w:line="240" w:lineRule="auto"/>
        <w:rPr>
          <w:sz w:val="22"/>
          <w:szCs w:val="22"/>
        </w:rPr>
      </w:pPr>
      <w:r w:rsidRPr="006D66BF">
        <w:rPr>
          <w:sz w:val="22"/>
          <w:szCs w:val="22"/>
        </w:rPr>
        <w:t>Facilitated training in USA Staffing, DCPDS, and PSIP across fund types.</w:t>
      </w:r>
    </w:p>
    <w:p w14:paraId="42F42428" w14:textId="77777777" w:rsidR="006D66BF" w:rsidRPr="006D66BF" w:rsidRDefault="006D66BF" w:rsidP="00845B01">
      <w:pPr>
        <w:spacing w:after="0" w:line="240" w:lineRule="auto"/>
        <w:ind w:left="360"/>
        <w:rPr>
          <w:sz w:val="22"/>
          <w:szCs w:val="22"/>
        </w:rPr>
      </w:pPr>
      <w:r w:rsidRPr="006D66BF">
        <w:rPr>
          <w:b/>
          <w:bCs/>
          <w:sz w:val="22"/>
          <w:szCs w:val="22"/>
        </w:rPr>
        <w:t>HR Specialist (Recruitment &amp; Classification)</w:t>
      </w:r>
    </w:p>
    <w:p w14:paraId="2B1BFD88" w14:textId="77777777" w:rsidR="006D66BF" w:rsidRPr="006D66BF" w:rsidRDefault="006D66BF" w:rsidP="00845B01">
      <w:pPr>
        <w:spacing w:after="0" w:line="240" w:lineRule="auto"/>
        <w:ind w:left="360"/>
        <w:rPr>
          <w:sz w:val="22"/>
          <w:szCs w:val="22"/>
        </w:rPr>
      </w:pPr>
      <w:r w:rsidRPr="006D66BF">
        <w:rPr>
          <w:sz w:val="22"/>
          <w:szCs w:val="22"/>
        </w:rPr>
        <w:t>Department of Commerce – NOAA / National Weather Service, Silver Spring, MD</w:t>
      </w:r>
      <w:r w:rsidRPr="006D66BF">
        <w:rPr>
          <w:sz w:val="22"/>
          <w:szCs w:val="22"/>
        </w:rPr>
        <w:br/>
      </w:r>
      <w:r w:rsidRPr="006D66BF">
        <w:rPr>
          <w:i/>
          <w:iCs/>
          <w:sz w:val="22"/>
          <w:szCs w:val="22"/>
        </w:rPr>
        <w:t>Sep 2013 – Jul 2014 | ZA-03 | $79,335/year</w:t>
      </w:r>
    </w:p>
    <w:p w14:paraId="6BDA0C91" w14:textId="77777777" w:rsidR="006D66BF" w:rsidRPr="006D66BF" w:rsidRDefault="006D66BF" w:rsidP="00845B01">
      <w:pPr>
        <w:numPr>
          <w:ilvl w:val="0"/>
          <w:numId w:val="8"/>
        </w:numPr>
        <w:spacing w:line="240" w:lineRule="auto"/>
        <w:rPr>
          <w:sz w:val="22"/>
          <w:szCs w:val="22"/>
        </w:rPr>
      </w:pPr>
      <w:r w:rsidRPr="006D66BF">
        <w:rPr>
          <w:sz w:val="22"/>
          <w:szCs w:val="22"/>
        </w:rPr>
        <w:t>Provided national-level advisory services across all U.S. time zones, guiding classification and hiring practices.</w:t>
      </w:r>
    </w:p>
    <w:p w14:paraId="2720FF6D" w14:textId="77777777" w:rsidR="006D66BF" w:rsidRPr="006D66BF" w:rsidRDefault="006D66BF" w:rsidP="00845B01">
      <w:pPr>
        <w:numPr>
          <w:ilvl w:val="0"/>
          <w:numId w:val="8"/>
        </w:numPr>
        <w:spacing w:line="240" w:lineRule="auto"/>
        <w:rPr>
          <w:sz w:val="22"/>
          <w:szCs w:val="22"/>
        </w:rPr>
      </w:pPr>
      <w:r w:rsidRPr="006D66BF">
        <w:rPr>
          <w:sz w:val="22"/>
          <w:szCs w:val="22"/>
        </w:rPr>
        <w:t>Supported reorganization planning and aligned workforce goals with senior leadership.</w:t>
      </w:r>
    </w:p>
    <w:p w14:paraId="37F3D00A" w14:textId="77777777" w:rsidR="006D66BF" w:rsidRPr="006D66BF" w:rsidRDefault="006D66BF" w:rsidP="00845B01">
      <w:pPr>
        <w:numPr>
          <w:ilvl w:val="0"/>
          <w:numId w:val="8"/>
        </w:numPr>
        <w:spacing w:line="240" w:lineRule="auto"/>
        <w:rPr>
          <w:sz w:val="22"/>
          <w:szCs w:val="22"/>
        </w:rPr>
      </w:pPr>
      <w:r w:rsidRPr="006D66BF">
        <w:rPr>
          <w:sz w:val="22"/>
          <w:szCs w:val="22"/>
        </w:rPr>
        <w:t>Conducted position management and desk audits to enhance structure clarity.</w:t>
      </w:r>
    </w:p>
    <w:p w14:paraId="1F80E880" w14:textId="77777777" w:rsidR="006D66BF" w:rsidRPr="006D66BF" w:rsidRDefault="006D66BF" w:rsidP="00845B01">
      <w:pPr>
        <w:spacing w:after="0" w:line="240" w:lineRule="auto"/>
        <w:ind w:left="360"/>
        <w:rPr>
          <w:sz w:val="22"/>
          <w:szCs w:val="22"/>
        </w:rPr>
      </w:pPr>
      <w:r w:rsidRPr="006D66BF">
        <w:rPr>
          <w:b/>
          <w:bCs/>
          <w:sz w:val="22"/>
          <w:szCs w:val="22"/>
        </w:rPr>
        <w:t>HR Specialist (Classification/Recruitment &amp; Placement)</w:t>
      </w:r>
    </w:p>
    <w:p w14:paraId="2F643A50" w14:textId="7352DC41" w:rsidR="006D66BF" w:rsidRPr="006D66BF" w:rsidRDefault="006D66BF" w:rsidP="00845B01">
      <w:pPr>
        <w:spacing w:after="0" w:line="240" w:lineRule="auto"/>
        <w:ind w:left="360"/>
        <w:rPr>
          <w:sz w:val="22"/>
          <w:szCs w:val="22"/>
        </w:rPr>
      </w:pPr>
      <w:r w:rsidRPr="006D66BF">
        <w:rPr>
          <w:sz w:val="22"/>
          <w:szCs w:val="22"/>
        </w:rPr>
        <w:t xml:space="preserve">Department of the Army – CHRA, </w:t>
      </w:r>
      <w:r w:rsidR="005D68B6" w:rsidRPr="00E27FDD">
        <w:rPr>
          <w:sz w:val="22"/>
          <w:szCs w:val="22"/>
        </w:rPr>
        <w:t>Ft Meade</w:t>
      </w:r>
      <w:r w:rsidRPr="006D66BF">
        <w:rPr>
          <w:sz w:val="22"/>
          <w:szCs w:val="22"/>
        </w:rPr>
        <w:t>, MD</w:t>
      </w:r>
      <w:r w:rsidRPr="006D66BF">
        <w:rPr>
          <w:sz w:val="22"/>
          <w:szCs w:val="22"/>
        </w:rPr>
        <w:br/>
      </w:r>
      <w:r w:rsidRPr="006D66BF">
        <w:rPr>
          <w:i/>
          <w:iCs/>
          <w:sz w:val="22"/>
          <w:szCs w:val="22"/>
        </w:rPr>
        <w:t>Mar 2013 – Sep 2013 | GS-12 | $74,872/year</w:t>
      </w:r>
    </w:p>
    <w:p w14:paraId="331DD14D" w14:textId="77777777" w:rsidR="006D66BF" w:rsidRPr="006D66BF" w:rsidRDefault="006D66BF" w:rsidP="00845B01">
      <w:pPr>
        <w:numPr>
          <w:ilvl w:val="0"/>
          <w:numId w:val="9"/>
        </w:numPr>
        <w:spacing w:line="240" w:lineRule="auto"/>
        <w:rPr>
          <w:sz w:val="22"/>
          <w:szCs w:val="22"/>
        </w:rPr>
      </w:pPr>
      <w:r w:rsidRPr="006D66BF">
        <w:rPr>
          <w:sz w:val="22"/>
          <w:szCs w:val="22"/>
        </w:rPr>
        <w:t>Managed AF/NAF recruitment operations and coached cross-functional HR team.</w:t>
      </w:r>
    </w:p>
    <w:p w14:paraId="19F34055" w14:textId="77777777" w:rsidR="006D66BF" w:rsidRPr="006D66BF" w:rsidRDefault="006D66BF" w:rsidP="00845B01">
      <w:pPr>
        <w:numPr>
          <w:ilvl w:val="0"/>
          <w:numId w:val="9"/>
        </w:numPr>
        <w:spacing w:line="240" w:lineRule="auto"/>
        <w:rPr>
          <w:sz w:val="22"/>
          <w:szCs w:val="22"/>
        </w:rPr>
      </w:pPr>
      <w:r w:rsidRPr="006D66BF">
        <w:rPr>
          <w:sz w:val="22"/>
          <w:szCs w:val="22"/>
        </w:rPr>
        <w:t>Delivered USA Staffing training and technical support; streamlined hiring cycle benchmarks.</w:t>
      </w:r>
    </w:p>
    <w:p w14:paraId="23F7A9B0" w14:textId="77777777" w:rsidR="006D66BF" w:rsidRPr="00E27FDD" w:rsidRDefault="006D66BF" w:rsidP="00845B01">
      <w:pPr>
        <w:numPr>
          <w:ilvl w:val="0"/>
          <w:numId w:val="9"/>
        </w:numPr>
        <w:spacing w:line="240" w:lineRule="auto"/>
        <w:rPr>
          <w:sz w:val="22"/>
          <w:szCs w:val="22"/>
        </w:rPr>
      </w:pPr>
      <w:r w:rsidRPr="006D66BF">
        <w:rPr>
          <w:sz w:val="22"/>
          <w:szCs w:val="22"/>
        </w:rPr>
        <w:t>Partnered with transition offices to support military personnel employment initiatives.</w:t>
      </w:r>
    </w:p>
    <w:p w14:paraId="177967A8" w14:textId="77777777" w:rsidR="0068264B" w:rsidRPr="00E27FDD" w:rsidRDefault="0068264B" w:rsidP="0068264B">
      <w:pPr>
        <w:spacing w:line="240" w:lineRule="auto"/>
        <w:ind w:left="720"/>
        <w:rPr>
          <w:sz w:val="22"/>
          <w:szCs w:val="22"/>
        </w:rPr>
      </w:pPr>
    </w:p>
    <w:p w14:paraId="6F35903D" w14:textId="77777777" w:rsidR="006D66BF" w:rsidRPr="006D66BF" w:rsidRDefault="006D66BF" w:rsidP="00845B01">
      <w:pPr>
        <w:spacing w:after="0" w:line="240" w:lineRule="auto"/>
        <w:ind w:left="360"/>
        <w:rPr>
          <w:sz w:val="22"/>
          <w:szCs w:val="22"/>
        </w:rPr>
      </w:pPr>
      <w:r w:rsidRPr="006D66BF">
        <w:rPr>
          <w:b/>
          <w:bCs/>
          <w:sz w:val="22"/>
          <w:szCs w:val="22"/>
        </w:rPr>
        <w:t>HR Specialist (Classification/Recruitment &amp; Placement)</w:t>
      </w:r>
    </w:p>
    <w:p w14:paraId="74EB630D" w14:textId="77777777" w:rsidR="006D66BF" w:rsidRPr="006D66BF" w:rsidRDefault="006D66BF" w:rsidP="00845B01">
      <w:pPr>
        <w:spacing w:after="0" w:line="240" w:lineRule="auto"/>
        <w:ind w:left="360"/>
        <w:rPr>
          <w:sz w:val="22"/>
          <w:szCs w:val="22"/>
        </w:rPr>
      </w:pPr>
      <w:r w:rsidRPr="006D66BF">
        <w:rPr>
          <w:sz w:val="22"/>
          <w:szCs w:val="22"/>
        </w:rPr>
        <w:t>Department of the Army – CHRA, APO, AP</w:t>
      </w:r>
      <w:r w:rsidRPr="006D66BF">
        <w:rPr>
          <w:sz w:val="22"/>
          <w:szCs w:val="22"/>
        </w:rPr>
        <w:br/>
      </w:r>
      <w:r w:rsidRPr="006D66BF">
        <w:rPr>
          <w:i/>
          <w:iCs/>
          <w:sz w:val="22"/>
          <w:szCs w:val="22"/>
        </w:rPr>
        <w:t>Oct 2012 – Mar 2013 | GS-12 | $60,274/year</w:t>
      </w:r>
    </w:p>
    <w:p w14:paraId="0543E356" w14:textId="77777777" w:rsidR="006D66BF" w:rsidRPr="006D66BF" w:rsidRDefault="006D66BF" w:rsidP="00845B01">
      <w:pPr>
        <w:numPr>
          <w:ilvl w:val="0"/>
          <w:numId w:val="10"/>
        </w:numPr>
        <w:spacing w:line="240" w:lineRule="auto"/>
        <w:rPr>
          <w:sz w:val="22"/>
          <w:szCs w:val="22"/>
        </w:rPr>
      </w:pPr>
      <w:r w:rsidRPr="006D66BF">
        <w:rPr>
          <w:sz w:val="22"/>
          <w:szCs w:val="22"/>
        </w:rPr>
        <w:t>Led recruitment activities across CONUS and OCONUS personnel centers.</w:t>
      </w:r>
    </w:p>
    <w:p w14:paraId="1875063A" w14:textId="3BE1B116" w:rsidR="006D66BF" w:rsidRPr="006D66BF" w:rsidRDefault="006D66BF" w:rsidP="00845B01">
      <w:pPr>
        <w:numPr>
          <w:ilvl w:val="0"/>
          <w:numId w:val="10"/>
        </w:numPr>
        <w:spacing w:line="240" w:lineRule="auto"/>
        <w:rPr>
          <w:sz w:val="22"/>
          <w:szCs w:val="22"/>
        </w:rPr>
      </w:pPr>
      <w:r w:rsidRPr="006D66BF">
        <w:rPr>
          <w:sz w:val="22"/>
          <w:szCs w:val="22"/>
        </w:rPr>
        <w:t>Conducted S</w:t>
      </w:r>
      <w:r w:rsidR="00F4669D" w:rsidRPr="00E27FDD">
        <w:rPr>
          <w:sz w:val="22"/>
          <w:szCs w:val="22"/>
        </w:rPr>
        <w:t>trategic Recruitment Discussions (S</w:t>
      </w:r>
      <w:r w:rsidRPr="006D66BF">
        <w:rPr>
          <w:sz w:val="22"/>
          <w:szCs w:val="22"/>
        </w:rPr>
        <w:t>RDs</w:t>
      </w:r>
      <w:r w:rsidR="00F4669D" w:rsidRPr="00E27FDD">
        <w:rPr>
          <w:sz w:val="22"/>
          <w:szCs w:val="22"/>
        </w:rPr>
        <w:t>)</w:t>
      </w:r>
      <w:r w:rsidRPr="006D66BF">
        <w:rPr>
          <w:sz w:val="22"/>
          <w:szCs w:val="22"/>
        </w:rPr>
        <w:t xml:space="preserve"> with managers, implemented operational training programs, and evaluated system readiness.</w:t>
      </w:r>
    </w:p>
    <w:p w14:paraId="5C7CAA72" w14:textId="77777777" w:rsidR="006D66BF" w:rsidRPr="006D66BF" w:rsidRDefault="006D66BF" w:rsidP="00845B01">
      <w:pPr>
        <w:numPr>
          <w:ilvl w:val="0"/>
          <w:numId w:val="10"/>
        </w:numPr>
        <w:spacing w:line="240" w:lineRule="auto"/>
        <w:rPr>
          <w:sz w:val="22"/>
          <w:szCs w:val="22"/>
        </w:rPr>
      </w:pPr>
      <w:r w:rsidRPr="006D66BF">
        <w:rPr>
          <w:sz w:val="22"/>
          <w:szCs w:val="22"/>
        </w:rPr>
        <w:t>Coordinated Wounded Warrior placements and delivered briefing sessions with military transition offices.</w:t>
      </w:r>
    </w:p>
    <w:p w14:paraId="18698BFC" w14:textId="77777777" w:rsidR="006D66BF" w:rsidRPr="006D66BF" w:rsidRDefault="006D66BF" w:rsidP="006D66BF">
      <w:pPr>
        <w:ind w:left="360"/>
      </w:pPr>
    </w:p>
    <w:p w14:paraId="5BF15D9F" w14:textId="77777777" w:rsidR="006D66BF" w:rsidRPr="006D66BF" w:rsidRDefault="006D66BF" w:rsidP="006D66BF"/>
    <w:p w14:paraId="0B704C23" w14:textId="77777777" w:rsidR="006D66BF" w:rsidRDefault="006D66BF" w:rsidP="006D66BF"/>
    <w:p w14:paraId="6BCAE0D9" w14:textId="77777777" w:rsidR="006D66BF" w:rsidRPr="006D66BF" w:rsidRDefault="006D66BF" w:rsidP="006D66BF"/>
    <w:p w14:paraId="73A99D09" w14:textId="77777777" w:rsidR="006D66BF" w:rsidRDefault="006D66BF"/>
    <w:sectPr w:rsidR="006D66BF" w:rsidSect="006D66BF">
      <w:pgSz w:w="12240" w:h="15840"/>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751"/>
    <w:multiLevelType w:val="multilevel"/>
    <w:tmpl w:val="70A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3A06"/>
    <w:multiLevelType w:val="multilevel"/>
    <w:tmpl w:val="5168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7AA2"/>
    <w:multiLevelType w:val="multilevel"/>
    <w:tmpl w:val="DCC6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63021"/>
    <w:multiLevelType w:val="multilevel"/>
    <w:tmpl w:val="30B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71B87"/>
    <w:multiLevelType w:val="multilevel"/>
    <w:tmpl w:val="74E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451F3"/>
    <w:multiLevelType w:val="multilevel"/>
    <w:tmpl w:val="38E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3383E"/>
    <w:multiLevelType w:val="multilevel"/>
    <w:tmpl w:val="D032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D5823"/>
    <w:multiLevelType w:val="multilevel"/>
    <w:tmpl w:val="07E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4748A"/>
    <w:multiLevelType w:val="multilevel"/>
    <w:tmpl w:val="40D0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775D8"/>
    <w:multiLevelType w:val="multilevel"/>
    <w:tmpl w:val="512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90BC0"/>
    <w:multiLevelType w:val="multilevel"/>
    <w:tmpl w:val="05C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418BC"/>
    <w:multiLevelType w:val="multilevel"/>
    <w:tmpl w:val="28D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10F2E"/>
    <w:multiLevelType w:val="multilevel"/>
    <w:tmpl w:val="057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87A4A"/>
    <w:multiLevelType w:val="multilevel"/>
    <w:tmpl w:val="930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20012"/>
    <w:multiLevelType w:val="multilevel"/>
    <w:tmpl w:val="BB10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D7F5D"/>
    <w:multiLevelType w:val="multilevel"/>
    <w:tmpl w:val="EC7E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A50E8"/>
    <w:multiLevelType w:val="multilevel"/>
    <w:tmpl w:val="57B0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12061"/>
    <w:multiLevelType w:val="multilevel"/>
    <w:tmpl w:val="DCB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73160C"/>
    <w:multiLevelType w:val="multilevel"/>
    <w:tmpl w:val="21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36CB2"/>
    <w:multiLevelType w:val="multilevel"/>
    <w:tmpl w:val="7A6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D7D66"/>
    <w:multiLevelType w:val="multilevel"/>
    <w:tmpl w:val="F32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F202BC"/>
    <w:multiLevelType w:val="multilevel"/>
    <w:tmpl w:val="104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64257"/>
    <w:multiLevelType w:val="multilevel"/>
    <w:tmpl w:val="6CB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37C9E"/>
    <w:multiLevelType w:val="multilevel"/>
    <w:tmpl w:val="20BE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54CEC"/>
    <w:multiLevelType w:val="multilevel"/>
    <w:tmpl w:val="76E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642661">
    <w:abstractNumId w:val="14"/>
  </w:num>
  <w:num w:numId="2" w16cid:durableId="55713790">
    <w:abstractNumId w:val="2"/>
  </w:num>
  <w:num w:numId="3" w16cid:durableId="2088769788">
    <w:abstractNumId w:val="4"/>
  </w:num>
  <w:num w:numId="4" w16cid:durableId="1649362881">
    <w:abstractNumId w:val="7"/>
  </w:num>
  <w:num w:numId="5" w16cid:durableId="621035402">
    <w:abstractNumId w:val="24"/>
  </w:num>
  <w:num w:numId="6" w16cid:durableId="538202897">
    <w:abstractNumId w:val="12"/>
  </w:num>
  <w:num w:numId="7" w16cid:durableId="1913269387">
    <w:abstractNumId w:val="22"/>
  </w:num>
  <w:num w:numId="8" w16cid:durableId="1386559900">
    <w:abstractNumId w:val="23"/>
  </w:num>
  <w:num w:numId="9" w16cid:durableId="1934625267">
    <w:abstractNumId w:val="13"/>
  </w:num>
  <w:num w:numId="10" w16cid:durableId="191653167">
    <w:abstractNumId w:val="17"/>
  </w:num>
  <w:num w:numId="11" w16cid:durableId="1551963795">
    <w:abstractNumId w:val="0"/>
  </w:num>
  <w:num w:numId="12" w16cid:durableId="1377121363">
    <w:abstractNumId w:val="5"/>
  </w:num>
  <w:num w:numId="13" w16cid:durableId="963341391">
    <w:abstractNumId w:val="3"/>
  </w:num>
  <w:num w:numId="14" w16cid:durableId="394814950">
    <w:abstractNumId w:val="8"/>
  </w:num>
  <w:num w:numId="15" w16cid:durableId="821196232">
    <w:abstractNumId w:val="1"/>
  </w:num>
  <w:num w:numId="16" w16cid:durableId="1840384289">
    <w:abstractNumId w:val="16"/>
  </w:num>
  <w:num w:numId="17" w16cid:durableId="1712681732">
    <w:abstractNumId w:val="21"/>
  </w:num>
  <w:num w:numId="18" w16cid:durableId="368338230">
    <w:abstractNumId w:val="11"/>
  </w:num>
  <w:num w:numId="19" w16cid:durableId="1539901491">
    <w:abstractNumId w:val="19"/>
  </w:num>
  <w:num w:numId="20" w16cid:durableId="890263665">
    <w:abstractNumId w:val="10"/>
  </w:num>
  <w:num w:numId="21" w16cid:durableId="1394038154">
    <w:abstractNumId w:val="9"/>
  </w:num>
  <w:num w:numId="22" w16cid:durableId="564487690">
    <w:abstractNumId w:val="18"/>
  </w:num>
  <w:num w:numId="23" w16cid:durableId="167183496">
    <w:abstractNumId w:val="20"/>
  </w:num>
  <w:num w:numId="24" w16cid:durableId="1099251812">
    <w:abstractNumId w:val="15"/>
  </w:num>
  <w:num w:numId="25" w16cid:durableId="976225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6BF"/>
    <w:rsid w:val="000A248B"/>
    <w:rsid w:val="00123DBC"/>
    <w:rsid w:val="00174493"/>
    <w:rsid w:val="00306F37"/>
    <w:rsid w:val="00312BAE"/>
    <w:rsid w:val="003C1AAF"/>
    <w:rsid w:val="004232A6"/>
    <w:rsid w:val="004A40DF"/>
    <w:rsid w:val="004A590E"/>
    <w:rsid w:val="005769C8"/>
    <w:rsid w:val="00596917"/>
    <w:rsid w:val="005D68B6"/>
    <w:rsid w:val="0068264B"/>
    <w:rsid w:val="006B3639"/>
    <w:rsid w:val="006D66BF"/>
    <w:rsid w:val="00771DE0"/>
    <w:rsid w:val="007E7B8B"/>
    <w:rsid w:val="00845B01"/>
    <w:rsid w:val="00984FDB"/>
    <w:rsid w:val="00987CE7"/>
    <w:rsid w:val="009A242E"/>
    <w:rsid w:val="009B6E82"/>
    <w:rsid w:val="009D24C4"/>
    <w:rsid w:val="009F1EAC"/>
    <w:rsid w:val="00AB2569"/>
    <w:rsid w:val="00AC6B05"/>
    <w:rsid w:val="00AD0851"/>
    <w:rsid w:val="00AE687E"/>
    <w:rsid w:val="00B07FA4"/>
    <w:rsid w:val="00B7329A"/>
    <w:rsid w:val="00B756DF"/>
    <w:rsid w:val="00B86680"/>
    <w:rsid w:val="00C3311B"/>
    <w:rsid w:val="00C83B26"/>
    <w:rsid w:val="00CE0DEB"/>
    <w:rsid w:val="00D55415"/>
    <w:rsid w:val="00D62A54"/>
    <w:rsid w:val="00D67C0D"/>
    <w:rsid w:val="00D90B75"/>
    <w:rsid w:val="00DC13AA"/>
    <w:rsid w:val="00E0023C"/>
    <w:rsid w:val="00E27FDD"/>
    <w:rsid w:val="00E34C34"/>
    <w:rsid w:val="00EA25B8"/>
    <w:rsid w:val="00F1695A"/>
    <w:rsid w:val="00F4669D"/>
    <w:rsid w:val="00F778B3"/>
    <w:rsid w:val="00FF1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0972"/>
  <w15:chartTrackingRefBased/>
  <w15:docId w15:val="{447C689D-8429-4EA6-9DE2-94B4AF50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6BF"/>
    <w:rPr>
      <w:rFonts w:eastAsiaTheme="majorEastAsia" w:cstheme="majorBidi"/>
      <w:color w:val="272727" w:themeColor="text1" w:themeTint="D8"/>
    </w:rPr>
  </w:style>
  <w:style w:type="paragraph" w:styleId="Title">
    <w:name w:val="Title"/>
    <w:basedOn w:val="Normal"/>
    <w:next w:val="Normal"/>
    <w:link w:val="TitleChar"/>
    <w:uiPriority w:val="10"/>
    <w:qFormat/>
    <w:rsid w:val="006D6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6BF"/>
    <w:pPr>
      <w:spacing w:before="160"/>
      <w:jc w:val="center"/>
    </w:pPr>
    <w:rPr>
      <w:i/>
      <w:iCs/>
      <w:color w:val="404040" w:themeColor="text1" w:themeTint="BF"/>
    </w:rPr>
  </w:style>
  <w:style w:type="character" w:customStyle="1" w:styleId="QuoteChar">
    <w:name w:val="Quote Char"/>
    <w:basedOn w:val="DefaultParagraphFont"/>
    <w:link w:val="Quote"/>
    <w:uiPriority w:val="29"/>
    <w:rsid w:val="006D66BF"/>
    <w:rPr>
      <w:i/>
      <w:iCs/>
      <w:color w:val="404040" w:themeColor="text1" w:themeTint="BF"/>
    </w:rPr>
  </w:style>
  <w:style w:type="paragraph" w:styleId="ListParagraph">
    <w:name w:val="List Paragraph"/>
    <w:basedOn w:val="Normal"/>
    <w:uiPriority w:val="34"/>
    <w:qFormat/>
    <w:rsid w:val="006D66BF"/>
    <w:pPr>
      <w:ind w:left="720"/>
      <w:contextualSpacing/>
    </w:pPr>
  </w:style>
  <w:style w:type="character" w:styleId="IntenseEmphasis">
    <w:name w:val="Intense Emphasis"/>
    <w:basedOn w:val="DefaultParagraphFont"/>
    <w:uiPriority w:val="21"/>
    <w:qFormat/>
    <w:rsid w:val="006D66BF"/>
    <w:rPr>
      <w:i/>
      <w:iCs/>
      <w:color w:val="0F4761" w:themeColor="accent1" w:themeShade="BF"/>
    </w:rPr>
  </w:style>
  <w:style w:type="paragraph" w:styleId="IntenseQuote">
    <w:name w:val="Intense Quote"/>
    <w:basedOn w:val="Normal"/>
    <w:next w:val="Normal"/>
    <w:link w:val="IntenseQuoteChar"/>
    <w:uiPriority w:val="30"/>
    <w:qFormat/>
    <w:rsid w:val="006D6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6BF"/>
    <w:rPr>
      <w:i/>
      <w:iCs/>
      <w:color w:val="0F4761" w:themeColor="accent1" w:themeShade="BF"/>
    </w:rPr>
  </w:style>
  <w:style w:type="character" w:styleId="IntenseReference">
    <w:name w:val="Intense Reference"/>
    <w:basedOn w:val="DefaultParagraphFont"/>
    <w:uiPriority w:val="32"/>
    <w:qFormat/>
    <w:rsid w:val="006D6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3909">
      <w:bodyDiv w:val="1"/>
      <w:marLeft w:val="0"/>
      <w:marRight w:val="0"/>
      <w:marTop w:val="0"/>
      <w:marBottom w:val="0"/>
      <w:divBdr>
        <w:top w:val="none" w:sz="0" w:space="0" w:color="auto"/>
        <w:left w:val="none" w:sz="0" w:space="0" w:color="auto"/>
        <w:bottom w:val="none" w:sz="0" w:space="0" w:color="auto"/>
        <w:right w:val="none" w:sz="0" w:space="0" w:color="auto"/>
      </w:divBdr>
    </w:div>
    <w:div w:id="46537991">
      <w:bodyDiv w:val="1"/>
      <w:marLeft w:val="0"/>
      <w:marRight w:val="0"/>
      <w:marTop w:val="0"/>
      <w:marBottom w:val="0"/>
      <w:divBdr>
        <w:top w:val="none" w:sz="0" w:space="0" w:color="auto"/>
        <w:left w:val="none" w:sz="0" w:space="0" w:color="auto"/>
        <w:bottom w:val="none" w:sz="0" w:space="0" w:color="auto"/>
        <w:right w:val="none" w:sz="0" w:space="0" w:color="auto"/>
      </w:divBdr>
    </w:div>
    <w:div w:id="57168040">
      <w:bodyDiv w:val="1"/>
      <w:marLeft w:val="0"/>
      <w:marRight w:val="0"/>
      <w:marTop w:val="0"/>
      <w:marBottom w:val="0"/>
      <w:divBdr>
        <w:top w:val="none" w:sz="0" w:space="0" w:color="auto"/>
        <w:left w:val="none" w:sz="0" w:space="0" w:color="auto"/>
        <w:bottom w:val="none" w:sz="0" w:space="0" w:color="auto"/>
        <w:right w:val="none" w:sz="0" w:space="0" w:color="auto"/>
      </w:divBdr>
    </w:div>
    <w:div w:id="108478849">
      <w:bodyDiv w:val="1"/>
      <w:marLeft w:val="0"/>
      <w:marRight w:val="0"/>
      <w:marTop w:val="0"/>
      <w:marBottom w:val="0"/>
      <w:divBdr>
        <w:top w:val="none" w:sz="0" w:space="0" w:color="auto"/>
        <w:left w:val="none" w:sz="0" w:space="0" w:color="auto"/>
        <w:bottom w:val="none" w:sz="0" w:space="0" w:color="auto"/>
        <w:right w:val="none" w:sz="0" w:space="0" w:color="auto"/>
      </w:divBdr>
    </w:div>
    <w:div w:id="202326491">
      <w:bodyDiv w:val="1"/>
      <w:marLeft w:val="0"/>
      <w:marRight w:val="0"/>
      <w:marTop w:val="0"/>
      <w:marBottom w:val="0"/>
      <w:divBdr>
        <w:top w:val="none" w:sz="0" w:space="0" w:color="auto"/>
        <w:left w:val="none" w:sz="0" w:space="0" w:color="auto"/>
        <w:bottom w:val="none" w:sz="0" w:space="0" w:color="auto"/>
        <w:right w:val="none" w:sz="0" w:space="0" w:color="auto"/>
      </w:divBdr>
    </w:div>
    <w:div w:id="214705746">
      <w:bodyDiv w:val="1"/>
      <w:marLeft w:val="0"/>
      <w:marRight w:val="0"/>
      <w:marTop w:val="0"/>
      <w:marBottom w:val="0"/>
      <w:divBdr>
        <w:top w:val="none" w:sz="0" w:space="0" w:color="auto"/>
        <w:left w:val="none" w:sz="0" w:space="0" w:color="auto"/>
        <w:bottom w:val="none" w:sz="0" w:space="0" w:color="auto"/>
        <w:right w:val="none" w:sz="0" w:space="0" w:color="auto"/>
      </w:divBdr>
    </w:div>
    <w:div w:id="367729945">
      <w:bodyDiv w:val="1"/>
      <w:marLeft w:val="0"/>
      <w:marRight w:val="0"/>
      <w:marTop w:val="0"/>
      <w:marBottom w:val="0"/>
      <w:divBdr>
        <w:top w:val="none" w:sz="0" w:space="0" w:color="auto"/>
        <w:left w:val="none" w:sz="0" w:space="0" w:color="auto"/>
        <w:bottom w:val="none" w:sz="0" w:space="0" w:color="auto"/>
        <w:right w:val="none" w:sz="0" w:space="0" w:color="auto"/>
      </w:divBdr>
    </w:div>
    <w:div w:id="403921285">
      <w:bodyDiv w:val="1"/>
      <w:marLeft w:val="0"/>
      <w:marRight w:val="0"/>
      <w:marTop w:val="0"/>
      <w:marBottom w:val="0"/>
      <w:divBdr>
        <w:top w:val="none" w:sz="0" w:space="0" w:color="auto"/>
        <w:left w:val="none" w:sz="0" w:space="0" w:color="auto"/>
        <w:bottom w:val="none" w:sz="0" w:space="0" w:color="auto"/>
        <w:right w:val="none" w:sz="0" w:space="0" w:color="auto"/>
      </w:divBdr>
    </w:div>
    <w:div w:id="456070851">
      <w:bodyDiv w:val="1"/>
      <w:marLeft w:val="0"/>
      <w:marRight w:val="0"/>
      <w:marTop w:val="0"/>
      <w:marBottom w:val="0"/>
      <w:divBdr>
        <w:top w:val="none" w:sz="0" w:space="0" w:color="auto"/>
        <w:left w:val="none" w:sz="0" w:space="0" w:color="auto"/>
        <w:bottom w:val="none" w:sz="0" w:space="0" w:color="auto"/>
        <w:right w:val="none" w:sz="0" w:space="0" w:color="auto"/>
      </w:divBdr>
    </w:div>
    <w:div w:id="771585567">
      <w:bodyDiv w:val="1"/>
      <w:marLeft w:val="0"/>
      <w:marRight w:val="0"/>
      <w:marTop w:val="0"/>
      <w:marBottom w:val="0"/>
      <w:divBdr>
        <w:top w:val="none" w:sz="0" w:space="0" w:color="auto"/>
        <w:left w:val="none" w:sz="0" w:space="0" w:color="auto"/>
        <w:bottom w:val="none" w:sz="0" w:space="0" w:color="auto"/>
        <w:right w:val="none" w:sz="0" w:space="0" w:color="auto"/>
      </w:divBdr>
    </w:div>
    <w:div w:id="1078945783">
      <w:bodyDiv w:val="1"/>
      <w:marLeft w:val="0"/>
      <w:marRight w:val="0"/>
      <w:marTop w:val="0"/>
      <w:marBottom w:val="0"/>
      <w:divBdr>
        <w:top w:val="none" w:sz="0" w:space="0" w:color="auto"/>
        <w:left w:val="none" w:sz="0" w:space="0" w:color="auto"/>
        <w:bottom w:val="none" w:sz="0" w:space="0" w:color="auto"/>
        <w:right w:val="none" w:sz="0" w:space="0" w:color="auto"/>
      </w:divBdr>
    </w:div>
    <w:div w:id="1117945840">
      <w:bodyDiv w:val="1"/>
      <w:marLeft w:val="0"/>
      <w:marRight w:val="0"/>
      <w:marTop w:val="0"/>
      <w:marBottom w:val="0"/>
      <w:divBdr>
        <w:top w:val="none" w:sz="0" w:space="0" w:color="auto"/>
        <w:left w:val="none" w:sz="0" w:space="0" w:color="auto"/>
        <w:bottom w:val="none" w:sz="0" w:space="0" w:color="auto"/>
        <w:right w:val="none" w:sz="0" w:space="0" w:color="auto"/>
      </w:divBdr>
    </w:div>
    <w:div w:id="1266887788">
      <w:bodyDiv w:val="1"/>
      <w:marLeft w:val="0"/>
      <w:marRight w:val="0"/>
      <w:marTop w:val="0"/>
      <w:marBottom w:val="0"/>
      <w:divBdr>
        <w:top w:val="none" w:sz="0" w:space="0" w:color="auto"/>
        <w:left w:val="none" w:sz="0" w:space="0" w:color="auto"/>
        <w:bottom w:val="none" w:sz="0" w:space="0" w:color="auto"/>
        <w:right w:val="none" w:sz="0" w:space="0" w:color="auto"/>
      </w:divBdr>
    </w:div>
    <w:div w:id="1707750340">
      <w:bodyDiv w:val="1"/>
      <w:marLeft w:val="0"/>
      <w:marRight w:val="0"/>
      <w:marTop w:val="0"/>
      <w:marBottom w:val="0"/>
      <w:divBdr>
        <w:top w:val="none" w:sz="0" w:space="0" w:color="auto"/>
        <w:left w:val="none" w:sz="0" w:space="0" w:color="auto"/>
        <w:bottom w:val="none" w:sz="0" w:space="0" w:color="auto"/>
        <w:right w:val="none" w:sz="0" w:space="0" w:color="auto"/>
      </w:divBdr>
    </w:div>
    <w:div w:id="2015648126">
      <w:bodyDiv w:val="1"/>
      <w:marLeft w:val="0"/>
      <w:marRight w:val="0"/>
      <w:marTop w:val="0"/>
      <w:marBottom w:val="0"/>
      <w:divBdr>
        <w:top w:val="none" w:sz="0" w:space="0" w:color="auto"/>
        <w:left w:val="none" w:sz="0" w:space="0" w:color="auto"/>
        <w:bottom w:val="none" w:sz="0" w:space="0" w:color="auto"/>
        <w:right w:val="none" w:sz="0" w:space="0" w:color="auto"/>
      </w:divBdr>
    </w:div>
    <w:div w:id="2026134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Deas-Johnson</dc:creator>
  <cp:keywords/>
  <dc:description/>
  <cp:lastModifiedBy>Ericka Deas-Johnson</cp:lastModifiedBy>
  <cp:revision>2</cp:revision>
  <dcterms:created xsi:type="dcterms:W3CDTF">2025-07-13T22:11:00Z</dcterms:created>
  <dcterms:modified xsi:type="dcterms:W3CDTF">2025-07-13T22:11:00Z</dcterms:modified>
</cp:coreProperties>
</file>