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CA39" w14:textId="7F3B5EAF" w:rsidR="00395D2C" w:rsidRDefault="00395D2C">
      <w:pPr>
        <w:pStyle w:val="BodyText"/>
        <w:ind w:left="0" w:firstLine="0"/>
        <w:rPr>
          <w:rFonts w:ascii="Times New Roman"/>
          <w:sz w:val="24"/>
        </w:rPr>
      </w:pPr>
      <w:bookmarkStart w:id="0" w:name="_Hlk198252785"/>
      <w:bookmarkEnd w:id="0"/>
    </w:p>
    <w:p w14:paraId="77A7B802" w14:textId="77777777" w:rsidR="00395D2C" w:rsidRDefault="00395D2C">
      <w:pPr>
        <w:pStyle w:val="BodyText"/>
        <w:spacing w:before="64"/>
        <w:ind w:left="0" w:firstLine="0"/>
        <w:rPr>
          <w:rFonts w:ascii="Times New Roman"/>
          <w:sz w:val="24"/>
        </w:rPr>
      </w:pPr>
    </w:p>
    <w:p w14:paraId="784B1F1E" w14:textId="77777777" w:rsidR="00395D2C" w:rsidRDefault="00395D2C">
      <w:pPr>
        <w:pStyle w:val="Heading1"/>
        <w:spacing w:before="0"/>
      </w:pPr>
    </w:p>
    <w:p w14:paraId="098FCD57" w14:textId="77777777" w:rsidR="000320F1" w:rsidRDefault="000320F1">
      <w:pPr>
        <w:pStyle w:val="Heading1"/>
        <w:spacing w:before="0"/>
      </w:pPr>
      <w:bookmarkStart w:id="1" w:name="_Hlk198255327"/>
      <w:bookmarkStart w:id="2" w:name="_Hlk198255951"/>
      <w:bookmarkStart w:id="3" w:name="_Hlk198255900"/>
    </w:p>
    <w:p w14:paraId="454C1E98" w14:textId="77777777" w:rsidR="000320F1" w:rsidRDefault="000320F1">
      <w:pPr>
        <w:pStyle w:val="Heading1"/>
        <w:spacing w:before="0"/>
      </w:pPr>
    </w:p>
    <w:p w14:paraId="74F5CA31" w14:textId="2691E006" w:rsidR="00395D2C" w:rsidRDefault="00000000">
      <w:pPr>
        <w:pStyle w:val="Heading1"/>
        <w:spacing w:before="0"/>
        <w:rPr>
          <w:spacing w:val="-2"/>
        </w:rPr>
      </w:pP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SUMMARY:</w:t>
      </w:r>
    </w:p>
    <w:p w14:paraId="289F7AE4" w14:textId="77777777" w:rsidR="000320F1" w:rsidRDefault="000320F1">
      <w:pPr>
        <w:pStyle w:val="Heading1"/>
        <w:spacing w:before="0"/>
      </w:pPr>
    </w:p>
    <w:bookmarkEnd w:id="1"/>
    <w:p w14:paraId="267FFAD7" w14:textId="0A2FDEAC" w:rsidR="000320F1" w:rsidRDefault="000320F1" w:rsidP="000320F1">
      <w:pPr>
        <w:spacing w:before="42"/>
        <w:ind w:right="1708"/>
        <w:rPr>
          <w:rFonts w:ascii="Arial" w:eastAsia="Arial" w:hAnsi="Arial" w:cs="Arial"/>
          <w:b/>
          <w:bCs/>
          <w:sz w:val="44"/>
          <w:szCs w:val="44"/>
        </w:rPr>
      </w:pPr>
      <w:r>
        <w:rPr>
          <w:rFonts w:ascii="Arial" w:eastAsia="Arial" w:hAnsi="Arial" w:cs="Arial"/>
          <w:b/>
          <w:bCs/>
          <w:sz w:val="44"/>
          <w:szCs w:val="44"/>
        </w:rPr>
        <w:t>P</w:t>
      </w:r>
      <w:r w:rsidRPr="00F03B20">
        <w:rPr>
          <w:rFonts w:ascii="Arial" w:eastAsia="Arial" w:hAnsi="Arial" w:cs="Arial"/>
          <w:b/>
          <w:bCs/>
          <w:sz w:val="44"/>
          <w:szCs w:val="44"/>
        </w:rPr>
        <w:t>raneeth Reddy Kanthala</w:t>
      </w:r>
    </w:p>
    <w:p w14:paraId="4DFD991B" w14:textId="65B331FF" w:rsidR="000320F1" w:rsidRPr="000320F1" w:rsidRDefault="000320F1" w:rsidP="000320F1">
      <w:pPr>
        <w:spacing w:before="30"/>
        <w:jc w:val="both"/>
      </w:pPr>
      <w:r w:rsidRPr="00F03B20">
        <w:rPr>
          <w:sz w:val="20"/>
        </w:rPr>
        <w:t>Texas, USA</w:t>
      </w:r>
      <w:r>
        <w:rPr>
          <w:sz w:val="20"/>
        </w:rPr>
        <w:t xml:space="preserve"> |</w:t>
      </w:r>
      <w:r>
        <w:rPr>
          <w:spacing w:val="-8"/>
          <w:sz w:val="20"/>
        </w:rPr>
        <w:t xml:space="preserve"> </w:t>
      </w:r>
      <w:r w:rsidRPr="00F03B20">
        <w:rPr>
          <w:sz w:val="20"/>
        </w:rPr>
        <w:t>3253262024</w:t>
      </w:r>
      <w:r>
        <w:rPr>
          <w:sz w:val="20"/>
        </w:rPr>
        <w:t xml:space="preserve"> |</w:t>
      </w:r>
      <w:r w:rsidRPr="00F03B20">
        <w:t xml:space="preserve"> </w:t>
      </w:r>
      <w:hyperlink r:id="rId5" w:history="1">
        <w:r w:rsidRPr="00F03B20">
          <w:rPr>
            <w:rStyle w:val="Hyperlink"/>
          </w:rPr>
          <w:t>praneethreddyk2025@gmail.com</w:t>
        </w:r>
      </w:hyperlink>
    </w:p>
    <w:p w14:paraId="7434B16C" w14:textId="6C1F529A" w:rsidR="00395D2C" w:rsidRDefault="000320F1">
      <w:pPr>
        <w:jc w:val="both"/>
        <w:rPr>
          <w:sz w:val="24"/>
        </w:rPr>
      </w:pPr>
      <w:r>
        <w:rPr>
          <w:sz w:val="24"/>
        </w:rPr>
        <w:t xml:space="preserve">                           Data </w:t>
      </w:r>
      <w:r w:rsidR="007B0BF9">
        <w:rPr>
          <w:sz w:val="24"/>
        </w:rPr>
        <w:t>E</w:t>
      </w:r>
      <w:r>
        <w:rPr>
          <w:sz w:val="24"/>
        </w:rPr>
        <w:t xml:space="preserve">ngineer </w:t>
      </w:r>
    </w:p>
    <w:p w14:paraId="248775C5" w14:textId="3FBE85E1" w:rsidR="00395D2C" w:rsidRDefault="000320F1" w:rsidP="000320F1">
      <w:pPr>
        <w:jc w:val="center"/>
        <w:rPr>
          <w:sz w:val="24"/>
        </w:rPr>
        <w:sectPr w:rsidR="00395D2C">
          <w:type w:val="continuous"/>
          <w:pgSz w:w="11920" w:h="16840"/>
          <w:pgMar w:top="540" w:right="141" w:bottom="280" w:left="425" w:header="720" w:footer="720" w:gutter="0"/>
          <w:cols w:num="2" w:space="720" w:equalWidth="0">
            <w:col w:w="2882" w:space="255"/>
            <w:col w:w="8217"/>
          </w:cols>
        </w:sectPr>
      </w:pPr>
      <w:r>
        <w:rPr>
          <w:sz w:val="24"/>
        </w:rPr>
        <w:t xml:space="preserve">  </w:t>
      </w:r>
    </w:p>
    <w:p w14:paraId="7BBDD204" w14:textId="77777777" w:rsidR="00395D2C" w:rsidRDefault="00000000">
      <w:pPr>
        <w:pStyle w:val="BodyText"/>
        <w:spacing w:line="90" w:lineRule="exact"/>
        <w:rPr>
          <w:position w:val="-1"/>
          <w:sz w:val="9"/>
        </w:rPr>
      </w:pPr>
      <w:r>
        <w:rPr>
          <w:noProof/>
          <w:position w:val="-1"/>
          <w:sz w:val="9"/>
        </w:rPr>
        <w:drawing>
          <wp:inline distT="0" distB="0" distL="0" distR="0" wp14:anchorId="27B06AC1" wp14:editId="35FC2A48">
            <wp:extent cx="6934200" cy="571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E049" w14:textId="303B9982" w:rsidR="00395D2C" w:rsidRDefault="00000000">
      <w:pPr>
        <w:pStyle w:val="Heading1"/>
        <w:numPr>
          <w:ilvl w:val="0"/>
          <w:numId w:val="1"/>
        </w:numPr>
        <w:spacing w:after="3"/>
        <w:rPr>
          <w:b w:val="0"/>
          <w:bCs w:val="0"/>
          <w:spacing w:val="-2"/>
          <w:sz w:val="20"/>
          <w:szCs w:val="20"/>
        </w:rPr>
      </w:pPr>
      <w:bookmarkStart w:id="4" w:name="_Hlk198255624"/>
      <w:r>
        <w:rPr>
          <w:b w:val="0"/>
          <w:bCs w:val="0"/>
          <w:spacing w:val="-2"/>
          <w:sz w:val="20"/>
          <w:szCs w:val="20"/>
        </w:rPr>
        <w:t xml:space="preserve">Over </w:t>
      </w:r>
      <w:r w:rsidR="004A2BF7">
        <w:rPr>
          <w:b w:val="0"/>
          <w:bCs w:val="0"/>
          <w:spacing w:val="-2"/>
          <w:sz w:val="20"/>
          <w:szCs w:val="20"/>
        </w:rPr>
        <w:t>5</w:t>
      </w:r>
      <w:r>
        <w:rPr>
          <w:b w:val="0"/>
          <w:bCs w:val="0"/>
          <w:spacing w:val="-2"/>
          <w:sz w:val="20"/>
          <w:szCs w:val="20"/>
        </w:rPr>
        <w:t xml:space="preserve"> years of experience in designing and implementing scalable data engineering solutions to support data-driven decision-making.</w:t>
      </w:r>
    </w:p>
    <w:bookmarkEnd w:id="2"/>
    <w:p w14:paraId="6D5F1BAC" w14:textId="77777777" w:rsidR="00395D2C" w:rsidRDefault="00000000">
      <w:pPr>
        <w:pStyle w:val="Heading1"/>
        <w:numPr>
          <w:ilvl w:val="0"/>
          <w:numId w:val="1"/>
        </w:numPr>
        <w:spacing w:after="3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 xml:space="preserve">Proficient in cloud platforms including AWS, Azure, and GCP, with hands-on experience in services like Lambda, CloudFormation, Data Lake, </w:t>
      </w:r>
      <w:bookmarkEnd w:id="3"/>
      <w:r>
        <w:rPr>
          <w:b w:val="0"/>
          <w:bCs w:val="0"/>
          <w:spacing w:val="-2"/>
          <w:sz w:val="20"/>
          <w:szCs w:val="20"/>
        </w:rPr>
        <w:t>Databricks, BigQuery, and Dataflow.</w:t>
      </w:r>
    </w:p>
    <w:p w14:paraId="74B57670" w14:textId="77777777" w:rsidR="00395D2C" w:rsidRDefault="00000000">
      <w:pPr>
        <w:pStyle w:val="Heading1"/>
        <w:numPr>
          <w:ilvl w:val="0"/>
          <w:numId w:val="1"/>
        </w:numPr>
        <w:spacing w:after="3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>Strong background in building ETL/ELT pipelines using tools like Rivery, Apache Airflow, Python, and integrating data from diverse sources including nested JSON into Snowflake and Azure SQL.</w:t>
      </w:r>
    </w:p>
    <w:p w14:paraId="708DA8AF" w14:textId="77777777" w:rsidR="00395D2C" w:rsidRDefault="00000000">
      <w:pPr>
        <w:pStyle w:val="Heading1"/>
        <w:numPr>
          <w:ilvl w:val="0"/>
          <w:numId w:val="1"/>
        </w:numPr>
        <w:spacing w:after="3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>Experience in real-time data processing using Apache Spark, Kafka, and HBase, as well as structured streaming and big data analytics.</w:t>
      </w:r>
    </w:p>
    <w:p w14:paraId="058D477A" w14:textId="77777777" w:rsidR="00395D2C" w:rsidRDefault="00000000">
      <w:pPr>
        <w:pStyle w:val="Heading1"/>
        <w:numPr>
          <w:ilvl w:val="0"/>
          <w:numId w:val="1"/>
        </w:numPr>
        <w:spacing w:after="3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>Skilled in database migration, including SQL to Azure Data Lake, and on-prem to cloud using Azure Data Factory and Databricks.</w:t>
      </w:r>
    </w:p>
    <w:p w14:paraId="17FBB737" w14:textId="77777777" w:rsidR="00395D2C" w:rsidRDefault="00000000">
      <w:pPr>
        <w:pStyle w:val="Heading1"/>
        <w:numPr>
          <w:ilvl w:val="0"/>
          <w:numId w:val="1"/>
        </w:numPr>
        <w:spacing w:after="3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>Expertise in containerization and orchestration using Docker, Kubernetes, ECS, and infrastructure automation via Terraform.</w:t>
      </w:r>
    </w:p>
    <w:p w14:paraId="2EB06CAF" w14:textId="77777777" w:rsidR="00395D2C" w:rsidRDefault="00000000">
      <w:pPr>
        <w:pStyle w:val="Heading1"/>
        <w:numPr>
          <w:ilvl w:val="0"/>
          <w:numId w:val="1"/>
        </w:numPr>
        <w:spacing w:after="3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>Hands-on with Hadoop ecosystems (Cloudera, Hortonworks, MapR), and managing clusters, notebooks, and workflows in Databricks and Azure.</w:t>
      </w:r>
    </w:p>
    <w:p w14:paraId="414635CA" w14:textId="77777777" w:rsidR="00395D2C" w:rsidRDefault="00000000">
      <w:pPr>
        <w:pStyle w:val="Heading1"/>
        <w:numPr>
          <w:ilvl w:val="0"/>
          <w:numId w:val="1"/>
        </w:numPr>
        <w:spacing w:after="3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pacing w:val="-2"/>
          <w:sz w:val="20"/>
          <w:szCs w:val="20"/>
        </w:rPr>
        <w:t>Adept in Agile/Scrum environments, with full SDLC experience, and proven ability to manage deployment, configuration, and cloud security.</w:t>
      </w:r>
    </w:p>
    <w:bookmarkEnd w:id="4"/>
    <w:p w14:paraId="3D8A5369" w14:textId="77777777" w:rsidR="00395D2C" w:rsidRDefault="00395D2C">
      <w:pPr>
        <w:pStyle w:val="Heading1"/>
        <w:spacing w:after="3"/>
        <w:ind w:left="0"/>
        <w:rPr>
          <w:b w:val="0"/>
          <w:bCs w:val="0"/>
          <w:spacing w:val="-2"/>
          <w:sz w:val="20"/>
          <w:szCs w:val="20"/>
        </w:rPr>
      </w:pPr>
    </w:p>
    <w:p w14:paraId="7EAEB27D" w14:textId="77777777" w:rsidR="00395D2C" w:rsidRDefault="00000000">
      <w:pPr>
        <w:pStyle w:val="Heading1"/>
        <w:spacing w:after="3"/>
        <w:ind w:left="0" w:firstLineChars="50" w:firstLine="119"/>
      </w:pPr>
      <w:bookmarkStart w:id="5" w:name="_Hlk198255776"/>
      <w:r>
        <w:rPr>
          <w:spacing w:val="-2"/>
        </w:rPr>
        <w:t>SKILLS</w:t>
      </w:r>
    </w:p>
    <w:p w14:paraId="0F027354" w14:textId="77777777" w:rsidR="00395D2C" w:rsidRDefault="00000000">
      <w:pPr>
        <w:pStyle w:val="BodyText"/>
        <w:spacing w:line="90" w:lineRule="exact"/>
        <w:ind w:left="0" w:firstLine="0"/>
        <w:rPr>
          <w:position w:val="-1"/>
          <w:sz w:val="9"/>
        </w:rPr>
      </w:pPr>
      <w:r>
        <w:rPr>
          <w:position w:val="-1"/>
          <w:sz w:val="9"/>
        </w:rPr>
        <w:t xml:space="preserve">      </w:t>
      </w:r>
      <w:r>
        <w:rPr>
          <w:noProof/>
          <w:position w:val="-1"/>
          <w:sz w:val="9"/>
        </w:rPr>
        <w:drawing>
          <wp:inline distT="0" distB="0" distL="0" distR="0" wp14:anchorId="25EEE087" wp14:editId="582862C0">
            <wp:extent cx="6934200" cy="571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1230" w14:textId="77777777" w:rsidR="00395D2C" w:rsidRDefault="00000000">
      <w:pPr>
        <w:ind w:left="140"/>
        <w:rPr>
          <w:sz w:val="20"/>
        </w:rPr>
      </w:pPr>
      <w:r>
        <w:rPr>
          <w:b/>
          <w:bCs/>
          <w:sz w:val="20"/>
        </w:rPr>
        <w:t>Cloud Platforms</w:t>
      </w:r>
      <w:r>
        <w:rPr>
          <w:sz w:val="20"/>
        </w:rPr>
        <w:t>: AWS (S3, EC2, EMR, Redshift, RDS, Lambda, Kinesis, SNS, SQS, AMI, IAM, CloudFormation), Azure (Data Factory, Data Lake, SQL, ETL/ELT, SSIS), GCP (BigQuery, Dataflow, Pub/Sub, Cloud Storage)</w:t>
      </w:r>
      <w:r>
        <w:rPr>
          <w:sz w:val="20"/>
        </w:rPr>
        <w:br/>
      </w:r>
      <w:r>
        <w:rPr>
          <w:b/>
          <w:bCs/>
          <w:sz w:val="20"/>
        </w:rPr>
        <w:t>Big Data &amp; Hadoop</w:t>
      </w:r>
      <w:r>
        <w:rPr>
          <w:sz w:val="20"/>
        </w:rPr>
        <w:t>: HDFS, Hive, Pig, HCatalog, HBase, MapReduce, Sqoop, Impala, Zookeeper, Flume, Kafka, Hue, YARN, Cloudera Manager, Kerberos, PySpark, Spark SQL, Structured Streaming, Apache Airflow, Snowflake</w:t>
      </w:r>
      <w:r>
        <w:rPr>
          <w:sz w:val="20"/>
        </w:rPr>
        <w:br/>
      </w:r>
      <w:r>
        <w:rPr>
          <w:b/>
          <w:bCs/>
          <w:sz w:val="20"/>
        </w:rPr>
        <w:t>Databases</w:t>
      </w:r>
      <w:r>
        <w:rPr>
          <w:sz w:val="20"/>
        </w:rPr>
        <w:t>: Oracle, SQL Server, MySQL, DB2, Teradata</w:t>
      </w:r>
      <w:r>
        <w:rPr>
          <w:sz w:val="20"/>
        </w:rPr>
        <w:br/>
      </w:r>
      <w:r>
        <w:rPr>
          <w:b/>
          <w:bCs/>
          <w:sz w:val="20"/>
        </w:rPr>
        <w:t>Programming Language</w:t>
      </w:r>
      <w:r>
        <w:rPr>
          <w:sz w:val="20"/>
        </w:rPr>
        <w:t>s: Python, Java, Scala, Impala</w:t>
      </w:r>
      <w:r>
        <w:rPr>
          <w:sz w:val="20"/>
        </w:rPr>
        <w:br/>
      </w:r>
      <w:r>
        <w:rPr>
          <w:b/>
          <w:bCs/>
          <w:sz w:val="20"/>
        </w:rPr>
        <w:t>Data Visualization</w:t>
      </w:r>
      <w:r>
        <w:rPr>
          <w:sz w:val="20"/>
        </w:rPr>
        <w:t>: Tableau, Power BI, Looker, Google Data Studio</w:t>
      </w:r>
      <w:r>
        <w:rPr>
          <w:sz w:val="20"/>
        </w:rPr>
        <w:br/>
      </w:r>
      <w:r>
        <w:rPr>
          <w:b/>
          <w:bCs/>
          <w:sz w:val="20"/>
        </w:rPr>
        <w:t>Containers &amp; Orchestration</w:t>
      </w:r>
      <w:r>
        <w:rPr>
          <w:sz w:val="20"/>
        </w:rPr>
        <w:t>: Docker, Kubernetes, Terraform</w:t>
      </w:r>
      <w:r>
        <w:rPr>
          <w:sz w:val="20"/>
        </w:rPr>
        <w:br/>
      </w:r>
      <w:r>
        <w:rPr>
          <w:b/>
          <w:bCs/>
          <w:sz w:val="20"/>
        </w:rPr>
        <w:t>CI/CD &amp; DevOps</w:t>
      </w:r>
      <w:r>
        <w:rPr>
          <w:sz w:val="20"/>
        </w:rPr>
        <w:t>: Jenkins, Azure DevOps, GitLab CI/CD, CircleCI, AWS CodePipeline</w:t>
      </w:r>
      <w:r>
        <w:rPr>
          <w:sz w:val="20"/>
        </w:rPr>
        <w:br/>
      </w:r>
      <w:r>
        <w:rPr>
          <w:b/>
          <w:bCs/>
          <w:sz w:val="20"/>
        </w:rPr>
        <w:t>Web Servers</w:t>
      </w:r>
      <w:r>
        <w:rPr>
          <w:sz w:val="20"/>
        </w:rPr>
        <w:t>: Apache Tomcat, WebLogic</w:t>
      </w:r>
      <w:r>
        <w:rPr>
          <w:sz w:val="20"/>
        </w:rPr>
        <w:br/>
      </w:r>
      <w:r>
        <w:rPr>
          <w:b/>
          <w:bCs/>
          <w:sz w:val="20"/>
        </w:rPr>
        <w:t>Modeling Tools</w:t>
      </w:r>
      <w:r>
        <w:rPr>
          <w:sz w:val="20"/>
        </w:rPr>
        <w:t>: Erwin Data Modeler, IBM InfoSphere Data Architect</w:t>
      </w:r>
      <w:r>
        <w:rPr>
          <w:sz w:val="20"/>
        </w:rPr>
        <w:br/>
      </w:r>
      <w:r>
        <w:rPr>
          <w:b/>
          <w:bCs/>
          <w:sz w:val="20"/>
        </w:rPr>
        <w:t>IDEs</w:t>
      </w:r>
      <w:r>
        <w:rPr>
          <w:sz w:val="20"/>
        </w:rPr>
        <w:t>: Eclipse, Dreamweaver</w:t>
      </w:r>
      <w:r>
        <w:rPr>
          <w:sz w:val="20"/>
        </w:rPr>
        <w:br/>
      </w:r>
      <w:r>
        <w:rPr>
          <w:b/>
          <w:bCs/>
          <w:sz w:val="20"/>
        </w:rPr>
        <w:t>Methodologies</w:t>
      </w:r>
      <w:r>
        <w:rPr>
          <w:sz w:val="20"/>
        </w:rPr>
        <w:t>: Agile (Scrum), Waterfall, SDLC, UML, Design Patterns</w:t>
      </w:r>
      <w:r>
        <w:rPr>
          <w:sz w:val="20"/>
        </w:rPr>
        <w:br/>
      </w:r>
      <w:r>
        <w:rPr>
          <w:b/>
          <w:bCs/>
          <w:sz w:val="20"/>
        </w:rPr>
        <w:t>Collaboration Tools</w:t>
      </w:r>
      <w:r>
        <w:rPr>
          <w:sz w:val="20"/>
        </w:rPr>
        <w:t>: JIRA, Confluence, Slack, Microsoft Teams</w:t>
      </w:r>
      <w:r>
        <w:rPr>
          <w:sz w:val="20"/>
        </w:rPr>
        <w:br/>
      </w:r>
      <w:r>
        <w:rPr>
          <w:b/>
          <w:bCs/>
          <w:sz w:val="20"/>
        </w:rPr>
        <w:t>Currently Exploring</w:t>
      </w:r>
      <w:r>
        <w:rPr>
          <w:sz w:val="20"/>
        </w:rPr>
        <w:t>: Apache Flink, Apache Drill, Apache Tachyon</w:t>
      </w:r>
    </w:p>
    <w:p w14:paraId="1939AFE1" w14:textId="77777777" w:rsidR="00395D2C" w:rsidRDefault="00395D2C">
      <w:pPr>
        <w:pStyle w:val="Heading1"/>
        <w:spacing w:after="3"/>
        <w:rPr>
          <w:spacing w:val="-2"/>
        </w:rPr>
      </w:pPr>
      <w:bookmarkStart w:id="6" w:name="EDUCATION_"/>
      <w:bookmarkEnd w:id="5"/>
      <w:bookmarkEnd w:id="6"/>
    </w:p>
    <w:p w14:paraId="551D08B4" w14:textId="77777777" w:rsidR="00395D2C" w:rsidRDefault="00000000">
      <w:pPr>
        <w:pStyle w:val="Heading1"/>
        <w:spacing w:after="3"/>
      </w:pPr>
      <w:bookmarkStart w:id="7" w:name="_Hlk198256240"/>
      <w:r>
        <w:rPr>
          <w:spacing w:val="-2"/>
        </w:rPr>
        <w:t>EDUCATION</w:t>
      </w:r>
    </w:p>
    <w:p w14:paraId="55E3C38C" w14:textId="77777777" w:rsidR="00395D2C" w:rsidRDefault="00000000">
      <w:pPr>
        <w:pStyle w:val="BodyText"/>
        <w:spacing w:line="90" w:lineRule="exact"/>
        <w:rPr>
          <w:position w:val="-1"/>
          <w:sz w:val="9"/>
        </w:rPr>
      </w:pPr>
      <w:r>
        <w:rPr>
          <w:noProof/>
          <w:position w:val="-1"/>
          <w:sz w:val="9"/>
        </w:rPr>
        <w:drawing>
          <wp:inline distT="0" distB="0" distL="0" distR="0" wp14:anchorId="20613313" wp14:editId="4BF112C7">
            <wp:extent cx="6934200" cy="571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8A7F" w14:textId="77777777" w:rsidR="000320F1" w:rsidRPr="000320F1" w:rsidRDefault="000320F1" w:rsidP="000320F1">
      <w:pPr>
        <w:pStyle w:val="Heading1"/>
        <w:spacing w:after="3"/>
        <w:rPr>
          <w:sz w:val="20"/>
          <w:szCs w:val="20"/>
        </w:rPr>
      </w:pPr>
      <w:bookmarkStart w:id="8" w:name="WORK_EXPERIENCE__"/>
      <w:bookmarkStart w:id="9" w:name="Master_from_University_of_North_Texas,_D"/>
      <w:bookmarkEnd w:id="8"/>
      <w:bookmarkEnd w:id="9"/>
      <w:r w:rsidRPr="000320F1">
        <w:rPr>
          <w:sz w:val="20"/>
          <w:szCs w:val="20"/>
        </w:rPr>
        <w:t>Lindsey Wilson College, Kentucky, USA</w:t>
      </w:r>
    </w:p>
    <w:p w14:paraId="0F6A0711" w14:textId="5F2AF823" w:rsidR="00395D2C" w:rsidRDefault="000320F1" w:rsidP="000320F1">
      <w:pPr>
        <w:pStyle w:val="Heading1"/>
        <w:spacing w:after="3"/>
        <w:rPr>
          <w:b w:val="0"/>
          <w:bCs w:val="0"/>
          <w:sz w:val="20"/>
          <w:szCs w:val="20"/>
        </w:rPr>
      </w:pPr>
      <w:r w:rsidRPr="000320F1">
        <w:rPr>
          <w:b w:val="0"/>
          <w:bCs w:val="0"/>
          <w:sz w:val="20"/>
          <w:szCs w:val="20"/>
        </w:rPr>
        <w:t>Master of Technology Management</w:t>
      </w:r>
    </w:p>
    <w:p w14:paraId="1A9AE371" w14:textId="77777777" w:rsidR="000320F1" w:rsidRDefault="000320F1" w:rsidP="000320F1">
      <w:pPr>
        <w:pStyle w:val="Heading1"/>
        <w:spacing w:after="3"/>
      </w:pPr>
    </w:p>
    <w:p w14:paraId="719DC242" w14:textId="77777777" w:rsidR="00395D2C" w:rsidRDefault="00000000">
      <w:pPr>
        <w:pStyle w:val="Heading1"/>
        <w:spacing w:after="3"/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4C3248D3" w14:textId="77777777" w:rsidR="00395D2C" w:rsidRDefault="00000000">
      <w:pPr>
        <w:pStyle w:val="BodyText"/>
        <w:spacing w:line="90" w:lineRule="exact"/>
        <w:rPr>
          <w:position w:val="-1"/>
          <w:sz w:val="9"/>
        </w:rPr>
      </w:pPr>
      <w:r>
        <w:rPr>
          <w:noProof/>
          <w:position w:val="-1"/>
          <w:sz w:val="9"/>
        </w:rPr>
        <w:drawing>
          <wp:inline distT="0" distB="0" distL="0" distR="0" wp14:anchorId="7A6A42F1" wp14:editId="599711E8">
            <wp:extent cx="6934200" cy="571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A164" w14:textId="18384670" w:rsidR="00395D2C" w:rsidRDefault="00000000">
      <w:pPr>
        <w:pStyle w:val="Heading2"/>
        <w:tabs>
          <w:tab w:val="left" w:pos="8857"/>
        </w:tabs>
        <w:spacing w:before="19"/>
        <w:rPr>
          <w:b w:val="0"/>
          <w:bCs w:val="0"/>
          <w:spacing w:val="-2"/>
          <w:sz w:val="20"/>
          <w:szCs w:val="20"/>
        </w:rPr>
      </w:pPr>
      <w:r>
        <w:rPr>
          <w:lang w:eastAsia="zh-CN"/>
        </w:rPr>
        <w:t>McKesson Corporation</w:t>
      </w:r>
      <w:r>
        <w:rPr>
          <w:lang w:eastAsia="zh-CN"/>
        </w:rPr>
        <w:br/>
        <w:t>Azure Data Engineer, Texas, USA</w:t>
      </w:r>
      <w:r>
        <w:tab/>
        <w:t xml:space="preserve">   Jun 2024 </w:t>
      </w:r>
      <w:r w:rsidR="000320F1">
        <w:t>-</w:t>
      </w:r>
      <w:r>
        <w:t xml:space="preserve"> Present</w:t>
      </w:r>
      <w:r>
        <w:rPr>
          <w:spacing w:val="-2"/>
        </w:rPr>
        <w:t xml:space="preserve"> </w:t>
      </w:r>
      <w:r>
        <w:rPr>
          <w:spacing w:val="-2"/>
        </w:rPr>
        <w:br/>
      </w:r>
      <w:r>
        <w:rPr>
          <w:b w:val="0"/>
          <w:bCs w:val="0"/>
          <w:spacing w:val="-2"/>
          <w:sz w:val="20"/>
          <w:szCs w:val="20"/>
        </w:rPr>
        <w:t>McKesson Corporation is a major healthcare company specializing in pharmaceutical distribution, medical-surgical supplies, and healthcare information technology.</w:t>
      </w:r>
      <w:r>
        <w:rPr>
          <w:b w:val="0"/>
          <w:bCs w:val="0"/>
          <w:spacing w:val="-2"/>
          <w:sz w:val="20"/>
          <w:szCs w:val="20"/>
          <w:lang w:eastAsia="zh-CN"/>
        </w:rPr>
        <w:t xml:space="preserve"> </w:t>
      </w:r>
    </w:p>
    <w:p w14:paraId="3EDC51E5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774"/>
        <w:rPr>
          <w:sz w:val="20"/>
        </w:rPr>
      </w:pPr>
      <w:r>
        <w:rPr>
          <w:sz w:val="20"/>
        </w:rPr>
        <w:t>Led the design and development of a cloud-based pharmacy data integration platform using Azure PaaS services (Data Lake, Blob Storage, Synapse Analytics, SQL DB) to enable scalable, secure data processing and analytics.</w:t>
      </w:r>
    </w:p>
    <w:p w14:paraId="253E8C7E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774"/>
        <w:rPr>
          <w:sz w:val="20"/>
        </w:rPr>
      </w:pPr>
      <w:r>
        <w:rPr>
          <w:sz w:val="20"/>
        </w:rPr>
        <w:t>Built and optimized ETL pipelines using Azure Data Factory, including dynamic partitioning strategies and integration with Azure Databricks notebooks, reducing development time by 50% and improving Synapse loading performance.</w:t>
      </w:r>
    </w:p>
    <w:p w14:paraId="6BA0907E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774"/>
        <w:rPr>
          <w:sz w:val="20"/>
        </w:rPr>
      </w:pPr>
      <w:r>
        <w:rPr>
          <w:sz w:val="20"/>
        </w:rPr>
        <w:t>Developed data transformation scripts in Python (Pandas, NumPy) to ensure high data quality across pharmacy claims and member data, supporting advanced analytics use cases.</w:t>
      </w:r>
    </w:p>
    <w:p w14:paraId="09D41FFF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774"/>
        <w:rPr>
          <w:sz w:val="20"/>
        </w:rPr>
      </w:pPr>
      <w:r>
        <w:rPr>
          <w:sz w:val="20"/>
        </w:rPr>
        <w:t>Integrated and automated deployments via Azure DevOps CI/CD pipelines and configured Jenkins for parallel job execution and continuous integration workflows.</w:t>
      </w:r>
    </w:p>
    <w:p w14:paraId="29DC349B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774"/>
        <w:rPr>
          <w:sz w:val="20"/>
        </w:rPr>
      </w:pPr>
      <w:r>
        <w:rPr>
          <w:sz w:val="20"/>
        </w:rPr>
        <w:t>Enabled near real-time processing of large datasets using HDInsight and Databricks, with ingestion from Oracle and Teradata to MongoDB and Azure data stores.</w:t>
      </w:r>
    </w:p>
    <w:p w14:paraId="7FDAF645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774"/>
        <w:rPr>
          <w:sz w:val="20"/>
        </w:rPr>
      </w:pPr>
      <w:r>
        <w:rPr>
          <w:sz w:val="20"/>
        </w:rPr>
        <w:t>Created Azure Analysis Services models and optimized complex SQL queries for business intelligence and reporting needs, improving report performance and data reliability.</w:t>
      </w:r>
    </w:p>
    <w:p w14:paraId="0E26BEB7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774"/>
        <w:rPr>
          <w:sz w:val="20"/>
        </w:rPr>
      </w:pPr>
      <w:r>
        <w:rPr>
          <w:sz w:val="20"/>
        </w:rPr>
        <w:t>Developed custom extensions in .NET/C# to integrate third-party systems and enhance Azure platform capabilities.</w:t>
      </w:r>
    </w:p>
    <w:p w14:paraId="7F6F1984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774"/>
        <w:rPr>
          <w:sz w:val="20"/>
        </w:rPr>
      </w:pPr>
      <w:r>
        <w:rPr>
          <w:sz w:val="20"/>
        </w:rPr>
        <w:t>Collaborated with cross-functional teams including product owners and data analysts in Agile sprints, adhering to Scrum methodology and participating in sprint planning, retrospectives, and demos.</w:t>
      </w:r>
    </w:p>
    <w:p w14:paraId="472C3777" w14:textId="77777777" w:rsidR="00395D2C" w:rsidRDefault="00395D2C" w:rsidP="007B0BF9">
      <w:pPr>
        <w:pStyle w:val="Heading2"/>
        <w:tabs>
          <w:tab w:val="left" w:pos="8756"/>
        </w:tabs>
        <w:ind w:left="0"/>
        <w:rPr>
          <w:lang w:eastAsia="zh-CN"/>
        </w:rPr>
      </w:pPr>
    </w:p>
    <w:p w14:paraId="0658A25B" w14:textId="21E8013C" w:rsidR="00395D2C" w:rsidRDefault="00000000">
      <w:pPr>
        <w:pStyle w:val="Heading2"/>
        <w:tabs>
          <w:tab w:val="left" w:pos="8756"/>
        </w:tabs>
        <w:ind w:left="0"/>
        <w:rPr>
          <w:lang w:eastAsia="zh-CN"/>
        </w:rPr>
      </w:pPr>
      <w:r>
        <w:rPr>
          <w:lang w:eastAsia="zh-CN"/>
        </w:rPr>
        <w:lastRenderedPageBreak/>
        <w:t>Fisher Investments</w:t>
      </w:r>
      <w:r>
        <w:rPr>
          <w:lang w:eastAsia="zh-CN"/>
        </w:rPr>
        <w:br/>
        <w:t>AWS Data Engineer, Texas, USA</w:t>
      </w:r>
      <w:r>
        <w:tab/>
        <w:t xml:space="preserve">Apr 2023 </w:t>
      </w:r>
      <w:r w:rsidR="000320F1">
        <w:t>-</w:t>
      </w:r>
      <w:r>
        <w:t xml:space="preserve"> May 2024</w:t>
      </w:r>
    </w:p>
    <w:p w14:paraId="11593389" w14:textId="229F62DD" w:rsidR="00395D2C" w:rsidRDefault="00000000" w:rsidP="007B0BF9">
      <w:pPr>
        <w:pStyle w:val="Heading2"/>
        <w:tabs>
          <w:tab w:val="left" w:pos="8756"/>
        </w:tabs>
        <w:ind w:left="0"/>
        <w:rPr>
          <w:sz w:val="20"/>
          <w:szCs w:val="20"/>
        </w:rPr>
      </w:pPr>
      <w:r>
        <w:rPr>
          <w:b w:val="0"/>
          <w:bCs w:val="0"/>
          <w:sz w:val="20"/>
          <w:szCs w:val="20"/>
        </w:rPr>
        <w:t>Fisher Investments is known for its innovative research-driven approach and personalized portfolio management services tailored to</w:t>
      </w:r>
      <w:r w:rsidR="007B0BF9">
        <w:rPr>
          <w:b w:val="0"/>
          <w:bCs w:val="0"/>
          <w:sz w:val="20"/>
          <w:szCs w:val="20"/>
        </w:rPr>
        <w:t xml:space="preserve"> clients'</w:t>
      </w:r>
      <w:r>
        <w:rPr>
          <w:b w:val="0"/>
          <w:bCs w:val="0"/>
          <w:sz w:val="20"/>
          <w:szCs w:val="20"/>
        </w:rPr>
        <w:t xml:space="preserve"> long-term financial goals.</w:t>
      </w:r>
    </w:p>
    <w:p w14:paraId="261AC445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507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Spearheaded the design of a scalable data architecture for a financial investment platform leveraging AWS services like Redshift, S3, and Glue to optimize portfolio analytics and client reporting.</w:t>
      </w:r>
    </w:p>
    <w:p w14:paraId="6BE85910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507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Developed automated ETL pipelines using AWS Glue and Amazon Kinesis for real-time ingestion and transformation of high-volume trading and market data.</w:t>
      </w:r>
    </w:p>
    <w:p w14:paraId="4BADBE63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507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Utilized Amazon Redshift for warehousing structured financial datasets, ensuring low-latency querying and data reliability for performance dashboards.</w:t>
      </w:r>
    </w:p>
    <w:p w14:paraId="636DB44E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507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Created serverless event-driven workflows using AWS Lambda to trigger data quality checks and enrichment tasks upon updates in S3 and transactional systems.</w:t>
      </w:r>
    </w:p>
    <w:p w14:paraId="02AAF419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507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Managed and transformed large datasets using Pandas and SQL; implemented data validation and reconciliation logic to ensure reporting accuracy across regulatory audits.</w:t>
      </w:r>
    </w:p>
    <w:p w14:paraId="73631BCD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507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Integrated AWS CloudWatch to monitor ETL jobs and proactively troubleshoot latency and ingestion failures, reducing incident resolution time by 40%.</w:t>
      </w:r>
    </w:p>
    <w:p w14:paraId="3C2E7492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507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Collaborated with cross-functional teams including data scientists and financial analysts to align data solutions with investment strategy needs.</w:t>
      </w:r>
    </w:p>
    <w:p w14:paraId="5D3AE193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507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Participated in Agile ceremonies and sprint planning, adhering to DevOps and CI/CD best practices using Jenkins and Git for continuous delivery and iteration.</w:t>
      </w:r>
    </w:p>
    <w:p w14:paraId="36ECAAC1" w14:textId="77777777" w:rsidR="00395D2C" w:rsidRDefault="00395D2C">
      <w:pPr>
        <w:pStyle w:val="ListParagraph"/>
        <w:tabs>
          <w:tab w:val="left" w:pos="500"/>
        </w:tabs>
        <w:ind w:left="140" w:right="507" w:firstLine="0"/>
        <w:rPr>
          <w:lang w:eastAsia="zh-CN"/>
        </w:rPr>
      </w:pPr>
    </w:p>
    <w:p w14:paraId="305F8C99" w14:textId="081ABC94" w:rsidR="00395D2C" w:rsidRDefault="00000000">
      <w:pPr>
        <w:pStyle w:val="Heading2"/>
        <w:tabs>
          <w:tab w:val="left" w:pos="8955"/>
        </w:tabs>
        <w:ind w:left="190"/>
      </w:pPr>
      <w:r>
        <w:rPr>
          <w:lang w:eastAsia="zh-CN"/>
        </w:rPr>
        <w:t>Teva Pharmaceutical</w:t>
      </w:r>
      <w:r>
        <w:rPr>
          <w:lang w:eastAsia="zh-CN"/>
        </w:rPr>
        <w:br/>
        <w:t xml:space="preserve">GCP Data Engineer </w:t>
      </w:r>
      <w:r>
        <w:t>-</w:t>
      </w:r>
      <w:r>
        <w:rPr>
          <w:spacing w:val="-10"/>
        </w:rPr>
        <w:t xml:space="preserve"> Bangalore, India</w:t>
      </w:r>
      <w:r>
        <w:tab/>
        <w:t xml:space="preserve">Jul 2021 </w:t>
      </w:r>
      <w:r w:rsidR="000320F1">
        <w:t>-</w:t>
      </w:r>
      <w:r>
        <w:t xml:space="preserve"> Dec 2022</w:t>
      </w:r>
      <w:r>
        <w:br/>
      </w:r>
      <w:r>
        <w:rPr>
          <w:b w:val="0"/>
          <w:bCs w:val="0"/>
          <w:sz w:val="20"/>
          <w:szCs w:val="20"/>
        </w:rPr>
        <w:t>Teva</w:t>
      </w:r>
      <w:r w:rsidR="002D0BE7"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>Pharmaceutical</w:t>
      </w:r>
      <w:r w:rsidR="002D0BE7"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>Industries</w:t>
      </w:r>
      <w:r w:rsidR="002D0BE7"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>Ltd.</w:t>
      </w:r>
      <w:r w:rsidR="002D0BE7">
        <w:rPr>
          <w:b w:val="0"/>
          <w:bCs w:val="0"/>
          <w:sz w:val="20"/>
          <w:szCs w:val="20"/>
        </w:rPr>
        <w:t xml:space="preserve"> i</w:t>
      </w:r>
      <w:r>
        <w:rPr>
          <w:b w:val="0"/>
          <w:bCs w:val="0"/>
          <w:sz w:val="20"/>
          <w:szCs w:val="20"/>
        </w:rPr>
        <w:t>s a global pharmaceutical company that develops and manufactures generic and specialty medicines</w:t>
      </w:r>
      <w:r w:rsidR="002D0BE7">
        <w:rPr>
          <w:b w:val="0"/>
          <w:bCs w:val="0"/>
          <w:sz w:val="20"/>
          <w:szCs w:val="20"/>
        </w:rPr>
        <w:t>.</w:t>
      </w:r>
    </w:p>
    <w:p w14:paraId="5CA1A54B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1201"/>
        <w:rPr>
          <w:sz w:val="20"/>
        </w:rPr>
      </w:pPr>
      <w:r>
        <w:rPr>
          <w:sz w:val="20"/>
        </w:rPr>
        <w:t>Led the modernization of a legacy Java-based JBehave framework to a Playwright-based automation suite, ensuring full alignment with evolving business needs.</w:t>
      </w:r>
    </w:p>
    <w:p w14:paraId="404F14AC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623"/>
        <w:rPr>
          <w:sz w:val="20"/>
        </w:rPr>
      </w:pPr>
      <w:r>
        <w:rPr>
          <w:sz w:val="20"/>
        </w:rPr>
        <w:t>Designed and implemented Page Object Model frameworks using Java, Selenium WebDriver, TestNG, Maven, and Jenkins for scalable automation.</w:t>
      </w:r>
    </w:p>
    <w:p w14:paraId="34D8EFF0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610"/>
        <w:rPr>
          <w:sz w:val="20"/>
        </w:rPr>
      </w:pPr>
      <w:r>
        <w:rPr>
          <w:sz w:val="20"/>
        </w:rPr>
        <w:t>Automated REST API testing using Java clients, Postman, and SoapUI (Groovy), validating endpoints, payloads, and service reliability.</w:t>
      </w:r>
    </w:p>
    <w:p w14:paraId="0179A1C8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610"/>
        <w:rPr>
          <w:sz w:val="20"/>
        </w:rPr>
      </w:pPr>
      <w:r>
        <w:rPr>
          <w:sz w:val="20"/>
        </w:rPr>
        <w:t>Built UI automation frameworks from scratch using Cypress, JavaScript, Node.js, and NPM for Angular-based applications.</w:t>
      </w:r>
    </w:p>
    <w:p w14:paraId="32403619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610"/>
        <w:rPr>
          <w:sz w:val="20"/>
        </w:rPr>
      </w:pPr>
      <w:r>
        <w:rPr>
          <w:sz w:val="20"/>
        </w:rPr>
        <w:t>Implemented CI/CD pipelines using Jenkins to automate smoke and regression test suites, enhancing early bug detection and deployment reliability.</w:t>
      </w:r>
    </w:p>
    <w:p w14:paraId="646818A6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610"/>
        <w:rPr>
          <w:sz w:val="20"/>
        </w:rPr>
      </w:pPr>
      <w:r>
        <w:rPr>
          <w:sz w:val="20"/>
        </w:rPr>
        <w:t>Utilized AWS Lambda for serverless test data generation, reducing infrastructure overhead and improving test flexibility across environments.</w:t>
      </w:r>
    </w:p>
    <w:p w14:paraId="08868D29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 w:right="610"/>
        <w:rPr>
          <w:sz w:val="20"/>
        </w:rPr>
      </w:pPr>
      <w:r>
        <w:rPr>
          <w:sz w:val="20"/>
        </w:rPr>
        <w:t>Collaborated with developers, QA, BAs, and stakeholders for continuous feedback, defect resolution, and product quality assurance.</w:t>
      </w:r>
    </w:p>
    <w:p w14:paraId="2CE20875" w14:textId="77777777" w:rsidR="00395D2C" w:rsidRDefault="00395D2C">
      <w:pPr>
        <w:pStyle w:val="ListParagraph"/>
        <w:tabs>
          <w:tab w:val="left" w:pos="500"/>
        </w:tabs>
        <w:ind w:left="0" w:right="610" w:firstLine="0"/>
        <w:rPr>
          <w:sz w:val="20"/>
        </w:rPr>
      </w:pPr>
    </w:p>
    <w:p w14:paraId="766B2A92" w14:textId="1E05AAD4" w:rsidR="00395D2C" w:rsidRDefault="00000000">
      <w:pPr>
        <w:pStyle w:val="Heading2"/>
        <w:tabs>
          <w:tab w:val="left" w:pos="8981"/>
        </w:tabs>
        <w:rPr>
          <w:spacing w:val="-4"/>
        </w:rPr>
      </w:pPr>
      <w:r>
        <w:rPr>
          <w:lang w:eastAsia="zh-CN"/>
        </w:rPr>
        <w:t>GEICO</w:t>
      </w:r>
      <w:r>
        <w:br/>
      </w:r>
      <w:r>
        <w:rPr>
          <w:lang w:eastAsia="zh-CN"/>
        </w:rPr>
        <w:t>Data Engineer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Chennai,</w:t>
      </w:r>
      <w:r>
        <w:rPr>
          <w:spacing w:val="-7"/>
        </w:rPr>
        <w:t xml:space="preserve"> </w:t>
      </w:r>
      <w:r>
        <w:rPr>
          <w:spacing w:val="-2"/>
        </w:rPr>
        <w:t>India</w:t>
      </w:r>
      <w:r>
        <w:tab/>
        <w:t xml:space="preserve"> Apr 2020</w:t>
      </w:r>
      <w:r>
        <w:rPr>
          <w:spacing w:val="-3"/>
        </w:rPr>
        <w:t xml:space="preserve"> </w:t>
      </w:r>
      <w:r w:rsidR="000320F1">
        <w:rPr>
          <w:spacing w:val="-3"/>
        </w:rPr>
        <w:t>-</w:t>
      </w:r>
      <w:r>
        <w:rPr>
          <w:spacing w:val="-3"/>
        </w:rPr>
        <w:t xml:space="preserve"> Jun 2021</w:t>
      </w:r>
    </w:p>
    <w:p w14:paraId="084D1A7A" w14:textId="57A07D38" w:rsidR="00395D2C" w:rsidRDefault="00000000">
      <w:pPr>
        <w:pStyle w:val="ListParagraph"/>
        <w:tabs>
          <w:tab w:val="left" w:pos="500"/>
        </w:tabs>
        <w:ind w:left="140" w:firstLine="0"/>
        <w:rPr>
          <w:sz w:val="20"/>
        </w:rPr>
      </w:pPr>
      <w:r>
        <w:rPr>
          <w:sz w:val="20"/>
          <w:lang w:eastAsia="zh-CN"/>
        </w:rPr>
        <w:t>GEICO is a leading U.S. auto insurance provider known for its competitive rates, direct-to-consumer model, and innovative digital services,</w:t>
      </w:r>
      <w:r w:rsidR="007B0BF9"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serving millions of policyholders nationwide</w:t>
      </w:r>
    </w:p>
    <w:p w14:paraId="10FD827B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/>
        <w:rPr>
          <w:sz w:val="20"/>
        </w:rPr>
      </w:pPr>
      <w:r>
        <w:rPr>
          <w:sz w:val="20"/>
        </w:rPr>
        <w:t>Automated ETL workflows and implemented data validation using SSIS, Hive, Presto, and Spark for efficient and accurate data processing.</w:t>
      </w:r>
    </w:p>
    <w:p w14:paraId="68835916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/>
        <w:rPr>
          <w:sz w:val="20"/>
        </w:rPr>
      </w:pPr>
      <w:r>
        <w:rPr>
          <w:sz w:val="20"/>
        </w:rPr>
        <w:t>Built robust data pipelines in Python, PySpark, and Hive/Presto SQL to ingest, transform, and cleanse large datasets.</w:t>
      </w:r>
    </w:p>
    <w:p w14:paraId="11FD87DF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/>
        <w:rPr>
          <w:sz w:val="20"/>
        </w:rPr>
      </w:pPr>
      <w:r>
        <w:rPr>
          <w:sz w:val="20"/>
        </w:rPr>
        <w:t>Developed Tableau dashboards using ODBC connections to BigQuery and Presto to visualize sales metrics and client insights.</w:t>
      </w:r>
    </w:p>
    <w:p w14:paraId="4652388C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/>
        <w:rPr>
          <w:sz w:val="20"/>
        </w:rPr>
      </w:pPr>
      <w:r>
        <w:rPr>
          <w:sz w:val="20"/>
        </w:rPr>
        <w:t>Integrated SAP SD module data for customer management and sales reporting, enhancing business intelligence capabilities.</w:t>
      </w:r>
    </w:p>
    <w:p w14:paraId="5B503816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/>
        <w:rPr>
          <w:sz w:val="20"/>
        </w:rPr>
      </w:pPr>
      <w:r>
        <w:rPr>
          <w:sz w:val="20"/>
        </w:rPr>
        <w:t>Created stored procedures in MS SQL and automated data ingestion via FTP for centralized reporting.</w:t>
      </w:r>
    </w:p>
    <w:p w14:paraId="2F848D0B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/>
        <w:rPr>
          <w:sz w:val="20"/>
        </w:rPr>
      </w:pPr>
      <w:r>
        <w:rPr>
          <w:sz w:val="20"/>
        </w:rPr>
        <w:t>Managed data security and governance, ensuring compliance with regulatory standards and access controls.</w:t>
      </w:r>
    </w:p>
    <w:p w14:paraId="0B23ABCD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/>
        <w:rPr>
          <w:sz w:val="20"/>
        </w:rPr>
      </w:pPr>
      <w:r>
        <w:rPr>
          <w:sz w:val="20"/>
        </w:rPr>
        <w:t>Collaborated cross-functionally with SAP, BI, and DevOps teams to align data solutions with business objectives.</w:t>
      </w:r>
    </w:p>
    <w:p w14:paraId="728291EA" w14:textId="77777777" w:rsidR="00395D2C" w:rsidRDefault="00000000">
      <w:pPr>
        <w:pStyle w:val="ListParagraph"/>
        <w:numPr>
          <w:ilvl w:val="0"/>
          <w:numId w:val="2"/>
        </w:numPr>
        <w:tabs>
          <w:tab w:val="left" w:pos="500"/>
        </w:tabs>
        <w:ind w:left="500"/>
        <w:rPr>
          <w:sz w:val="20"/>
        </w:rPr>
      </w:pPr>
      <w:r>
        <w:rPr>
          <w:sz w:val="20"/>
        </w:rPr>
        <w:t>Participated in Agile sprints for planning, execution, and review of deliverables, following Scrum methodology for continuous delivery.</w:t>
      </w:r>
    </w:p>
    <w:p w14:paraId="1624B1ED" w14:textId="77777777" w:rsidR="00395D2C" w:rsidRDefault="00395D2C">
      <w:pPr>
        <w:pStyle w:val="BodyText"/>
        <w:spacing w:before="1"/>
        <w:ind w:left="140" w:firstLine="0"/>
        <w:rPr>
          <w:b/>
          <w:sz w:val="22"/>
        </w:rPr>
      </w:pPr>
    </w:p>
    <w:p w14:paraId="18CA8493" w14:textId="77777777" w:rsidR="00395D2C" w:rsidRDefault="00000000">
      <w:pPr>
        <w:pStyle w:val="Heading1"/>
        <w:spacing w:after="3"/>
      </w:pPr>
      <w:r>
        <w:rPr>
          <w:spacing w:val="-2"/>
        </w:rPr>
        <w:t>CERTIFIATIONS</w:t>
      </w:r>
    </w:p>
    <w:p w14:paraId="2C4CCD13" w14:textId="77777777" w:rsidR="00395D2C" w:rsidRDefault="00000000">
      <w:pPr>
        <w:pStyle w:val="BodyText"/>
        <w:spacing w:line="90" w:lineRule="exact"/>
        <w:rPr>
          <w:position w:val="-1"/>
          <w:sz w:val="9"/>
        </w:rPr>
      </w:pPr>
      <w:r>
        <w:rPr>
          <w:noProof/>
          <w:position w:val="-1"/>
          <w:sz w:val="9"/>
        </w:rPr>
        <w:drawing>
          <wp:inline distT="0" distB="0" distL="0" distR="0" wp14:anchorId="1396E2F3" wp14:editId="1E8D4CCF">
            <wp:extent cx="6934200" cy="57150"/>
            <wp:effectExtent l="0" t="0" r="0" b="0"/>
            <wp:docPr id="5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2B4B" w14:textId="77777777" w:rsidR="00395D2C" w:rsidRDefault="00395D2C">
      <w:pPr>
        <w:pStyle w:val="BodyText"/>
        <w:spacing w:before="1"/>
        <w:ind w:left="140" w:firstLine="0"/>
      </w:pPr>
    </w:p>
    <w:p w14:paraId="32DDAA79" w14:textId="77777777" w:rsidR="00395D2C" w:rsidRDefault="00000000">
      <w:pPr>
        <w:pStyle w:val="BodyText"/>
        <w:numPr>
          <w:ilvl w:val="0"/>
          <w:numId w:val="3"/>
        </w:numPr>
        <w:spacing w:before="1"/>
      </w:pPr>
      <w:r>
        <w:t>Microsoft Certified: Azure Data Fundamentals</w:t>
      </w:r>
    </w:p>
    <w:p w14:paraId="7CE1AFB5" w14:textId="77777777" w:rsidR="00395D2C" w:rsidRDefault="00000000">
      <w:pPr>
        <w:pStyle w:val="BodyText"/>
        <w:numPr>
          <w:ilvl w:val="0"/>
          <w:numId w:val="3"/>
        </w:numPr>
        <w:spacing w:before="1"/>
      </w:pPr>
      <w:r>
        <w:t>Google Cloud Certified – Associate Cloud Engineer</w:t>
      </w:r>
    </w:p>
    <w:p w14:paraId="791EA517" w14:textId="77777777" w:rsidR="00395D2C" w:rsidRDefault="00000000">
      <w:pPr>
        <w:pStyle w:val="BodyText"/>
        <w:numPr>
          <w:ilvl w:val="0"/>
          <w:numId w:val="3"/>
        </w:numPr>
        <w:spacing w:before="1"/>
      </w:pPr>
      <w:r>
        <w:t>AWS Certified Data Engineer – Associate</w:t>
      </w:r>
      <w:bookmarkEnd w:id="7"/>
    </w:p>
    <w:sectPr w:rsidR="00395D2C">
      <w:type w:val="continuous"/>
      <w:pgSz w:w="11920" w:h="16840"/>
      <w:pgMar w:top="54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6680CB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8.7pt;height:15.85pt;visibility:visible;mso-wrap-style:square">
            <v:imagedata r:id="rId1" o:title=""/>
          </v:shape>
        </w:pict>
      </mc:Choice>
      <mc:Fallback>
        <w:drawing>
          <wp:inline distT="0" distB="0" distL="0" distR="0" wp14:anchorId="643C8A22" wp14:editId="018C2115">
            <wp:extent cx="237490" cy="201295"/>
            <wp:effectExtent l="0" t="0" r="0" b="8255"/>
            <wp:docPr id="1993155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16911" name="Picture 2"/>
                    <pic:cNvPicPr>
                      <a:picLocks noChangeAspect="1" noChangeArrowheads="1"/>
                    </pic:cNvPicPr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00" cy="2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369F4008"/>
    <w:multiLevelType w:val="multilevel"/>
    <w:tmpl w:val="369F4008"/>
    <w:lvl w:ilvl="0">
      <w:numFmt w:val="bullet"/>
      <w:lvlText w:val="●"/>
      <w:lvlJc w:val="left"/>
      <w:pPr>
        <w:ind w:left="50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C3B4ED"/>
    <w:multiLevelType w:val="singleLevel"/>
    <w:tmpl w:val="4DC3B4E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abstractNum w:abstractNumId="2" w15:restartNumberingAfterBreak="0">
    <w:nsid w:val="6331042B"/>
    <w:multiLevelType w:val="singleLevel"/>
    <w:tmpl w:val="6331042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4"/>
        <w:szCs w:val="14"/>
      </w:rPr>
    </w:lvl>
  </w:abstractNum>
  <w:num w:numId="1" w16cid:durableId="1600597357">
    <w:abstractNumId w:val="2"/>
  </w:num>
  <w:num w:numId="2" w16cid:durableId="699428177">
    <w:abstractNumId w:val="0"/>
  </w:num>
  <w:num w:numId="3" w16cid:durableId="1258488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31"/>
    <w:rsid w:val="000320F1"/>
    <w:rsid w:val="000F1757"/>
    <w:rsid w:val="002D0BE7"/>
    <w:rsid w:val="00395D2C"/>
    <w:rsid w:val="004A2BF7"/>
    <w:rsid w:val="004C1DEC"/>
    <w:rsid w:val="007B0BF9"/>
    <w:rsid w:val="00A84EEF"/>
    <w:rsid w:val="00C61A37"/>
    <w:rsid w:val="00C75BDD"/>
    <w:rsid w:val="00D03F31"/>
    <w:rsid w:val="00D54C6C"/>
    <w:rsid w:val="00D97F28"/>
    <w:rsid w:val="00F03A78"/>
    <w:rsid w:val="00FD55FF"/>
    <w:rsid w:val="03631B1D"/>
    <w:rsid w:val="585F14F1"/>
    <w:rsid w:val="608F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9E108"/>
  <w15:docId w15:val="{BBD9DAB3-4C68-45D4-83F2-F2045360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68" w:lineRule="exact"/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0"/>
    </w:pPr>
    <w:rPr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20F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20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hyperlink" Target="mailto:praneethreddyk2025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1118</Words>
  <Characters>7113</Characters>
  <Application>Microsoft Office Word</Application>
  <DocSecurity>0</DocSecurity>
  <Lines>139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Copy of Tejasree_Resume</vt:lpstr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Tejasree_Resume</dc:title>
  <dc:creator>prave</dc:creator>
  <cp:lastModifiedBy>Praneeth Reddy</cp:lastModifiedBy>
  <cp:revision>4</cp:revision>
  <cp:lastPrinted>2025-05-16T08:07:00Z</cp:lastPrinted>
  <dcterms:created xsi:type="dcterms:W3CDTF">2025-05-16T08:12:00Z</dcterms:created>
  <dcterms:modified xsi:type="dcterms:W3CDTF">2025-06-16T08:37:00Z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2025-04-02T00:00:00Z</vt:filetime>
  </property>
  <property fmtid="{D5CDD505-2E9C-101B-9397-08002B2CF9AE}" pid="5" name="KSOProductBuildVer">
    <vt:lpwstr>1033-12.2.0.21179</vt:lpwstr>
  </property>
  <property fmtid="{D5CDD505-2E9C-101B-9397-08002B2CF9AE}" pid="6" name="ICV">
    <vt:lpwstr>D96939AD9C6541E1A04B7B87A166CB69_13</vt:lpwstr>
  </property>
  <property fmtid="{D5CDD505-2E9C-101B-9397-08002B2CF9AE}" pid="7" name="GrammarlyDocumentId">
    <vt:lpwstr>d74887e2-dab8-4de3-bed0-5cd729272544</vt:lpwstr>
  </property>
</Properties>
</file>