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9CE1" w14:textId="1C342B0D" w:rsidR="009E0924" w:rsidRPr="00954542" w:rsidRDefault="009E0924" w:rsidP="00FA0764">
      <w:pPr>
        <w:pStyle w:val="NormalWeb"/>
        <w:spacing w:before="0" w:beforeAutospacing="0" w:after="0" w:afterAutospacing="0"/>
        <w:jc w:val="center"/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</w:pPr>
      <w:r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P</w:t>
      </w:r>
      <w:r w:rsidR="00FA0764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riya R</w:t>
      </w:r>
    </w:p>
    <w:p w14:paraId="7518EBBA" w14:textId="2AAD1984" w:rsidR="009E0924" w:rsidRDefault="009E0924" w:rsidP="001B1F90">
      <w:pPr>
        <w:pStyle w:val="NormalWeb"/>
        <w:spacing w:before="0" w:beforeAutospacing="0" w:after="0" w:afterAutospacing="0"/>
        <w:jc w:val="center"/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</w:pPr>
      <w:r w:rsidRPr="00954542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Email:</w:t>
      </w:r>
      <w:r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 xml:space="preserve"> </w:t>
      </w:r>
      <w:hyperlink r:id="rId5" w:history="1">
        <w:r w:rsidR="00FA0764" w:rsidRPr="00181427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Priya63r@gmail.com</w:t>
        </w:r>
      </w:hyperlink>
      <w:r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 xml:space="preserve"> </w:t>
      </w:r>
      <w:r w:rsidRPr="00954542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 xml:space="preserve"> | Phone: </w:t>
      </w:r>
      <w:r w:rsidRPr="00677FE5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+1 (</w:t>
      </w:r>
      <w:r w:rsidR="00FA0764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913</w:t>
      </w:r>
      <w:r w:rsidRPr="00677FE5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 xml:space="preserve">) </w:t>
      </w:r>
      <w:r w:rsidR="00FA0764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713</w:t>
      </w:r>
      <w:r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-</w:t>
      </w:r>
      <w:r w:rsidR="00FA0764"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  <w:t>5852</w:t>
      </w:r>
    </w:p>
    <w:p w14:paraId="67BC67E7" w14:textId="4B26ACBC" w:rsidR="001B1F90" w:rsidRPr="00954542" w:rsidRDefault="001B1F90" w:rsidP="001B1F90">
      <w:pPr>
        <w:pStyle w:val="NormalWeb"/>
        <w:spacing w:before="0" w:beforeAutospacing="0" w:after="0" w:afterAutospacing="0"/>
        <w:jc w:val="center"/>
        <w:rPr>
          <w:rFonts w:ascii="Cambria" w:hAnsi="Cambria" w:cstheme="minorHAnsi"/>
          <w:b/>
          <w:bCs/>
          <w:color w:val="262626" w:themeColor="text1" w:themeTint="D9"/>
          <w:sz w:val="20"/>
          <w:szCs w:val="20"/>
        </w:rPr>
      </w:pPr>
      <w:hyperlink r:id="rId6" w:history="1">
        <w:r w:rsidRPr="001B1F90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linkedin.com/in/priya-r-202436209</w:t>
        </w:r>
      </w:hyperlink>
    </w:p>
    <w:p w14:paraId="32979528" w14:textId="71E34163" w:rsidR="00A47550" w:rsidRPr="00A47550" w:rsidRDefault="00A47550" w:rsidP="005B0CD8">
      <w:pPr>
        <w:pStyle w:val="NormalWeb"/>
        <w:tabs>
          <w:tab w:val="left" w:pos="6900"/>
        </w:tabs>
        <w:spacing w:before="0" w:beforeAutospacing="0" w:after="0" w:afterAutospacing="0" w:line="276" w:lineRule="auto"/>
        <w:jc w:val="both"/>
        <w:rPr>
          <w:rFonts w:ascii="Cambria" w:hAnsi="Cambria" w:cstheme="minorHAnsi"/>
          <w:b/>
          <w:color w:val="215E99" w:themeColor="text2" w:themeTint="BF"/>
          <w:sz w:val="20"/>
          <w:szCs w:val="20"/>
          <w:u w:val="single"/>
        </w:rPr>
      </w:pPr>
      <w:r w:rsidRPr="00A47550">
        <w:rPr>
          <w:rFonts w:ascii="Cambria" w:hAnsi="Cambria" w:cstheme="minorHAnsi"/>
          <w:b/>
          <w:color w:val="215E99" w:themeColor="text2" w:themeTint="BF"/>
          <w:sz w:val="20"/>
          <w:szCs w:val="20"/>
          <w:u w:val="single"/>
        </w:rPr>
        <w:t>PROFESSIONAL SUMMARY:</w:t>
      </w:r>
    </w:p>
    <w:p w14:paraId="3E1C3176" w14:textId="77777777" w:rsidR="005D06BA" w:rsidRDefault="00360AFC" w:rsidP="005D06BA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D</w:t>
      </w:r>
      <w:r w:rsidRPr="00360AFC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ata Analyst with over 5</w:t>
      </w:r>
      <w:r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+</w:t>
      </w:r>
      <w:r w:rsidRPr="00360AFC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 xml:space="preserve"> years of experience in enterprise analytics, data modeling, and business intelligence across financial, healthcare, and digital media sectors. </w:t>
      </w:r>
    </w:p>
    <w:p w14:paraId="2200C3F2" w14:textId="77777777" w:rsidR="005D06BA" w:rsidRDefault="005D06BA" w:rsidP="005D06BA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 xml:space="preserve">Proven ability to manage investor accounts, automate CRM workflows, and deliver high-quality reporting across departments. </w:t>
      </w:r>
    </w:p>
    <w:p w14:paraId="1A5E6313" w14:textId="5AA25E19" w:rsidR="005D06BA" w:rsidRPr="005D06BA" w:rsidRDefault="005D06BA" w:rsidP="005D06BA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Skilled in stakeholder communication, cross-functional coordination, and process improvement. Adept at thriving in fast-paced environments with a strong commitment to accuracy and service excellence.</w:t>
      </w:r>
    </w:p>
    <w:p w14:paraId="36C0DB98" w14:textId="41437839" w:rsidR="007E65A9" w:rsidRPr="007E65A9" w:rsidRDefault="007E65A9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Hands-on experience in maintaining technical assets using Ab initio Metadata Hub (MHUB)</w:t>
      </w:r>
    </w:p>
    <w:p w14:paraId="3FF9C3F5" w14:textId="3341AA53" w:rsidR="007E65A9" w:rsidRPr="007E65A9" w:rsidRDefault="007E65A9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Analyzed data processes and business rules to document data flows, metadata and data lineage</w:t>
      </w:r>
    </w:p>
    <w:p w14:paraId="35A461AC" w14:textId="067DFE4C" w:rsidR="006A370B" w:rsidRPr="007E65A9" w:rsidRDefault="008D5691" w:rsidP="009E0924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I am skilled</w:t>
      </w:r>
      <w:r w:rsidR="006A370B"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 xml:space="preserve"> in data quality management, metadata governance, SQL, Power BI, and ETL pipelines, ensuring data integrity and compliance with industry standards. </w:t>
      </w:r>
    </w:p>
    <w:p w14:paraId="602D6E1A" w14:textId="77777777" w:rsidR="007E65A9" w:rsidRPr="007E65A9" w:rsidRDefault="008D5691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Expertise in data governance, data quality, data lineage, financial data analysis, regulatory compliance (BCBS 239, IHC MRA 193), and data migration projects.</w:t>
      </w:r>
    </w:p>
    <w:p w14:paraId="00BAA138" w14:textId="77777777" w:rsidR="007E65A9" w:rsidRPr="007E65A9" w:rsidRDefault="007E65A9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Experience in creating Service Level Agreements (SLA) for production support.</w:t>
      </w:r>
    </w:p>
    <w:p w14:paraId="403F40B6" w14:textId="77777777" w:rsidR="007E65A9" w:rsidRPr="007E65A9" w:rsidRDefault="007E65A9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Strong with data validation and data feed support.</w:t>
      </w:r>
    </w:p>
    <w:p w14:paraId="2466AB36" w14:textId="7ADC00F6" w:rsidR="007E65A9" w:rsidRPr="007E65A9" w:rsidRDefault="007E65A9" w:rsidP="007E65A9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Involved in reviewing business requirements and analyzing data sources from Excel / Oracle / SQL Server for design, development, testing, and production rollover of reporting and analysis projects</w:t>
      </w:r>
    </w:p>
    <w:p w14:paraId="30DF2F03" w14:textId="144566C7" w:rsidR="00360AFC" w:rsidRPr="00360AFC" w:rsidRDefault="006A370B" w:rsidP="00360AFC">
      <w:pPr>
        <w:pStyle w:val="NoSpacing"/>
        <w:numPr>
          <w:ilvl w:val="0"/>
          <w:numId w:val="1"/>
        </w:numPr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Adept at collaborating with business stakeholders, compliance teams, and IT to enforce governance frameworks while driving actionable insights for decision-making</w:t>
      </w:r>
      <w:r w:rsidR="00D96CDB" w:rsidRPr="007E65A9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.</w:t>
      </w:r>
    </w:p>
    <w:p w14:paraId="466C4833" w14:textId="77777777" w:rsidR="00553266" w:rsidRPr="006A370B" w:rsidRDefault="00553266" w:rsidP="006A370B">
      <w:pPr>
        <w:pStyle w:val="NoSpacing"/>
        <w:ind w:left="34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</w:p>
    <w:p w14:paraId="4F77583F" w14:textId="508ABBF1" w:rsidR="004078E0" w:rsidRPr="00D96CDB" w:rsidRDefault="009E0924" w:rsidP="009E0924">
      <w:pPr>
        <w:spacing w:after="0" w:line="240" w:lineRule="auto"/>
        <w:jc w:val="both"/>
        <w:rPr>
          <w:rFonts w:ascii="Cambria" w:eastAsia="Times New Roman" w:hAnsi="Cambria" w:cstheme="minorHAnsi"/>
          <w:b/>
          <w:bCs/>
          <w:color w:val="215E99" w:themeColor="text2" w:themeTint="BF"/>
          <w:sz w:val="20"/>
          <w:szCs w:val="20"/>
          <w:u w:val="single"/>
        </w:rPr>
      </w:pPr>
      <w:r w:rsidRPr="004078E0">
        <w:rPr>
          <w:rFonts w:ascii="Cambria" w:eastAsia="Times New Roman" w:hAnsi="Cambria" w:cstheme="minorHAnsi"/>
          <w:b/>
          <w:bCs/>
          <w:color w:val="215E99" w:themeColor="text2" w:themeTint="BF"/>
          <w:sz w:val="20"/>
          <w:szCs w:val="20"/>
          <w:u w:val="single"/>
        </w:rPr>
        <w:t>EDUCATION:</w:t>
      </w:r>
    </w:p>
    <w:p w14:paraId="6CB98CEF" w14:textId="1F7F1081" w:rsidR="00360AFC" w:rsidRDefault="00360AFC" w:rsidP="009E0924">
      <w:pPr>
        <w:spacing w:after="0" w:line="240" w:lineRule="auto"/>
        <w:jc w:val="both"/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</w:pPr>
      <w:r w:rsidRPr="009E0924"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  <w:t>Master of Science in Technology, UCM, MO, USA - 2022</w:t>
      </w:r>
    </w:p>
    <w:p w14:paraId="23D4F240" w14:textId="4D450ABB" w:rsidR="009E0924" w:rsidRDefault="009E0924" w:rsidP="009E0924">
      <w:pPr>
        <w:spacing w:after="0" w:line="240" w:lineRule="auto"/>
        <w:jc w:val="both"/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</w:pPr>
      <w:r w:rsidRPr="009E0924"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  <w:t xml:space="preserve">Bachelor of Technology in Electronics and communications Engineering, JNTUH, India </w:t>
      </w:r>
      <w:r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  <w:t>–</w:t>
      </w:r>
      <w:r w:rsidRPr="009E0924">
        <w:rPr>
          <w:rFonts w:ascii="Cambria" w:eastAsia="Times New Roman" w:hAnsi="Cambria" w:cstheme="minorHAnsi"/>
          <w:bCs/>
          <w:color w:val="0D0D0D" w:themeColor="text1" w:themeTint="F2"/>
          <w:sz w:val="20"/>
          <w:szCs w:val="20"/>
        </w:rPr>
        <w:t xml:space="preserve"> 2011</w:t>
      </w:r>
    </w:p>
    <w:p w14:paraId="735B7C69" w14:textId="77777777" w:rsidR="009E0924" w:rsidRDefault="009E0924" w:rsidP="009E0924">
      <w:pPr>
        <w:spacing w:after="0" w:line="240" w:lineRule="auto"/>
        <w:jc w:val="both"/>
        <w:rPr>
          <w:rFonts w:ascii="Cambria" w:hAnsi="Cambria" w:cstheme="minorHAnsi"/>
          <w:b/>
          <w:color w:val="501549" w:themeColor="accent5" w:themeShade="80"/>
          <w:sz w:val="20"/>
          <w:szCs w:val="20"/>
          <w:u w:val="single"/>
        </w:rPr>
      </w:pPr>
    </w:p>
    <w:p w14:paraId="5668F765" w14:textId="4DA51105" w:rsidR="009E0924" w:rsidRPr="00D96CDB" w:rsidRDefault="009E0924" w:rsidP="009E0924">
      <w:pPr>
        <w:spacing w:after="0" w:line="240" w:lineRule="auto"/>
        <w:jc w:val="both"/>
        <w:rPr>
          <w:rFonts w:ascii="Cambria" w:hAnsi="Cambria" w:cstheme="minorHAnsi"/>
          <w:b/>
          <w:color w:val="215E99" w:themeColor="text2" w:themeTint="BF"/>
          <w:sz w:val="20"/>
          <w:szCs w:val="20"/>
          <w:u w:val="single"/>
        </w:rPr>
      </w:pP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  <w:u w:val="single"/>
        </w:rPr>
        <w:t>TECHNICAL SKILLS:</w:t>
      </w:r>
    </w:p>
    <w:p w14:paraId="3F5FEAC9" w14:textId="05138D53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bookmarkStart w:id="0" w:name="_Hlk207027537"/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CRM </w:t>
      </w: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Systems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Microsoft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 Dynamics, Salesforce, HubSpot</w:t>
      </w:r>
    </w:p>
    <w:p w14:paraId="5DBEE6C7" w14:textId="2BB763E1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Reporting </w:t>
      </w: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Tools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Excel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 (Pivot Tables, Power Query, Macros), Tableau, Power BI</w:t>
      </w:r>
    </w:p>
    <w:p w14:paraId="7FA83E40" w14:textId="13D07FFC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Data </w:t>
      </w: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Analysis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SQL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, SAS, Python (Pandas, NumPy), R</w:t>
      </w:r>
    </w:p>
    <w:p w14:paraId="746914E8" w14:textId="018A473D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Documentation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Microsoft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 Word, SharePoint, Confluence</w:t>
      </w:r>
    </w:p>
    <w:p w14:paraId="7E540BA1" w14:textId="1990FDEC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Collaboration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Teams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, Zoom, JIRA, Slack</w:t>
      </w:r>
    </w:p>
    <w:p w14:paraId="794F095C" w14:textId="73EF791C" w:rsidR="005D06BA" w:rsidRPr="005D06BA" w:rsidRDefault="005D06BA" w:rsidP="005D06BA">
      <w:pPr>
        <w:pStyle w:val="ListParagraph"/>
        <w:numPr>
          <w:ilvl w:val="0"/>
          <w:numId w:val="14"/>
        </w:numPr>
        <w:ind w:left="360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Environmental</w:t>
      </w: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 </w:t>
      </w:r>
      <w:r w:rsidRPr="005D06BA">
        <w:rPr>
          <w:rFonts w:ascii="Cambria" w:eastAsia="Times New Roman" w:hAnsi="Cambria" w:cstheme="minorHAnsi"/>
          <w:b/>
          <w:bCs/>
          <w:color w:val="0D0D0D" w:themeColor="text1" w:themeTint="F2"/>
          <w:kern w:val="2"/>
          <w:sz w:val="20"/>
          <w:szCs w:val="20"/>
          <w14:ligatures w14:val="standardContextual"/>
        </w:rPr>
        <w:t>Familiarity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: Financial</w:t>
      </w:r>
      <w:r w:rsidRPr="005D06BA"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  <w:t> Services, Healthcare, Media Intelligence, Hybrid Workflows</w:t>
      </w:r>
    </w:p>
    <w:p w14:paraId="547D41CA" w14:textId="77777777" w:rsidR="005D06BA" w:rsidRDefault="005D06BA" w:rsidP="005D06BA">
      <w:pPr>
        <w:pStyle w:val="ListParagraph"/>
        <w:spacing w:after="0" w:line="240" w:lineRule="auto"/>
        <w:ind w:left="0"/>
        <w:jc w:val="both"/>
        <w:rPr>
          <w:rFonts w:ascii="Cambria" w:eastAsia="Times New Roman" w:hAnsi="Cambria" w:cstheme="minorHAnsi"/>
          <w:color w:val="0D0D0D" w:themeColor="text1" w:themeTint="F2"/>
          <w:kern w:val="2"/>
          <w:sz w:val="20"/>
          <w:szCs w:val="20"/>
          <w14:ligatures w14:val="standardContextual"/>
        </w:rPr>
      </w:pPr>
    </w:p>
    <w:p w14:paraId="69C3DDE7" w14:textId="77777777" w:rsidR="005D06BA" w:rsidRPr="005D06BA" w:rsidRDefault="005D06BA" w:rsidP="005D06BA">
      <w:pPr>
        <w:pStyle w:val="ListParagraph"/>
        <w:spacing w:after="0" w:line="240" w:lineRule="auto"/>
        <w:jc w:val="both"/>
        <w:rPr>
          <w:rFonts w:ascii="Cambria" w:eastAsia="Times New Roman" w:hAnsi="Cambria" w:cstheme="minorHAnsi"/>
          <w:b/>
          <w:color w:val="215E99" w:themeColor="text2" w:themeTint="BF"/>
          <w:sz w:val="20"/>
          <w:szCs w:val="20"/>
        </w:rPr>
      </w:pPr>
    </w:p>
    <w:bookmarkEnd w:id="0"/>
    <w:p w14:paraId="6C009604" w14:textId="77777777" w:rsidR="009E0924" w:rsidRPr="004078E0" w:rsidRDefault="009E0924" w:rsidP="009E0924">
      <w:pPr>
        <w:pStyle w:val="NoSpacing"/>
        <w:rPr>
          <w:rFonts w:ascii="Cambria" w:eastAsiaTheme="minorEastAsia" w:hAnsi="Cambria"/>
          <w:b/>
          <w:color w:val="215E99" w:themeColor="text2" w:themeTint="BF"/>
          <w:sz w:val="20"/>
          <w:szCs w:val="20"/>
          <w:u w:val="single"/>
        </w:rPr>
      </w:pPr>
      <w:r w:rsidRPr="004078E0">
        <w:rPr>
          <w:rFonts w:ascii="Cambria" w:hAnsi="Cambria"/>
          <w:b/>
          <w:color w:val="215E99" w:themeColor="text2" w:themeTint="BF"/>
          <w:sz w:val="20"/>
          <w:szCs w:val="20"/>
          <w:u w:val="single"/>
        </w:rPr>
        <w:t>WORK EXPERIENCE:</w:t>
      </w:r>
    </w:p>
    <w:p w14:paraId="6D8802AC" w14:textId="77777777" w:rsidR="009E0924" w:rsidRDefault="009E0924" w:rsidP="009E0924">
      <w:pPr>
        <w:pStyle w:val="NoSpacing"/>
        <w:rPr>
          <w:rFonts w:ascii="Cambria" w:hAnsi="Cambria"/>
          <w:sz w:val="20"/>
          <w:szCs w:val="20"/>
          <w:shd w:val="clear" w:color="auto" w:fill="FFFFFF"/>
        </w:rPr>
      </w:pPr>
    </w:p>
    <w:p w14:paraId="5D7A64BA" w14:textId="3E093414" w:rsidR="00FA0764" w:rsidRPr="004078E0" w:rsidRDefault="00FA0764" w:rsidP="00FA0764">
      <w:pPr>
        <w:pStyle w:val="NoSpacing"/>
        <w:rPr>
          <w:rFonts w:ascii="Cambria" w:eastAsiaTheme="minorEastAsia" w:hAnsi="Cambria" w:cstheme="minorHAnsi"/>
          <w:b/>
          <w:color w:val="215E99" w:themeColor="text2" w:themeTint="BF"/>
          <w:sz w:val="20"/>
          <w:szCs w:val="20"/>
        </w:rPr>
      </w:pPr>
      <w:r w:rsidRPr="00FA0764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Bank of America (BOFA), </w:t>
      </w:r>
      <w:r w:rsidR="00316071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Plano, </w:t>
      </w:r>
      <w:r w:rsidRPr="00FA0764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Texas, USA</w:t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August</w:t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202</w:t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4</w:t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– Present</w:t>
      </w:r>
    </w:p>
    <w:p w14:paraId="7E9A82DD" w14:textId="1FE3C98E" w:rsidR="009E0924" w:rsidRPr="004078E0" w:rsidRDefault="00FA0764" w:rsidP="009E0924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 w:rsidRPr="00D96C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Data</w:t>
      </w:r>
      <w:r w:rsidR="00D96CDB" w:rsidRPr="00D96C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Analyst</w:t>
      </w:r>
    </w:p>
    <w:p w14:paraId="089B61A2" w14:textId="77777777" w:rsidR="009E0924" w:rsidRPr="004078E0" w:rsidRDefault="009E0924" w:rsidP="009E0924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Roles and Responsibilities:</w:t>
      </w:r>
    </w:p>
    <w:p w14:paraId="2C4CECC6" w14:textId="49D258C1" w:rsidR="005D06BA" w:rsidRPr="005D06BA" w:rsidRDefault="005D06BA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D06BA">
        <w:rPr>
          <w:rFonts w:ascii="Cambria" w:hAnsi="Cambria" w:cstheme="minorHAnsi"/>
          <w:sz w:val="20"/>
          <w:szCs w:val="20"/>
          <w:shd w:val="clear" w:color="auto" w:fill="FFFFFF"/>
        </w:rPr>
        <w:t>Served as a liaison for investor onboarding, collecting and validating key account data.</w:t>
      </w:r>
    </w:p>
    <w:p w14:paraId="1E243B8D" w14:textId="77777777" w:rsidR="005D06BA" w:rsidRPr="005D06BA" w:rsidRDefault="005D06BA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D06BA">
        <w:rPr>
          <w:rFonts w:ascii="Cambria" w:hAnsi="Cambria" w:cstheme="minorHAnsi"/>
          <w:sz w:val="20"/>
          <w:szCs w:val="20"/>
          <w:shd w:val="clear" w:color="auto" w:fill="FFFFFF"/>
        </w:rPr>
        <w:t>Automated CRM workflows in Microsoft Dynamics, improving response time and data accuracy.</w:t>
      </w:r>
    </w:p>
    <w:p w14:paraId="1FE56BC5" w14:textId="2D858C22" w:rsidR="005D06BA" w:rsidRPr="005D06BA" w:rsidRDefault="005D06BA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D06BA">
        <w:rPr>
          <w:rFonts w:ascii="Cambria" w:hAnsi="Cambria" w:cstheme="minorHAnsi"/>
          <w:sz w:val="20"/>
          <w:szCs w:val="20"/>
          <w:shd w:val="clear" w:color="auto" w:fill="FFFFFF"/>
        </w:rPr>
        <w:t>Supported investor reporting through Excel dashboards and Tableau visualizations.</w:t>
      </w:r>
    </w:p>
    <w:p w14:paraId="018786CE" w14:textId="4CB8490A" w:rsidR="005D06BA" w:rsidRPr="005D06BA" w:rsidRDefault="005D06BA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D06BA">
        <w:rPr>
          <w:rFonts w:ascii="Cambria" w:hAnsi="Cambria" w:cstheme="minorHAnsi"/>
          <w:sz w:val="20"/>
          <w:szCs w:val="20"/>
          <w:shd w:val="clear" w:color="auto" w:fill="FFFFFF"/>
        </w:rPr>
        <w:t>Coordinated with internal teams to fulfill ad-hoc data requests and ensure timely delivery.</w:t>
      </w:r>
    </w:p>
    <w:p w14:paraId="642240BE" w14:textId="77777777" w:rsidR="005D06BA" w:rsidRDefault="005D06BA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5D06BA">
        <w:rPr>
          <w:rFonts w:ascii="Cambria" w:hAnsi="Cambria" w:cstheme="minorHAnsi"/>
          <w:sz w:val="20"/>
          <w:szCs w:val="20"/>
          <w:shd w:val="clear" w:color="auto" w:fill="FFFFFF"/>
        </w:rPr>
        <w:t>Participated in stakeholder calls to gather requirements and provide analytical support.</w:t>
      </w:r>
    </w:p>
    <w:p w14:paraId="125E57BD" w14:textId="2D2E4BE4" w:rsidR="006A370B" w:rsidRPr="006A370B" w:rsidRDefault="006A370B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6A370B">
        <w:rPr>
          <w:rFonts w:ascii="Cambria" w:hAnsi="Cambria" w:cstheme="minorHAnsi"/>
          <w:sz w:val="20"/>
          <w:szCs w:val="20"/>
          <w:shd w:val="clear" w:color="auto" w:fill="FFFFFF"/>
        </w:rPr>
        <w:t>Designed and executed SQL queries, stored procedures, and ETL processes to validate and reconcile critical datasets used for compliance and business reporting.</w:t>
      </w:r>
    </w:p>
    <w:p w14:paraId="7FE066D7" w14:textId="59F4789E" w:rsidR="005D06BA" w:rsidRPr="005D06BA" w:rsidRDefault="006A370B" w:rsidP="005D06BA">
      <w:pPr>
        <w:pStyle w:val="NoSpacing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6A370B">
        <w:rPr>
          <w:rFonts w:ascii="Cambria" w:hAnsi="Cambria" w:cstheme="minorHAnsi"/>
          <w:sz w:val="20"/>
          <w:szCs w:val="20"/>
          <w:shd w:val="clear" w:color="auto" w:fill="FFFFFF"/>
        </w:rPr>
        <w:t>Automated data quality monitoring dashboards in Power BI, reducing manual checks by 30%.</w:t>
      </w:r>
    </w:p>
    <w:p w14:paraId="43881D81" w14:textId="5A2454DC" w:rsidR="00EC72EE" w:rsidRDefault="00EC72EE" w:rsidP="009E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hAnsi="Cambria" w:cstheme="minorHAnsi"/>
          <w:b/>
          <w:color w:val="501549" w:themeColor="accent5" w:themeShade="80"/>
          <w:sz w:val="20"/>
          <w:szCs w:val="20"/>
        </w:rPr>
      </w:pPr>
      <w:r w:rsidRPr="009844C3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Environments: </w:t>
      </w:r>
      <w:r w:rsidR="00D16430" w:rsidRPr="00D16430">
        <w:rPr>
          <w:rFonts w:ascii="Cambria" w:hAnsi="Cambria" w:cstheme="minorHAnsi"/>
          <w:bCs/>
          <w:sz w:val="20"/>
          <w:szCs w:val="20"/>
        </w:rPr>
        <w:t xml:space="preserve">Financial Services, Tableau, </w:t>
      </w:r>
      <w:r w:rsidR="005D06BA" w:rsidRPr="005D06BA">
        <w:rPr>
          <w:rFonts w:ascii="Cambria" w:hAnsi="Cambria" w:cstheme="minorHAnsi"/>
          <w:bCs/>
          <w:sz w:val="20"/>
          <w:szCs w:val="20"/>
        </w:rPr>
        <w:t xml:space="preserve">Microsoft Dynamics, </w:t>
      </w:r>
      <w:r w:rsidR="005D06BA" w:rsidRPr="005D06BA">
        <w:rPr>
          <w:rFonts w:ascii="Cambria" w:hAnsi="Cambria" w:cstheme="minorHAnsi"/>
          <w:bCs/>
          <w:sz w:val="20"/>
          <w:szCs w:val="20"/>
        </w:rPr>
        <w:t>Excel,</w:t>
      </w:r>
      <w:r w:rsidR="005D06BA" w:rsidRPr="00D16430">
        <w:rPr>
          <w:rFonts w:ascii="Cambria" w:hAnsi="Cambria" w:cstheme="minorHAnsi"/>
          <w:bCs/>
          <w:sz w:val="20"/>
          <w:szCs w:val="20"/>
        </w:rPr>
        <w:t xml:space="preserve"> SQL</w:t>
      </w:r>
      <w:r w:rsidR="00D16430" w:rsidRPr="00D16430">
        <w:rPr>
          <w:rFonts w:ascii="Cambria" w:hAnsi="Cambria" w:cstheme="minorHAnsi"/>
          <w:bCs/>
          <w:sz w:val="20"/>
          <w:szCs w:val="20"/>
        </w:rPr>
        <w:t xml:space="preserve"> Server</w:t>
      </w:r>
      <w:r w:rsidR="00D16430">
        <w:rPr>
          <w:rFonts w:ascii="Cambria" w:hAnsi="Cambria" w:cstheme="minorHAnsi"/>
          <w:bCs/>
          <w:sz w:val="20"/>
          <w:szCs w:val="20"/>
        </w:rPr>
        <w:t xml:space="preserve">, </w:t>
      </w:r>
      <w:r w:rsidR="00F81C94" w:rsidRPr="00F81C94">
        <w:rPr>
          <w:rFonts w:ascii="Cambria" w:hAnsi="Cambria" w:cstheme="minorHAnsi"/>
          <w:bCs/>
          <w:sz w:val="20"/>
          <w:szCs w:val="20"/>
        </w:rPr>
        <w:t>SQL Server, Oracle, MS Excel, JIRA, SharePoint, Visio</w:t>
      </w:r>
    </w:p>
    <w:p w14:paraId="68D2D394" w14:textId="77777777" w:rsidR="009E0924" w:rsidRPr="009844C3" w:rsidRDefault="009E0924" w:rsidP="009E0924">
      <w:pPr>
        <w:pStyle w:val="NoSpacing"/>
        <w:rPr>
          <w:rFonts w:ascii="Cambria" w:hAnsi="Cambria"/>
          <w:color w:val="215E99" w:themeColor="text2" w:themeTint="BF"/>
          <w:sz w:val="20"/>
          <w:szCs w:val="20"/>
        </w:rPr>
      </w:pPr>
    </w:p>
    <w:p w14:paraId="6ED3FC55" w14:textId="4105638B" w:rsidR="00FA0764" w:rsidRPr="004078E0" w:rsidRDefault="00FA0764" w:rsidP="00FA0764">
      <w:pPr>
        <w:pStyle w:val="NoSpacing"/>
        <w:rPr>
          <w:rFonts w:ascii="Cambria" w:eastAsiaTheme="minorEastAsia" w:hAnsi="Cambria" w:cstheme="minorHAnsi"/>
          <w:b/>
          <w:color w:val="215E99" w:themeColor="text2" w:themeTint="BF"/>
          <w:sz w:val="20"/>
          <w:szCs w:val="20"/>
        </w:rPr>
      </w:pP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Express Scripts-Evernorth, Morris Plains, NJ</w:t>
      </w:r>
      <w:r w:rsidR="00316071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, USA</w:t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ab/>
        <w:t>J</w:t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anuary</w:t>
      </w:r>
      <w:r w:rsidRPr="004078E0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2023 – </w:t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Ju</w:t>
      </w:r>
      <w:r w:rsidR="00AA6224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ne</w:t>
      </w: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2024</w:t>
      </w:r>
    </w:p>
    <w:p w14:paraId="2A21D423" w14:textId="41FD9789" w:rsidR="00FA0764" w:rsidRPr="00D96CDB" w:rsidRDefault="00D53F1E" w:rsidP="009E0924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Data</w:t>
      </w:r>
      <w:r w:rsidR="00D96C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</w:t>
      </w:r>
      <w:r w:rsidR="00D96CDB" w:rsidRPr="00D96C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Analyst / BI</w:t>
      </w:r>
      <w:r w:rsidR="00D96C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 xml:space="preserve"> Developer</w:t>
      </w:r>
    </w:p>
    <w:p w14:paraId="4D374F19" w14:textId="3B1A0F38" w:rsidR="009E0924" w:rsidRPr="009844C3" w:rsidRDefault="009E0924" w:rsidP="009E0924">
      <w:pPr>
        <w:pStyle w:val="NoSpacing"/>
        <w:rPr>
          <w:rFonts w:ascii="Cambria" w:hAnsi="Cambria"/>
          <w:b/>
          <w:color w:val="215E99" w:themeColor="text2" w:themeTint="BF"/>
          <w:sz w:val="20"/>
          <w:szCs w:val="20"/>
        </w:rPr>
      </w:pPr>
      <w:r w:rsidRPr="009844C3">
        <w:rPr>
          <w:rFonts w:ascii="Cambria" w:hAnsi="Cambria"/>
          <w:b/>
          <w:color w:val="215E99" w:themeColor="text2" w:themeTint="BF"/>
          <w:sz w:val="20"/>
          <w:szCs w:val="20"/>
        </w:rPr>
        <w:t>Roles and Responsibilities:</w:t>
      </w:r>
    </w:p>
    <w:p w14:paraId="010CD60E" w14:textId="139B7D8C" w:rsidR="005D06BA" w:rsidRPr="005D06BA" w:rsidRDefault="005D06BA" w:rsidP="005D06BA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5D06BA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>Managed provider and member data for investor-facing reports and compliance documentation.</w:t>
      </w:r>
    </w:p>
    <w:p w14:paraId="1683C304" w14:textId="158CAD1B" w:rsidR="005D06BA" w:rsidRPr="005D06BA" w:rsidRDefault="005D06BA" w:rsidP="005D06BA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5D06BA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>Contributed to CRM data cleanup and automation initiatives, enhancing reporting efficiency.</w:t>
      </w:r>
    </w:p>
    <w:p w14:paraId="4715B5CB" w14:textId="77777777" w:rsidR="005D06BA" w:rsidRDefault="005D06BA" w:rsidP="005D06BA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5D06BA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>Created Power BI dashboards for internal teams to monitor pharmacy utilization and cost metrics.</w:t>
      </w:r>
    </w:p>
    <w:p w14:paraId="3DDA7AA6" w14:textId="50D99AD5" w:rsidR="00083E9D" w:rsidRPr="00083E9D" w:rsidRDefault="00083E9D" w:rsidP="005D06BA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083E9D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>Created Database and Database Objects like Tables, Stored Procedures, Views, Triggers, Rules, Defaults, user defined data types and functions in SQL Server.</w:t>
      </w:r>
    </w:p>
    <w:p w14:paraId="24F139DE" w14:textId="4431997F" w:rsidR="00F81C94" w:rsidRPr="00083E9D" w:rsidRDefault="00F81C94" w:rsidP="00083E9D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083E9D">
        <w:rPr>
          <w:rFonts w:ascii="Cambria" w:hAnsi="Cambria" w:cstheme="minorHAnsi"/>
          <w:sz w:val="20"/>
          <w:szCs w:val="20"/>
          <w:shd w:val="clear" w:color="auto" w:fill="FFFFFF"/>
        </w:rPr>
        <w:t>Designed Power BI and SSRS dashboards for claims, billing, and patient data performance monitoring.</w:t>
      </w:r>
    </w:p>
    <w:p w14:paraId="52799257" w14:textId="2373985A" w:rsidR="00083E9D" w:rsidRPr="00083E9D" w:rsidRDefault="00083E9D" w:rsidP="00083E9D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083E9D">
        <w:rPr>
          <w:rFonts w:ascii="Cambria" w:hAnsi="Cambria" w:cstheme="minorHAnsi"/>
          <w:sz w:val="20"/>
          <w:szCs w:val="20"/>
          <w:shd w:val="clear" w:color="auto" w:fill="FFFFFF"/>
        </w:rPr>
        <w:t>Created highly interactive Power BI dashboards and SSRS reports for Claims processing, pharmacy benefit dashboards, healthcare reporting.</w:t>
      </w:r>
    </w:p>
    <w:p w14:paraId="2AAEC894" w14:textId="77777777" w:rsidR="00083E9D" w:rsidRDefault="00083E9D" w:rsidP="00083E9D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  <w:sz w:val="20"/>
          <w:szCs w:val="20"/>
          <w:shd w:val="clear" w:color="auto" w:fill="FFFFFF"/>
        </w:rPr>
      </w:pPr>
      <w:r w:rsidRPr="00083E9D">
        <w:rPr>
          <w:rFonts w:ascii="Cambria" w:hAnsi="Cambria" w:cstheme="minorHAnsi"/>
          <w:sz w:val="20"/>
          <w:szCs w:val="20"/>
          <w:shd w:val="clear" w:color="auto" w:fill="FFFFFF"/>
        </w:rPr>
        <w:lastRenderedPageBreak/>
        <w:t>Responsible for developing ETL pipelines to meet business use cases by using data flows, Azure Data Factory (ADF), Data Lake and Azure Datawarehouse</w:t>
      </w:r>
    </w:p>
    <w:p w14:paraId="09A76D93" w14:textId="3CCEC4C2" w:rsidR="003018C7" w:rsidRPr="003018C7" w:rsidRDefault="003018C7" w:rsidP="003018C7">
      <w:pPr>
        <w:pStyle w:val="ListParagraph"/>
        <w:numPr>
          <w:ilvl w:val="0"/>
          <w:numId w:val="2"/>
        </w:numPr>
        <w:rPr>
          <w:rFonts w:ascii="Cambria" w:hAnsi="Cambria" w:cstheme="minorHAnsi"/>
          <w:sz w:val="20"/>
          <w:szCs w:val="20"/>
          <w:shd w:val="clear" w:color="auto" w:fill="FFFFFF"/>
        </w:rPr>
      </w:pPr>
      <w:r w:rsidRPr="003018C7">
        <w:rPr>
          <w:rFonts w:ascii="Cambria" w:hAnsi="Cambria" w:cstheme="minorHAnsi"/>
          <w:sz w:val="20"/>
          <w:szCs w:val="20"/>
          <w:shd w:val="clear" w:color="auto" w:fill="FFFFFF"/>
        </w:rPr>
        <w:t>Responsible for developing ETL pipelines to meet business use cases by using data flows, Azure Data Factory (ADF), Data Lake and Azure Datawarehouse</w:t>
      </w:r>
    </w:p>
    <w:p w14:paraId="43E17AF1" w14:textId="16EA54EA" w:rsidR="00083E9D" w:rsidRPr="00083E9D" w:rsidRDefault="00083E9D" w:rsidP="00083E9D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083E9D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 xml:space="preserve">Used SQL to analyze data on SQL Server and Oracle </w:t>
      </w:r>
      <w:r w:rsidR="003018C7" w:rsidRPr="00083E9D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>databases</w:t>
      </w:r>
      <w:r w:rsidRPr="00083E9D"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  <w:t xml:space="preserve"> to analyze CDEs and related KPIs</w:t>
      </w:r>
    </w:p>
    <w:p w14:paraId="6AD58EA7" w14:textId="77777777" w:rsidR="00083E9D" w:rsidRPr="00083E9D" w:rsidRDefault="00F81C94" w:rsidP="00083E9D">
      <w:pPr>
        <w:pStyle w:val="ListParagraph"/>
        <w:numPr>
          <w:ilvl w:val="0"/>
          <w:numId w:val="2"/>
        </w:numPr>
        <w:jc w:val="both"/>
        <w:rPr>
          <w:rFonts w:ascii="Cambria" w:eastAsiaTheme="minorHAnsi" w:hAnsi="Cambria" w:cstheme="minorHAnsi"/>
          <w:kern w:val="2"/>
          <w:sz w:val="20"/>
          <w:szCs w:val="20"/>
          <w:shd w:val="clear" w:color="auto" w:fill="FFFFFF"/>
          <w14:ligatures w14:val="standardContextual"/>
        </w:rPr>
      </w:pPr>
      <w:r w:rsidRPr="00083E9D">
        <w:rPr>
          <w:rFonts w:ascii="Cambria" w:hAnsi="Cambria" w:cstheme="minorHAnsi"/>
          <w:sz w:val="20"/>
          <w:szCs w:val="20"/>
          <w:shd w:val="clear" w:color="auto" w:fill="FFFFFF"/>
        </w:rPr>
        <w:t>Optimized ETL workflows (SSIS/Informatica), reducing processing times by 25% and improving data consistency.</w:t>
      </w:r>
    </w:p>
    <w:p w14:paraId="64072279" w14:textId="2D997A83" w:rsidR="009E0924" w:rsidRDefault="009E0924" w:rsidP="009E0924">
      <w:pPr>
        <w:pStyle w:val="NoSpacing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hAnsi="Cambria" w:cstheme="minorHAnsi"/>
          <w:sz w:val="20"/>
          <w:szCs w:val="20"/>
        </w:rPr>
      </w:pPr>
      <w:r w:rsidRPr="009844C3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Environments:</w:t>
      </w:r>
      <w:r w:rsidRPr="009844C3">
        <w:rPr>
          <w:rFonts w:ascii="Cambria" w:eastAsia="Times New Roman" w:hAnsi="Cambria" w:cstheme="minorHAnsi"/>
          <w:b/>
          <w:bCs/>
          <w:color w:val="215E99" w:themeColor="text2" w:themeTint="BF"/>
          <w:sz w:val="20"/>
          <w:szCs w:val="20"/>
        </w:rPr>
        <w:t xml:space="preserve"> </w:t>
      </w:r>
      <w:r w:rsidR="00D57EDE" w:rsidRPr="00D57EDE">
        <w:rPr>
          <w:rFonts w:ascii="Cambria" w:eastAsia="Times New Roman" w:hAnsi="Cambria" w:cstheme="minorHAnsi"/>
          <w:color w:val="000000" w:themeColor="text1"/>
          <w:sz w:val="20"/>
          <w:szCs w:val="20"/>
        </w:rPr>
        <w:t>Healthcare Analytics,</w:t>
      </w:r>
      <w:r w:rsidR="00D57EDE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 </w:t>
      </w:r>
      <w:r w:rsidR="00D57EDE" w:rsidRPr="00D57EDE">
        <w:rPr>
          <w:rFonts w:ascii="Cambria" w:eastAsia="Times New Roman" w:hAnsi="Cambria" w:cstheme="minorHAnsi"/>
          <w:color w:val="000000" w:themeColor="text1"/>
          <w:sz w:val="20"/>
          <w:szCs w:val="20"/>
        </w:rPr>
        <w:t>SAP ERP</w:t>
      </w:r>
      <w:r w:rsidR="00D57EDE">
        <w:rPr>
          <w:rFonts w:ascii="Cambria" w:eastAsia="Times New Roman" w:hAnsi="Cambria" w:cstheme="minorHAnsi"/>
          <w:color w:val="000000" w:themeColor="text1"/>
          <w:sz w:val="20"/>
          <w:szCs w:val="20"/>
        </w:rPr>
        <w:t xml:space="preserve">, </w:t>
      </w:r>
      <w:r w:rsidR="00F81C94" w:rsidRPr="00D57EDE">
        <w:rPr>
          <w:rFonts w:ascii="Cambria" w:hAnsi="Cambria" w:cstheme="minorHAnsi"/>
          <w:color w:val="000000" w:themeColor="text1"/>
          <w:sz w:val="20"/>
          <w:szCs w:val="20"/>
        </w:rPr>
        <w:t xml:space="preserve">SQL </w:t>
      </w:r>
      <w:r w:rsidR="00F81C94" w:rsidRPr="00F81C94">
        <w:rPr>
          <w:rFonts w:ascii="Cambria" w:hAnsi="Cambria" w:cstheme="minorHAnsi"/>
          <w:sz w:val="20"/>
          <w:szCs w:val="20"/>
        </w:rPr>
        <w:t xml:space="preserve">Server, DB2, Oracle, Power BI, SSRS, SSIS, </w:t>
      </w:r>
      <w:r w:rsidR="003018C7">
        <w:rPr>
          <w:rFonts w:ascii="Cambria" w:hAnsi="Cambria" w:cstheme="minorHAnsi"/>
          <w:sz w:val="20"/>
          <w:szCs w:val="20"/>
        </w:rPr>
        <w:t xml:space="preserve">Azure, </w:t>
      </w:r>
      <w:r w:rsidR="00F81C94" w:rsidRPr="00F81C94">
        <w:rPr>
          <w:rFonts w:ascii="Cambria" w:hAnsi="Cambria" w:cstheme="minorHAnsi"/>
          <w:sz w:val="20"/>
          <w:szCs w:val="20"/>
        </w:rPr>
        <w:t>Informatica PowerCenter, ServiceNow, HIPAA Compliance, SharePoint</w:t>
      </w:r>
    </w:p>
    <w:p w14:paraId="2D7C7EE6" w14:textId="77777777" w:rsidR="006A370B" w:rsidRDefault="006A370B" w:rsidP="009E0924">
      <w:pPr>
        <w:pStyle w:val="NoSpacing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hAnsi="Cambria" w:cstheme="minorHAnsi"/>
          <w:sz w:val="20"/>
          <w:szCs w:val="20"/>
        </w:rPr>
      </w:pPr>
    </w:p>
    <w:p w14:paraId="00C26B58" w14:textId="77777777" w:rsidR="009E0924" w:rsidRPr="000572DB" w:rsidRDefault="009E0924" w:rsidP="009E0924">
      <w:pPr>
        <w:pStyle w:val="NoSpacing"/>
        <w:rPr>
          <w:rFonts w:ascii="Cambria" w:hAnsi="Cambria"/>
          <w:color w:val="215E99" w:themeColor="text2" w:themeTint="BF"/>
          <w:sz w:val="20"/>
          <w:szCs w:val="20"/>
        </w:rPr>
      </w:pPr>
    </w:p>
    <w:p w14:paraId="172F29A1" w14:textId="702F2B27" w:rsidR="005B0CD8" w:rsidRPr="000572DB" w:rsidRDefault="00373339" w:rsidP="005B0CD8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 w:rsidRPr="00373339">
        <w:rPr>
          <w:rFonts w:ascii="Cambria" w:hAnsi="Cambria"/>
          <w:b/>
          <w:color w:val="215E99" w:themeColor="text2" w:themeTint="BF"/>
          <w:sz w:val="20"/>
          <w:szCs w:val="20"/>
        </w:rPr>
        <w:t>Digital Nirvana, Hyderabad, India</w:t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</w:r>
      <w:r w:rsidR="005B0CD8" w:rsidRPr="000572DB">
        <w:rPr>
          <w:rFonts w:ascii="Cambria" w:hAnsi="Cambria"/>
          <w:b/>
          <w:color w:val="215E99" w:themeColor="text2" w:themeTint="BF"/>
          <w:sz w:val="20"/>
          <w:szCs w:val="20"/>
        </w:rPr>
        <w:tab/>
        <w:t xml:space="preserve">     </w:t>
      </w:r>
      <w:r w:rsidR="005B0CD8" w:rsidRPr="000572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January 2019 – December 2020</w:t>
      </w:r>
    </w:p>
    <w:p w14:paraId="0EABC551" w14:textId="7F2752F5" w:rsidR="005B0CD8" w:rsidRPr="000572DB" w:rsidRDefault="00D96CDB" w:rsidP="005B0CD8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Data Analyst</w:t>
      </w:r>
    </w:p>
    <w:p w14:paraId="64014125" w14:textId="77777777" w:rsidR="009E0924" w:rsidRPr="000572DB" w:rsidRDefault="009E0924" w:rsidP="009E0924">
      <w:pPr>
        <w:pStyle w:val="NoSpacing"/>
        <w:rPr>
          <w:rFonts w:ascii="Cambria" w:hAnsi="Cambria" w:cstheme="minorHAnsi"/>
          <w:b/>
          <w:color w:val="215E99" w:themeColor="text2" w:themeTint="BF"/>
          <w:sz w:val="20"/>
          <w:szCs w:val="20"/>
        </w:rPr>
      </w:pPr>
      <w:r w:rsidRPr="000572DB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Roles and Responsibilities:</w:t>
      </w:r>
    </w:p>
    <w:p w14:paraId="66F5AC8E" w14:textId="6EA77E0A" w:rsidR="005D06BA" w:rsidRPr="005D06BA" w:rsidRDefault="005D06BA" w:rsidP="005D06BA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hAnsi="Cambria" w:cstheme="minorHAnsi"/>
          <w:color w:val="0D0D0D" w:themeColor="text1" w:themeTint="F2"/>
          <w:sz w:val="20"/>
          <w:szCs w:val="20"/>
        </w:rPr>
        <w:t>Developed Excel-based reporting tools to streamline account tracking and performance metrics.</w:t>
      </w:r>
    </w:p>
    <w:p w14:paraId="173CD73D" w14:textId="5367B9DD" w:rsidR="005D06BA" w:rsidRPr="005D06BA" w:rsidRDefault="005D06BA" w:rsidP="005D06BA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hAnsi="Cambria" w:cstheme="minorHAnsi"/>
          <w:color w:val="0D0D0D" w:themeColor="text1" w:themeTint="F2"/>
          <w:sz w:val="20"/>
          <w:szCs w:val="20"/>
        </w:rPr>
        <w:t>Coordinated with product and marketing teams to deliver insights on media engagement.</w:t>
      </w:r>
    </w:p>
    <w:p w14:paraId="460A8005" w14:textId="61001B82" w:rsidR="005D06BA" w:rsidRPr="005D06BA" w:rsidRDefault="005D06BA" w:rsidP="005D06BA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hAnsi="Cambria" w:cstheme="minorHAnsi"/>
          <w:color w:val="0D0D0D" w:themeColor="text1" w:themeTint="F2"/>
          <w:sz w:val="20"/>
          <w:szCs w:val="20"/>
        </w:rPr>
        <w:t>Participated in internal meetings to align analytics with business goals and stakeholder needs.</w:t>
      </w:r>
    </w:p>
    <w:p w14:paraId="168CD361" w14:textId="77777777" w:rsidR="005D06BA" w:rsidRPr="005D06BA" w:rsidRDefault="005D06BA" w:rsidP="005D06BA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5D06BA">
        <w:rPr>
          <w:rFonts w:ascii="Cambria" w:hAnsi="Cambria" w:cstheme="minorHAnsi"/>
          <w:color w:val="0D0D0D" w:themeColor="text1" w:themeTint="F2"/>
          <w:sz w:val="20"/>
          <w:szCs w:val="20"/>
        </w:rPr>
        <w:t>Supported CRM enhancements and contributed to process documentation.</w:t>
      </w:r>
    </w:p>
    <w:p w14:paraId="475D6392" w14:textId="32CA50DC" w:rsidR="008D5691" w:rsidRPr="008D5691" w:rsidRDefault="008D5691" w:rsidP="005D06BA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8D5691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Supported data migration and validation projects, ensuring accuracy across multiple environments.</w:t>
      </w:r>
    </w:p>
    <w:p w14:paraId="64C1A224" w14:textId="77777777" w:rsidR="008D5691" w:rsidRPr="008D5691" w:rsidRDefault="008D5691" w:rsidP="00D57EDE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8D5691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Partnered with BI developers to build SSIS packages and scheduled jobs for automated reporting pipelines.</w:t>
      </w:r>
    </w:p>
    <w:p w14:paraId="4EF331AF" w14:textId="62C5F4F1" w:rsidR="00F81C94" w:rsidRPr="00F81C94" w:rsidRDefault="00F81C94" w:rsidP="00D57EDE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F81C94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Performed data quality checks, cleansing, and enrichment to improve reporting accuracy for digital media assets.</w:t>
      </w:r>
    </w:p>
    <w:p w14:paraId="083C9BA0" w14:textId="77777777" w:rsidR="00F81C94" w:rsidRPr="00F81C94" w:rsidRDefault="00F81C94" w:rsidP="00D57EDE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F81C94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Developed ETL workflows and SQL scripts to integrate structured and unstructured data into centralized reporting repositories.</w:t>
      </w:r>
    </w:p>
    <w:p w14:paraId="4C40E144" w14:textId="77777777" w:rsidR="00F81C94" w:rsidRPr="00F81C94" w:rsidRDefault="00F81C94" w:rsidP="00D57EDE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F81C94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Designed Excel-based dashboards and ad-hoc reports for internal business stakeholders.</w:t>
      </w:r>
    </w:p>
    <w:p w14:paraId="75FE1678" w14:textId="301F6FC5" w:rsidR="00AD526A" w:rsidRDefault="00F81C94" w:rsidP="00D57EDE">
      <w:pPr>
        <w:pStyle w:val="NoSpacing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  <w:r w:rsidRPr="00F81C94"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  <w:t>Supported implementation of metadata standards to enhance searchability and compliance for digital content.</w:t>
      </w:r>
    </w:p>
    <w:p w14:paraId="3126F917" w14:textId="77777777" w:rsidR="00D57EDE" w:rsidRPr="00D96CDB" w:rsidRDefault="00D57EDE" w:rsidP="00D57EDE">
      <w:pPr>
        <w:pStyle w:val="NoSpacing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</w:p>
    <w:p w14:paraId="57B007AC" w14:textId="42B32D7C" w:rsidR="00F81C94" w:rsidRPr="00F81C94" w:rsidRDefault="009E0924" w:rsidP="00F81C94">
      <w:pPr>
        <w:rPr>
          <w:rFonts w:ascii="Cambria" w:hAnsi="Cambria" w:cstheme="minorHAnsi"/>
          <w:sz w:val="20"/>
          <w:szCs w:val="20"/>
        </w:rPr>
      </w:pPr>
      <w:r w:rsidRPr="00D53F1E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Environment</w:t>
      </w:r>
      <w:r w:rsidR="00D53F1E">
        <w:rPr>
          <w:rFonts w:ascii="Cambria" w:hAnsi="Cambria" w:cstheme="minorHAnsi"/>
          <w:b/>
          <w:color w:val="215E99" w:themeColor="text2" w:themeTint="BF"/>
          <w:sz w:val="20"/>
          <w:szCs w:val="20"/>
        </w:rPr>
        <w:t>s</w:t>
      </w:r>
      <w:r w:rsidRPr="00954542">
        <w:rPr>
          <w:rFonts w:ascii="Cambria" w:hAnsi="Cambria" w:cstheme="minorHAnsi"/>
          <w:b/>
          <w:color w:val="501549" w:themeColor="accent5" w:themeShade="80"/>
          <w:sz w:val="20"/>
          <w:szCs w:val="20"/>
        </w:rPr>
        <w:t>:</w:t>
      </w:r>
      <w:r w:rsidRPr="00954542">
        <w:rPr>
          <w:rFonts w:ascii="Cambria" w:hAnsi="Cambria" w:cstheme="minorHAnsi"/>
          <w:color w:val="501549" w:themeColor="accent5" w:themeShade="80"/>
          <w:sz w:val="20"/>
          <w:szCs w:val="20"/>
        </w:rPr>
        <w:t xml:space="preserve"> </w:t>
      </w:r>
      <w:r w:rsidR="00D57EDE" w:rsidRPr="00D57EDE">
        <w:rPr>
          <w:rFonts w:ascii="Cambria" w:hAnsi="Cambria" w:cstheme="minorHAnsi"/>
          <w:color w:val="000000" w:themeColor="text1"/>
          <w:sz w:val="20"/>
          <w:szCs w:val="20"/>
        </w:rPr>
        <w:t xml:space="preserve">Media Intelligence, QlikView, MySQL, AWS, </w:t>
      </w:r>
      <w:r w:rsidR="00F81C94" w:rsidRPr="00D57EDE">
        <w:rPr>
          <w:rFonts w:ascii="Cambria" w:hAnsi="Cambria" w:cstheme="minorHAnsi"/>
          <w:color w:val="000000" w:themeColor="text1"/>
          <w:sz w:val="20"/>
          <w:szCs w:val="20"/>
        </w:rPr>
        <w:t>SQL Server, MySQL</w:t>
      </w:r>
      <w:r w:rsidR="00F81C94" w:rsidRPr="00F81C94">
        <w:rPr>
          <w:rFonts w:ascii="Cambria" w:hAnsi="Cambria" w:cstheme="minorHAnsi"/>
          <w:sz w:val="20"/>
          <w:szCs w:val="20"/>
        </w:rPr>
        <w:t>, Excel (Macros, Pivot), SSRS, Informatica, SharePoint, JIRA</w:t>
      </w:r>
    </w:p>
    <w:p w14:paraId="21A6FF14" w14:textId="17232BED" w:rsidR="009E0924" w:rsidRPr="00954542" w:rsidRDefault="009E0924" w:rsidP="009E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theme="minorHAnsi"/>
          <w:color w:val="0D0D0D" w:themeColor="text1" w:themeTint="F2"/>
          <w:sz w:val="20"/>
          <w:szCs w:val="20"/>
        </w:rPr>
      </w:pPr>
    </w:p>
    <w:p w14:paraId="3C440379" w14:textId="77777777" w:rsidR="009E0924" w:rsidRPr="00954542" w:rsidRDefault="009E0924" w:rsidP="009E0924">
      <w:pPr>
        <w:pStyle w:val="NoSpacing"/>
        <w:rPr>
          <w:rFonts w:ascii="Cambria" w:hAnsi="Cambria"/>
          <w:sz w:val="20"/>
          <w:szCs w:val="20"/>
        </w:rPr>
      </w:pPr>
    </w:p>
    <w:p w14:paraId="4D18CDC3" w14:textId="6D364509" w:rsidR="009E0924" w:rsidRPr="00BA2C2E" w:rsidRDefault="009E0924" w:rsidP="00BA2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hAnsi="Cambria" w:cstheme="minorHAnsi"/>
          <w:sz w:val="20"/>
          <w:szCs w:val="20"/>
        </w:rPr>
      </w:pPr>
    </w:p>
    <w:sectPr w:rsidR="009E0924" w:rsidRPr="00BA2C2E" w:rsidSect="009E09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7159"/>
    <w:multiLevelType w:val="multilevel"/>
    <w:tmpl w:val="505C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D44FA"/>
    <w:multiLevelType w:val="multilevel"/>
    <w:tmpl w:val="CE0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0E0A"/>
    <w:multiLevelType w:val="multilevel"/>
    <w:tmpl w:val="7DE8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66CA8"/>
    <w:multiLevelType w:val="hybridMultilevel"/>
    <w:tmpl w:val="718A5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A6585"/>
    <w:multiLevelType w:val="multilevel"/>
    <w:tmpl w:val="DF80EC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FC475C3"/>
    <w:multiLevelType w:val="hybridMultilevel"/>
    <w:tmpl w:val="110EC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31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-243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-171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-9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-27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</w:abstractNum>
  <w:abstractNum w:abstractNumId="6" w15:restartNumberingAfterBreak="0">
    <w:nsid w:val="46D75BCB"/>
    <w:multiLevelType w:val="multilevel"/>
    <w:tmpl w:val="7D8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B0FC8"/>
    <w:multiLevelType w:val="multilevel"/>
    <w:tmpl w:val="464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90E63"/>
    <w:multiLevelType w:val="multilevel"/>
    <w:tmpl w:val="4C2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0E113D"/>
    <w:multiLevelType w:val="hybridMultilevel"/>
    <w:tmpl w:val="1CCE633E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0" w15:restartNumberingAfterBreak="0">
    <w:nsid w:val="70D45546"/>
    <w:multiLevelType w:val="multilevel"/>
    <w:tmpl w:val="6AE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4A321F"/>
    <w:multiLevelType w:val="multilevel"/>
    <w:tmpl w:val="095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D0401C"/>
    <w:multiLevelType w:val="hybridMultilevel"/>
    <w:tmpl w:val="847E53E6"/>
    <w:lvl w:ilvl="0" w:tplc="500AE52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605084">
    <w:abstractNumId w:val="9"/>
  </w:num>
  <w:num w:numId="2" w16cid:durableId="1180704379">
    <w:abstractNumId w:val="0"/>
  </w:num>
  <w:num w:numId="3" w16cid:durableId="1731075636">
    <w:abstractNumId w:val="5"/>
  </w:num>
  <w:num w:numId="4" w16cid:durableId="1642345389">
    <w:abstractNumId w:val="3"/>
  </w:num>
  <w:num w:numId="5" w16cid:durableId="903182684">
    <w:abstractNumId w:val="4"/>
  </w:num>
  <w:num w:numId="6" w16cid:durableId="978730336">
    <w:abstractNumId w:val="0"/>
  </w:num>
  <w:num w:numId="7" w16cid:durableId="130830790">
    <w:abstractNumId w:val="1"/>
  </w:num>
  <w:num w:numId="8" w16cid:durableId="2123835457">
    <w:abstractNumId w:val="7"/>
  </w:num>
  <w:num w:numId="9" w16cid:durableId="1375890835">
    <w:abstractNumId w:val="10"/>
  </w:num>
  <w:num w:numId="10" w16cid:durableId="1840726871">
    <w:abstractNumId w:val="11"/>
  </w:num>
  <w:num w:numId="11" w16cid:durableId="307633582">
    <w:abstractNumId w:val="8"/>
  </w:num>
  <w:num w:numId="12" w16cid:durableId="2134707693">
    <w:abstractNumId w:val="2"/>
  </w:num>
  <w:num w:numId="13" w16cid:durableId="568929681">
    <w:abstractNumId w:val="6"/>
  </w:num>
  <w:num w:numId="14" w16cid:durableId="17220496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DD"/>
    <w:rsid w:val="00015FE1"/>
    <w:rsid w:val="000572DB"/>
    <w:rsid w:val="00083E9D"/>
    <w:rsid w:val="000A17CA"/>
    <w:rsid w:val="000B7567"/>
    <w:rsid w:val="000D5BDB"/>
    <w:rsid w:val="00197A3F"/>
    <w:rsid w:val="001B1F90"/>
    <w:rsid w:val="002E757B"/>
    <w:rsid w:val="003018C7"/>
    <w:rsid w:val="00316071"/>
    <w:rsid w:val="00324AD2"/>
    <w:rsid w:val="00360AFC"/>
    <w:rsid w:val="00373339"/>
    <w:rsid w:val="004078E0"/>
    <w:rsid w:val="00553266"/>
    <w:rsid w:val="005B0CD8"/>
    <w:rsid w:val="005D06BA"/>
    <w:rsid w:val="006A370B"/>
    <w:rsid w:val="007E65A9"/>
    <w:rsid w:val="00841374"/>
    <w:rsid w:val="008C1F78"/>
    <w:rsid w:val="008C6443"/>
    <w:rsid w:val="008D5691"/>
    <w:rsid w:val="009050BD"/>
    <w:rsid w:val="009844C3"/>
    <w:rsid w:val="009E0924"/>
    <w:rsid w:val="00A47550"/>
    <w:rsid w:val="00AA6224"/>
    <w:rsid w:val="00AD526A"/>
    <w:rsid w:val="00B069A0"/>
    <w:rsid w:val="00B2055C"/>
    <w:rsid w:val="00BA2C2E"/>
    <w:rsid w:val="00BE2E7A"/>
    <w:rsid w:val="00D16430"/>
    <w:rsid w:val="00D53F1E"/>
    <w:rsid w:val="00D57EDE"/>
    <w:rsid w:val="00D7355D"/>
    <w:rsid w:val="00D96CDB"/>
    <w:rsid w:val="00DE30DD"/>
    <w:rsid w:val="00E10958"/>
    <w:rsid w:val="00E44128"/>
    <w:rsid w:val="00E60E6A"/>
    <w:rsid w:val="00EC72EE"/>
    <w:rsid w:val="00F81C94"/>
    <w:rsid w:val="00F90EDF"/>
    <w:rsid w:val="00FA0764"/>
    <w:rsid w:val="00FD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9B8E"/>
  <w15:chartTrackingRefBased/>
  <w15:docId w15:val="{03F67E6B-BAD9-44F7-8396-71FD0EEC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EE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92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E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9E0924"/>
  </w:style>
  <w:style w:type="paragraph" w:styleId="NoSpacing">
    <w:name w:val="No Spacing"/>
    <w:aliases w:val="SAP"/>
    <w:link w:val="NoSpacingChar"/>
    <w:uiPriority w:val="1"/>
    <w:qFormat/>
    <w:rsid w:val="009E092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9E0924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D53F1E"/>
    <w:pPr>
      <w:widowControl w:val="0"/>
      <w:autoSpaceDE w:val="0"/>
      <w:autoSpaceDN w:val="0"/>
      <w:spacing w:after="0" w:line="247" w:lineRule="exact"/>
      <w:ind w:left="139"/>
    </w:pPr>
    <w:rPr>
      <w:rFonts w:ascii="Calibri Light" w:eastAsia="Calibri Light" w:hAnsi="Calibri Light" w:cs="Calibri Ligh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-r-202436209?lipi=urn%3Ali%3Apage%3Ad_flagship3_profile_view_base_contact_details%3B1h4uhc53Q9GgdcYTQJ4ttQ%3D%3D" TargetMode="External"/><Relationship Id="rId5" Type="http://schemas.openxmlformats.org/officeDocument/2006/relationships/hyperlink" Target="mailto:Priya63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R</dc:creator>
  <cp:keywords/>
  <dc:description/>
  <cp:lastModifiedBy>Shanthi R</cp:lastModifiedBy>
  <cp:revision>51</cp:revision>
  <dcterms:created xsi:type="dcterms:W3CDTF">2025-09-10T15:00:00Z</dcterms:created>
  <dcterms:modified xsi:type="dcterms:W3CDTF">2025-09-10T22:30:00Z</dcterms:modified>
</cp:coreProperties>
</file>