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23C5" w14:textId="4FB6441F" w:rsidR="00E23327" w:rsidRDefault="000C51DA" w:rsidP="00310F98">
      <w:pPr>
        <w:ind w:left="-540" w:firstLine="54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C3A89">
        <w:rPr>
          <w:rFonts w:ascii="Times New Roman" w:hAnsi="Times New Roman" w:cs="Times New Roman"/>
          <w:b/>
          <w:bCs/>
          <w:sz w:val="48"/>
          <w:szCs w:val="48"/>
        </w:rPr>
        <w:t>Priyanka Gadari</w:t>
      </w:r>
    </w:p>
    <w:p w14:paraId="2D441759" w14:textId="4C2D0B9E" w:rsidR="00F57033" w:rsidRDefault="00F57033" w:rsidP="00310F98">
      <w:pPr>
        <w:pBdr>
          <w:bottom w:val="single" w:sz="4" w:space="3" w:color="auto"/>
        </w:pBdr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B94268">
          <w:rPr>
            <w:rStyle w:val="Hyperlink"/>
            <w:rFonts w:ascii="Times New Roman" w:hAnsi="Times New Roman" w:cs="Times New Roman"/>
            <w:sz w:val="22"/>
            <w:szCs w:val="22"/>
          </w:rPr>
          <w:t>pgadari15@gmail.com</w:t>
        </w:r>
      </w:hyperlink>
      <w:r w:rsidRPr="00F57033">
        <w:rPr>
          <w:rFonts w:ascii="Times New Roman" w:hAnsi="Times New Roman" w:cs="Times New Roman"/>
          <w:sz w:val="22"/>
          <w:szCs w:val="22"/>
        </w:rPr>
        <w:t xml:space="preserve"> |   312-918-4428 |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B94268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www.linkedin.com/in/gadaripriyanka</w:t>
        </w:r>
      </w:hyperlink>
    </w:p>
    <w:p w14:paraId="2F90CDE3" w14:textId="65EFC0F4" w:rsidR="00310F98" w:rsidRPr="005E07CB" w:rsidRDefault="00310F98" w:rsidP="00310F98">
      <w:pPr>
        <w:ind w:left="-630"/>
        <w:rPr>
          <w:rFonts w:ascii="Calibri" w:hAnsi="Calibri" w:cs="Calibri"/>
          <w:b/>
          <w:bCs/>
          <w:sz w:val="28"/>
          <w:szCs w:val="28"/>
        </w:rPr>
      </w:pPr>
      <w:r w:rsidRPr="005E07CB">
        <w:rPr>
          <w:rFonts w:ascii="Calibri" w:hAnsi="Calibri" w:cs="Calibri"/>
          <w:b/>
          <w:bCs/>
          <w:sz w:val="28"/>
          <w:szCs w:val="28"/>
        </w:rPr>
        <w:t>Professional Summary:</w:t>
      </w:r>
    </w:p>
    <w:p w14:paraId="55CBB514" w14:textId="77777777" w:rsidR="00E20611" w:rsidRDefault="00310F98" w:rsidP="00E20611">
      <w:pPr>
        <w:ind w:left="-630" w:right="-450"/>
        <w:rPr>
          <w:rFonts w:ascii="Calibri" w:hAnsi="Calibri" w:cs="Calibri"/>
        </w:rPr>
      </w:pPr>
      <w:r w:rsidRPr="00310F98">
        <w:rPr>
          <w:rFonts w:ascii="Calibri" w:hAnsi="Calibri" w:cs="Calibri"/>
        </w:rPr>
        <w:t xml:space="preserve">Microsoft Certified </w:t>
      </w:r>
      <w:r w:rsidRPr="00310F98">
        <w:rPr>
          <w:rStyle w:val="Strong"/>
          <w:rFonts w:ascii="Calibri" w:hAnsi="Calibri" w:cs="Calibri"/>
        </w:rPr>
        <w:t>Power BI Data Analyst</w:t>
      </w:r>
      <w:r w:rsidRPr="00310F98">
        <w:rPr>
          <w:rFonts w:ascii="Calibri" w:hAnsi="Calibri" w:cs="Calibri"/>
        </w:rPr>
        <w:t xml:space="preserve"> with 6+ years of experience in business intelligence, data analysis, data modeling, and data warehousing across finance, technology, and consulting. Skilled in </w:t>
      </w:r>
      <w:r w:rsidRPr="00310F98">
        <w:rPr>
          <w:rStyle w:val="Strong"/>
          <w:rFonts w:ascii="Calibri" w:hAnsi="Calibri" w:cs="Calibri"/>
        </w:rPr>
        <w:t>Power BI, Tableau, SQL, Python, Databricks, and ER Studio</w:t>
      </w:r>
      <w:r w:rsidRPr="00310F98">
        <w:rPr>
          <w:rFonts w:ascii="Calibri" w:hAnsi="Calibri" w:cs="Calibri"/>
        </w:rPr>
        <w:t xml:space="preserve">, with hands-on experience building </w:t>
      </w:r>
      <w:r w:rsidRPr="00310F98">
        <w:rPr>
          <w:rStyle w:val="Strong"/>
          <w:rFonts w:ascii="Calibri" w:hAnsi="Calibri" w:cs="Calibri"/>
        </w:rPr>
        <w:t>ETL pipelines, dimensional models, predictive analytics, and executive dashboards</w:t>
      </w:r>
      <w:r w:rsidRPr="00310F98">
        <w:rPr>
          <w:rFonts w:ascii="Calibri" w:hAnsi="Calibri" w:cs="Calibri"/>
        </w:rPr>
        <w:t xml:space="preserve">. Strong working knowledge of </w:t>
      </w:r>
      <w:r w:rsidRPr="00310F98">
        <w:rPr>
          <w:rStyle w:val="Strong"/>
          <w:rFonts w:ascii="Calibri" w:hAnsi="Calibri" w:cs="Calibri"/>
        </w:rPr>
        <w:t>Azure, AWS, and Google Cloud</w:t>
      </w:r>
      <w:r w:rsidRPr="00310F98">
        <w:rPr>
          <w:rFonts w:ascii="Calibri" w:hAnsi="Calibri" w:cs="Calibri"/>
        </w:rPr>
        <w:t>, along with data governance, KPI standardization, and Agile delivery. Known for connecting technical data pipelines to clear insights that improve operations, customer engagement, and product performance.</w:t>
      </w:r>
    </w:p>
    <w:p w14:paraId="7A0917D8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6+ years as a data analyst working with </w:t>
      </w:r>
      <w:r w:rsidRPr="00E20611">
        <w:rPr>
          <w:rStyle w:val="Strong"/>
          <w:rFonts w:ascii="Calibri" w:hAnsi="Calibri" w:cs="Calibri"/>
        </w:rPr>
        <w:t>SQL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hAnsi="Calibri" w:cs="Calibri"/>
        </w:rPr>
        <w:t>Python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hAnsi="Calibri" w:cs="Calibri"/>
        </w:rPr>
        <w:t>Power BI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hAnsi="Calibri" w:cs="Calibri"/>
        </w:rPr>
        <w:t>Tableau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hAnsi="Calibri" w:cs="Calibri"/>
        </w:rPr>
        <w:t>R</w:t>
      </w:r>
      <w:r w:rsidRPr="00E20611">
        <w:rPr>
          <w:rFonts w:ascii="Calibri" w:hAnsi="Calibri" w:cs="Calibri"/>
        </w:rPr>
        <w:t xml:space="preserve"> to analyze complex datasets and deliver clear insights.</w:t>
      </w:r>
    </w:p>
    <w:p w14:paraId="6B3D152C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Advanced </w:t>
      </w:r>
      <w:r w:rsidRPr="00E20611">
        <w:rPr>
          <w:rStyle w:val="Strong"/>
          <w:rFonts w:ascii="Calibri" w:eastAsiaTheme="majorEastAsia" w:hAnsi="Calibri" w:cs="Calibri"/>
        </w:rPr>
        <w:t>SQL</w:t>
      </w:r>
      <w:r w:rsidRPr="00E20611">
        <w:rPr>
          <w:rFonts w:ascii="Calibri" w:hAnsi="Calibri" w:cs="Calibri"/>
        </w:rPr>
        <w:t xml:space="preserve"> (T-SQL, PL/SQL) and </w:t>
      </w:r>
      <w:r w:rsidRPr="00E20611">
        <w:rPr>
          <w:rStyle w:val="Strong"/>
          <w:rFonts w:ascii="Calibri" w:eastAsiaTheme="majorEastAsia" w:hAnsi="Calibri" w:cs="Calibri"/>
        </w:rPr>
        <w:t>Python</w:t>
      </w:r>
      <w:r w:rsidRPr="00E20611">
        <w:rPr>
          <w:rFonts w:ascii="Calibri" w:hAnsi="Calibri" w:cs="Calibri"/>
        </w:rPr>
        <w:t xml:space="preserve"> (Pandas, NumPy, </w:t>
      </w:r>
      <w:proofErr w:type="spellStart"/>
      <w:r w:rsidRPr="00E20611">
        <w:rPr>
          <w:rFonts w:ascii="Calibri" w:hAnsi="Calibri" w:cs="Calibri"/>
        </w:rPr>
        <w:t>PySpark</w:t>
      </w:r>
      <w:proofErr w:type="spellEnd"/>
      <w:r w:rsidRPr="00E20611">
        <w:rPr>
          <w:rFonts w:ascii="Calibri" w:hAnsi="Calibri" w:cs="Calibri"/>
        </w:rPr>
        <w:t>) for querying, transformation, validation, automation, and analytics.</w:t>
      </w:r>
    </w:p>
    <w:p w14:paraId="02AC1456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 Strong experience in logical and physical </w:t>
      </w:r>
      <w:r w:rsidRPr="00E20611">
        <w:rPr>
          <w:rStyle w:val="Strong"/>
          <w:rFonts w:ascii="Calibri" w:eastAsiaTheme="majorEastAsia" w:hAnsi="Calibri" w:cs="Calibri"/>
        </w:rPr>
        <w:t>data modeling</w:t>
      </w:r>
      <w:r w:rsidRPr="00E20611">
        <w:rPr>
          <w:rFonts w:ascii="Calibri" w:hAnsi="Calibri" w:cs="Calibri"/>
        </w:rPr>
        <w:t xml:space="preserve">, including </w:t>
      </w:r>
      <w:r w:rsidRPr="00E20611">
        <w:rPr>
          <w:rStyle w:val="Strong"/>
          <w:rFonts w:ascii="Calibri" w:eastAsiaTheme="majorEastAsia" w:hAnsi="Calibri" w:cs="Calibri"/>
        </w:rPr>
        <w:t>star</w:t>
      </w:r>
      <w:r w:rsidRPr="00E20611">
        <w:rPr>
          <w:rFonts w:ascii="Calibri" w:hAnsi="Calibri" w:cs="Calibri"/>
        </w:rPr>
        <w:t xml:space="preserve"> and </w:t>
      </w:r>
      <w:r w:rsidRPr="00E20611">
        <w:rPr>
          <w:rStyle w:val="Strong"/>
          <w:rFonts w:ascii="Calibri" w:eastAsiaTheme="majorEastAsia" w:hAnsi="Calibri" w:cs="Calibri"/>
        </w:rPr>
        <w:t>snowflake schemas</w:t>
      </w:r>
      <w:r w:rsidRPr="00E20611">
        <w:rPr>
          <w:rFonts w:ascii="Calibri" w:hAnsi="Calibri" w:cs="Calibri"/>
        </w:rPr>
        <w:t xml:space="preserve">, using </w:t>
      </w:r>
      <w:proofErr w:type="spellStart"/>
      <w:r w:rsidRPr="00E20611">
        <w:rPr>
          <w:rStyle w:val="Strong"/>
          <w:rFonts w:ascii="Calibri" w:eastAsiaTheme="majorEastAsia" w:hAnsi="Calibri" w:cs="Calibri"/>
        </w:rPr>
        <w:t>ERwin</w:t>
      </w:r>
      <w:proofErr w:type="spellEnd"/>
      <w:r w:rsidRPr="00E20611">
        <w:rPr>
          <w:rFonts w:ascii="Calibri" w:hAnsi="Calibri" w:cs="Calibri"/>
        </w:rPr>
        <w:t xml:space="preserve"> and </w:t>
      </w:r>
      <w:r w:rsidRPr="00E20611">
        <w:rPr>
          <w:rStyle w:val="Strong"/>
          <w:rFonts w:ascii="Calibri" w:eastAsiaTheme="majorEastAsia" w:hAnsi="Calibri" w:cs="Calibri"/>
        </w:rPr>
        <w:t>ER Studio</w:t>
      </w:r>
      <w:r w:rsidRPr="00E20611">
        <w:rPr>
          <w:rFonts w:ascii="Calibri" w:hAnsi="Calibri" w:cs="Calibri"/>
        </w:rPr>
        <w:t xml:space="preserve"> (4+ years).</w:t>
      </w:r>
    </w:p>
    <w:p w14:paraId="459BC252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 Skilled in </w:t>
      </w:r>
      <w:r w:rsidRPr="00E20611">
        <w:rPr>
          <w:rStyle w:val="Strong"/>
          <w:rFonts w:ascii="Calibri" w:eastAsiaTheme="majorEastAsia" w:hAnsi="Calibri" w:cs="Calibri"/>
        </w:rPr>
        <w:t>Power BI</w:t>
      </w:r>
      <w:r w:rsidRPr="00E20611">
        <w:rPr>
          <w:rFonts w:ascii="Calibri" w:hAnsi="Calibri" w:cs="Calibri"/>
        </w:rPr>
        <w:t xml:space="preserve"> (</w:t>
      </w:r>
      <w:r w:rsidRPr="00E20611">
        <w:rPr>
          <w:rStyle w:val="Strong"/>
          <w:rFonts w:ascii="Calibri" w:eastAsiaTheme="majorEastAsia" w:hAnsi="Calibri" w:cs="Calibri"/>
        </w:rPr>
        <w:t>DAX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Tabular Editor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paginated reports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SSRS</w:t>
      </w:r>
      <w:r w:rsidRPr="00E20611">
        <w:rPr>
          <w:rFonts w:ascii="Calibri" w:hAnsi="Calibri" w:cs="Calibri"/>
        </w:rPr>
        <w:t xml:space="preserve">) and </w:t>
      </w:r>
      <w:r w:rsidRPr="00E20611">
        <w:rPr>
          <w:rStyle w:val="Strong"/>
          <w:rFonts w:ascii="Calibri" w:eastAsiaTheme="majorEastAsia" w:hAnsi="Calibri" w:cs="Calibri"/>
        </w:rPr>
        <w:t>Tableau</w:t>
      </w:r>
      <w:r w:rsidRPr="00E20611">
        <w:rPr>
          <w:rFonts w:ascii="Calibri" w:hAnsi="Calibri" w:cs="Calibri"/>
        </w:rPr>
        <w:t xml:space="preserve"> for executive dashboards across finance, logistics, technology, and sales.</w:t>
      </w:r>
    </w:p>
    <w:p w14:paraId="10E7FE7A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 Built and maintained </w:t>
      </w:r>
      <w:r w:rsidRPr="00E20611">
        <w:rPr>
          <w:rStyle w:val="Strong"/>
          <w:rFonts w:ascii="Calibri" w:eastAsiaTheme="majorEastAsia" w:hAnsi="Calibri" w:cs="Calibri"/>
        </w:rPr>
        <w:t>data models</w:t>
      </w:r>
      <w:r w:rsidRPr="00E20611">
        <w:rPr>
          <w:rFonts w:ascii="Calibri" w:hAnsi="Calibri" w:cs="Calibri"/>
        </w:rPr>
        <w:t>, fact/dimension tables, dimensional modeling standards, and metadata documentation.</w:t>
      </w:r>
    </w:p>
    <w:p w14:paraId="6302E270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Hands-on with </w:t>
      </w:r>
      <w:r w:rsidRPr="00E20611">
        <w:rPr>
          <w:rStyle w:val="Strong"/>
          <w:rFonts w:ascii="Calibri" w:eastAsiaTheme="majorEastAsia" w:hAnsi="Calibri" w:cs="Calibri"/>
        </w:rPr>
        <w:t>Azure</w:t>
      </w:r>
      <w:r w:rsidRPr="00E20611">
        <w:rPr>
          <w:rFonts w:ascii="Calibri" w:hAnsi="Calibri" w:cs="Calibri"/>
        </w:rPr>
        <w:t xml:space="preserve"> (Synapse, Analysis Services, Data Factory), </w:t>
      </w:r>
      <w:r w:rsidRPr="00E20611">
        <w:rPr>
          <w:rStyle w:val="Strong"/>
          <w:rFonts w:ascii="Calibri" w:eastAsiaTheme="majorEastAsia" w:hAnsi="Calibri" w:cs="Calibri"/>
        </w:rPr>
        <w:t>AWS</w:t>
      </w:r>
      <w:r w:rsidRPr="00E20611">
        <w:rPr>
          <w:rFonts w:ascii="Calibri" w:hAnsi="Calibri" w:cs="Calibri"/>
        </w:rPr>
        <w:t xml:space="preserve"> (Redshift, S3, Glue, </w:t>
      </w:r>
      <w:proofErr w:type="spellStart"/>
      <w:r w:rsidRPr="00E20611">
        <w:rPr>
          <w:rFonts w:ascii="Calibri" w:hAnsi="Calibri" w:cs="Calibri"/>
        </w:rPr>
        <w:t>QuickSight</w:t>
      </w:r>
      <w:proofErr w:type="spellEnd"/>
      <w:r w:rsidRPr="00E20611">
        <w:rPr>
          <w:rFonts w:ascii="Calibri" w:hAnsi="Calibri" w:cs="Calibri"/>
        </w:rPr>
        <w:t xml:space="preserve">), and </w:t>
      </w:r>
      <w:r w:rsidRPr="00E20611">
        <w:rPr>
          <w:rStyle w:val="Strong"/>
          <w:rFonts w:ascii="Calibri" w:eastAsiaTheme="majorEastAsia" w:hAnsi="Calibri" w:cs="Calibri"/>
        </w:rPr>
        <w:t>GCP</w:t>
      </w:r>
      <w:r w:rsidRPr="00E20611">
        <w:rPr>
          <w:rFonts w:ascii="Calibri" w:hAnsi="Calibri" w:cs="Calibri"/>
        </w:rPr>
        <w:t xml:space="preserve"> (</w:t>
      </w:r>
      <w:proofErr w:type="spellStart"/>
      <w:r w:rsidRPr="00E20611">
        <w:rPr>
          <w:rFonts w:ascii="Calibri" w:hAnsi="Calibri" w:cs="Calibri"/>
        </w:rPr>
        <w:t>BigQuery</w:t>
      </w:r>
      <w:proofErr w:type="spellEnd"/>
      <w:r w:rsidRPr="00E20611">
        <w:rPr>
          <w:rFonts w:ascii="Calibri" w:hAnsi="Calibri" w:cs="Calibri"/>
        </w:rPr>
        <w:t xml:space="preserve">, Looker, </w:t>
      </w:r>
      <w:proofErr w:type="spellStart"/>
      <w:r w:rsidRPr="00E20611">
        <w:rPr>
          <w:rFonts w:ascii="Calibri" w:hAnsi="Calibri" w:cs="Calibri"/>
        </w:rPr>
        <w:t>Colab</w:t>
      </w:r>
      <w:proofErr w:type="spellEnd"/>
      <w:r w:rsidRPr="00E20611">
        <w:rPr>
          <w:rFonts w:ascii="Calibri" w:hAnsi="Calibri" w:cs="Calibri"/>
        </w:rPr>
        <w:t>) for cloud-native analytics.</w:t>
      </w:r>
    </w:p>
    <w:p w14:paraId="5E9B3AFF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Designed automated </w:t>
      </w:r>
      <w:r w:rsidRPr="00E20611">
        <w:rPr>
          <w:rStyle w:val="Strong"/>
          <w:rFonts w:ascii="Calibri" w:eastAsiaTheme="majorEastAsia" w:hAnsi="Calibri" w:cs="Calibri"/>
        </w:rPr>
        <w:t>ETL workflows</w:t>
      </w:r>
      <w:r w:rsidRPr="00E20611">
        <w:rPr>
          <w:rFonts w:ascii="Calibri" w:hAnsi="Calibri" w:cs="Calibri"/>
        </w:rPr>
        <w:t xml:space="preserve"> using </w:t>
      </w:r>
      <w:r w:rsidRPr="00E20611">
        <w:rPr>
          <w:rStyle w:val="Strong"/>
          <w:rFonts w:ascii="Calibri" w:eastAsiaTheme="majorEastAsia" w:hAnsi="Calibri" w:cs="Calibri"/>
        </w:rPr>
        <w:t>Databricks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SSIS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Alteryx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eastAsiaTheme="majorEastAsia" w:hAnsi="Calibri" w:cs="Calibri"/>
        </w:rPr>
        <w:t>Excel Power Query</w:t>
      </w:r>
      <w:r w:rsidRPr="00E20611">
        <w:rPr>
          <w:rFonts w:ascii="Calibri" w:hAnsi="Calibri" w:cs="Calibri"/>
        </w:rPr>
        <w:t>, integrating data from Salesforce, call/email platforms, and financial systems.</w:t>
      </w:r>
    </w:p>
    <w:p w14:paraId="5B27ABC1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Experience developing scalable </w:t>
      </w:r>
      <w:r w:rsidRPr="00E20611">
        <w:rPr>
          <w:rStyle w:val="Strong"/>
          <w:rFonts w:ascii="Calibri" w:eastAsiaTheme="majorEastAsia" w:hAnsi="Calibri" w:cs="Calibri"/>
        </w:rPr>
        <w:t>ETL pipelines</w:t>
      </w:r>
      <w:r w:rsidRPr="00E20611">
        <w:rPr>
          <w:rFonts w:ascii="Calibri" w:hAnsi="Calibri" w:cs="Calibri"/>
        </w:rPr>
        <w:t xml:space="preserve"> and BI solutions using </w:t>
      </w:r>
      <w:proofErr w:type="spellStart"/>
      <w:r w:rsidRPr="00E20611">
        <w:rPr>
          <w:rStyle w:val="Strong"/>
          <w:rFonts w:ascii="Calibri" w:eastAsiaTheme="majorEastAsia" w:hAnsi="Calibri" w:cs="Calibri"/>
        </w:rPr>
        <w:t>QuickSight</w:t>
      </w:r>
      <w:proofErr w:type="spellEnd"/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Python scripting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PostgreSQL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eastAsiaTheme="majorEastAsia" w:hAnsi="Calibri" w:cs="Calibri"/>
        </w:rPr>
        <w:t>SQL-based transformations</w:t>
      </w:r>
      <w:r w:rsidRPr="00E20611">
        <w:rPr>
          <w:rFonts w:ascii="Calibri" w:hAnsi="Calibri" w:cs="Calibri"/>
        </w:rPr>
        <w:t>.</w:t>
      </w:r>
    </w:p>
    <w:p w14:paraId="7E5D1E73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Delivered </w:t>
      </w:r>
      <w:r w:rsidRPr="00E20611">
        <w:rPr>
          <w:rStyle w:val="Strong"/>
          <w:rFonts w:ascii="Calibri" w:eastAsiaTheme="majorEastAsia" w:hAnsi="Calibri" w:cs="Calibri"/>
        </w:rPr>
        <w:t>predictive analytics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forecasting models</w:t>
      </w:r>
      <w:r w:rsidRPr="00E20611">
        <w:rPr>
          <w:rFonts w:ascii="Calibri" w:hAnsi="Calibri" w:cs="Calibri"/>
        </w:rPr>
        <w:t>, and behavioral insights using Python, R, Tableau, and Excel for demand planning and customer engagement.</w:t>
      </w:r>
    </w:p>
    <w:p w14:paraId="342B0743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Built </w:t>
      </w:r>
      <w:r w:rsidRPr="00E20611">
        <w:rPr>
          <w:rStyle w:val="Strong"/>
          <w:rFonts w:ascii="Calibri" w:eastAsiaTheme="majorEastAsia" w:hAnsi="Calibri" w:cs="Calibri"/>
        </w:rPr>
        <w:t>data cleansing</w:t>
      </w:r>
      <w:r w:rsidRPr="00E20611">
        <w:rPr>
          <w:rFonts w:ascii="Calibri" w:hAnsi="Calibri" w:cs="Calibri"/>
        </w:rPr>
        <w:t>, standardization, and enrichment workflows to improve data quality across reporting systems.</w:t>
      </w:r>
    </w:p>
    <w:p w14:paraId="029D76E6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Created </w:t>
      </w:r>
      <w:r w:rsidRPr="00E20611">
        <w:rPr>
          <w:rStyle w:val="Strong"/>
          <w:rFonts w:ascii="Calibri" w:eastAsiaTheme="majorEastAsia" w:hAnsi="Calibri" w:cs="Calibri"/>
        </w:rPr>
        <w:t>self-service analytics</w:t>
      </w:r>
      <w:r w:rsidRPr="00E20611">
        <w:rPr>
          <w:rFonts w:ascii="Calibri" w:hAnsi="Calibri" w:cs="Calibri"/>
        </w:rPr>
        <w:t xml:space="preserve"> solutions in Power BI, Tableau, Excel, and Alteryx, reducing IT dependency across business teams.</w:t>
      </w:r>
    </w:p>
    <w:p w14:paraId="4F5D3D86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Applied </w:t>
      </w:r>
      <w:r w:rsidRPr="00E20611">
        <w:rPr>
          <w:rStyle w:val="Strong"/>
          <w:rFonts w:ascii="Calibri" w:eastAsiaTheme="majorEastAsia" w:hAnsi="Calibri" w:cs="Calibri"/>
        </w:rPr>
        <w:t>marketing analytics</w:t>
      </w:r>
      <w:r w:rsidRPr="00E20611">
        <w:rPr>
          <w:rFonts w:ascii="Calibri" w:hAnsi="Calibri" w:cs="Calibri"/>
        </w:rPr>
        <w:t xml:space="preserve"> and </w:t>
      </w:r>
      <w:r w:rsidRPr="00E20611">
        <w:rPr>
          <w:rStyle w:val="Strong"/>
          <w:rFonts w:ascii="Calibri" w:eastAsiaTheme="majorEastAsia" w:hAnsi="Calibri" w:cs="Calibri"/>
        </w:rPr>
        <w:t>customer analytics</w:t>
      </w:r>
      <w:r w:rsidRPr="00E20611">
        <w:rPr>
          <w:rFonts w:ascii="Calibri" w:hAnsi="Calibri" w:cs="Calibri"/>
        </w:rPr>
        <w:t xml:space="preserve"> techniques to measure campaign performance, funnel behavior, engagement, and rater accuracy for the Gemini product.</w:t>
      </w:r>
    </w:p>
    <w:p w14:paraId="3F6EE9E1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Experienced in </w:t>
      </w:r>
      <w:r w:rsidRPr="00E20611">
        <w:rPr>
          <w:rStyle w:val="Strong"/>
          <w:rFonts w:ascii="Calibri" w:eastAsiaTheme="majorEastAsia" w:hAnsi="Calibri" w:cs="Calibri"/>
        </w:rPr>
        <w:t>Agile</w:t>
      </w:r>
      <w:r w:rsidRPr="00E20611">
        <w:rPr>
          <w:rFonts w:ascii="Calibri" w:hAnsi="Calibri" w:cs="Calibri"/>
        </w:rPr>
        <w:t xml:space="preserve"> delivery using </w:t>
      </w:r>
      <w:r w:rsidRPr="00E20611">
        <w:rPr>
          <w:rStyle w:val="Strong"/>
          <w:rFonts w:ascii="Calibri" w:eastAsiaTheme="majorEastAsia" w:hAnsi="Calibri" w:cs="Calibri"/>
        </w:rPr>
        <w:t>Jira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RTC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eastAsiaTheme="majorEastAsia" w:hAnsi="Calibri" w:cs="Calibri"/>
        </w:rPr>
        <w:t>Azure DevOps</w:t>
      </w:r>
      <w:r w:rsidRPr="00E20611">
        <w:rPr>
          <w:rFonts w:ascii="Calibri" w:hAnsi="Calibri" w:cs="Calibri"/>
        </w:rPr>
        <w:t xml:space="preserve"> for sprint planning and cross-functional collaboration.</w:t>
      </w:r>
    </w:p>
    <w:p w14:paraId="4A1EDC80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Improved </w:t>
      </w:r>
      <w:r w:rsidRPr="00E20611">
        <w:rPr>
          <w:rStyle w:val="Strong"/>
          <w:rFonts w:ascii="Calibri" w:eastAsiaTheme="majorEastAsia" w:hAnsi="Calibri" w:cs="Calibri"/>
        </w:rPr>
        <w:t>BI performance</w:t>
      </w:r>
      <w:r w:rsidRPr="00E20611">
        <w:rPr>
          <w:rFonts w:ascii="Calibri" w:hAnsi="Calibri" w:cs="Calibri"/>
        </w:rPr>
        <w:t xml:space="preserve"> by optimizing models, speeding up dashboards by 40 percent, and automating reporting to reduce manual work by 30 percent.</w:t>
      </w:r>
    </w:p>
    <w:p w14:paraId="581384B5" w14:textId="77777777" w:rsidR="00E20611" w:rsidRDefault="00E20611" w:rsidP="005E07CB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Authored </w:t>
      </w:r>
      <w:r w:rsidRPr="00E20611">
        <w:rPr>
          <w:rStyle w:val="Strong"/>
          <w:rFonts w:ascii="Calibri" w:eastAsiaTheme="majorEastAsia" w:hAnsi="Calibri" w:cs="Calibri"/>
        </w:rPr>
        <w:t>data dictionaries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lineage documentation</w:t>
      </w:r>
      <w:r w:rsidRPr="00E20611">
        <w:rPr>
          <w:rFonts w:ascii="Calibri" w:hAnsi="Calibri" w:cs="Calibri"/>
        </w:rPr>
        <w:t>, workflow diagrams, and governance standards to strengthen data transparency.</w:t>
      </w:r>
    </w:p>
    <w:p w14:paraId="5E351F10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lastRenderedPageBreak/>
        <w:t xml:space="preserve">Skilled in </w:t>
      </w:r>
      <w:r w:rsidRPr="00E20611">
        <w:rPr>
          <w:rStyle w:val="Strong"/>
          <w:rFonts w:ascii="Calibri" w:eastAsiaTheme="majorEastAsia" w:hAnsi="Calibri" w:cs="Calibri"/>
        </w:rPr>
        <w:t>statistical analysis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A/B testing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cohort analysis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eastAsiaTheme="majorEastAsia" w:hAnsi="Calibri" w:cs="Calibri"/>
        </w:rPr>
        <w:t>variance analysis</w:t>
      </w:r>
      <w:r w:rsidRPr="00E20611">
        <w:rPr>
          <w:rFonts w:ascii="Calibri" w:hAnsi="Calibri" w:cs="Calibri"/>
        </w:rPr>
        <w:t xml:space="preserve"> for strategic decision-making.</w:t>
      </w:r>
    </w:p>
    <w:p w14:paraId="3716D63A" w14:textId="77777777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Supported </w:t>
      </w:r>
      <w:r w:rsidRPr="00E20611">
        <w:rPr>
          <w:rStyle w:val="Strong"/>
          <w:rFonts w:ascii="Calibri" w:eastAsiaTheme="majorEastAsia" w:hAnsi="Calibri" w:cs="Calibri"/>
        </w:rPr>
        <w:t>data migration</w:t>
      </w:r>
      <w:r w:rsidRPr="00E20611">
        <w:rPr>
          <w:rFonts w:ascii="Calibri" w:hAnsi="Calibri" w:cs="Calibri"/>
        </w:rPr>
        <w:t xml:space="preserve"> projects, consolidating legacy systems into modern BI platforms using </w:t>
      </w:r>
      <w:r w:rsidRPr="00E20611">
        <w:rPr>
          <w:rStyle w:val="Strong"/>
          <w:rFonts w:ascii="Calibri" w:eastAsiaTheme="majorEastAsia" w:hAnsi="Calibri" w:cs="Calibri"/>
        </w:rPr>
        <w:t>Azure</w:t>
      </w:r>
      <w:r w:rsidRPr="00E20611">
        <w:rPr>
          <w:rFonts w:ascii="Calibri" w:hAnsi="Calibri" w:cs="Calibri"/>
        </w:rPr>
        <w:t xml:space="preserve"> and </w:t>
      </w:r>
      <w:r w:rsidRPr="00E20611">
        <w:rPr>
          <w:rStyle w:val="Strong"/>
          <w:rFonts w:ascii="Calibri" w:eastAsiaTheme="majorEastAsia" w:hAnsi="Calibri" w:cs="Calibri"/>
        </w:rPr>
        <w:t>Snowflake</w:t>
      </w:r>
      <w:r w:rsidRPr="00E20611">
        <w:rPr>
          <w:rFonts w:ascii="Calibri" w:hAnsi="Calibri" w:cs="Calibri"/>
        </w:rPr>
        <w:t>.</w:t>
      </w:r>
    </w:p>
    <w:p w14:paraId="1588DD6A" w14:textId="25833F0F" w:rsidR="00E20611" w:rsidRDefault="00E20611" w:rsidP="00E20611">
      <w:pPr>
        <w:pStyle w:val="ListParagraph"/>
        <w:numPr>
          <w:ilvl w:val="0"/>
          <w:numId w:val="2"/>
        </w:numPr>
        <w:ind w:right="-450"/>
        <w:rPr>
          <w:rFonts w:ascii="Calibri" w:hAnsi="Calibri" w:cs="Calibri"/>
        </w:rPr>
      </w:pPr>
      <w:r w:rsidRPr="00E20611">
        <w:rPr>
          <w:rFonts w:ascii="Calibri" w:hAnsi="Calibri" w:cs="Calibri"/>
        </w:rPr>
        <w:t xml:space="preserve">Delivered analytics and reporting solutions that produced measurable impact for </w:t>
      </w:r>
      <w:r w:rsidRPr="00E20611">
        <w:rPr>
          <w:rStyle w:val="Strong"/>
          <w:rFonts w:ascii="Calibri" w:eastAsiaTheme="majorEastAsia" w:hAnsi="Calibri" w:cs="Calibri"/>
        </w:rPr>
        <w:t>Google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FedEx</w:t>
      </w:r>
      <w:r w:rsidRPr="00E20611">
        <w:rPr>
          <w:rFonts w:ascii="Calibri" w:hAnsi="Calibri" w:cs="Calibri"/>
        </w:rPr>
        <w:t xml:space="preserve">, </w:t>
      </w:r>
      <w:r w:rsidRPr="00E20611">
        <w:rPr>
          <w:rStyle w:val="Strong"/>
          <w:rFonts w:ascii="Calibri" w:eastAsiaTheme="majorEastAsia" w:hAnsi="Calibri" w:cs="Calibri"/>
        </w:rPr>
        <w:t>Dell</w:t>
      </w:r>
      <w:r w:rsidRPr="00E20611">
        <w:rPr>
          <w:rFonts w:ascii="Calibri" w:hAnsi="Calibri" w:cs="Calibri"/>
        </w:rPr>
        <w:t xml:space="preserve">, and </w:t>
      </w:r>
      <w:r w:rsidRPr="00E20611">
        <w:rPr>
          <w:rStyle w:val="Strong"/>
          <w:rFonts w:ascii="Calibri" w:eastAsiaTheme="majorEastAsia" w:hAnsi="Calibri" w:cs="Calibri"/>
        </w:rPr>
        <w:t>Affirm</w:t>
      </w:r>
      <w:r w:rsidRPr="00E20611">
        <w:rPr>
          <w:rFonts w:ascii="Calibri" w:hAnsi="Calibri" w:cs="Calibri"/>
        </w:rPr>
        <w:t>.</w:t>
      </w:r>
    </w:p>
    <w:p w14:paraId="6832C710" w14:textId="77777777" w:rsidR="005E07CB" w:rsidRDefault="005E07CB" w:rsidP="005E07CB">
      <w:pPr>
        <w:ind w:left="-270" w:right="-450"/>
        <w:rPr>
          <w:rFonts w:ascii="Calibri" w:hAnsi="Calibri" w:cs="Calibri"/>
          <w:b/>
          <w:bCs/>
          <w:sz w:val="28"/>
          <w:szCs w:val="28"/>
        </w:rPr>
      </w:pPr>
      <w:r w:rsidRPr="005E07CB">
        <w:rPr>
          <w:rFonts w:ascii="Calibri" w:hAnsi="Calibri" w:cs="Calibri"/>
          <w:b/>
          <w:bCs/>
          <w:sz w:val="28"/>
          <w:szCs w:val="28"/>
        </w:rPr>
        <w:t>Skills:</w:t>
      </w:r>
    </w:p>
    <w:p w14:paraId="05F92CF5" w14:textId="77777777" w:rsidR="005E07CB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hAnsi="Calibri" w:cs="Calibri"/>
        </w:rPr>
        <w:t>Programming &amp; Analysis</w:t>
      </w:r>
      <w:r w:rsidRPr="005E07CB">
        <w:rPr>
          <w:rStyle w:val="Strong"/>
          <w:rFonts w:ascii="Calibri" w:eastAsiaTheme="majorEastAsia" w:hAnsi="Calibri" w:cs="Calibri"/>
        </w:rPr>
        <w:t xml:space="preserve">: </w:t>
      </w:r>
      <w:r w:rsidRPr="005E07CB">
        <w:rPr>
          <w:rFonts w:ascii="Calibri" w:hAnsi="Calibri" w:cs="Calibri"/>
        </w:rPr>
        <w:t xml:space="preserve"> SQL (T-SQL, PL/SQL), Python (Pandas, NumPy, </w:t>
      </w:r>
      <w:proofErr w:type="spellStart"/>
      <w:r w:rsidRPr="005E07CB">
        <w:rPr>
          <w:rFonts w:ascii="Calibri" w:hAnsi="Calibri" w:cs="Calibri"/>
        </w:rPr>
        <w:t>PySpark</w:t>
      </w:r>
      <w:proofErr w:type="spellEnd"/>
      <w:r w:rsidRPr="005E07CB">
        <w:rPr>
          <w:rFonts w:ascii="Calibri" w:hAnsi="Calibri" w:cs="Calibri"/>
        </w:rPr>
        <w:t xml:space="preserve">, </w:t>
      </w:r>
      <w:proofErr w:type="spellStart"/>
      <w:r w:rsidRPr="005E07CB">
        <w:rPr>
          <w:rFonts w:ascii="Calibri" w:hAnsi="Calibri" w:cs="Calibri"/>
        </w:rPr>
        <w:t>Colab</w:t>
      </w:r>
      <w:proofErr w:type="spellEnd"/>
      <w:r w:rsidRPr="005E07CB">
        <w:rPr>
          <w:rFonts w:ascii="Calibri" w:hAnsi="Calibri" w:cs="Calibri"/>
        </w:rPr>
        <w:t>), R</w:t>
      </w:r>
    </w:p>
    <w:p w14:paraId="6E510B7D" w14:textId="77777777" w:rsidR="005E07CB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hAnsi="Calibri" w:cs="Calibri"/>
        </w:rPr>
        <w:t>Business Intelligence &amp; Visualization</w:t>
      </w:r>
      <w:r w:rsidRPr="005E07CB">
        <w:rPr>
          <w:rFonts w:ascii="Calibri" w:hAnsi="Calibri" w:cs="Calibri"/>
        </w:rPr>
        <w:t>: Power BI (DAX, paginated reports, Tabular Editor, SSRS), Tableau, Google Analytics, Salesforce Marketing Cloud, Adobe Analytics</w:t>
      </w:r>
    </w:p>
    <w:p w14:paraId="5BC8C456" w14:textId="77777777" w:rsidR="005E07CB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eastAsiaTheme="majorEastAsia" w:hAnsi="Calibri" w:cs="Calibri"/>
        </w:rPr>
        <w:t>Excel &amp; Productivity Tools</w:t>
      </w:r>
      <w:r w:rsidRPr="005E07CB">
        <w:rPr>
          <w:rFonts w:ascii="Calibri" w:hAnsi="Calibri" w:cs="Calibri"/>
        </w:rPr>
        <w:t>: Excel (pivot tables, Power Query, VBA, advanced formulas), MS Access, MS Office Suite</w:t>
      </w:r>
    </w:p>
    <w:p w14:paraId="2D6B526B" w14:textId="77777777" w:rsidR="005E07CB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eastAsiaTheme="majorEastAsia" w:hAnsi="Calibri" w:cs="Calibri"/>
        </w:rPr>
        <w:t>Data Modeling</w:t>
      </w:r>
      <w:r w:rsidRPr="005E07CB">
        <w:rPr>
          <w:rFonts w:ascii="Calibri" w:hAnsi="Calibri" w:cs="Calibri"/>
        </w:rPr>
        <w:t xml:space="preserve">: ER Studio, </w:t>
      </w:r>
      <w:proofErr w:type="spellStart"/>
      <w:r w:rsidRPr="005E07CB">
        <w:rPr>
          <w:rFonts w:ascii="Calibri" w:hAnsi="Calibri" w:cs="Calibri"/>
        </w:rPr>
        <w:t>ERwin</w:t>
      </w:r>
      <w:proofErr w:type="spellEnd"/>
      <w:r w:rsidRPr="005E07CB">
        <w:rPr>
          <w:rFonts w:ascii="Calibri" w:hAnsi="Calibri" w:cs="Calibri"/>
        </w:rPr>
        <w:t>, conceptual/logical/physical models, star and snowflake schemas, fact/dimension tables, data lineage, metadata standards</w:t>
      </w:r>
    </w:p>
    <w:p w14:paraId="1DB1312B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eastAsiaTheme="majorEastAsia" w:hAnsi="Calibri" w:cs="Calibri"/>
        </w:rPr>
        <w:t>ETL &amp; Data Pipelines</w:t>
      </w:r>
      <w:r w:rsidRPr="005E07CB">
        <w:rPr>
          <w:rFonts w:ascii="Calibri" w:hAnsi="Calibri" w:cs="Calibri"/>
        </w:rPr>
        <w:t>: Databricks (SQL/Python notebooks, Delta Lake, Delta Live Tables, Unity Catalog, Databricks Asset Bundles), Azure Data Factory, SSIS, Alteryx, data validation and cleansing</w:t>
      </w:r>
    </w:p>
    <w:p w14:paraId="6BB1B8C0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5E07CB">
        <w:rPr>
          <w:rStyle w:val="Strong"/>
          <w:rFonts w:ascii="Calibri" w:eastAsiaTheme="majorEastAsia" w:hAnsi="Calibri" w:cs="Calibri"/>
        </w:rPr>
        <w:t>ERP &amp; Procurement Tools</w:t>
      </w:r>
      <w:r w:rsidRPr="005E07CB">
        <w:rPr>
          <w:rFonts w:ascii="Calibri" w:hAnsi="Calibri" w:cs="Calibri"/>
        </w:rPr>
        <w:t>: SAP Procurement, SAP MM, supplier master data, purchase requisition/order analysis</w:t>
      </w:r>
    </w:p>
    <w:p w14:paraId="182919D4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>Databases</w:t>
      </w:r>
      <w:r w:rsidRPr="00CF64A4">
        <w:rPr>
          <w:rFonts w:ascii="Calibri" w:hAnsi="Calibri" w:cs="Calibri"/>
        </w:rPr>
        <w:t>: SQL Server, Oracle, Snowflake (</w:t>
      </w:r>
      <w:proofErr w:type="spellStart"/>
      <w:r w:rsidRPr="00CF64A4">
        <w:rPr>
          <w:rFonts w:ascii="Calibri" w:hAnsi="Calibri" w:cs="Calibri"/>
        </w:rPr>
        <w:t>Snowpipe</w:t>
      </w:r>
      <w:proofErr w:type="spellEnd"/>
      <w:r w:rsidRPr="00CF64A4">
        <w:rPr>
          <w:rFonts w:ascii="Calibri" w:hAnsi="Calibri" w:cs="Calibri"/>
        </w:rPr>
        <w:t xml:space="preserve">, </w:t>
      </w:r>
      <w:proofErr w:type="spellStart"/>
      <w:r w:rsidRPr="00CF64A4">
        <w:rPr>
          <w:rFonts w:ascii="Calibri" w:hAnsi="Calibri" w:cs="Calibri"/>
        </w:rPr>
        <w:t>SnowSQL</w:t>
      </w:r>
      <w:proofErr w:type="spellEnd"/>
      <w:r w:rsidRPr="00CF64A4">
        <w:rPr>
          <w:rFonts w:ascii="Calibri" w:hAnsi="Calibri" w:cs="Calibri"/>
        </w:rPr>
        <w:t xml:space="preserve">), </w:t>
      </w:r>
      <w:proofErr w:type="spellStart"/>
      <w:r w:rsidRPr="00CF64A4">
        <w:rPr>
          <w:rFonts w:ascii="Calibri" w:hAnsi="Calibri" w:cs="Calibri"/>
        </w:rPr>
        <w:t>BigQuery</w:t>
      </w:r>
      <w:proofErr w:type="spellEnd"/>
      <w:r w:rsidRPr="00CF64A4">
        <w:rPr>
          <w:rFonts w:ascii="Calibri" w:hAnsi="Calibri" w:cs="Calibri"/>
        </w:rPr>
        <w:t>, Azure Synapse Analytics</w:t>
      </w:r>
    </w:p>
    <w:p w14:paraId="05DC771D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>Cloud Platforms</w:t>
      </w:r>
      <w:r w:rsidRPr="00CF64A4">
        <w:rPr>
          <w:rFonts w:ascii="Calibri" w:hAnsi="Calibri" w:cs="Calibri"/>
        </w:rPr>
        <w:t>: Azure (Synapse, Analysis Services, Data Factory, ADLS, Blob Storage), AWS (Redshift, S3, Glue), GCP (</w:t>
      </w:r>
      <w:proofErr w:type="spellStart"/>
      <w:r w:rsidRPr="00CF64A4">
        <w:rPr>
          <w:rFonts w:ascii="Calibri" w:hAnsi="Calibri" w:cs="Calibri"/>
        </w:rPr>
        <w:t>BigQuery</w:t>
      </w:r>
      <w:proofErr w:type="spellEnd"/>
      <w:r w:rsidRPr="00CF64A4">
        <w:rPr>
          <w:rFonts w:ascii="Calibri" w:hAnsi="Calibri" w:cs="Calibri"/>
        </w:rPr>
        <w:t xml:space="preserve">, Looker, </w:t>
      </w:r>
      <w:proofErr w:type="spellStart"/>
      <w:r w:rsidRPr="00CF64A4">
        <w:rPr>
          <w:rFonts w:ascii="Calibri" w:hAnsi="Calibri" w:cs="Calibri"/>
        </w:rPr>
        <w:t>Colab</w:t>
      </w:r>
      <w:proofErr w:type="spellEnd"/>
      <w:r w:rsidRPr="00CF64A4">
        <w:rPr>
          <w:rFonts w:ascii="Calibri" w:hAnsi="Calibri" w:cs="Calibri"/>
        </w:rPr>
        <w:t>)</w:t>
      </w:r>
    </w:p>
    <w:p w14:paraId="01317D17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>Analytics &amp; Forecasting</w:t>
      </w:r>
      <w:r w:rsidRPr="00CF64A4">
        <w:rPr>
          <w:rFonts w:ascii="Calibri" w:hAnsi="Calibri" w:cs="Calibri"/>
        </w:rPr>
        <w:t>: Predictive modeling, A/B testing, time-series forecasting, cohort analysis, variance analysis, simulations</w:t>
      </w:r>
    </w:p>
    <w:p w14:paraId="13E6E7A3" w14:textId="2B6CBD0D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>Collaboration &amp; Delivery</w:t>
      </w:r>
      <w:r w:rsidRPr="00CF64A4">
        <w:rPr>
          <w:rFonts w:ascii="Calibri" w:hAnsi="Calibri" w:cs="Calibri"/>
        </w:rPr>
        <w:t>: Jira, RTC, Azure DevOps, ServiceNow, Confluence, Agile/Scrum delivery, GitHub, GitLab, CI/CD pipelines</w:t>
      </w:r>
      <w:r w:rsidR="007823E0">
        <w:rPr>
          <w:rFonts w:ascii="Calibri" w:hAnsi="Calibri" w:cs="Calibri"/>
        </w:rPr>
        <w:t xml:space="preserve">, </w:t>
      </w:r>
      <w:r w:rsidR="007823E0" w:rsidRPr="007823E0">
        <w:rPr>
          <w:rFonts w:ascii="Calibri" w:hAnsi="Calibri" w:cs="Calibri"/>
        </w:rPr>
        <w:t>Visio (process flows, diagrams)</w:t>
      </w:r>
    </w:p>
    <w:p w14:paraId="577C4C0B" w14:textId="77777777" w:rsidR="00CF64A4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 xml:space="preserve">Governance &amp; Data </w:t>
      </w:r>
      <w:proofErr w:type="spellStart"/>
      <w:proofErr w:type="gramStart"/>
      <w:r w:rsidRPr="00CF64A4">
        <w:rPr>
          <w:rStyle w:val="Strong"/>
          <w:rFonts w:ascii="Calibri" w:eastAsiaTheme="majorEastAsia" w:hAnsi="Calibri" w:cs="Calibri"/>
        </w:rPr>
        <w:t>Quality</w:t>
      </w:r>
      <w:r w:rsidRPr="00CF64A4">
        <w:rPr>
          <w:rFonts w:ascii="Calibri" w:hAnsi="Calibri" w:cs="Calibri"/>
        </w:rPr>
        <w:t>:Data</w:t>
      </w:r>
      <w:proofErr w:type="spellEnd"/>
      <w:proofErr w:type="gramEnd"/>
      <w:r w:rsidRPr="00CF64A4">
        <w:rPr>
          <w:rFonts w:ascii="Calibri" w:hAnsi="Calibri" w:cs="Calibri"/>
        </w:rPr>
        <w:t xml:space="preserve"> dictionaries, KPI standardization, workflow documentation, reporting standards, data quality, pipeline monitoring, cost optimization, access control, metadata management</w:t>
      </w:r>
    </w:p>
    <w:p w14:paraId="439D0FA4" w14:textId="71611DA2" w:rsidR="005E07CB" w:rsidRDefault="005E07CB" w:rsidP="005E07CB">
      <w:pPr>
        <w:pStyle w:val="ListParagraph"/>
        <w:numPr>
          <w:ilvl w:val="0"/>
          <w:numId w:val="5"/>
        </w:numPr>
        <w:ind w:left="90" w:right="-450"/>
        <w:rPr>
          <w:rFonts w:ascii="Calibri" w:hAnsi="Calibri" w:cs="Calibri"/>
        </w:rPr>
      </w:pPr>
      <w:r w:rsidRPr="00CF64A4">
        <w:rPr>
          <w:rStyle w:val="Strong"/>
          <w:rFonts w:ascii="Calibri" w:eastAsiaTheme="majorEastAsia" w:hAnsi="Calibri" w:cs="Calibri"/>
        </w:rPr>
        <w:t>Data Engineering &amp; Cloud Architecture</w:t>
      </w:r>
      <w:r w:rsidRPr="00CF64A4">
        <w:rPr>
          <w:rFonts w:ascii="Calibri" w:hAnsi="Calibri" w:cs="Calibri"/>
        </w:rPr>
        <w:t xml:space="preserve">: Databricks (Delta Lake, DLT, Unity Catalog), Snowflake, </w:t>
      </w:r>
      <w:proofErr w:type="spellStart"/>
      <w:r w:rsidR="002F506C" w:rsidRPr="002F506C">
        <w:rPr>
          <w:rFonts w:ascii="Calibri" w:hAnsi="Calibri" w:cs="Calibri"/>
        </w:rPr>
        <w:t>dbt</w:t>
      </w:r>
      <w:proofErr w:type="spellEnd"/>
      <w:r w:rsidR="002F506C" w:rsidRPr="002F506C">
        <w:rPr>
          <w:rFonts w:ascii="Calibri" w:hAnsi="Calibri" w:cs="Calibri"/>
        </w:rPr>
        <w:t xml:space="preserve"> (semantic modeling)</w:t>
      </w:r>
      <w:r w:rsidR="002F506C">
        <w:rPr>
          <w:rFonts w:ascii="Calibri" w:hAnsi="Calibri" w:cs="Calibri"/>
        </w:rPr>
        <w:t xml:space="preserve">, </w:t>
      </w:r>
      <w:proofErr w:type="spellStart"/>
      <w:r w:rsidRPr="00CF64A4">
        <w:rPr>
          <w:rFonts w:ascii="Calibri" w:hAnsi="Calibri" w:cs="Calibri"/>
        </w:rPr>
        <w:t>PySpark</w:t>
      </w:r>
      <w:proofErr w:type="spellEnd"/>
      <w:r w:rsidRPr="00CF64A4">
        <w:rPr>
          <w:rFonts w:ascii="Calibri" w:hAnsi="Calibri" w:cs="Calibri"/>
        </w:rPr>
        <w:t xml:space="preserve">, CI/CD, </w:t>
      </w:r>
      <w:proofErr w:type="spellStart"/>
      <w:r w:rsidRPr="00CF64A4">
        <w:rPr>
          <w:rFonts w:ascii="Calibri" w:hAnsi="Calibri" w:cs="Calibri"/>
        </w:rPr>
        <w:t>lakehouse</w:t>
      </w:r>
      <w:proofErr w:type="spellEnd"/>
      <w:r w:rsidRPr="00CF64A4">
        <w:rPr>
          <w:rFonts w:ascii="Calibri" w:hAnsi="Calibri" w:cs="Calibri"/>
        </w:rPr>
        <w:t xml:space="preserve"> architecture</w:t>
      </w:r>
      <w:r w:rsidR="00D63070">
        <w:rPr>
          <w:rFonts w:ascii="Calibri" w:hAnsi="Calibri" w:cs="Calibri"/>
        </w:rPr>
        <w:t xml:space="preserve">. </w:t>
      </w:r>
    </w:p>
    <w:p w14:paraId="30EE4DD2" w14:textId="77777777" w:rsidR="00DA705E" w:rsidRDefault="00DA705E" w:rsidP="00DA705E">
      <w:pPr>
        <w:ind w:left="-270" w:right="-450"/>
        <w:rPr>
          <w:rStyle w:val="Strong"/>
          <w:rFonts w:eastAsiaTheme="majorEastAsia"/>
          <w:sz w:val="28"/>
          <w:szCs w:val="28"/>
        </w:rPr>
      </w:pPr>
      <w:r w:rsidRPr="00DA705E">
        <w:rPr>
          <w:rStyle w:val="Strong"/>
          <w:rFonts w:eastAsiaTheme="majorEastAsia"/>
          <w:sz w:val="28"/>
          <w:szCs w:val="28"/>
        </w:rPr>
        <w:t>Experience:</w:t>
      </w:r>
    </w:p>
    <w:p w14:paraId="0DEEDFA4" w14:textId="77777777" w:rsidR="00DA705E" w:rsidRPr="00DA705E" w:rsidRDefault="00DA705E" w:rsidP="00DA705E">
      <w:pPr>
        <w:spacing w:after="0"/>
        <w:ind w:left="-270" w:right="-450"/>
        <w:rPr>
          <w:rStyle w:val="Strong"/>
          <w:rFonts w:eastAsiaTheme="majorEastAsia"/>
        </w:rPr>
      </w:pPr>
      <w:r w:rsidRPr="00DA705E">
        <w:rPr>
          <w:rStyle w:val="Strong"/>
          <w:rFonts w:eastAsiaTheme="majorEastAsia"/>
        </w:rPr>
        <w:t>Google – Gemini Quality Analytics</w:t>
      </w:r>
    </w:p>
    <w:p w14:paraId="7CB6AB9F" w14:textId="0ACA43B6" w:rsidR="00DA705E" w:rsidRPr="00DA705E" w:rsidRDefault="00DA705E" w:rsidP="00DA705E">
      <w:pPr>
        <w:spacing w:after="0"/>
        <w:ind w:left="-270" w:right="-450"/>
        <w:rPr>
          <w:rStyle w:val="Strong"/>
          <w:rFonts w:eastAsiaTheme="majorEastAsia"/>
        </w:rPr>
      </w:pPr>
      <w:r w:rsidRPr="00DA705E">
        <w:rPr>
          <w:rStyle w:val="Strong"/>
          <w:rFonts w:eastAsiaTheme="majorEastAsia"/>
        </w:rPr>
        <w:t>Data Analyst / Data Visualization Specialist | Nov 2024 –</w:t>
      </w:r>
      <w:r w:rsidR="00AA3494">
        <w:rPr>
          <w:rStyle w:val="Strong"/>
          <w:rFonts w:eastAsiaTheme="majorEastAsia"/>
        </w:rPr>
        <w:t xml:space="preserve"> Nov 2025</w:t>
      </w:r>
    </w:p>
    <w:p w14:paraId="06B64347" w14:textId="77777777" w:rsidR="00DA705E" w:rsidRPr="00AA3494" w:rsidRDefault="00DA705E" w:rsidP="00DA705E">
      <w:pPr>
        <w:pStyle w:val="ListParagraph"/>
        <w:numPr>
          <w:ilvl w:val="0"/>
          <w:numId w:val="5"/>
        </w:numPr>
        <w:ind w:left="90" w:right="-450"/>
        <w:rPr>
          <w:rStyle w:val="Strong"/>
          <w:rFonts w:eastAsiaTheme="majorEastAsia"/>
          <w:b w:val="0"/>
          <w:bCs w:val="0"/>
        </w:rPr>
      </w:pPr>
      <w:r w:rsidRPr="00DA705E">
        <w:rPr>
          <w:rStyle w:val="Strong"/>
          <w:rFonts w:eastAsiaTheme="majorEastAsia"/>
          <w:b w:val="0"/>
          <w:bCs w:val="0"/>
        </w:rPr>
        <w:t xml:space="preserve">Built </w:t>
      </w:r>
      <w:r w:rsidRPr="00DA705E">
        <w:rPr>
          <w:rStyle w:val="Strong"/>
          <w:rFonts w:eastAsiaTheme="majorEastAsia"/>
        </w:rPr>
        <w:t>Looker</w:t>
      </w:r>
      <w:r w:rsidRPr="00DA705E">
        <w:rPr>
          <w:rStyle w:val="Strong"/>
          <w:rFonts w:eastAsiaTheme="majorEastAsia"/>
          <w:b w:val="0"/>
          <w:bCs w:val="0"/>
        </w:rPr>
        <w:t xml:space="preserve"> data dashboards that monitor rater performance on Gemini evaluation tasks, giving leadership real-time visibility into accuracy, quality trends, and operational efficiency.</w:t>
      </w:r>
    </w:p>
    <w:p w14:paraId="483DF5F1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Developed automated reporting for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AHT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AET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, time in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Raterhub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>, and variance metrics, reducing manual work and speeding up insight delivery.</w:t>
      </w:r>
    </w:p>
    <w:p w14:paraId="66D7EA56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Designed and optimized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SQL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 queries and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LookML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 models in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BigQuery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 to integrate multiple datasets and improve data consistency across reporting layers.</w:t>
      </w:r>
    </w:p>
    <w:p w14:paraId="7C26D254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lastRenderedPageBreak/>
        <w:t xml:space="preserve">Used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Google Analytics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 to validate engagement and traffic signals, ensuring alignment between user behavior and Gemini product metrics.</w:t>
      </w:r>
    </w:p>
    <w:p w14:paraId="2C169483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Cleaned, transformed, and validated large rater-level datasets in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Google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Colab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 using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Pandas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, and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NumPy</w:t>
      </w:r>
      <w:r w:rsidRPr="00DA705E">
        <w:rPr>
          <w:rFonts w:ascii="Calibri" w:eastAsia="Times New Roman" w:hAnsi="Calibri" w:cs="Calibri"/>
          <w:kern w:val="0"/>
          <w14:ligatures w14:val="none"/>
        </w:rPr>
        <w:t>, ensuring high-quality inputs before dashboard consumption.</w:t>
      </w:r>
    </w:p>
    <w:p w14:paraId="171775A6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Automated recurring workflows through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 and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Colab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 scripts, reducing manual reporting by 30 percent and accelerating daily and weekly performance refreshes.</w:t>
      </w:r>
    </w:p>
    <w:p w14:paraId="7A2CA1B7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Worked directly in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Raterhub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 to collect, reconcile, and analyze evaluator outputs, maintaining strong data integrity across the quality evaluation pipeline.</w:t>
      </w:r>
    </w:p>
    <w:p w14:paraId="3D5302E0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Performed variance analysis and anomaly detection using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DA705E">
        <w:rPr>
          <w:rFonts w:ascii="Calibri" w:eastAsia="Times New Roman" w:hAnsi="Calibri" w:cs="Calibri"/>
          <w:kern w:val="0"/>
          <w14:ligatures w14:val="none"/>
        </w:rPr>
        <w:t>, helping managers identify irregular patterns and potential performance gaps early.</w:t>
      </w:r>
    </w:p>
    <w:p w14:paraId="33184166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 xml:space="preserve">Collaborated with product managers, engineering, and QA teams to refine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KPIs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 and ensure analytical outputs aligned with product and quality goals.</w:t>
      </w:r>
    </w:p>
    <w:p w14:paraId="478FB0B3" w14:textId="77777777" w:rsidR="00DA705E" w:rsidRPr="00DA705E" w:rsidRDefault="00DA705E" w:rsidP="00DA705E">
      <w:pPr>
        <w:pStyle w:val="ListParagraph"/>
        <w:numPr>
          <w:ilvl w:val="0"/>
          <w:numId w:val="5"/>
        </w:numPr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kern w:val="0"/>
          <w14:ligatures w14:val="none"/>
        </w:rPr>
        <w:t>Recognized for translating complex data workflows (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SQL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LookML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DA705E">
        <w:rPr>
          <w:rFonts w:ascii="Calibri" w:eastAsia="Times New Roman" w:hAnsi="Calibri" w:cs="Calibri"/>
          <w:kern w:val="0"/>
          <w14:ligatures w14:val="none"/>
        </w:rPr>
        <w:t>) into clear insights and dashboard stories that supported leadership decisions.</w:t>
      </w:r>
    </w:p>
    <w:p w14:paraId="0F77E55A" w14:textId="77777777" w:rsidR="00DA705E" w:rsidRPr="00DA705E" w:rsidRDefault="00DA705E" w:rsidP="00DA705E">
      <w:pPr>
        <w:pStyle w:val="ListParagraph"/>
        <w:ind w:left="90" w:right="-450"/>
        <w:rPr>
          <w:rFonts w:eastAsiaTheme="majorEastAsia"/>
        </w:rPr>
      </w:pPr>
    </w:p>
    <w:p w14:paraId="29D3F2C7" w14:textId="3C093053" w:rsidR="00DA705E" w:rsidRPr="00DA705E" w:rsidRDefault="00DA705E" w:rsidP="00DA705E">
      <w:pPr>
        <w:pStyle w:val="ListParagraph"/>
        <w:ind w:left="90" w:right="-450"/>
        <w:rPr>
          <w:rFonts w:eastAsiaTheme="majorEastAsia"/>
        </w:rPr>
      </w:pPr>
      <w:r w:rsidRPr="00DA705E">
        <w:rPr>
          <w:rFonts w:ascii="Calibri" w:eastAsia="Times New Roman" w:hAnsi="Calibri" w:cs="Calibri"/>
          <w:b/>
          <w:bCs/>
          <w:kern w:val="0"/>
          <w14:ligatures w14:val="none"/>
        </w:rPr>
        <w:t>Tools:</w:t>
      </w:r>
      <w:r w:rsidRPr="00DA705E">
        <w:rPr>
          <w:rFonts w:ascii="Calibri" w:eastAsia="Times New Roman" w:hAnsi="Calibri" w:cs="Calibri"/>
          <w:kern w:val="0"/>
          <w14:ligatures w14:val="none"/>
        </w:rPr>
        <w:t xml:space="preserve"> Looker, </w:t>
      </w:r>
      <w:proofErr w:type="spellStart"/>
      <w:r w:rsidRPr="00DA705E">
        <w:rPr>
          <w:rFonts w:ascii="Calibri" w:eastAsia="Times New Roman" w:hAnsi="Calibri" w:cs="Calibri"/>
          <w:kern w:val="0"/>
          <w14:ligatures w14:val="none"/>
        </w:rPr>
        <w:t>LookML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DA705E">
        <w:rPr>
          <w:rFonts w:ascii="Calibri" w:eastAsia="Times New Roman" w:hAnsi="Calibri" w:cs="Calibri"/>
          <w:kern w:val="0"/>
          <w14:ligatures w14:val="none"/>
        </w:rPr>
        <w:t>BigQuery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, SQL, Python, Google </w:t>
      </w:r>
      <w:proofErr w:type="spellStart"/>
      <w:r w:rsidRPr="00DA705E">
        <w:rPr>
          <w:rFonts w:ascii="Calibri" w:eastAsia="Times New Roman" w:hAnsi="Calibri" w:cs="Calibri"/>
          <w:kern w:val="0"/>
          <w14:ligatures w14:val="none"/>
        </w:rPr>
        <w:t>Colab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 xml:space="preserve">, Pandas, NumPy, </w:t>
      </w:r>
      <w:proofErr w:type="spellStart"/>
      <w:r w:rsidRPr="00DA705E">
        <w:rPr>
          <w:rFonts w:ascii="Calibri" w:eastAsia="Times New Roman" w:hAnsi="Calibri" w:cs="Calibri"/>
          <w:kern w:val="0"/>
          <w14:ligatures w14:val="none"/>
        </w:rPr>
        <w:t>Raterhub</w:t>
      </w:r>
      <w:proofErr w:type="spellEnd"/>
      <w:r w:rsidRPr="00DA705E">
        <w:rPr>
          <w:rFonts w:ascii="Calibri" w:eastAsia="Times New Roman" w:hAnsi="Calibri" w:cs="Calibri"/>
          <w:kern w:val="0"/>
          <w14:ligatures w14:val="none"/>
        </w:rPr>
        <w:t>, Google Analytics, GCP</w:t>
      </w:r>
    </w:p>
    <w:p w14:paraId="05AA831A" w14:textId="77777777" w:rsidR="00AA3494" w:rsidRDefault="00AA3494" w:rsidP="00AA3494">
      <w:pPr>
        <w:spacing w:after="0" w:line="240" w:lineRule="auto"/>
        <w:ind w:left="-450"/>
        <w:outlineLvl w:val="0"/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  <w:t>FedEx – Outbound Call Services Analytics</w:t>
      </w:r>
    </w:p>
    <w:p w14:paraId="1E068B12" w14:textId="6C048D38" w:rsidR="00AA3494" w:rsidRPr="00AA3494" w:rsidRDefault="00AA3494" w:rsidP="00AA3494">
      <w:pPr>
        <w:spacing w:after="0" w:line="240" w:lineRule="auto"/>
        <w:ind w:left="-450"/>
        <w:outlineLvl w:val="0"/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Data Analyst / Data Modeler / Data Visualization Specialist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|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Sep 2023 – Nov 2024</w:t>
      </w:r>
    </w:p>
    <w:p w14:paraId="4B2670A9" w14:textId="15791260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Designed end-to-end reporting solutions for Outbound Call Services, developing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="00006BE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dashboards that tracked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AHT</w:t>
      </w:r>
      <w:r w:rsidRPr="00AA3494">
        <w:rPr>
          <w:rFonts w:ascii="Calibri" w:eastAsia="Times New Roman" w:hAnsi="Calibri" w:cs="Calibri"/>
          <w:kern w:val="0"/>
          <w14:ligatures w14:val="none"/>
        </w:rPr>
        <w:t>, call volumes, agent productivity, and service quality for leadership teams.</w:t>
      </w:r>
    </w:p>
    <w:p w14:paraId="6F9ABC7F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Built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Databricks ETL pipelines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using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SQL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and </w:t>
      </w:r>
      <w:proofErr w:type="spellStart"/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PySpark</w:t>
      </w:r>
      <w:proofErr w:type="spellEnd"/>
      <w:r w:rsidRPr="00AA3494">
        <w:rPr>
          <w:rFonts w:ascii="Calibri" w:eastAsia="Times New Roman" w:hAnsi="Calibri" w:cs="Calibri"/>
          <w:kern w:val="0"/>
          <w14:ligatures w14:val="none"/>
        </w:rPr>
        <w:t xml:space="preserve"> to ingest and transform large datasets from </w:t>
      </w:r>
      <w:proofErr w:type="spellStart"/>
      <w:r w:rsidRPr="00AA3494">
        <w:rPr>
          <w:rFonts w:ascii="Calibri" w:eastAsia="Times New Roman" w:hAnsi="Calibri" w:cs="Calibri"/>
          <w:kern w:val="0"/>
          <w14:ligatures w14:val="none"/>
        </w:rPr>
        <w:t>OneNorth</w:t>
      </w:r>
      <w:proofErr w:type="spellEnd"/>
      <w:r w:rsidRPr="00AA3494">
        <w:rPr>
          <w:rFonts w:ascii="Calibri" w:eastAsia="Times New Roman" w:hAnsi="Calibri" w:cs="Calibri"/>
          <w:kern w:val="0"/>
          <w14:ligatures w14:val="none"/>
        </w:rPr>
        <w:t>, call logs, SAP, and Azure sources.</w:t>
      </w:r>
    </w:p>
    <w:p w14:paraId="6B553358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Modeled enterprise data using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ER Studio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and </w:t>
      </w:r>
      <w:proofErr w:type="spellStart"/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ERwin</w:t>
      </w:r>
      <w:proofErr w:type="spellEnd"/>
      <w:r w:rsidRPr="00AA3494">
        <w:rPr>
          <w:rFonts w:ascii="Calibri" w:eastAsia="Times New Roman" w:hAnsi="Calibri" w:cs="Calibri"/>
          <w:kern w:val="0"/>
          <w14:ligatures w14:val="none"/>
        </w:rPr>
        <w:t xml:space="preserve">, building conceptual, logical, and physical data models with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fact/dimension tables</w:t>
      </w:r>
      <w:r w:rsidRPr="00AA3494">
        <w:rPr>
          <w:rFonts w:ascii="Calibri" w:eastAsia="Times New Roman" w:hAnsi="Calibri" w:cs="Calibri"/>
          <w:kern w:val="0"/>
          <w14:ligatures w14:val="none"/>
        </w:rPr>
        <w:t>, star and snowflake schemas, and KPI-aligned structures.</w:t>
      </w:r>
    </w:p>
    <w:p w14:paraId="242E7F8F" w14:textId="34E4D4B2" w:rsidR="00960C7C" w:rsidRDefault="00960C7C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>
        <w:t xml:space="preserve">Familiar with </w:t>
      </w:r>
      <w:r w:rsidRPr="00960C7C">
        <w:rPr>
          <w:b/>
          <w:bCs/>
        </w:rPr>
        <w:t>DBT</w:t>
      </w:r>
      <w:r>
        <w:t xml:space="preserve"> concepts including semantic modeling, version control, and modular SQL development.</w:t>
      </w:r>
    </w:p>
    <w:p w14:paraId="6C768A3A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Designed Delta Lake–based workflows and implemented governance controls through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Unity Catalog</w:t>
      </w:r>
      <w:r w:rsidRPr="00AA3494">
        <w:rPr>
          <w:rFonts w:ascii="Calibri" w:eastAsia="Times New Roman" w:hAnsi="Calibri" w:cs="Calibri"/>
          <w:kern w:val="0"/>
          <w14:ligatures w14:val="none"/>
        </w:rPr>
        <w:t>, improving lineage tracking, access management, and data standardization.</w:t>
      </w:r>
    </w:p>
    <w:p w14:paraId="35801925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Developed scalable ETL pipelines across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Databricks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Azure Data Factory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and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AWS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(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Glue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Lambda</w:t>
      </w:r>
      <w:r w:rsidRPr="00AA3494">
        <w:rPr>
          <w:rFonts w:ascii="Calibri" w:eastAsia="Times New Roman" w:hAnsi="Calibri" w:cs="Calibri"/>
          <w:kern w:val="0"/>
          <w14:ligatures w14:val="none"/>
        </w:rPr>
        <w:t>, Step Functions) to centralize operational datasets for analytics.</w:t>
      </w:r>
    </w:p>
    <w:p w14:paraId="5444007F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Integrated Azure Blob, Synapse, and SAP MM datasets into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Snowflake</w:t>
      </w:r>
      <w:r w:rsidRPr="00AA3494">
        <w:rPr>
          <w:rFonts w:ascii="Calibri" w:eastAsia="Times New Roman" w:hAnsi="Calibri" w:cs="Calibri"/>
          <w:kern w:val="0"/>
          <w14:ligatures w14:val="none"/>
        </w:rPr>
        <w:t>, enabling centralized reporting, lineage tracking, and audit-ready storage.</w:t>
      </w:r>
    </w:p>
    <w:p w14:paraId="47F129B5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Optimized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PostgreSQL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queries and data models for logistics and call-center reporting, improving performance by 30 percent and reducing dashboard refresh times.</w:t>
      </w:r>
    </w:p>
    <w:p w14:paraId="1255F103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Created advanced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DAX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measures, calculated tables, and time-intelligence logic to support trend analysis, variance tracking, and call center performance benchmarking.</w:t>
      </w:r>
    </w:p>
    <w:p w14:paraId="37366CC0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Improved Power BI dashboard performance by 40 percent through model tuning, incremental refresh strategies, and metadata optimization using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Tabular Editor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DAX Studio</w:t>
      </w:r>
      <w:r w:rsidRPr="00AA3494">
        <w:rPr>
          <w:rFonts w:ascii="Calibri" w:eastAsia="Times New Roman" w:hAnsi="Calibri" w:cs="Calibri"/>
          <w:kern w:val="0"/>
          <w14:ligatures w14:val="none"/>
        </w:rPr>
        <w:t>, and ALM Toolkit.</w:t>
      </w:r>
    </w:p>
    <w:p w14:paraId="64FBDEAC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Built automated data validation, cleansing, and anomaly detection workflows in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Databricks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using Python notebooks, ensuring reliable datasets flowed into </w:t>
      </w:r>
      <w:proofErr w:type="gramStart"/>
      <w:r w:rsidRPr="00AA3494">
        <w:rPr>
          <w:rFonts w:ascii="Calibri" w:eastAsia="Times New Roman" w:hAnsi="Calibri" w:cs="Calibri"/>
          <w:kern w:val="0"/>
          <w14:ligatures w14:val="none"/>
        </w:rPr>
        <w:t>BI layers</w:t>
      </w:r>
      <w:proofErr w:type="gramEnd"/>
      <w:r w:rsidRPr="00AA3494">
        <w:rPr>
          <w:rFonts w:ascii="Calibri" w:eastAsia="Times New Roman" w:hAnsi="Calibri" w:cs="Calibri"/>
          <w:kern w:val="0"/>
          <w14:ligatures w14:val="none"/>
        </w:rPr>
        <w:t>.</w:t>
      </w:r>
    </w:p>
    <w:p w14:paraId="488897A0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>Automated reporting workloads by scheduling Databricks jobs and optimizing SQL processes, reducing manual refresh cycles across daily and weekly reporting.</w:t>
      </w:r>
    </w:p>
    <w:p w14:paraId="5DAA4657" w14:textId="77777777" w:rsid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lastRenderedPageBreak/>
        <w:t>Partnered with business SMEs to define KPIs, validate data logic, and deliver curated datasets aligned with operational and leadership reporting needs.</w:t>
      </w:r>
    </w:p>
    <w:p w14:paraId="28229E3D" w14:textId="1FAA2716" w:rsidR="00AA3494" w:rsidRPr="00AA3494" w:rsidRDefault="00AA3494" w:rsidP="00AA3494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kern w:val="0"/>
          <w14:ligatures w14:val="none"/>
        </w:rPr>
        <w:t xml:space="preserve">Documented data flows, lineage, and schema designs in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ER Studio</w:t>
      </w:r>
      <w:r w:rsidRPr="00AA3494">
        <w:rPr>
          <w:rFonts w:ascii="Calibri" w:eastAsia="Times New Roman" w:hAnsi="Calibri" w:cs="Calibri"/>
          <w:kern w:val="0"/>
          <w14:ligatures w14:val="none"/>
        </w:rPr>
        <w:t>, supporting governance, audit readiness, and cross-team knowledge transfer.</w:t>
      </w:r>
    </w:p>
    <w:p w14:paraId="531D5384" w14:textId="77777777" w:rsidR="00AA3494" w:rsidRDefault="00AA3494" w:rsidP="00AA34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Tools: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Power BI, SQL, Python, Databricks, </w:t>
      </w:r>
      <w:proofErr w:type="spellStart"/>
      <w:r w:rsidRPr="00AA3494">
        <w:rPr>
          <w:rFonts w:ascii="Calibri" w:eastAsia="Times New Roman" w:hAnsi="Calibri" w:cs="Calibri"/>
          <w:kern w:val="0"/>
          <w14:ligatures w14:val="none"/>
        </w:rPr>
        <w:t>PySpark</w:t>
      </w:r>
      <w:proofErr w:type="spellEnd"/>
      <w:r w:rsidRPr="00AA3494">
        <w:rPr>
          <w:rFonts w:ascii="Calibri" w:eastAsia="Times New Roman" w:hAnsi="Calibri" w:cs="Calibri"/>
          <w:kern w:val="0"/>
          <w14:ligatures w14:val="none"/>
        </w:rPr>
        <w:t xml:space="preserve">, Delta Lake, Unity Catalog, ER Studio, </w:t>
      </w:r>
      <w:proofErr w:type="spellStart"/>
      <w:r w:rsidRPr="00AA3494">
        <w:rPr>
          <w:rFonts w:ascii="Calibri" w:eastAsia="Times New Roman" w:hAnsi="Calibri" w:cs="Calibri"/>
          <w:kern w:val="0"/>
          <w14:ligatures w14:val="none"/>
        </w:rPr>
        <w:t>ERwin</w:t>
      </w:r>
      <w:proofErr w:type="spellEnd"/>
      <w:r w:rsidRPr="00AA3494">
        <w:rPr>
          <w:rFonts w:ascii="Calibri" w:eastAsia="Times New Roman" w:hAnsi="Calibri" w:cs="Calibri"/>
          <w:kern w:val="0"/>
          <w14:ligatures w14:val="none"/>
        </w:rPr>
        <w:t>, Azure Data Factory, Snowflake, AWS Glue, Lambda, PostgreSQL, DAX, SSMS, Tabular Editor, DAX Studio, ALM Toolkit, Azure DevOps</w:t>
      </w:r>
    </w:p>
    <w:p w14:paraId="11FF0EE5" w14:textId="77777777" w:rsidR="00AA3494" w:rsidRPr="00AA3494" w:rsidRDefault="00AA3494" w:rsidP="00CE670C">
      <w:pPr>
        <w:spacing w:after="0" w:line="240" w:lineRule="auto"/>
        <w:ind w:left="-270" w:hanging="270"/>
        <w:outlineLvl w:val="0"/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  <w:t>Dell Technologies – Sales &amp; Service Analytics</w:t>
      </w:r>
    </w:p>
    <w:p w14:paraId="0CB98330" w14:textId="320968A4" w:rsidR="00CE670C" w:rsidRDefault="00AA3494" w:rsidP="00CE670C">
      <w:pPr>
        <w:spacing w:after="0" w:line="240" w:lineRule="auto"/>
        <w:ind w:hanging="54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Data Analyst / Data Visualization Specialist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| </w:t>
      </w: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Dec 2022 – Sept 2023</w:t>
      </w:r>
    </w:p>
    <w:p w14:paraId="6779D383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Designed interactive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Tableau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dashboards to analyze sales performance, customer engagement, pipeline health, and service trends, giving executives clear visibility into KPIs and forecasting signals.</w:t>
      </w:r>
    </w:p>
    <w:p w14:paraId="10A188E4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Built predictive analytics models using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Python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(Pandas, NumPy) and Tableau to forecast demand, identify risk scenarios, and support strategic sales planning.</w:t>
      </w:r>
    </w:p>
    <w:p w14:paraId="0386E8D8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Integrated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Salesforce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data into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Tableau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Pr="00CE670C">
        <w:rPr>
          <w:rFonts w:ascii="Calibri" w:eastAsia="Times New Roman" w:hAnsi="Calibri" w:cs="Calibri"/>
          <w:kern w:val="0"/>
          <w14:ligatures w14:val="none"/>
        </w:rPr>
        <w:t>, enabling real-time reporting on customer accounts, case resolutions, and sales pipeline activity.</w:t>
      </w:r>
    </w:p>
    <w:p w14:paraId="4C88D355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Partnered with procurement teams to analyze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SAP Purchasing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datasets, visualizing supplier performance, purchase-cycle timelines, and spend patterns.</w:t>
      </w:r>
    </w:p>
    <w:p w14:paraId="145E383E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Developed and maintained internal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dashboards using advanced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DAX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measures, calculated tables, and time-intelligence logic to track operational efficiency across business units.</w:t>
      </w:r>
    </w:p>
    <w:p w14:paraId="7C8F611A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Created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SSIS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workflows to build ETL pipelines that extracted, transformed, and loaded Salesforce and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SQL Server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data into centralized analytics environments.</w:t>
      </w:r>
    </w:p>
    <w:p w14:paraId="596122A6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>Conducted “what-if” simulations on Salesforce datasets to evaluate sales performance under multiple scenarios, enabling leadership to make data-backed decisions.</w:t>
      </w:r>
    </w:p>
    <w:p w14:paraId="231AFC37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>Worked closely with business stakeholders to gather requirements, define reporting logic, and deliver BI solutions aligned with sales, support, and operational objectives.</w:t>
      </w:r>
    </w:p>
    <w:p w14:paraId="02E60F9B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Implemented rigorous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data validation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and reconciliation checks to ensure consistency between Salesforce reports and BI dashboards.</w:t>
      </w:r>
    </w:p>
    <w:p w14:paraId="654131F9" w14:textId="77777777" w:rsidR="00CE670C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 xml:space="preserve">Trained business teams on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Tableau</w:t>
      </w:r>
      <w:r w:rsidRPr="00CE670C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CE670C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Pr="00CE670C">
        <w:rPr>
          <w:rFonts w:ascii="Calibri" w:eastAsia="Times New Roman" w:hAnsi="Calibri" w:cs="Calibri"/>
          <w:kern w:val="0"/>
          <w14:ligatures w14:val="none"/>
        </w:rPr>
        <w:t>, improving adoption of self-service analytics and reducing dependency on manual reporting.</w:t>
      </w:r>
    </w:p>
    <w:p w14:paraId="44D11632" w14:textId="3B166583" w:rsidR="00AA3494" w:rsidRPr="00CE670C" w:rsidRDefault="00AA3494" w:rsidP="00CE670C">
      <w:pPr>
        <w:pStyle w:val="ListParagraph"/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670C">
        <w:rPr>
          <w:rFonts w:ascii="Calibri" w:eastAsia="Times New Roman" w:hAnsi="Calibri" w:cs="Calibri"/>
          <w:kern w:val="0"/>
          <w14:ligatures w14:val="none"/>
        </w:rPr>
        <w:t>Delivered insights that helped optimize sales operations, improve pipeline management, and strengthen customer engagement strategies.</w:t>
      </w:r>
    </w:p>
    <w:p w14:paraId="244D643E" w14:textId="77777777" w:rsidR="00AA3494" w:rsidRDefault="00AA3494" w:rsidP="00AA34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A3494">
        <w:rPr>
          <w:rFonts w:ascii="Calibri" w:eastAsia="Times New Roman" w:hAnsi="Calibri" w:cs="Calibri"/>
          <w:b/>
          <w:bCs/>
          <w:kern w:val="0"/>
          <w14:ligatures w14:val="none"/>
        </w:rPr>
        <w:t>Tools:</w:t>
      </w:r>
      <w:r w:rsidRPr="00AA3494">
        <w:rPr>
          <w:rFonts w:ascii="Calibri" w:eastAsia="Times New Roman" w:hAnsi="Calibri" w:cs="Calibri"/>
          <w:kern w:val="0"/>
          <w14:ligatures w14:val="none"/>
        </w:rPr>
        <w:t xml:space="preserve"> Tableau, Power BI, DAX, Python (Pandas, NumPy), SQL, SQL Server, SSIS, Salesforce, SAP Purchasing, data validation, KPI standardization</w:t>
      </w:r>
    </w:p>
    <w:p w14:paraId="112C9D52" w14:textId="77777777" w:rsidR="00905F7D" w:rsidRPr="00905F7D" w:rsidRDefault="00905F7D" w:rsidP="00905F7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  <w:t>Sitel Group – Affirm Finance Customer Analytics</w:t>
      </w:r>
    </w:p>
    <w:p w14:paraId="779C00F1" w14:textId="77777777" w:rsidR="00905F7D" w:rsidRPr="00905F7D" w:rsidRDefault="00905F7D" w:rsidP="00905F7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Data Analyst / Data Visualization Specialist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|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Feb 2019 – Jul 2022</w:t>
      </w:r>
    </w:p>
    <w:p w14:paraId="1F1A5A76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Analyzed large volumes of customer call and email interaction data for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Affirm</w:t>
      </w:r>
      <w:r w:rsidRPr="00905F7D">
        <w:rPr>
          <w:rFonts w:ascii="Calibri" w:eastAsia="Times New Roman" w:hAnsi="Calibri" w:cs="Calibri"/>
          <w:kern w:val="0"/>
          <w14:ligatures w14:val="none"/>
        </w:rPr>
        <w:t>, transforming raw support logs into actionable service-quality metrics.</w:t>
      </w:r>
    </w:p>
    <w:p w14:paraId="26E03455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Built and optimized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SQL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queries and ETL workflows to clean, aggregate, and standardize customer interaction datasets for reporting and performance tracking.</w:t>
      </w:r>
    </w:p>
    <w:p w14:paraId="2B3788E3" w14:textId="22FE94C5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Developed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dashboards to monitor key support KPIs</w:t>
      </w:r>
      <w:r>
        <w:rPr>
          <w:rFonts w:ascii="Calibri" w:eastAsia="Times New Roman" w:hAnsi="Calibri" w:cs="Calibri"/>
          <w:kern w:val="0"/>
          <w14:ligatures w14:val="none"/>
        </w:rPr>
        <w:t>,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including response time, resolution rate, agent efficiency, and customer satisfaction trends.</w:t>
      </w:r>
    </w:p>
    <w:p w14:paraId="143EEFE0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lastRenderedPageBreak/>
        <w:t>Partnered with operations and business teams to define KPI logic, standardize reporting processes, and align analytics with support performance goals.</w:t>
      </w:r>
    </w:p>
    <w:p w14:paraId="14C8A671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Automated recurring reports and tracking files using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Power BI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Excel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(pivot tables, formulas, VBA), and scheduled ETL processes, reducing manual work for support teams.</w:t>
      </w:r>
    </w:p>
    <w:p w14:paraId="7049B7E5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>Delivered insights that helped Affirm leadership improve response efficiency, reduce resolution times, and enhance overall customer experience.</w:t>
      </w:r>
    </w:p>
    <w:p w14:paraId="464343FC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Scheduled and maintained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SSIS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packages for nightly data loads, data quality checks, and error-handling workflows.</w:t>
      </w:r>
    </w:p>
    <w:p w14:paraId="0E32DB01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 xml:space="preserve">Created parameterized and self-service reports using </w:t>
      </w: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Report Builder</w:t>
      </w:r>
      <w:r w:rsidRPr="00905F7D">
        <w:rPr>
          <w:rFonts w:ascii="Calibri" w:eastAsia="Times New Roman" w:hAnsi="Calibri" w:cs="Calibri"/>
          <w:kern w:val="0"/>
          <w14:ligatures w14:val="none"/>
        </w:rPr>
        <w:t>, enabling teams to slice KPIs by agent, team, and case type.</w:t>
      </w:r>
    </w:p>
    <w:p w14:paraId="564030F5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>Documented business rules, data logic, and tracking methodologies to improve accuracy across timekeeping, billing, and SLA metrics.</w:t>
      </w:r>
    </w:p>
    <w:p w14:paraId="53A94C22" w14:textId="77777777" w:rsidR="00905F7D" w:rsidRDefault="00905F7D" w:rsidP="00905F7D">
      <w:pPr>
        <w:numPr>
          <w:ilvl w:val="0"/>
          <w:numId w:val="10"/>
        </w:numPr>
        <w:tabs>
          <w:tab w:val="clear" w:pos="720"/>
          <w:tab w:val="num" w:pos="90"/>
        </w:tabs>
        <w:spacing w:before="100" w:beforeAutospacing="1" w:after="100" w:afterAutospacing="1" w:line="240" w:lineRule="auto"/>
        <w:ind w:left="90" w:hanging="27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kern w:val="0"/>
          <w14:ligatures w14:val="none"/>
        </w:rPr>
        <w:t>Led data QA efforts during dashboard and report refresh cycles, ensuring clean, discrepancy-free data for executive decision-making.</w:t>
      </w:r>
    </w:p>
    <w:p w14:paraId="004F45B9" w14:textId="14263B2E" w:rsidR="00905F7D" w:rsidRDefault="00905F7D" w:rsidP="00905F7D">
      <w:pPr>
        <w:spacing w:before="100" w:beforeAutospacing="1" w:after="100" w:afterAutospacing="1" w:line="240" w:lineRule="auto"/>
        <w:ind w:left="9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Tools: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SQL, Power BI, Excel (VBA, pivot tables), SSIS, Report Builder, data validation, KPI standardization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60774A6E" w14:textId="77777777" w:rsidR="00905F7D" w:rsidRPr="00905F7D" w:rsidRDefault="00905F7D" w:rsidP="00905F7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36"/>
          <w:sz w:val="26"/>
          <w:szCs w:val="26"/>
          <w14:ligatures w14:val="none"/>
        </w:rPr>
        <w:t>Education</w:t>
      </w:r>
    </w:p>
    <w:p w14:paraId="417EEA03" w14:textId="77777777" w:rsidR="00905F7D" w:rsidRDefault="00905F7D" w:rsidP="00905F7D">
      <w:pPr>
        <w:pStyle w:val="ListParagraph"/>
        <w:numPr>
          <w:ilvl w:val="0"/>
          <w:numId w:val="1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18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Master of Science in Business Analytics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| Aug 2022 – Dec 2023</w:t>
      </w:r>
      <w:r w:rsidRPr="00905F7D">
        <w:rPr>
          <w:rFonts w:ascii="Calibri" w:eastAsia="Times New Roman" w:hAnsi="Calibri" w:cs="Calibri"/>
          <w:kern w:val="0"/>
          <w14:ligatures w14:val="none"/>
        </w:rPr>
        <w:br/>
        <w:t>Governors State University, Chicago, USA</w:t>
      </w:r>
    </w:p>
    <w:p w14:paraId="65B78D68" w14:textId="77777777" w:rsidR="00905F7D" w:rsidRDefault="00905F7D" w:rsidP="00905F7D">
      <w:pPr>
        <w:pStyle w:val="ListParagraph"/>
        <w:numPr>
          <w:ilvl w:val="0"/>
          <w:numId w:val="1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18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Bachelor of Science in Computer Science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| July 2017 – Dec 2021</w:t>
      </w:r>
      <w:r w:rsidRPr="00905F7D">
        <w:rPr>
          <w:rFonts w:ascii="Calibri" w:eastAsia="Times New Roman" w:hAnsi="Calibri" w:cs="Calibri"/>
          <w:kern w:val="0"/>
          <w14:ligatures w14:val="none"/>
        </w:rPr>
        <w:br/>
        <w:t>Osmania University, Hyderabad, India</w:t>
      </w:r>
    </w:p>
    <w:p w14:paraId="7C124D00" w14:textId="1C6EE799" w:rsidR="00905F7D" w:rsidRPr="00905F7D" w:rsidRDefault="00905F7D" w:rsidP="00905F7D">
      <w:pPr>
        <w:pStyle w:val="ListParagraph"/>
        <w:numPr>
          <w:ilvl w:val="0"/>
          <w:numId w:val="1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180"/>
        <w:rPr>
          <w:rFonts w:ascii="Calibri" w:eastAsia="Times New Roman" w:hAnsi="Calibri" w:cs="Calibri"/>
          <w:kern w:val="0"/>
          <w14:ligatures w14:val="none"/>
        </w:rPr>
      </w:pPr>
      <w:r w:rsidRPr="00905F7D">
        <w:rPr>
          <w:rFonts w:ascii="Calibri" w:eastAsia="Times New Roman" w:hAnsi="Calibri" w:cs="Calibri"/>
          <w:b/>
          <w:bCs/>
          <w:kern w:val="0"/>
          <w14:ligatures w14:val="none"/>
        </w:rPr>
        <w:t>Certificate in Computer Support Specialist</w:t>
      </w:r>
      <w:r w:rsidRPr="00905F7D">
        <w:rPr>
          <w:rFonts w:ascii="Calibri" w:eastAsia="Times New Roman" w:hAnsi="Calibri" w:cs="Calibri"/>
          <w:kern w:val="0"/>
          <w14:ligatures w14:val="none"/>
        </w:rPr>
        <w:t xml:space="preserve"> | Aug 2018 – May 2019</w:t>
      </w:r>
      <w:r w:rsidRPr="00905F7D">
        <w:rPr>
          <w:rFonts w:ascii="Calibri" w:eastAsia="Times New Roman" w:hAnsi="Calibri" w:cs="Calibri"/>
          <w:kern w:val="0"/>
          <w14:ligatures w14:val="none"/>
        </w:rPr>
        <w:br/>
        <w:t>Bunker Hill Community College, Boston, USA</w:t>
      </w:r>
    </w:p>
    <w:p w14:paraId="6D46AC39" w14:textId="77777777" w:rsidR="00905F7D" w:rsidRPr="00905F7D" w:rsidRDefault="00905F7D" w:rsidP="00905F7D">
      <w:pPr>
        <w:spacing w:before="100" w:beforeAutospacing="1" w:after="100" w:afterAutospacing="1" w:line="240" w:lineRule="auto"/>
        <w:ind w:left="90"/>
        <w:rPr>
          <w:rFonts w:ascii="Calibri" w:eastAsia="Times New Roman" w:hAnsi="Calibri" w:cs="Calibri"/>
          <w:kern w:val="0"/>
          <w14:ligatures w14:val="none"/>
        </w:rPr>
      </w:pPr>
    </w:p>
    <w:p w14:paraId="3DE28E98" w14:textId="77777777" w:rsidR="00905F7D" w:rsidRPr="00AA3494" w:rsidRDefault="00905F7D" w:rsidP="00AA34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BB2D68F" w14:textId="77777777" w:rsidR="00AA3494" w:rsidRDefault="00AA3494" w:rsidP="00AA34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2DE9221" w14:textId="77777777" w:rsidR="00AA3494" w:rsidRPr="00AA3494" w:rsidRDefault="00AA3494" w:rsidP="00AA349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B13ED2E" w14:textId="77777777" w:rsidR="00DA705E" w:rsidRPr="00DA705E" w:rsidRDefault="00DA705E" w:rsidP="00DA705E">
      <w:pPr>
        <w:ind w:left="-270" w:right="-450"/>
        <w:rPr>
          <w:rFonts w:ascii="Calibri" w:hAnsi="Calibri" w:cs="Calibri"/>
          <w:b/>
          <w:bCs/>
          <w:sz w:val="28"/>
          <w:szCs w:val="28"/>
        </w:rPr>
      </w:pPr>
    </w:p>
    <w:p w14:paraId="31FB9918" w14:textId="77777777" w:rsidR="00DA705E" w:rsidRPr="00DA705E" w:rsidRDefault="00DA705E" w:rsidP="00DA705E">
      <w:pPr>
        <w:ind w:left="-270" w:right="-450"/>
        <w:rPr>
          <w:rFonts w:ascii="Calibri" w:hAnsi="Calibri" w:cs="Calibri"/>
        </w:rPr>
      </w:pPr>
    </w:p>
    <w:p w14:paraId="18A87295" w14:textId="77777777" w:rsidR="005E07CB" w:rsidRPr="005E07CB" w:rsidRDefault="005E07CB" w:rsidP="005E07CB">
      <w:pPr>
        <w:ind w:left="-270" w:right="-450"/>
        <w:rPr>
          <w:rFonts w:ascii="Calibri" w:hAnsi="Calibri" w:cs="Calibri"/>
          <w:b/>
          <w:bCs/>
          <w:sz w:val="28"/>
          <w:szCs w:val="28"/>
        </w:rPr>
      </w:pPr>
    </w:p>
    <w:p w14:paraId="6A9C3A7B" w14:textId="77777777" w:rsidR="00E20611" w:rsidRPr="00E20611" w:rsidRDefault="00E20611" w:rsidP="00E20611">
      <w:pPr>
        <w:ind w:right="-450"/>
        <w:rPr>
          <w:rFonts w:ascii="Calibri" w:hAnsi="Calibri" w:cs="Calibri"/>
          <w:sz w:val="26"/>
          <w:szCs w:val="26"/>
        </w:rPr>
      </w:pPr>
    </w:p>
    <w:sectPr w:rsidR="00E20611" w:rsidRPr="00E20611" w:rsidSect="00AA3494">
      <w:pgSz w:w="12240" w:h="15840"/>
      <w:pgMar w:top="279" w:right="1440" w:bottom="7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F9C"/>
    <w:multiLevelType w:val="hybridMultilevel"/>
    <w:tmpl w:val="928A3B3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1D4F1C07"/>
    <w:multiLevelType w:val="hybridMultilevel"/>
    <w:tmpl w:val="F112BE4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2B28613B"/>
    <w:multiLevelType w:val="hybridMultilevel"/>
    <w:tmpl w:val="D282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4094F"/>
    <w:multiLevelType w:val="multilevel"/>
    <w:tmpl w:val="7B1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1233"/>
    <w:multiLevelType w:val="multilevel"/>
    <w:tmpl w:val="9EC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D64F1"/>
    <w:multiLevelType w:val="multilevel"/>
    <w:tmpl w:val="7B1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67250"/>
    <w:multiLevelType w:val="hybridMultilevel"/>
    <w:tmpl w:val="528C49F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69AF253F"/>
    <w:multiLevelType w:val="multilevel"/>
    <w:tmpl w:val="7B1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D5644"/>
    <w:multiLevelType w:val="multilevel"/>
    <w:tmpl w:val="5DE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D5E2F"/>
    <w:multiLevelType w:val="multilevel"/>
    <w:tmpl w:val="7B1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22DDD"/>
    <w:multiLevelType w:val="hybridMultilevel"/>
    <w:tmpl w:val="6BB210E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1683168927">
    <w:abstractNumId w:val="10"/>
  </w:num>
  <w:num w:numId="2" w16cid:durableId="2134666043">
    <w:abstractNumId w:val="0"/>
  </w:num>
  <w:num w:numId="3" w16cid:durableId="284896326">
    <w:abstractNumId w:val="2"/>
  </w:num>
  <w:num w:numId="4" w16cid:durableId="395206274">
    <w:abstractNumId w:val="6"/>
  </w:num>
  <w:num w:numId="5" w16cid:durableId="1133670761">
    <w:abstractNumId w:val="1"/>
  </w:num>
  <w:num w:numId="6" w16cid:durableId="1705131563">
    <w:abstractNumId w:val="8"/>
  </w:num>
  <w:num w:numId="7" w16cid:durableId="1556700832">
    <w:abstractNumId w:val="5"/>
  </w:num>
  <w:num w:numId="8" w16cid:durableId="720322249">
    <w:abstractNumId w:val="4"/>
  </w:num>
  <w:num w:numId="9" w16cid:durableId="1515998237">
    <w:abstractNumId w:val="3"/>
  </w:num>
  <w:num w:numId="10" w16cid:durableId="2105103291">
    <w:abstractNumId w:val="9"/>
  </w:num>
  <w:num w:numId="11" w16cid:durableId="2131435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DA"/>
    <w:rsid w:val="00006BE9"/>
    <w:rsid w:val="000C51DA"/>
    <w:rsid w:val="0012041E"/>
    <w:rsid w:val="001E2718"/>
    <w:rsid w:val="002F506C"/>
    <w:rsid w:val="00310F98"/>
    <w:rsid w:val="005E07CB"/>
    <w:rsid w:val="00752830"/>
    <w:rsid w:val="007823E0"/>
    <w:rsid w:val="008779E6"/>
    <w:rsid w:val="00905F7D"/>
    <w:rsid w:val="00960C7C"/>
    <w:rsid w:val="00986710"/>
    <w:rsid w:val="00A44F98"/>
    <w:rsid w:val="00AA3494"/>
    <w:rsid w:val="00AC3989"/>
    <w:rsid w:val="00B02316"/>
    <w:rsid w:val="00BE2A91"/>
    <w:rsid w:val="00CE670C"/>
    <w:rsid w:val="00CF64A4"/>
    <w:rsid w:val="00D602FD"/>
    <w:rsid w:val="00D63070"/>
    <w:rsid w:val="00DA705E"/>
    <w:rsid w:val="00E20611"/>
    <w:rsid w:val="00E23327"/>
    <w:rsid w:val="00E96A0D"/>
    <w:rsid w:val="00F57033"/>
    <w:rsid w:val="00F8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5AFCC"/>
  <w15:chartTrackingRefBased/>
  <w15:docId w15:val="{684AAE2A-83BF-DF46-BFCC-5AAD89EA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0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70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03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0F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daripriyanka" TargetMode="External"/><Relationship Id="rId5" Type="http://schemas.openxmlformats.org/officeDocument/2006/relationships/hyperlink" Target="mailto:pgadari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1992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Gadari, Priyanka (Student)</dc:creator>
  <cp:keywords/>
  <dc:description/>
  <cp:lastModifiedBy>Gadari, Priyanka (Student)</cp:lastModifiedBy>
  <cp:revision>6</cp:revision>
  <dcterms:created xsi:type="dcterms:W3CDTF">2025-12-09T03:57:00Z</dcterms:created>
  <dcterms:modified xsi:type="dcterms:W3CDTF">2025-12-09T20:56:00Z</dcterms:modified>
</cp:coreProperties>
</file>