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ABD4" w14:textId="77777777" w:rsidR="007D52D9" w:rsidRPr="007D52D9" w:rsidRDefault="007D52D9" w:rsidP="007D52D9">
      <w:pPr>
        <w:pStyle w:val="NoSpacing"/>
        <w:shd w:val="clear" w:color="auto" w:fill="FFFFFF" w:themeFill="background1"/>
        <w:tabs>
          <w:tab w:val="left" w:pos="1440"/>
        </w:tabs>
        <w:jc w:val="center"/>
        <w:rPr>
          <w:rFonts w:ascii="Calibri" w:eastAsia="Times New Roman" w:hAnsi="Calibri" w:cs="Calibri"/>
          <w:bCs/>
          <w:noProof/>
          <w:color w:val="auto"/>
          <w:position w:val="0"/>
          <w:sz w:val="21"/>
          <w:szCs w:val="21"/>
        </w:rPr>
      </w:pPr>
      <w:bookmarkStart w:id="0" w:name="_Hlk193547619"/>
      <w:bookmarkStart w:id="1" w:name="_Hlk187017370"/>
      <w:r w:rsidRPr="007D52D9">
        <w:rPr>
          <w:rFonts w:ascii="Calibri" w:eastAsia="Times New Roman" w:hAnsi="Calibri" w:cs="Calibri"/>
          <w:bCs/>
          <w:noProof/>
          <w:color w:val="auto"/>
          <w:position w:val="0"/>
          <w:sz w:val="21"/>
          <w:szCs w:val="21"/>
        </w:rPr>
        <w:t>PRIYANKA NASKAR</w:t>
      </w:r>
    </w:p>
    <w:p w14:paraId="24C4A9ED" w14:textId="7F14B1E0" w:rsidR="007D52D9" w:rsidRPr="007D52D9" w:rsidRDefault="007D52D9" w:rsidP="007D52D9">
      <w:pPr>
        <w:pStyle w:val="NoSpacing"/>
        <w:shd w:val="clear" w:color="auto" w:fill="FFFFFF" w:themeFill="background1"/>
        <w:tabs>
          <w:tab w:val="left" w:pos="1440"/>
        </w:tabs>
        <w:jc w:val="center"/>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 xml:space="preserve"> (913) 206-7394 | pri.naha@gmail.com</w:t>
      </w:r>
      <w:r w:rsidRPr="007D52D9">
        <w:rPr>
          <w:rFonts w:ascii="Calibri" w:eastAsia="Times New Roman" w:hAnsi="Calibri" w:cs="Calibri"/>
          <w:bCs/>
          <w:noProof/>
          <w:color w:val="auto"/>
          <w:position w:val="0"/>
          <w:sz w:val="21"/>
          <w:szCs w:val="21"/>
        </w:rPr>
        <w:br/>
        <w:t>LinkedIn: linkedin.com/in/Priyankanaskar</w:t>
      </w:r>
      <w:r w:rsidRPr="007D52D9">
        <w:rPr>
          <w:rFonts w:ascii="Calibri" w:eastAsia="Times New Roman" w:hAnsi="Calibri" w:cs="Calibri"/>
          <w:bCs/>
          <w:noProof/>
          <w:color w:val="auto"/>
          <w:position w:val="0"/>
          <w:sz w:val="21"/>
          <w:szCs w:val="21"/>
        </w:rPr>
        <w:br/>
        <w:t>Work Authorization: No Sponsorship Required</w:t>
      </w:r>
    </w:p>
    <w:bookmarkEnd w:id="0"/>
    <w:p w14:paraId="1FFABEE8" w14:textId="7647F108" w:rsidR="00FE6B2F" w:rsidRPr="00671CA7" w:rsidRDefault="00FC08DA" w:rsidP="00671CA7">
      <w:pPr>
        <w:pStyle w:val="MyStyleResume"/>
      </w:pPr>
      <w:r w:rsidRPr="00671CA7">
        <w:t>SUMMARY</w:t>
      </w:r>
    </w:p>
    <w:p w14:paraId="7F76D38A" w14:textId="2CDE3650" w:rsidR="002247E3" w:rsidRPr="00496035" w:rsidRDefault="007D52D9" w:rsidP="00C8010E">
      <w:pPr>
        <w:jc w:val="left"/>
        <w:rPr>
          <w:rFonts w:ascii="Calibri" w:eastAsia="Times New Roman" w:hAnsi="Calibri" w:cs="Calibri"/>
          <w:bCs/>
          <w:noProof/>
          <w:color w:val="auto"/>
          <w:position w:val="0"/>
          <w:sz w:val="21"/>
          <w:szCs w:val="21"/>
        </w:rPr>
      </w:pPr>
      <w:bookmarkStart w:id="2" w:name="_Hlk193547209"/>
      <w:r w:rsidRPr="007D52D9">
        <w:rPr>
          <w:rFonts w:ascii="Calibri" w:eastAsia="Times New Roman" w:hAnsi="Calibri" w:cs="Calibri"/>
          <w:bCs/>
          <w:noProof/>
          <w:color w:val="auto"/>
          <w:position w:val="0"/>
          <w:sz w:val="21"/>
          <w:szCs w:val="21"/>
        </w:rPr>
        <w:t>Data Analyst with 4+ years of experience in analytics engineering, BI development, and data pipeline automation across supply chain, operations, and enterprise data environments. Strong technical foundation in SQL, Python, Snowflake, and BI platforms with proven ability to translate business needs into technical requirements, support data product rollouts, and drive user adoption. Experienced in coordinating cross-functional projects, validating data quality, documenting releases, and delivering clear communication to both technical and non-technical stakeholders</w:t>
      </w:r>
      <w:r w:rsidR="001C207F" w:rsidRPr="00496035">
        <w:rPr>
          <w:rFonts w:ascii="Calibri" w:eastAsia="Times New Roman" w:hAnsi="Calibri" w:cs="Calibri"/>
          <w:bCs/>
          <w:noProof/>
          <w:color w:val="auto"/>
          <w:position w:val="0"/>
          <w:sz w:val="21"/>
          <w:szCs w:val="21"/>
        </w:rPr>
        <w:t>.</w:t>
      </w:r>
    </w:p>
    <w:bookmarkEnd w:id="2"/>
    <w:p w14:paraId="50B65B73" w14:textId="4C8982CD" w:rsidR="009F3853" w:rsidRPr="00496035" w:rsidRDefault="00C8010E" w:rsidP="00671CA7">
      <w:pPr>
        <w:pStyle w:val="MyStyleResume"/>
      </w:pPr>
      <w:r w:rsidRPr="00496035">
        <w:t>SKILLS</w:t>
      </w:r>
    </w:p>
    <w:tbl>
      <w:tblPr>
        <w:tblStyle w:val="TableGrid"/>
        <w:tblW w:w="10165"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73"/>
        <w:gridCol w:w="7462"/>
      </w:tblGrid>
      <w:tr w:rsidR="00E17259" w:rsidRPr="00496035" w14:paraId="507686B3" w14:textId="77777777" w:rsidTr="007D52D9">
        <w:trPr>
          <w:trHeight w:val="233"/>
        </w:trPr>
        <w:tc>
          <w:tcPr>
            <w:tcW w:w="2430" w:type="dxa"/>
          </w:tcPr>
          <w:p w14:paraId="0ACA0329" w14:textId="132E2F04" w:rsidR="00E17259" w:rsidRPr="007D52D9" w:rsidRDefault="007D52D9" w:rsidP="00AD0980">
            <w:pPr>
              <w:jc w:val="left"/>
              <w:rPr>
                <w:rFonts w:ascii="Calibri" w:eastAsia="Times New Roman" w:hAnsi="Calibri" w:cs="Calibri"/>
                <w:noProof/>
                <w:color w:val="auto"/>
                <w:position w:val="0"/>
                <w:sz w:val="21"/>
                <w:szCs w:val="21"/>
              </w:rPr>
            </w:pPr>
            <w:r w:rsidRPr="007D52D9">
              <w:rPr>
                <w:rFonts w:ascii="Calibri" w:eastAsia="Times New Roman" w:hAnsi="Calibri" w:cs="Calibri"/>
                <w:noProof/>
                <w:color w:val="auto"/>
                <w:position w:val="0"/>
                <w:sz w:val="21"/>
                <w:szCs w:val="21"/>
              </w:rPr>
              <w:t>BI &amp; Visualization</w:t>
            </w:r>
          </w:p>
        </w:tc>
        <w:tc>
          <w:tcPr>
            <w:tcW w:w="273" w:type="dxa"/>
          </w:tcPr>
          <w:p w14:paraId="02E7EFE6" w14:textId="6DCE0E72" w:rsidR="00E17259" w:rsidRPr="00045B8D" w:rsidRDefault="007D52D9" w:rsidP="00AD0980">
            <w:pPr>
              <w:jc w:val="left"/>
              <w:rPr>
                <w:rFonts w:ascii="Calibri" w:eastAsia="Times New Roman" w:hAnsi="Calibri" w:cs="Calibri"/>
                <w:bCs/>
                <w:noProof/>
                <w:color w:val="auto"/>
                <w:position w:val="0"/>
                <w:sz w:val="21"/>
                <w:szCs w:val="21"/>
              </w:rPr>
            </w:pPr>
            <w:r>
              <w:rPr>
                <w:rFonts w:ascii="Calibri" w:eastAsia="Times New Roman" w:hAnsi="Calibri" w:cs="Calibri"/>
                <w:bCs/>
                <w:noProof/>
                <w:color w:val="auto"/>
                <w:position w:val="0"/>
                <w:sz w:val="21"/>
                <w:szCs w:val="21"/>
              </w:rPr>
              <w:t>:</w:t>
            </w:r>
          </w:p>
        </w:tc>
        <w:tc>
          <w:tcPr>
            <w:tcW w:w="7462" w:type="dxa"/>
          </w:tcPr>
          <w:p w14:paraId="046FCA53" w14:textId="77777777" w:rsidR="007D52D9" w:rsidRPr="007D52D9" w:rsidRDefault="007D52D9" w:rsidP="007D52D9">
            <w:pPr>
              <w:jc w:val="left"/>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Power BI, Tableau, Sigma, Domo, Qlik Sense, Looker</w:t>
            </w:r>
          </w:p>
          <w:p w14:paraId="16EB0048" w14:textId="66CB1475" w:rsidR="00E17259" w:rsidRPr="00D14CF7" w:rsidRDefault="007D52D9" w:rsidP="007D52D9">
            <w:pPr>
              <w:jc w:val="left"/>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 xml:space="preserve">Product &amp; Project Skills: Requirements gathering, product adoption, </w:t>
            </w:r>
            <w:r>
              <w:rPr>
                <w:rFonts w:ascii="Calibri" w:eastAsia="Times New Roman" w:hAnsi="Calibri" w:cs="Calibri"/>
                <w:bCs/>
                <w:noProof/>
                <w:color w:val="auto"/>
                <w:position w:val="0"/>
                <w:sz w:val="21"/>
                <w:szCs w:val="21"/>
              </w:rPr>
              <w:br/>
            </w:r>
            <w:r w:rsidRPr="007D52D9">
              <w:rPr>
                <w:rFonts w:ascii="Calibri" w:eastAsia="Times New Roman" w:hAnsi="Calibri" w:cs="Calibri"/>
                <w:bCs/>
                <w:noProof/>
                <w:color w:val="auto"/>
                <w:position w:val="0"/>
                <w:sz w:val="21"/>
                <w:szCs w:val="21"/>
              </w:rPr>
              <w:t xml:space="preserve">user support, hypercare, release testing (UAT), backlog refinement, </w:t>
            </w:r>
            <w:r>
              <w:rPr>
                <w:rFonts w:ascii="Calibri" w:eastAsia="Times New Roman" w:hAnsi="Calibri" w:cs="Calibri"/>
                <w:bCs/>
                <w:noProof/>
                <w:color w:val="auto"/>
                <w:position w:val="0"/>
                <w:sz w:val="21"/>
                <w:szCs w:val="21"/>
              </w:rPr>
              <w:br/>
            </w:r>
            <w:r w:rsidRPr="007D52D9">
              <w:rPr>
                <w:rFonts w:ascii="Calibri" w:eastAsia="Times New Roman" w:hAnsi="Calibri" w:cs="Calibri"/>
                <w:bCs/>
                <w:noProof/>
                <w:color w:val="auto"/>
                <w:position w:val="0"/>
                <w:sz w:val="21"/>
                <w:szCs w:val="21"/>
              </w:rPr>
              <w:t>documentation, training delivery</w:t>
            </w:r>
          </w:p>
        </w:tc>
      </w:tr>
      <w:tr w:rsidR="007D52D9" w:rsidRPr="00496035" w14:paraId="22770CA7" w14:textId="77777777" w:rsidTr="007D52D9">
        <w:trPr>
          <w:trHeight w:val="233"/>
        </w:trPr>
        <w:tc>
          <w:tcPr>
            <w:tcW w:w="2430" w:type="dxa"/>
          </w:tcPr>
          <w:p w14:paraId="2B343D6A" w14:textId="47499B0D" w:rsidR="007D52D9" w:rsidRPr="007D52D9" w:rsidRDefault="007D52D9" w:rsidP="00AD0980">
            <w:pPr>
              <w:jc w:val="left"/>
              <w:rPr>
                <w:rFonts w:ascii="Calibri" w:eastAsia="Times New Roman" w:hAnsi="Calibri" w:cs="Calibri"/>
                <w:noProof/>
                <w:color w:val="auto"/>
                <w:position w:val="0"/>
                <w:sz w:val="21"/>
                <w:szCs w:val="21"/>
              </w:rPr>
            </w:pPr>
            <w:r w:rsidRPr="007D52D9">
              <w:rPr>
                <w:rFonts w:ascii="Calibri" w:eastAsia="Times New Roman" w:hAnsi="Calibri" w:cs="Calibri"/>
                <w:noProof/>
                <w:color w:val="auto"/>
                <w:position w:val="0"/>
                <w:sz w:val="21"/>
                <w:szCs w:val="21"/>
              </w:rPr>
              <w:t>Data Engineering</w:t>
            </w:r>
          </w:p>
        </w:tc>
        <w:tc>
          <w:tcPr>
            <w:tcW w:w="273" w:type="dxa"/>
          </w:tcPr>
          <w:p w14:paraId="0E24D7B7" w14:textId="150D2B9F" w:rsidR="007D52D9" w:rsidRPr="00045B8D" w:rsidRDefault="007D52D9" w:rsidP="00AD0980">
            <w:pPr>
              <w:jc w:val="left"/>
              <w:rPr>
                <w:rFonts w:ascii="Calibri" w:eastAsia="Times New Roman" w:hAnsi="Calibri" w:cs="Calibri"/>
                <w:bCs/>
                <w:noProof/>
                <w:color w:val="auto"/>
                <w:position w:val="0"/>
                <w:sz w:val="21"/>
                <w:szCs w:val="21"/>
              </w:rPr>
            </w:pPr>
            <w:r>
              <w:rPr>
                <w:rFonts w:ascii="Calibri" w:eastAsia="Times New Roman" w:hAnsi="Calibri" w:cs="Calibri"/>
                <w:bCs/>
                <w:noProof/>
                <w:color w:val="auto"/>
                <w:position w:val="0"/>
                <w:sz w:val="21"/>
                <w:szCs w:val="21"/>
              </w:rPr>
              <w:t>:</w:t>
            </w:r>
          </w:p>
        </w:tc>
        <w:tc>
          <w:tcPr>
            <w:tcW w:w="7462" w:type="dxa"/>
          </w:tcPr>
          <w:p w14:paraId="2E9ECAAF" w14:textId="77777777" w:rsidR="007D52D9" w:rsidRDefault="007D52D9" w:rsidP="007D52D9">
            <w:pPr>
              <w:jc w:val="left"/>
              <w:rPr>
                <w:rFonts w:ascii="Calibri" w:eastAsia="Times New Roman" w:hAnsi="Calibri" w:cs="Calibri"/>
                <w:bCs/>
                <w:noProof/>
                <w:color w:val="auto"/>
                <w:position w:val="0"/>
                <w:sz w:val="21"/>
                <w:szCs w:val="21"/>
              </w:rPr>
            </w:pPr>
            <w:r w:rsidRPr="00E17259">
              <w:rPr>
                <w:rFonts w:ascii="Calibri" w:eastAsia="Times New Roman" w:hAnsi="Calibri" w:cs="Calibri"/>
                <w:bCs/>
                <w:noProof/>
                <w:color w:val="auto"/>
                <w:position w:val="0"/>
                <w:sz w:val="21"/>
                <w:szCs w:val="21"/>
              </w:rPr>
              <w:t xml:space="preserve">Alteryx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Snowflake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BigQuery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w:t>
            </w:r>
          </w:p>
          <w:p w14:paraId="1CD27019" w14:textId="77777777" w:rsidR="007D52D9" w:rsidRDefault="007D52D9" w:rsidP="007D52D9">
            <w:pPr>
              <w:jc w:val="left"/>
              <w:rPr>
                <w:rFonts w:ascii="Calibri" w:eastAsia="Times New Roman" w:hAnsi="Calibri" w:cs="Calibri"/>
                <w:bCs/>
                <w:noProof/>
                <w:color w:val="auto"/>
                <w:position w:val="0"/>
                <w:sz w:val="21"/>
                <w:szCs w:val="21"/>
              </w:rPr>
            </w:pPr>
            <w:r w:rsidRPr="00E17259">
              <w:rPr>
                <w:rFonts w:ascii="Calibri" w:eastAsia="Times New Roman" w:hAnsi="Calibri" w:cs="Calibri"/>
                <w:bCs/>
                <w:noProof/>
                <w:color w:val="auto"/>
                <w:position w:val="0"/>
                <w:sz w:val="21"/>
                <w:szCs w:val="21"/>
              </w:rPr>
              <w:t xml:space="preserve">ETL/ELT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Data Modeling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Normalization </w:t>
            </w:r>
            <w:r>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w:t>
            </w:r>
          </w:p>
          <w:p w14:paraId="3674308B" w14:textId="3C8F4386" w:rsidR="007D52D9" w:rsidRPr="007D52D9" w:rsidRDefault="007D52D9" w:rsidP="007D52D9">
            <w:pPr>
              <w:jc w:val="left"/>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Data validation, data quality</w:t>
            </w:r>
            <w:r>
              <w:rPr>
                <w:rFonts w:ascii="Calibri" w:eastAsia="Times New Roman" w:hAnsi="Calibri" w:cs="Calibri"/>
                <w:bCs/>
                <w:noProof/>
                <w:color w:val="auto"/>
                <w:position w:val="0"/>
                <w:sz w:val="21"/>
                <w:szCs w:val="21"/>
              </w:rPr>
              <w:t>,</w:t>
            </w:r>
            <w:r w:rsidRPr="007D52D9">
              <w:rPr>
                <w:rFonts w:ascii="Calibri" w:eastAsia="Times New Roman" w:hAnsi="Calibri" w:cs="Calibri"/>
                <w:bCs/>
                <w:noProof/>
                <w:color w:val="auto"/>
                <w:position w:val="0"/>
                <w:sz w:val="21"/>
                <w:szCs w:val="21"/>
              </w:rPr>
              <w:t xml:space="preserve"> KPI tracking, trend analysis, forecasting</w:t>
            </w:r>
          </w:p>
        </w:tc>
      </w:tr>
      <w:tr w:rsidR="000E629C" w:rsidRPr="00496035" w14:paraId="23AF10A8" w14:textId="77777777" w:rsidTr="007D52D9">
        <w:trPr>
          <w:trHeight w:val="233"/>
        </w:trPr>
        <w:tc>
          <w:tcPr>
            <w:tcW w:w="2430" w:type="dxa"/>
          </w:tcPr>
          <w:p w14:paraId="4F8AC0D3" w14:textId="5DFCEFFE" w:rsidR="000E629C" w:rsidRPr="00045B8D" w:rsidRDefault="00437948" w:rsidP="00AD0980">
            <w:pPr>
              <w:jc w:val="left"/>
              <w:rPr>
                <w:rFonts w:ascii="Calibri" w:hAnsi="Calibri" w:cs="Calibri"/>
                <w:b/>
                <w:bCs/>
                <w:color w:val="auto"/>
                <w:sz w:val="21"/>
                <w:szCs w:val="21"/>
              </w:rPr>
            </w:pPr>
            <w:r w:rsidRPr="00045B8D">
              <w:rPr>
                <w:rFonts w:ascii="Calibri" w:eastAsia="Times New Roman" w:hAnsi="Calibri" w:cs="Calibri"/>
                <w:bCs/>
                <w:noProof/>
                <w:color w:val="auto"/>
                <w:position w:val="0"/>
                <w:sz w:val="21"/>
                <w:szCs w:val="21"/>
              </w:rPr>
              <w:t xml:space="preserve">Programming </w:t>
            </w:r>
            <w:r w:rsidR="00A86430" w:rsidRPr="00045B8D">
              <w:rPr>
                <w:rFonts w:ascii="Calibri" w:eastAsia="Times New Roman" w:hAnsi="Calibri" w:cs="Calibri"/>
                <w:bCs/>
                <w:noProof/>
                <w:color w:val="auto"/>
                <w:position w:val="0"/>
                <w:sz w:val="21"/>
                <w:szCs w:val="21"/>
              </w:rPr>
              <w:t>&amp; Querying</w:t>
            </w:r>
          </w:p>
        </w:tc>
        <w:tc>
          <w:tcPr>
            <w:tcW w:w="273" w:type="dxa"/>
          </w:tcPr>
          <w:p w14:paraId="191449BA" w14:textId="77777777" w:rsidR="000E629C" w:rsidRPr="00045B8D" w:rsidRDefault="000E629C" w:rsidP="00AD0980">
            <w:pPr>
              <w:jc w:val="left"/>
              <w:rPr>
                <w:rFonts w:ascii="Calibri" w:hAnsi="Calibri" w:cs="Calibri"/>
                <w:b/>
                <w:bCs/>
                <w:color w:val="auto"/>
                <w:sz w:val="21"/>
                <w:szCs w:val="21"/>
              </w:rPr>
            </w:pPr>
            <w:r w:rsidRPr="00045B8D">
              <w:rPr>
                <w:rFonts w:ascii="Calibri" w:eastAsia="Times New Roman" w:hAnsi="Calibri" w:cs="Calibri"/>
                <w:bCs/>
                <w:noProof/>
                <w:color w:val="auto"/>
                <w:position w:val="0"/>
                <w:sz w:val="21"/>
                <w:szCs w:val="21"/>
              </w:rPr>
              <w:t>:</w:t>
            </w:r>
          </w:p>
        </w:tc>
        <w:tc>
          <w:tcPr>
            <w:tcW w:w="7462" w:type="dxa"/>
          </w:tcPr>
          <w:p w14:paraId="3A5D2DB3" w14:textId="5808DEB9" w:rsidR="00A86430" w:rsidRPr="00045B8D" w:rsidRDefault="007D52D9" w:rsidP="00AD0980">
            <w:pPr>
              <w:jc w:val="left"/>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 xml:space="preserve">SQL, Python, </w:t>
            </w:r>
            <w:r w:rsidRPr="00E17259">
              <w:rPr>
                <w:rFonts w:ascii="Calibri" w:eastAsia="Times New Roman" w:hAnsi="Calibri" w:cs="Calibri"/>
                <w:bCs/>
                <w:noProof/>
                <w:color w:val="auto"/>
                <w:position w:val="0"/>
                <w:sz w:val="21"/>
                <w:szCs w:val="21"/>
              </w:rPr>
              <w:t>Google Apps Script</w:t>
            </w:r>
          </w:p>
        </w:tc>
      </w:tr>
      <w:tr w:rsidR="000E629C" w:rsidRPr="00496035" w14:paraId="62CD9013" w14:textId="77777777" w:rsidTr="007D52D9">
        <w:trPr>
          <w:trHeight w:val="242"/>
        </w:trPr>
        <w:tc>
          <w:tcPr>
            <w:tcW w:w="2430" w:type="dxa"/>
          </w:tcPr>
          <w:p w14:paraId="0E1ED4B3" w14:textId="1AC14F3C" w:rsidR="000E629C" w:rsidRPr="00045B8D" w:rsidRDefault="00A86430" w:rsidP="00AD0980">
            <w:pPr>
              <w:jc w:val="left"/>
              <w:rPr>
                <w:rFonts w:ascii="Calibri" w:hAnsi="Calibri" w:cs="Calibri"/>
                <w:b/>
                <w:bCs/>
                <w:color w:val="auto"/>
                <w:sz w:val="21"/>
                <w:szCs w:val="21"/>
              </w:rPr>
            </w:pPr>
            <w:r w:rsidRPr="00045B8D">
              <w:rPr>
                <w:rFonts w:ascii="Calibri" w:eastAsia="Times New Roman" w:hAnsi="Calibri" w:cs="Calibri"/>
                <w:bCs/>
                <w:noProof/>
                <w:color w:val="auto"/>
                <w:position w:val="0"/>
                <w:sz w:val="21"/>
                <w:szCs w:val="21"/>
              </w:rPr>
              <w:t xml:space="preserve">Cloud </w:t>
            </w:r>
            <w:r w:rsidR="007D52D9" w:rsidRPr="007D52D9">
              <w:rPr>
                <w:rFonts w:ascii="Calibri" w:eastAsia="Times New Roman" w:hAnsi="Calibri" w:cs="Calibri"/>
                <w:bCs/>
                <w:noProof/>
                <w:color w:val="auto"/>
                <w:position w:val="0"/>
                <w:sz w:val="21"/>
                <w:szCs w:val="21"/>
              </w:rPr>
              <w:t>Platforms</w:t>
            </w:r>
          </w:p>
        </w:tc>
        <w:tc>
          <w:tcPr>
            <w:tcW w:w="273" w:type="dxa"/>
          </w:tcPr>
          <w:p w14:paraId="4FD29E6F" w14:textId="77777777" w:rsidR="000E629C" w:rsidRPr="00045B8D" w:rsidRDefault="000E629C" w:rsidP="00AD0980">
            <w:pPr>
              <w:jc w:val="left"/>
              <w:rPr>
                <w:rFonts w:ascii="Calibri" w:hAnsi="Calibri" w:cs="Calibri"/>
                <w:b/>
                <w:bCs/>
                <w:color w:val="auto"/>
                <w:sz w:val="21"/>
                <w:szCs w:val="21"/>
              </w:rPr>
            </w:pPr>
            <w:r w:rsidRPr="00045B8D">
              <w:rPr>
                <w:rFonts w:ascii="Calibri" w:eastAsia="Times New Roman" w:hAnsi="Calibri" w:cs="Calibri"/>
                <w:bCs/>
                <w:noProof/>
                <w:color w:val="auto"/>
                <w:position w:val="0"/>
                <w:sz w:val="21"/>
                <w:szCs w:val="21"/>
              </w:rPr>
              <w:t>:</w:t>
            </w:r>
          </w:p>
        </w:tc>
        <w:tc>
          <w:tcPr>
            <w:tcW w:w="7462" w:type="dxa"/>
          </w:tcPr>
          <w:p w14:paraId="5E14E622" w14:textId="1C6D3E35" w:rsidR="000E629C" w:rsidRPr="00045B8D" w:rsidRDefault="00E17259" w:rsidP="00AD0980">
            <w:pPr>
              <w:jc w:val="left"/>
              <w:rPr>
                <w:rFonts w:ascii="Calibri" w:hAnsi="Calibri" w:cs="Calibri"/>
                <w:b/>
                <w:bCs/>
                <w:color w:val="auto"/>
                <w:sz w:val="21"/>
                <w:szCs w:val="21"/>
              </w:rPr>
            </w:pPr>
            <w:r w:rsidRPr="00E17259">
              <w:rPr>
                <w:rFonts w:ascii="Calibri" w:eastAsia="Times New Roman" w:hAnsi="Calibri" w:cs="Calibri"/>
                <w:bCs/>
                <w:noProof/>
                <w:color w:val="auto"/>
                <w:position w:val="0"/>
                <w:sz w:val="21"/>
                <w:szCs w:val="21"/>
              </w:rPr>
              <w:t xml:space="preserve">GCP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Azure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AWS S3</w:t>
            </w:r>
          </w:p>
        </w:tc>
      </w:tr>
      <w:tr w:rsidR="000E629C" w:rsidRPr="00496035" w14:paraId="35F7CBFA" w14:textId="77777777" w:rsidTr="007D52D9">
        <w:trPr>
          <w:trHeight w:val="242"/>
        </w:trPr>
        <w:tc>
          <w:tcPr>
            <w:tcW w:w="2430" w:type="dxa"/>
          </w:tcPr>
          <w:p w14:paraId="50EF4BE8" w14:textId="0C1AE168" w:rsidR="000E629C" w:rsidRPr="00045B8D" w:rsidRDefault="009E7105" w:rsidP="00AD0980">
            <w:pPr>
              <w:jc w:val="left"/>
              <w:rPr>
                <w:rFonts w:ascii="Calibri" w:eastAsia="Times New Roman" w:hAnsi="Calibri" w:cs="Calibri"/>
                <w:bCs/>
                <w:noProof/>
                <w:color w:val="auto"/>
                <w:position w:val="0"/>
                <w:sz w:val="21"/>
                <w:szCs w:val="21"/>
              </w:rPr>
            </w:pPr>
            <w:r w:rsidRPr="009E7105">
              <w:rPr>
                <w:rFonts w:ascii="Calibri" w:eastAsia="Times New Roman" w:hAnsi="Calibri" w:cs="Calibri"/>
                <w:bCs/>
                <w:noProof/>
                <w:color w:val="auto"/>
                <w:position w:val="0"/>
                <w:sz w:val="21"/>
                <w:szCs w:val="21"/>
              </w:rPr>
              <w:t>Supply Chain &amp; Analytics</w:t>
            </w:r>
          </w:p>
        </w:tc>
        <w:tc>
          <w:tcPr>
            <w:tcW w:w="273" w:type="dxa"/>
          </w:tcPr>
          <w:p w14:paraId="073FF3E7" w14:textId="77777777" w:rsidR="000E629C" w:rsidRPr="00045B8D" w:rsidRDefault="000E629C" w:rsidP="00AD0980">
            <w:pPr>
              <w:jc w:val="left"/>
              <w:rPr>
                <w:rFonts w:ascii="Calibri" w:hAnsi="Calibri" w:cs="Calibri"/>
                <w:b/>
                <w:bCs/>
                <w:color w:val="auto"/>
                <w:sz w:val="21"/>
                <w:szCs w:val="21"/>
              </w:rPr>
            </w:pPr>
            <w:r w:rsidRPr="00045B8D">
              <w:rPr>
                <w:rFonts w:ascii="Calibri" w:eastAsia="Times New Roman" w:hAnsi="Calibri" w:cs="Calibri"/>
                <w:bCs/>
                <w:noProof/>
                <w:color w:val="auto"/>
                <w:position w:val="0"/>
                <w:sz w:val="21"/>
                <w:szCs w:val="21"/>
              </w:rPr>
              <w:t>:</w:t>
            </w:r>
          </w:p>
        </w:tc>
        <w:tc>
          <w:tcPr>
            <w:tcW w:w="7462" w:type="dxa"/>
          </w:tcPr>
          <w:p w14:paraId="3B7C989E" w14:textId="287E3F42" w:rsidR="000E629C" w:rsidRPr="00045B8D" w:rsidRDefault="00E17259" w:rsidP="00AD0980">
            <w:pPr>
              <w:jc w:val="left"/>
              <w:rPr>
                <w:rFonts w:ascii="Calibri" w:hAnsi="Calibri" w:cs="Calibri"/>
                <w:b/>
                <w:bCs/>
                <w:color w:val="auto"/>
                <w:sz w:val="21"/>
                <w:szCs w:val="21"/>
              </w:rPr>
            </w:pPr>
            <w:r w:rsidRPr="00E17259">
              <w:rPr>
                <w:rFonts w:ascii="Calibri" w:eastAsia="Times New Roman" w:hAnsi="Calibri" w:cs="Calibri"/>
                <w:bCs/>
                <w:noProof/>
                <w:color w:val="auto"/>
                <w:position w:val="0"/>
                <w:sz w:val="21"/>
                <w:szCs w:val="21"/>
              </w:rPr>
              <w:t xml:space="preserve">SAP ECC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Kinaxis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Forecasting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Inventory Optimization </w:t>
            </w:r>
            <w:r w:rsidR="007D52D9">
              <w:rPr>
                <w:rFonts w:ascii="Calibri" w:eastAsia="Times New Roman" w:hAnsi="Calibri" w:cs="Calibri"/>
                <w:bCs/>
                <w:noProof/>
                <w:color w:val="auto"/>
                <w:position w:val="0"/>
                <w:sz w:val="21"/>
                <w:szCs w:val="21"/>
              </w:rPr>
              <w:t>,</w:t>
            </w:r>
            <w:r w:rsidRPr="00E17259">
              <w:rPr>
                <w:rFonts w:ascii="Calibri" w:eastAsia="Times New Roman" w:hAnsi="Calibri" w:cs="Calibri"/>
                <w:bCs/>
                <w:noProof/>
                <w:color w:val="auto"/>
                <w:position w:val="0"/>
                <w:sz w:val="21"/>
                <w:szCs w:val="21"/>
              </w:rPr>
              <w:t xml:space="preserve"> SKU Management</w:t>
            </w:r>
          </w:p>
        </w:tc>
      </w:tr>
      <w:tr w:rsidR="00303B80" w:rsidRPr="00496035" w14:paraId="243731DB" w14:textId="77777777" w:rsidTr="007D52D9">
        <w:trPr>
          <w:trHeight w:val="233"/>
        </w:trPr>
        <w:tc>
          <w:tcPr>
            <w:tcW w:w="2430" w:type="dxa"/>
          </w:tcPr>
          <w:p w14:paraId="23C715BF" w14:textId="61DA66D6" w:rsidR="00303B80" w:rsidRPr="00045B8D" w:rsidRDefault="006260BA" w:rsidP="00AD0980">
            <w:pPr>
              <w:jc w:val="left"/>
              <w:rPr>
                <w:rFonts w:ascii="Calibri" w:eastAsia="Times New Roman" w:hAnsi="Calibri" w:cs="Calibri"/>
                <w:bCs/>
                <w:noProof/>
                <w:color w:val="auto"/>
                <w:position w:val="0"/>
                <w:sz w:val="21"/>
                <w:szCs w:val="21"/>
              </w:rPr>
            </w:pPr>
            <w:r w:rsidRPr="00045B8D">
              <w:rPr>
                <w:rFonts w:ascii="Calibri" w:eastAsia="Times New Roman" w:hAnsi="Calibri" w:cs="Calibri"/>
                <w:bCs/>
                <w:noProof/>
                <w:color w:val="auto"/>
                <w:position w:val="0"/>
                <w:sz w:val="21"/>
                <w:szCs w:val="21"/>
              </w:rPr>
              <w:br/>
            </w:r>
            <w:r w:rsidR="007D52D9" w:rsidRPr="007D52D9">
              <w:rPr>
                <w:rFonts w:ascii="Calibri" w:eastAsia="Times New Roman" w:hAnsi="Calibri" w:cs="Calibri"/>
                <w:bCs/>
                <w:noProof/>
                <w:color w:val="auto"/>
                <w:position w:val="0"/>
                <w:sz w:val="21"/>
                <w:szCs w:val="21"/>
              </w:rPr>
              <w:t>Certifications</w:t>
            </w:r>
          </w:p>
        </w:tc>
        <w:tc>
          <w:tcPr>
            <w:tcW w:w="273" w:type="dxa"/>
          </w:tcPr>
          <w:p w14:paraId="2799FDD4" w14:textId="5DB6D5F9" w:rsidR="00303B80" w:rsidRPr="00045B8D" w:rsidRDefault="00303B80" w:rsidP="00AD0980">
            <w:pPr>
              <w:jc w:val="left"/>
              <w:rPr>
                <w:rFonts w:ascii="Calibri" w:eastAsia="Times New Roman" w:hAnsi="Calibri" w:cs="Calibri"/>
                <w:bCs/>
                <w:noProof/>
                <w:color w:val="auto"/>
                <w:position w:val="0"/>
                <w:sz w:val="21"/>
                <w:szCs w:val="21"/>
              </w:rPr>
            </w:pPr>
            <w:r w:rsidRPr="00045B8D">
              <w:rPr>
                <w:rFonts w:ascii="Calibri" w:eastAsia="Times New Roman" w:hAnsi="Calibri" w:cs="Calibri"/>
                <w:bCs/>
                <w:noProof/>
                <w:color w:val="auto"/>
                <w:position w:val="0"/>
                <w:sz w:val="21"/>
                <w:szCs w:val="21"/>
              </w:rPr>
              <w:t>:</w:t>
            </w:r>
          </w:p>
        </w:tc>
        <w:tc>
          <w:tcPr>
            <w:tcW w:w="7462" w:type="dxa"/>
          </w:tcPr>
          <w:p w14:paraId="59AB85C1" w14:textId="589B9D8A" w:rsidR="00303B80" w:rsidRPr="00045B8D" w:rsidRDefault="007D52D9" w:rsidP="00AD0980">
            <w:pPr>
              <w:jc w:val="left"/>
              <w:rPr>
                <w:rFonts w:ascii="Calibri" w:eastAsia="Times New Roman" w:hAnsi="Calibri" w:cs="Calibri"/>
                <w:bCs/>
                <w:noProof/>
                <w:color w:val="auto"/>
                <w:position w:val="0"/>
                <w:sz w:val="21"/>
                <w:szCs w:val="21"/>
              </w:rPr>
            </w:pPr>
            <w:r w:rsidRPr="007D52D9">
              <w:rPr>
                <w:rFonts w:ascii="Calibri" w:eastAsia="Times New Roman" w:hAnsi="Calibri" w:cs="Calibri"/>
                <w:bCs/>
                <w:noProof/>
                <w:color w:val="auto"/>
                <w:position w:val="0"/>
                <w:sz w:val="21"/>
                <w:szCs w:val="21"/>
              </w:rPr>
              <w:t>Google Data Analytics, Tableau Specialization, Alteryx Designer Core, SAP ECC, Supply Chain Master Data, Inventory Management, Kinaxis Specialist</w:t>
            </w:r>
          </w:p>
        </w:tc>
      </w:tr>
    </w:tbl>
    <w:bookmarkEnd w:id="1"/>
    <w:p w14:paraId="4DB84E7B" w14:textId="3B68EE3E" w:rsidR="002B471D" w:rsidRPr="00496035" w:rsidRDefault="00D7473F" w:rsidP="00671CA7">
      <w:pPr>
        <w:pStyle w:val="MyStyleResume"/>
        <w:rPr>
          <w:rStyle w:val="spancompanyname"/>
          <w:rFonts w:ascii="Calibri" w:hAnsi="Calibri" w:cs="Calibri"/>
          <w:b w:val="0"/>
          <w:bCs/>
          <w:sz w:val="21"/>
          <w:szCs w:val="21"/>
        </w:rPr>
      </w:pPr>
      <w:r w:rsidRPr="00D7473F">
        <w:t xml:space="preserve">PROFESSIONAL </w:t>
      </w:r>
      <w:r w:rsidR="00EF2901" w:rsidRPr="00496035">
        <w:t>EXPERIENCE</w:t>
      </w:r>
      <w:r w:rsidR="002B471D" w:rsidRPr="00496035">
        <w:rPr>
          <w:rStyle w:val="spancompanyname"/>
          <w:rFonts w:ascii="Calibri" w:hAnsi="Calibri" w:cs="Calibri"/>
          <w:sz w:val="21"/>
          <w:szCs w:val="21"/>
        </w:rPr>
        <w:tab/>
      </w:r>
      <w:r w:rsidR="002B471D" w:rsidRPr="00496035">
        <w:rPr>
          <w:rStyle w:val="spancompanyname"/>
          <w:rFonts w:ascii="Calibri" w:hAnsi="Calibri" w:cs="Calibri"/>
          <w:sz w:val="21"/>
          <w:szCs w:val="21"/>
        </w:rPr>
        <w:tab/>
      </w:r>
    </w:p>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4320"/>
      </w:tblGrid>
      <w:tr w:rsidR="00F23BE9" w:rsidRPr="00496035" w14:paraId="361C9E1C" w14:textId="77777777" w:rsidTr="00B65C81">
        <w:trPr>
          <w:trHeight w:val="342"/>
        </w:trPr>
        <w:tc>
          <w:tcPr>
            <w:tcW w:w="6300" w:type="dxa"/>
          </w:tcPr>
          <w:p w14:paraId="40259A46" w14:textId="58538C0D" w:rsidR="00F23BE9" w:rsidRPr="00496035" w:rsidRDefault="00B65C81" w:rsidP="00C952BA">
            <w:pPr>
              <w:jc w:val="left"/>
              <w:rPr>
                <w:rFonts w:ascii="Calibri" w:hAnsi="Calibri" w:cs="Calibri"/>
                <w:b/>
                <w:bCs/>
                <w:color w:val="auto"/>
                <w:sz w:val="21"/>
                <w:szCs w:val="21"/>
              </w:rPr>
            </w:pPr>
            <w:r w:rsidRPr="00B65C81">
              <w:rPr>
                <w:rFonts w:ascii="Calibri" w:hAnsi="Calibri" w:cs="Calibri"/>
                <w:b/>
                <w:bCs/>
                <w:color w:val="auto"/>
                <w:sz w:val="21"/>
                <w:szCs w:val="21"/>
              </w:rPr>
              <w:t xml:space="preserve">Hill’s Pet Nutrition (Colgate-Palmolive) </w:t>
            </w:r>
            <w:r w:rsidR="00C25757" w:rsidRPr="00C25757">
              <w:rPr>
                <w:rFonts w:ascii="Calibri" w:hAnsi="Calibri" w:cs="Calibri"/>
                <w:color w:val="auto"/>
                <w:sz w:val="21"/>
                <w:szCs w:val="21"/>
              </w:rPr>
              <w:t>-</w:t>
            </w:r>
            <w:r w:rsidRPr="00C25757">
              <w:rPr>
                <w:rFonts w:ascii="Calibri" w:hAnsi="Calibri" w:cs="Calibri"/>
                <w:color w:val="auto"/>
                <w:sz w:val="21"/>
                <w:szCs w:val="21"/>
              </w:rPr>
              <w:t xml:space="preserve"> Overland Park, KS</w:t>
            </w:r>
          </w:p>
        </w:tc>
        <w:tc>
          <w:tcPr>
            <w:tcW w:w="4320" w:type="dxa"/>
          </w:tcPr>
          <w:p w14:paraId="6653C0E9" w14:textId="3A5D7B6E" w:rsidR="00F23BE9" w:rsidRPr="00496035" w:rsidRDefault="00F23BE9" w:rsidP="00F23BE9">
            <w:pPr>
              <w:jc w:val="right"/>
              <w:rPr>
                <w:rFonts w:ascii="Calibri" w:hAnsi="Calibri" w:cs="Calibri"/>
                <w:b/>
                <w:bCs/>
                <w:color w:val="auto"/>
                <w:sz w:val="21"/>
                <w:szCs w:val="21"/>
              </w:rPr>
            </w:pPr>
          </w:p>
        </w:tc>
      </w:tr>
      <w:tr w:rsidR="00B65C81" w:rsidRPr="00496035" w14:paraId="18E3F957" w14:textId="77777777" w:rsidTr="00B65C81">
        <w:trPr>
          <w:trHeight w:val="116"/>
        </w:trPr>
        <w:tc>
          <w:tcPr>
            <w:tcW w:w="6300" w:type="dxa"/>
          </w:tcPr>
          <w:p w14:paraId="7EE15C44" w14:textId="428FCB19" w:rsidR="00B65C81" w:rsidRPr="00C25757" w:rsidRDefault="00B65C81" w:rsidP="00B65C81">
            <w:pPr>
              <w:jc w:val="left"/>
              <w:rPr>
                <w:rFonts w:ascii="Calibri" w:hAnsi="Calibri" w:cs="Calibri"/>
                <w:iCs/>
                <w:color w:val="auto"/>
                <w:sz w:val="21"/>
                <w:szCs w:val="21"/>
              </w:rPr>
            </w:pPr>
            <w:r w:rsidRPr="00C25757">
              <w:rPr>
                <w:rStyle w:val="span"/>
                <w:rFonts w:ascii="Calibri" w:eastAsia="Times New Roman" w:hAnsi="Calibri" w:cs="Calibri"/>
                <w:color w:val="auto"/>
                <w:position w:val="0"/>
                <w:sz w:val="21"/>
                <w:szCs w:val="21"/>
              </w:rPr>
              <w:t>Data Analytics Engineer | Sep 2024 – Jun 2025</w:t>
            </w:r>
          </w:p>
        </w:tc>
        <w:tc>
          <w:tcPr>
            <w:tcW w:w="4320" w:type="dxa"/>
          </w:tcPr>
          <w:p w14:paraId="630A3018" w14:textId="40285AEF" w:rsidR="00B65C81" w:rsidRPr="00496035" w:rsidRDefault="00B65C81" w:rsidP="00B65C81">
            <w:pPr>
              <w:jc w:val="right"/>
              <w:rPr>
                <w:rFonts w:ascii="Calibri" w:hAnsi="Calibri" w:cs="Calibri"/>
                <w:iCs/>
                <w:color w:val="auto"/>
                <w:sz w:val="21"/>
                <w:szCs w:val="21"/>
              </w:rPr>
            </w:pPr>
          </w:p>
        </w:tc>
      </w:tr>
      <w:tr w:rsidR="002B471D" w:rsidRPr="00496035" w14:paraId="19EF5BDE" w14:textId="77777777" w:rsidTr="00046834">
        <w:tc>
          <w:tcPr>
            <w:tcW w:w="10620" w:type="dxa"/>
            <w:gridSpan w:val="2"/>
          </w:tcPr>
          <w:p w14:paraId="456C2955" w14:textId="77777777" w:rsidR="00F23BE9" w:rsidRPr="00496035" w:rsidRDefault="00F23BE9" w:rsidP="00F23BE9">
            <w:pPr>
              <w:pStyle w:val="spanpaddedline"/>
              <w:spacing w:line="276" w:lineRule="auto"/>
              <w:ind w:left="720"/>
              <w:rPr>
                <w:rStyle w:val="span"/>
                <w:rFonts w:ascii="Calibri" w:hAnsi="Calibri" w:cs="Calibri"/>
                <w:sz w:val="21"/>
                <w:szCs w:val="21"/>
              </w:rPr>
            </w:pPr>
          </w:p>
          <w:p w14:paraId="23CECE55"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Managed and enhanced data pipelines using Alteryx, SQL, and Snowflake; integrated inputs from SAP, BigQuery, Kinaxis, and APIs to support analytics and data products.</w:t>
            </w:r>
          </w:p>
          <w:p w14:paraId="4FCE60CE"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Performed data validation, quality checks, and model input assessments to support accurate reporting across supply chain and operations.</w:t>
            </w:r>
          </w:p>
          <w:p w14:paraId="3B649514"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Designed, built, and refined BI dashboards in Power BI, Tableau, and Sigma to improve visibility of forecasting accuracy, inventory KPIs, and operational metrics.</w:t>
            </w:r>
          </w:p>
          <w:p w14:paraId="1CB7FCBB"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Collaborated with business users, data engineers, and product owners to gather requirements, document user stories, and ensure alignment with delivery timelines.</w:t>
            </w:r>
          </w:p>
          <w:p w14:paraId="59674AF4"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Provided user support for data tools, resolved data discrepancies, and investigated issues using SQL and Snowflake query profiling.</w:t>
            </w:r>
          </w:p>
          <w:p w14:paraId="6AB3553E"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Conducted UAT and release testing for new features and enhancements; created documentation including how-to guides, release notes, and training materials.</w:t>
            </w:r>
          </w:p>
          <w:p w14:paraId="7CDA2D39" w14:textId="5F502D2C"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 xml:space="preserve">Supported tool rollout and </w:t>
            </w:r>
            <w:r w:rsidR="00AD7526" w:rsidRPr="00313BF6">
              <w:rPr>
                <w:rStyle w:val="span"/>
                <w:rFonts w:ascii="Calibri" w:hAnsi="Calibri" w:cs="Calibri"/>
                <w:sz w:val="21"/>
                <w:szCs w:val="21"/>
              </w:rPr>
              <w:t>hyper care</w:t>
            </w:r>
            <w:r w:rsidRPr="00313BF6">
              <w:rPr>
                <w:rStyle w:val="span"/>
                <w:rFonts w:ascii="Calibri" w:hAnsi="Calibri" w:cs="Calibri"/>
                <w:sz w:val="21"/>
                <w:szCs w:val="21"/>
              </w:rPr>
              <w:t xml:space="preserve"> by managing feedback channels, tracking user issues, and ensuring smooth adoption.</w:t>
            </w:r>
          </w:p>
          <w:p w14:paraId="5905CDA8"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Delivered stakeholder presentations summarizing insights, KPI trends, business impacts, and recommended actions.</w:t>
            </w:r>
          </w:p>
          <w:p w14:paraId="4EAF79E0"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Performed trend and statistical analysis to identify patterns, detect anomalies, and validate business assumptions.</w:t>
            </w:r>
          </w:p>
          <w:p w14:paraId="15A299B4" w14:textId="366C7A71" w:rsidR="00211C52"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Automated recurring processes, scheduled data refreshes, implemented RLS, and improved dashboard performance.</w:t>
            </w:r>
          </w:p>
        </w:tc>
      </w:tr>
    </w:tbl>
    <w:p w14:paraId="5B87B8AB" w14:textId="5AFA0C60" w:rsidR="00283F6B" w:rsidRPr="00B2260F" w:rsidRDefault="00283F6B" w:rsidP="00283F6B">
      <w:pPr>
        <w:jc w:val="left"/>
        <w:rPr>
          <w:rStyle w:val="span"/>
          <w:rFonts w:ascii="Calibri" w:eastAsia="Times New Roman" w:hAnsi="Calibri" w:cs="Calibri"/>
          <w:color w:val="auto"/>
          <w:position w:val="0"/>
          <w:sz w:val="21"/>
          <w:szCs w:val="21"/>
        </w:rPr>
      </w:pPr>
      <w:r w:rsidRPr="00283F6B">
        <w:rPr>
          <w:rStyle w:val="span"/>
          <w:rFonts w:ascii="Calibri" w:eastAsia="Times New Roman" w:hAnsi="Calibri" w:cs="Calibri"/>
          <w:b/>
          <w:bCs/>
          <w:color w:val="auto"/>
          <w:position w:val="0"/>
          <w:sz w:val="21"/>
          <w:szCs w:val="21"/>
        </w:rPr>
        <w:lastRenderedPageBreak/>
        <w:t>Key Achievements:</w:t>
      </w:r>
      <w:r w:rsidRPr="00496035">
        <w:rPr>
          <w:rStyle w:val="span"/>
          <w:rFonts w:ascii="Calibri" w:eastAsia="Times New Roman" w:hAnsi="Calibri" w:cs="Calibri"/>
          <w:b/>
          <w:bCs/>
          <w:color w:val="auto"/>
          <w:position w:val="0"/>
          <w:sz w:val="21"/>
          <w:szCs w:val="21"/>
        </w:rPr>
        <w:br/>
      </w:r>
    </w:p>
    <w:p w14:paraId="596D2C38"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Reduced manual reporting time by 30% through automated ETL workflows.</w:t>
      </w:r>
    </w:p>
    <w:p w14:paraId="4C4641C0"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Improved Snowflake and SQL query performance by 25% through optimization.</w:t>
      </w:r>
    </w:p>
    <w:p w14:paraId="3E5541AF"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Built self-service BI assets enabling non-technical users to access real-time KPIs.</w:t>
      </w:r>
    </w:p>
    <w:p w14:paraId="67C5B5BB" w14:textId="77777777" w:rsidR="00313BF6" w:rsidRPr="00313BF6"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Delivered operational and financial dashboards supporting forecasting, inventory, and customer analytics.</w:t>
      </w:r>
    </w:p>
    <w:p w14:paraId="160A6D9D" w14:textId="26D9BB00" w:rsidR="00842191" w:rsidRDefault="00313BF6" w:rsidP="00313BF6">
      <w:pPr>
        <w:pStyle w:val="spanpaddedline"/>
        <w:numPr>
          <w:ilvl w:val="0"/>
          <w:numId w:val="22"/>
        </w:numPr>
        <w:spacing w:line="276" w:lineRule="auto"/>
        <w:rPr>
          <w:rStyle w:val="span"/>
          <w:rFonts w:ascii="Calibri" w:hAnsi="Calibri" w:cs="Calibri"/>
          <w:sz w:val="21"/>
          <w:szCs w:val="21"/>
        </w:rPr>
      </w:pPr>
      <w:r w:rsidRPr="00313BF6">
        <w:rPr>
          <w:rStyle w:val="span"/>
          <w:rFonts w:ascii="Calibri" w:hAnsi="Calibri" w:cs="Calibri"/>
          <w:sz w:val="21"/>
          <w:szCs w:val="21"/>
        </w:rPr>
        <w:t>Strengthened data quality through structured validation and auditing processes</w:t>
      </w:r>
      <w:r w:rsidR="00B65C81" w:rsidRPr="00B65C81">
        <w:rPr>
          <w:rStyle w:val="span"/>
          <w:rFonts w:ascii="Calibri" w:hAnsi="Calibri" w:cs="Calibri"/>
          <w:sz w:val="21"/>
          <w:szCs w:val="21"/>
        </w:rPr>
        <w:t>.</w:t>
      </w:r>
      <w:r w:rsidR="00B2260F" w:rsidRPr="00B65C81">
        <w:rPr>
          <w:rStyle w:val="span"/>
          <w:rFonts w:ascii="Calibri" w:hAnsi="Calibri" w:cs="Calibri"/>
          <w:sz w:val="21"/>
          <w:szCs w:val="21"/>
        </w:rPr>
        <w:t xml:space="preserve">         </w:t>
      </w:r>
    </w:p>
    <w:p w14:paraId="67B8DC5D" w14:textId="77777777" w:rsidR="00B65C81" w:rsidRPr="00B65C81" w:rsidRDefault="00B65C81" w:rsidP="00B65C81">
      <w:pPr>
        <w:pStyle w:val="spanpaddedline"/>
        <w:spacing w:line="276" w:lineRule="auto"/>
        <w:ind w:left="360"/>
        <w:rPr>
          <w:rStyle w:val="span"/>
          <w:rFonts w:ascii="Calibri" w:hAnsi="Calibri" w:cs="Calibri"/>
          <w:sz w:val="21"/>
          <w:szCs w:val="21"/>
        </w:rPr>
      </w:pP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52"/>
        <w:gridCol w:w="4478"/>
      </w:tblGrid>
      <w:tr w:rsidR="008418D8" w:rsidRPr="00496035" w14:paraId="21381476" w14:textId="77777777" w:rsidTr="00046834">
        <w:trPr>
          <w:trHeight w:val="450"/>
        </w:trPr>
        <w:tc>
          <w:tcPr>
            <w:tcW w:w="6052" w:type="dxa"/>
          </w:tcPr>
          <w:p w14:paraId="37D1D895" w14:textId="376D3352" w:rsidR="008418D8" w:rsidRPr="00496035" w:rsidRDefault="00B65C81" w:rsidP="00501B3C">
            <w:pPr>
              <w:jc w:val="left"/>
              <w:rPr>
                <w:rStyle w:val="span"/>
                <w:rFonts w:ascii="Calibri" w:hAnsi="Calibri" w:cs="Calibri"/>
                <w:b/>
                <w:bCs/>
                <w:color w:val="auto"/>
                <w:sz w:val="21"/>
                <w:szCs w:val="21"/>
              </w:rPr>
            </w:pPr>
            <w:r w:rsidRPr="00B65C81">
              <w:rPr>
                <w:rFonts w:ascii="Calibri" w:hAnsi="Calibri" w:cs="Calibri"/>
                <w:b/>
                <w:bCs/>
                <w:color w:val="auto"/>
                <w:sz w:val="21"/>
                <w:szCs w:val="21"/>
              </w:rPr>
              <w:t xml:space="preserve">Wizard Communications Pvt. Ltd. </w:t>
            </w:r>
            <w:r>
              <w:rPr>
                <w:rFonts w:ascii="Calibri" w:hAnsi="Calibri" w:cs="Calibri"/>
                <w:b/>
                <w:bCs/>
                <w:color w:val="auto"/>
                <w:sz w:val="21"/>
                <w:szCs w:val="21"/>
              </w:rPr>
              <w:t>-</w:t>
            </w:r>
            <w:r w:rsidRPr="00B65C81">
              <w:rPr>
                <w:rFonts w:ascii="Calibri" w:hAnsi="Calibri" w:cs="Calibri"/>
                <w:b/>
                <w:bCs/>
                <w:color w:val="auto"/>
                <w:sz w:val="21"/>
                <w:szCs w:val="21"/>
              </w:rPr>
              <w:t xml:space="preserve"> Kolkata, India</w:t>
            </w:r>
          </w:p>
        </w:tc>
        <w:tc>
          <w:tcPr>
            <w:tcW w:w="4478" w:type="dxa"/>
          </w:tcPr>
          <w:p w14:paraId="51B17DE8" w14:textId="4206A8F8" w:rsidR="008418D8" w:rsidRPr="00496035" w:rsidRDefault="008418D8" w:rsidP="008418D8">
            <w:pPr>
              <w:jc w:val="right"/>
              <w:rPr>
                <w:rStyle w:val="span"/>
                <w:rFonts w:ascii="Calibri" w:hAnsi="Calibri" w:cs="Calibri"/>
                <w:b/>
                <w:bCs/>
                <w:color w:val="auto"/>
                <w:sz w:val="21"/>
                <w:szCs w:val="21"/>
              </w:rPr>
            </w:pPr>
          </w:p>
        </w:tc>
      </w:tr>
      <w:tr w:rsidR="008418D8" w:rsidRPr="00496035" w14:paraId="329E14C2" w14:textId="77777777" w:rsidTr="00046834">
        <w:trPr>
          <w:trHeight w:val="301"/>
        </w:trPr>
        <w:tc>
          <w:tcPr>
            <w:tcW w:w="6052" w:type="dxa"/>
          </w:tcPr>
          <w:p w14:paraId="0BAE3E91" w14:textId="6F88CDF9" w:rsidR="008418D8" w:rsidRPr="00C25757" w:rsidRDefault="00B65C81" w:rsidP="00501B3C">
            <w:pPr>
              <w:jc w:val="left"/>
              <w:rPr>
                <w:rStyle w:val="span"/>
                <w:rFonts w:ascii="Calibri" w:hAnsi="Calibri" w:cs="Calibri"/>
                <w:iCs/>
                <w:color w:val="auto"/>
                <w:sz w:val="21"/>
                <w:szCs w:val="21"/>
              </w:rPr>
            </w:pPr>
            <w:r w:rsidRPr="00C25757">
              <w:rPr>
                <w:rFonts w:ascii="Calibri" w:hAnsi="Calibri" w:cs="Calibri"/>
                <w:color w:val="auto"/>
                <w:sz w:val="21"/>
                <w:szCs w:val="21"/>
              </w:rPr>
              <w:t>Analytics Engineer | May 2017 – Nov 2019</w:t>
            </w:r>
          </w:p>
        </w:tc>
        <w:tc>
          <w:tcPr>
            <w:tcW w:w="4478" w:type="dxa"/>
          </w:tcPr>
          <w:p w14:paraId="1480F75B" w14:textId="148CFC0D" w:rsidR="008418D8" w:rsidRPr="00496035" w:rsidRDefault="008418D8" w:rsidP="008418D8">
            <w:pPr>
              <w:jc w:val="right"/>
              <w:rPr>
                <w:rStyle w:val="span"/>
                <w:rFonts w:ascii="Calibri" w:hAnsi="Calibri" w:cs="Calibri"/>
                <w:iCs/>
                <w:color w:val="auto"/>
                <w:sz w:val="21"/>
                <w:szCs w:val="21"/>
              </w:rPr>
            </w:pPr>
          </w:p>
        </w:tc>
      </w:tr>
      <w:tr w:rsidR="00B20E99" w:rsidRPr="00496035" w14:paraId="6FEF784E" w14:textId="77777777" w:rsidTr="00046834">
        <w:trPr>
          <w:trHeight w:val="2227"/>
        </w:trPr>
        <w:tc>
          <w:tcPr>
            <w:tcW w:w="10530" w:type="dxa"/>
            <w:gridSpan w:val="2"/>
          </w:tcPr>
          <w:p w14:paraId="1C344BBB" w14:textId="77777777" w:rsidR="008418D8" w:rsidRPr="00496035" w:rsidRDefault="008418D8" w:rsidP="008418D8">
            <w:pPr>
              <w:pStyle w:val="spanpaddedline"/>
              <w:spacing w:line="276" w:lineRule="auto"/>
              <w:ind w:left="720"/>
              <w:rPr>
                <w:rFonts w:ascii="Calibri" w:hAnsi="Calibri" w:cs="Calibri"/>
                <w:sz w:val="21"/>
                <w:szCs w:val="21"/>
              </w:rPr>
            </w:pPr>
          </w:p>
          <w:p w14:paraId="7F9FCEE9" w14:textId="77777777" w:rsidR="00313BF6" w:rsidRPr="00313BF6"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Developed end-to-end Power BI dashboards for operations, sales, and performance reporting; improved visibility into KPIs and decision-making insights.</w:t>
            </w:r>
          </w:p>
          <w:p w14:paraId="30D1B1A3" w14:textId="77777777" w:rsidR="00313BF6" w:rsidRPr="00313BF6"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Partnered with department leaders to translate business requirements into technical specifications and BI solutions.</w:t>
            </w:r>
          </w:p>
          <w:p w14:paraId="779890C1" w14:textId="77777777" w:rsidR="00313BF6" w:rsidRPr="00313BF6"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Built ETL pipelines using SQL Server and SSIS; cleansed, transformed, and validated large datasets for reporting accuracy.</w:t>
            </w:r>
          </w:p>
          <w:p w14:paraId="32F63473" w14:textId="77777777" w:rsidR="00313BF6" w:rsidRPr="00313BF6"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Performed data profiling, auditing, and quality checks to maintain reliable reporting outputs.</w:t>
            </w:r>
          </w:p>
          <w:p w14:paraId="2A46EED4" w14:textId="77777777" w:rsidR="00313BF6" w:rsidRPr="00313BF6"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Designed statistical models and advanced visualizations for senior leadership.</w:t>
            </w:r>
          </w:p>
          <w:p w14:paraId="7E170652" w14:textId="6D8D758A" w:rsidR="00137436" w:rsidRPr="00496035" w:rsidRDefault="00313BF6" w:rsidP="00313BF6">
            <w:pPr>
              <w:pStyle w:val="spanpaddedline"/>
              <w:numPr>
                <w:ilvl w:val="0"/>
                <w:numId w:val="22"/>
              </w:numPr>
              <w:spacing w:line="276" w:lineRule="auto"/>
              <w:rPr>
                <w:rFonts w:ascii="Calibri" w:hAnsi="Calibri" w:cs="Calibri"/>
                <w:sz w:val="21"/>
                <w:szCs w:val="21"/>
              </w:rPr>
            </w:pPr>
            <w:r w:rsidRPr="00313BF6">
              <w:rPr>
                <w:rFonts w:ascii="Calibri" w:hAnsi="Calibri" w:cs="Calibri"/>
                <w:sz w:val="21"/>
                <w:szCs w:val="21"/>
              </w:rPr>
              <w:t>Managed the full reporting lifecycle including sourcing, development, testing, deployment, and continuous enhancement.</w:t>
            </w:r>
          </w:p>
          <w:p w14:paraId="09D29D76" w14:textId="7CC146E6" w:rsidR="00B4621D" w:rsidRPr="00496035" w:rsidRDefault="00B4621D" w:rsidP="00EF2901">
            <w:pPr>
              <w:pStyle w:val="spanpaddedline"/>
              <w:spacing w:line="276" w:lineRule="auto"/>
              <w:rPr>
                <w:rStyle w:val="Strong1"/>
                <w:rFonts w:ascii="Calibri" w:hAnsi="Calibri" w:cs="Calibri"/>
                <w:sz w:val="21"/>
                <w:szCs w:val="21"/>
              </w:rPr>
            </w:pPr>
          </w:p>
        </w:tc>
      </w:tr>
    </w:tbl>
    <w:p w14:paraId="023DDA60" w14:textId="77777777" w:rsidR="00B4621D" w:rsidRPr="00496035" w:rsidRDefault="00B4621D" w:rsidP="00671CA7">
      <w:pPr>
        <w:pStyle w:val="MyStyleResume"/>
      </w:pPr>
      <w:r w:rsidRPr="00496035">
        <w:t>EDUCATION</w:t>
      </w:r>
    </w:p>
    <w:tbl>
      <w:tblPr>
        <w:tblStyle w:val="TableGrid"/>
        <w:tblW w:w="1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0"/>
        <w:gridCol w:w="3940"/>
        <w:gridCol w:w="4530"/>
      </w:tblGrid>
      <w:tr w:rsidR="00B4621D" w:rsidRPr="00496035" w14:paraId="02F96B3F" w14:textId="77777777" w:rsidTr="00313BF6">
        <w:tc>
          <w:tcPr>
            <w:tcW w:w="6390" w:type="dxa"/>
          </w:tcPr>
          <w:p w14:paraId="6C83B9DA" w14:textId="77777777" w:rsidR="00B4621D" w:rsidRDefault="00313BF6" w:rsidP="00F3619E">
            <w:pPr>
              <w:rPr>
                <w:rStyle w:val="span"/>
                <w:rFonts w:ascii="Calibri" w:hAnsi="Calibri" w:cs="Calibri"/>
                <w:iCs/>
                <w:color w:val="auto"/>
                <w:sz w:val="21"/>
                <w:szCs w:val="21"/>
              </w:rPr>
            </w:pPr>
            <w:r w:rsidRPr="00313BF6">
              <w:rPr>
                <w:rFonts w:ascii="Calibri" w:hAnsi="Calibri" w:cs="Calibri"/>
                <w:iCs/>
                <w:color w:val="auto"/>
                <w:sz w:val="21"/>
                <w:szCs w:val="21"/>
              </w:rPr>
              <w:t>Master of Science</w:t>
            </w:r>
            <w:r w:rsidR="00DC2993">
              <w:rPr>
                <w:rFonts w:ascii="Calibri" w:hAnsi="Calibri" w:cs="Calibri"/>
                <w:iCs/>
                <w:color w:val="auto"/>
                <w:sz w:val="21"/>
                <w:szCs w:val="21"/>
              </w:rPr>
              <w:t xml:space="preserve"> -</w:t>
            </w:r>
            <w:r>
              <w:rPr>
                <w:rFonts w:ascii="Calibri" w:hAnsi="Calibri" w:cs="Calibri"/>
                <w:iCs/>
                <w:color w:val="auto"/>
                <w:sz w:val="21"/>
                <w:szCs w:val="21"/>
              </w:rPr>
              <w:t xml:space="preserve"> </w:t>
            </w:r>
            <w:r w:rsidRPr="00313BF6">
              <w:rPr>
                <w:rStyle w:val="span"/>
                <w:rFonts w:ascii="Calibri" w:hAnsi="Calibri" w:cs="Calibri"/>
                <w:iCs/>
                <w:color w:val="auto"/>
                <w:sz w:val="21"/>
                <w:szCs w:val="21"/>
              </w:rPr>
              <w:t>Northwest Missouri State University</w:t>
            </w:r>
          </w:p>
          <w:p w14:paraId="19EF4D60" w14:textId="54FDBC06" w:rsidR="00EA1533" w:rsidRPr="00313BF6" w:rsidRDefault="00EA1533" w:rsidP="00F3619E">
            <w:pPr>
              <w:rPr>
                <w:rStyle w:val="span"/>
                <w:rFonts w:ascii="Calibri" w:hAnsi="Calibri" w:cs="Calibri"/>
                <w:iCs/>
                <w:color w:val="auto"/>
                <w:sz w:val="21"/>
                <w:szCs w:val="21"/>
              </w:rPr>
            </w:pPr>
          </w:p>
        </w:tc>
        <w:tc>
          <w:tcPr>
            <w:tcW w:w="3940" w:type="dxa"/>
          </w:tcPr>
          <w:p w14:paraId="0C780DB5" w14:textId="66E3182E" w:rsidR="00B4621D" w:rsidRPr="00496035" w:rsidRDefault="00B4621D" w:rsidP="00F3619E">
            <w:pPr>
              <w:jc w:val="right"/>
              <w:rPr>
                <w:rStyle w:val="span"/>
                <w:rFonts w:ascii="Calibri" w:hAnsi="Calibri" w:cs="Calibri"/>
                <w:b/>
                <w:bCs/>
                <w:iCs/>
                <w:color w:val="auto"/>
                <w:sz w:val="21"/>
                <w:szCs w:val="21"/>
              </w:rPr>
            </w:pPr>
          </w:p>
        </w:tc>
        <w:tc>
          <w:tcPr>
            <w:tcW w:w="4530" w:type="dxa"/>
          </w:tcPr>
          <w:p w14:paraId="74B29B36" w14:textId="77777777" w:rsidR="00B4621D" w:rsidRPr="00496035" w:rsidRDefault="00B4621D" w:rsidP="00F3619E">
            <w:pPr>
              <w:jc w:val="right"/>
              <w:rPr>
                <w:rStyle w:val="span"/>
                <w:rFonts w:ascii="Calibri" w:hAnsi="Calibri" w:cs="Calibri"/>
                <w:b/>
                <w:bCs/>
                <w:iCs/>
                <w:color w:val="auto"/>
                <w:sz w:val="21"/>
                <w:szCs w:val="21"/>
              </w:rPr>
            </w:pPr>
          </w:p>
        </w:tc>
      </w:tr>
      <w:tr w:rsidR="00B4621D" w:rsidRPr="00496035" w14:paraId="6AAC799D" w14:textId="77777777" w:rsidTr="00313BF6">
        <w:tc>
          <w:tcPr>
            <w:tcW w:w="6390" w:type="dxa"/>
          </w:tcPr>
          <w:p w14:paraId="6DE5E605" w14:textId="77777777" w:rsidR="00B4621D" w:rsidRDefault="0080480E" w:rsidP="00F3619E">
            <w:pPr>
              <w:rPr>
                <w:rStyle w:val="span"/>
                <w:rFonts w:ascii="Calibri" w:hAnsi="Calibri" w:cs="Calibri"/>
                <w:iCs/>
                <w:color w:val="auto"/>
                <w:sz w:val="21"/>
                <w:szCs w:val="21"/>
              </w:rPr>
            </w:pPr>
            <w:r>
              <w:rPr>
                <w:rStyle w:val="span"/>
                <w:rFonts w:ascii="Calibri" w:hAnsi="Calibri" w:cs="Calibri"/>
                <w:iCs/>
                <w:color w:val="auto"/>
                <w:sz w:val="21"/>
                <w:szCs w:val="21"/>
              </w:rPr>
              <w:t xml:space="preserve">Open To </w:t>
            </w:r>
            <w:r w:rsidR="00EA1533">
              <w:rPr>
                <w:rStyle w:val="span"/>
                <w:rFonts w:ascii="Calibri" w:hAnsi="Calibri" w:cs="Calibri"/>
                <w:iCs/>
                <w:color w:val="auto"/>
                <w:sz w:val="21"/>
                <w:szCs w:val="21"/>
              </w:rPr>
              <w:t>Relocate</w:t>
            </w:r>
            <w:r>
              <w:rPr>
                <w:rStyle w:val="span"/>
                <w:rFonts w:ascii="Calibri" w:hAnsi="Calibri" w:cs="Calibri"/>
                <w:iCs/>
                <w:color w:val="auto"/>
                <w:sz w:val="21"/>
                <w:szCs w:val="21"/>
              </w:rPr>
              <w:t xml:space="preserve"> within USA</w:t>
            </w:r>
          </w:p>
          <w:p w14:paraId="3593F07B" w14:textId="75FE4473" w:rsidR="00425B31" w:rsidRPr="00313BF6" w:rsidRDefault="00425B31" w:rsidP="00F3619E">
            <w:pPr>
              <w:rPr>
                <w:rStyle w:val="span"/>
                <w:rFonts w:ascii="Calibri" w:hAnsi="Calibri" w:cs="Calibri"/>
                <w:iCs/>
                <w:color w:val="auto"/>
                <w:sz w:val="21"/>
                <w:szCs w:val="21"/>
              </w:rPr>
            </w:pPr>
            <w:r>
              <w:rPr>
                <w:rStyle w:val="span"/>
                <w:rFonts w:ascii="Calibri" w:hAnsi="Calibri" w:cs="Calibri"/>
                <w:iCs/>
                <w:color w:val="auto"/>
                <w:sz w:val="21"/>
                <w:szCs w:val="21"/>
              </w:rPr>
              <w:t>Atlanta,GA.</w:t>
            </w:r>
          </w:p>
        </w:tc>
        <w:tc>
          <w:tcPr>
            <w:tcW w:w="3940" w:type="dxa"/>
          </w:tcPr>
          <w:p w14:paraId="077D790E" w14:textId="31239007" w:rsidR="00B4621D" w:rsidRPr="00496035" w:rsidRDefault="00B4621D" w:rsidP="00F3619E">
            <w:pPr>
              <w:jc w:val="right"/>
              <w:rPr>
                <w:rStyle w:val="span"/>
                <w:rFonts w:ascii="Calibri" w:hAnsi="Calibri" w:cs="Calibri"/>
                <w:iCs/>
                <w:color w:val="auto"/>
                <w:sz w:val="21"/>
                <w:szCs w:val="21"/>
              </w:rPr>
            </w:pPr>
          </w:p>
        </w:tc>
        <w:tc>
          <w:tcPr>
            <w:tcW w:w="4530" w:type="dxa"/>
          </w:tcPr>
          <w:p w14:paraId="7399B472" w14:textId="77777777" w:rsidR="00B4621D" w:rsidRPr="00313BF6" w:rsidRDefault="00B4621D" w:rsidP="00F3619E">
            <w:pPr>
              <w:jc w:val="right"/>
              <w:rPr>
                <w:rStyle w:val="span"/>
                <w:rFonts w:ascii="Calibri" w:hAnsi="Calibri" w:cs="Calibri"/>
                <w:b/>
                <w:bCs/>
                <w:iCs/>
                <w:color w:val="auto"/>
                <w:sz w:val="21"/>
                <w:szCs w:val="21"/>
              </w:rPr>
            </w:pPr>
          </w:p>
        </w:tc>
      </w:tr>
    </w:tbl>
    <w:p w14:paraId="3935FA9A" w14:textId="77777777" w:rsidR="000D6F24" w:rsidRPr="00496035" w:rsidRDefault="000D6F24" w:rsidP="00C25757">
      <w:pPr>
        <w:rPr>
          <w:rFonts w:ascii="Calibri" w:hAnsi="Calibri" w:cs="Calibri"/>
        </w:rPr>
      </w:pPr>
    </w:p>
    <w:sectPr w:rsidR="000D6F24" w:rsidRPr="00496035" w:rsidSect="00BB55B5">
      <w:pgSz w:w="12240" w:h="15840" w:code="1"/>
      <w:pgMar w:top="810" w:right="900" w:bottom="0" w:left="81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4B45" w14:textId="77777777" w:rsidR="00257189" w:rsidRDefault="00257189" w:rsidP="00F921E6">
      <w:r>
        <w:separator/>
      </w:r>
    </w:p>
  </w:endnote>
  <w:endnote w:type="continuationSeparator" w:id="0">
    <w:p w14:paraId="0168E9FE" w14:textId="77777777" w:rsidR="00257189" w:rsidRDefault="00257189" w:rsidP="00F92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mo">
    <w:altName w:val="Times New Roman"/>
    <w:charset w:val="00"/>
    <w:family w:val="auto"/>
    <w:pitch w:val="default"/>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F2F83" w14:textId="77777777" w:rsidR="00257189" w:rsidRDefault="00257189" w:rsidP="00F921E6">
      <w:r>
        <w:separator/>
      </w:r>
    </w:p>
  </w:footnote>
  <w:footnote w:type="continuationSeparator" w:id="0">
    <w:p w14:paraId="0FA854A2" w14:textId="77777777" w:rsidR="00257189" w:rsidRDefault="00257189" w:rsidP="00F92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78EC8E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7"/>
    <w:multiLevelType w:val="hybridMultilevel"/>
    <w:tmpl w:val="00000007"/>
    <w:lvl w:ilvl="0" w:tplc="6D14065A">
      <w:start w:val="1"/>
      <w:numFmt w:val="bullet"/>
      <w:lvlText w:val=""/>
      <w:lvlJc w:val="left"/>
      <w:pPr>
        <w:ind w:left="720" w:hanging="360"/>
      </w:pPr>
      <w:rPr>
        <w:rFonts w:ascii="Symbol" w:hAnsi="Symbol"/>
      </w:rPr>
    </w:lvl>
    <w:lvl w:ilvl="1" w:tplc="E82A39B8">
      <w:start w:val="1"/>
      <w:numFmt w:val="bullet"/>
      <w:lvlText w:val="o"/>
      <w:lvlJc w:val="left"/>
      <w:pPr>
        <w:tabs>
          <w:tab w:val="num" w:pos="1440"/>
        </w:tabs>
        <w:ind w:left="1440" w:hanging="360"/>
      </w:pPr>
      <w:rPr>
        <w:rFonts w:ascii="Courier New" w:hAnsi="Courier New"/>
      </w:rPr>
    </w:lvl>
    <w:lvl w:ilvl="2" w:tplc="ABB61A74">
      <w:start w:val="1"/>
      <w:numFmt w:val="bullet"/>
      <w:lvlText w:val=""/>
      <w:lvlJc w:val="left"/>
      <w:pPr>
        <w:tabs>
          <w:tab w:val="num" w:pos="2160"/>
        </w:tabs>
        <w:ind w:left="2160" w:hanging="360"/>
      </w:pPr>
      <w:rPr>
        <w:rFonts w:ascii="Wingdings" w:hAnsi="Wingdings"/>
      </w:rPr>
    </w:lvl>
    <w:lvl w:ilvl="3" w:tplc="26A27456">
      <w:start w:val="1"/>
      <w:numFmt w:val="bullet"/>
      <w:lvlText w:val=""/>
      <w:lvlJc w:val="left"/>
      <w:pPr>
        <w:tabs>
          <w:tab w:val="num" w:pos="2880"/>
        </w:tabs>
        <w:ind w:left="2880" w:hanging="360"/>
      </w:pPr>
      <w:rPr>
        <w:rFonts w:ascii="Symbol" w:hAnsi="Symbol"/>
      </w:rPr>
    </w:lvl>
    <w:lvl w:ilvl="4" w:tplc="705A9BCE">
      <w:start w:val="1"/>
      <w:numFmt w:val="bullet"/>
      <w:lvlText w:val="o"/>
      <w:lvlJc w:val="left"/>
      <w:pPr>
        <w:tabs>
          <w:tab w:val="num" w:pos="3600"/>
        </w:tabs>
        <w:ind w:left="3600" w:hanging="360"/>
      </w:pPr>
      <w:rPr>
        <w:rFonts w:ascii="Courier New" w:hAnsi="Courier New"/>
      </w:rPr>
    </w:lvl>
    <w:lvl w:ilvl="5" w:tplc="C832C740">
      <w:start w:val="1"/>
      <w:numFmt w:val="bullet"/>
      <w:lvlText w:val=""/>
      <w:lvlJc w:val="left"/>
      <w:pPr>
        <w:tabs>
          <w:tab w:val="num" w:pos="4320"/>
        </w:tabs>
        <w:ind w:left="4320" w:hanging="360"/>
      </w:pPr>
      <w:rPr>
        <w:rFonts w:ascii="Wingdings" w:hAnsi="Wingdings"/>
      </w:rPr>
    </w:lvl>
    <w:lvl w:ilvl="6" w:tplc="78E0AEFE">
      <w:start w:val="1"/>
      <w:numFmt w:val="bullet"/>
      <w:lvlText w:val=""/>
      <w:lvlJc w:val="left"/>
      <w:pPr>
        <w:tabs>
          <w:tab w:val="num" w:pos="5040"/>
        </w:tabs>
        <w:ind w:left="5040" w:hanging="360"/>
      </w:pPr>
      <w:rPr>
        <w:rFonts w:ascii="Symbol" w:hAnsi="Symbol"/>
      </w:rPr>
    </w:lvl>
    <w:lvl w:ilvl="7" w:tplc="FB1880C2">
      <w:start w:val="1"/>
      <w:numFmt w:val="bullet"/>
      <w:lvlText w:val="o"/>
      <w:lvlJc w:val="left"/>
      <w:pPr>
        <w:tabs>
          <w:tab w:val="num" w:pos="5760"/>
        </w:tabs>
        <w:ind w:left="5760" w:hanging="360"/>
      </w:pPr>
      <w:rPr>
        <w:rFonts w:ascii="Courier New" w:hAnsi="Courier New"/>
      </w:rPr>
    </w:lvl>
    <w:lvl w:ilvl="8" w:tplc="2A428ACA">
      <w:start w:val="1"/>
      <w:numFmt w:val="bullet"/>
      <w:lvlText w:val=""/>
      <w:lvlJc w:val="left"/>
      <w:pPr>
        <w:tabs>
          <w:tab w:val="num" w:pos="6480"/>
        </w:tabs>
        <w:ind w:left="6480" w:hanging="360"/>
      </w:pPr>
      <w:rPr>
        <w:rFonts w:ascii="Wingdings" w:hAnsi="Wingdings"/>
      </w:rPr>
    </w:lvl>
  </w:abstractNum>
  <w:abstractNum w:abstractNumId="3" w15:restartNumberingAfterBreak="0">
    <w:nsid w:val="02EB2061"/>
    <w:multiLevelType w:val="hybridMultilevel"/>
    <w:tmpl w:val="B24A3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07589"/>
    <w:multiLevelType w:val="hybridMultilevel"/>
    <w:tmpl w:val="B662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84027"/>
    <w:multiLevelType w:val="hybridMultilevel"/>
    <w:tmpl w:val="CAB2C4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7E7228"/>
    <w:multiLevelType w:val="hybridMultilevel"/>
    <w:tmpl w:val="F05ED3CA"/>
    <w:lvl w:ilvl="0" w:tplc="8DB60ACA">
      <w:start w:val="1"/>
      <w:numFmt w:val="bullet"/>
      <w:lvlText w:val="-"/>
      <w:lvlJc w:val="left"/>
      <w:pPr>
        <w:ind w:left="720" w:hanging="360"/>
      </w:pPr>
      <w:rPr>
        <w:rFonts w:ascii="Source Sans Pro" w:hAnsi="Source Sans Pr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201C87"/>
    <w:multiLevelType w:val="hybridMultilevel"/>
    <w:tmpl w:val="C9ECD92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7A1897"/>
    <w:multiLevelType w:val="hybridMultilevel"/>
    <w:tmpl w:val="6DCC89D2"/>
    <w:lvl w:ilvl="0" w:tplc="04090001">
      <w:start w:val="1"/>
      <w:numFmt w:val="bullet"/>
      <w:lvlText w:val=""/>
      <w:lvlJc w:val="left"/>
      <w:pPr>
        <w:ind w:left="720" w:hanging="360"/>
      </w:pPr>
      <w:rPr>
        <w:rFonts w:ascii="Symbol" w:hAnsi="Symbol" w:hint="default"/>
      </w:rPr>
    </w:lvl>
    <w:lvl w:ilvl="1" w:tplc="9EEE82C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74E8C"/>
    <w:multiLevelType w:val="hybridMultilevel"/>
    <w:tmpl w:val="F64203EE"/>
    <w:lvl w:ilvl="0" w:tplc="8DB60ACA">
      <w:start w:val="1"/>
      <w:numFmt w:val="bullet"/>
      <w:lvlText w:val="-"/>
      <w:lvlJc w:val="left"/>
      <w:pPr>
        <w:ind w:left="720" w:hanging="360"/>
      </w:pPr>
      <w:rPr>
        <w:rFonts w:ascii="Source Sans Pro" w:hAnsi="Source Sans Pr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D96FED"/>
    <w:multiLevelType w:val="hybridMultilevel"/>
    <w:tmpl w:val="5A68A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7104C"/>
    <w:multiLevelType w:val="hybridMultilevel"/>
    <w:tmpl w:val="7688CB5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F9B2B67"/>
    <w:multiLevelType w:val="hybridMultilevel"/>
    <w:tmpl w:val="243A0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B3D0579"/>
    <w:multiLevelType w:val="hybridMultilevel"/>
    <w:tmpl w:val="2216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47871"/>
    <w:multiLevelType w:val="multilevel"/>
    <w:tmpl w:val="F5AC51FE"/>
    <w:lvl w:ilvl="0">
      <w:start w:val="1"/>
      <w:numFmt w:val="bullet"/>
      <w:lvlText w:val=""/>
      <w:lvlJc w:val="left"/>
      <w:pPr>
        <w:ind w:left="644" w:hanging="360"/>
      </w:pPr>
      <w:rPr>
        <w:rFonts w:ascii="Wingdings" w:hAnsi="Wingdings"/>
        <w:b w:val="0"/>
        <w:i w:val="0"/>
        <w:smallCaps w:val="0"/>
        <w:strike w:val="0"/>
        <w:shd w:val="clear" w:color="auto" w:fill="auto"/>
        <w:vertAlign w:val="baseline"/>
      </w:rPr>
    </w:lvl>
    <w:lvl w:ilvl="1">
      <w:start w:val="1"/>
      <w:numFmt w:val="bullet"/>
      <w:lvlText w:val="□"/>
      <w:lvlJc w:val="left"/>
      <w:pPr>
        <w:ind w:left="1364" w:hanging="360"/>
      </w:pPr>
      <w:rPr>
        <w:rFonts w:ascii="Noto Sans Symbols" w:eastAsia="Noto Sans Symbols" w:hAnsi="Noto Sans Symbols" w:cs="Noto Sans Symbols"/>
        <w:b w:val="0"/>
        <w:i w:val="0"/>
        <w:smallCaps w:val="0"/>
        <w:strike w:val="0"/>
        <w:shd w:val="clear" w:color="auto" w:fill="auto"/>
        <w:vertAlign w:val="baseline"/>
      </w:rPr>
    </w:lvl>
    <w:lvl w:ilvl="2">
      <w:start w:val="1"/>
      <w:numFmt w:val="bullet"/>
      <w:lvlText w:val="▪"/>
      <w:lvlJc w:val="left"/>
      <w:pPr>
        <w:ind w:left="2084"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04"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524" w:hanging="360"/>
      </w:pPr>
      <w:rPr>
        <w:rFonts w:ascii="Noto Sans Symbols" w:eastAsia="Noto Sans Symbols" w:hAnsi="Noto Sans Symbols" w:cs="Noto Sans Symbols"/>
        <w:b w:val="0"/>
        <w:i w:val="0"/>
        <w:smallCaps w:val="0"/>
        <w:strike w:val="0"/>
        <w:shd w:val="clear" w:color="auto" w:fill="auto"/>
        <w:vertAlign w:val="baseline"/>
      </w:rPr>
    </w:lvl>
    <w:lvl w:ilvl="5">
      <w:start w:val="1"/>
      <w:numFmt w:val="bullet"/>
      <w:lvlText w:val="▪"/>
      <w:lvlJc w:val="left"/>
      <w:pPr>
        <w:ind w:left="4244"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964"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684" w:hanging="360"/>
      </w:pPr>
      <w:rPr>
        <w:rFonts w:ascii="Noto Sans Symbols" w:eastAsia="Noto Sans Symbols" w:hAnsi="Noto Sans Symbols" w:cs="Noto Sans Symbols"/>
        <w:b w:val="0"/>
        <w:i w:val="0"/>
        <w:smallCaps w:val="0"/>
        <w:strike w:val="0"/>
        <w:shd w:val="clear" w:color="auto" w:fill="auto"/>
        <w:vertAlign w:val="baseline"/>
      </w:rPr>
    </w:lvl>
    <w:lvl w:ilvl="8">
      <w:start w:val="1"/>
      <w:numFmt w:val="bullet"/>
      <w:lvlText w:val="▪"/>
      <w:lvlJc w:val="left"/>
      <w:pPr>
        <w:ind w:left="6404" w:hanging="360"/>
      </w:pPr>
      <w:rPr>
        <w:rFonts w:ascii="Arimo" w:eastAsia="Arimo" w:hAnsi="Arimo" w:cs="Arimo"/>
        <w:b w:val="0"/>
        <w:i w:val="0"/>
        <w:smallCaps w:val="0"/>
        <w:strike w:val="0"/>
        <w:shd w:val="clear" w:color="auto" w:fill="auto"/>
        <w:vertAlign w:val="baseline"/>
      </w:rPr>
    </w:lvl>
  </w:abstractNum>
  <w:abstractNum w:abstractNumId="16" w15:restartNumberingAfterBreak="0">
    <w:nsid w:val="334403AE"/>
    <w:multiLevelType w:val="hybridMultilevel"/>
    <w:tmpl w:val="94FC29E8"/>
    <w:lvl w:ilvl="0" w:tplc="6D14065A">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C763422"/>
    <w:multiLevelType w:val="multilevel"/>
    <w:tmpl w:val="959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71FF6"/>
    <w:multiLevelType w:val="hybridMultilevel"/>
    <w:tmpl w:val="3F10BB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9C16FD"/>
    <w:multiLevelType w:val="hybridMultilevel"/>
    <w:tmpl w:val="15CA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2698A"/>
    <w:multiLevelType w:val="hybridMultilevel"/>
    <w:tmpl w:val="8E26D46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1D26EA"/>
    <w:multiLevelType w:val="hybridMultilevel"/>
    <w:tmpl w:val="10C601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B301564"/>
    <w:multiLevelType w:val="hybridMultilevel"/>
    <w:tmpl w:val="915AA8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CE093B"/>
    <w:multiLevelType w:val="multilevel"/>
    <w:tmpl w:val="9AF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C04904"/>
    <w:multiLevelType w:val="hybridMultilevel"/>
    <w:tmpl w:val="33B05B0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02048CF"/>
    <w:multiLevelType w:val="hybridMultilevel"/>
    <w:tmpl w:val="EF80A5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7808914">
    <w:abstractNumId w:val="6"/>
  </w:num>
  <w:num w:numId="2" w16cid:durableId="505023288">
    <w:abstractNumId w:val="17"/>
  </w:num>
  <w:num w:numId="3" w16cid:durableId="313024574">
    <w:abstractNumId w:val="25"/>
  </w:num>
  <w:num w:numId="4" w16cid:durableId="1052733521">
    <w:abstractNumId w:val="1"/>
  </w:num>
  <w:num w:numId="5" w16cid:durableId="1824347043">
    <w:abstractNumId w:val="0"/>
  </w:num>
  <w:num w:numId="6" w16cid:durableId="1600025937">
    <w:abstractNumId w:val="15"/>
  </w:num>
  <w:num w:numId="7" w16cid:durableId="622687341">
    <w:abstractNumId w:val="0"/>
  </w:num>
  <w:num w:numId="8" w16cid:durableId="1406611525">
    <w:abstractNumId w:val="12"/>
  </w:num>
  <w:num w:numId="9" w16cid:durableId="925652281">
    <w:abstractNumId w:val="20"/>
  </w:num>
  <w:num w:numId="10" w16cid:durableId="1613706911">
    <w:abstractNumId w:val="19"/>
  </w:num>
  <w:num w:numId="11" w16cid:durableId="1404334031">
    <w:abstractNumId w:val="26"/>
  </w:num>
  <w:num w:numId="12" w16cid:durableId="473837326">
    <w:abstractNumId w:val="27"/>
  </w:num>
  <w:num w:numId="13" w16cid:durableId="1709715484">
    <w:abstractNumId w:val="3"/>
  </w:num>
  <w:num w:numId="14" w16cid:durableId="1188909613">
    <w:abstractNumId w:val="9"/>
  </w:num>
  <w:num w:numId="15" w16cid:durableId="1189757089">
    <w:abstractNumId w:val="18"/>
  </w:num>
  <w:num w:numId="16" w16cid:durableId="186336985">
    <w:abstractNumId w:val="16"/>
  </w:num>
  <w:num w:numId="17" w16cid:durableId="641932182">
    <w:abstractNumId w:val="4"/>
  </w:num>
  <w:num w:numId="18" w16cid:durableId="738868391">
    <w:abstractNumId w:val="2"/>
  </w:num>
  <w:num w:numId="19" w16cid:durableId="714160815">
    <w:abstractNumId w:val="22"/>
  </w:num>
  <w:num w:numId="20" w16cid:durableId="1268392670">
    <w:abstractNumId w:val="23"/>
  </w:num>
  <w:num w:numId="21" w16cid:durableId="1665818713">
    <w:abstractNumId w:val="5"/>
  </w:num>
  <w:num w:numId="22" w16cid:durableId="846208283">
    <w:abstractNumId w:val="21"/>
  </w:num>
  <w:num w:numId="23" w16cid:durableId="1219784922">
    <w:abstractNumId w:val="11"/>
  </w:num>
  <w:num w:numId="24" w16cid:durableId="410546602">
    <w:abstractNumId w:val="8"/>
  </w:num>
  <w:num w:numId="25" w16cid:durableId="318000249">
    <w:abstractNumId w:val="10"/>
  </w:num>
  <w:num w:numId="26" w16cid:durableId="1030254655">
    <w:abstractNumId w:val="7"/>
  </w:num>
  <w:num w:numId="27" w16cid:durableId="1553421124">
    <w:abstractNumId w:val="14"/>
  </w:num>
  <w:num w:numId="28" w16cid:durableId="961880553">
    <w:abstractNumId w:val="13"/>
  </w:num>
  <w:num w:numId="29" w16cid:durableId="19521291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12"/>
    <w:rsid w:val="00001EBE"/>
    <w:rsid w:val="000173CF"/>
    <w:rsid w:val="000214FC"/>
    <w:rsid w:val="00024B43"/>
    <w:rsid w:val="00036C62"/>
    <w:rsid w:val="00036F36"/>
    <w:rsid w:val="00044536"/>
    <w:rsid w:val="00045B8D"/>
    <w:rsid w:val="00046834"/>
    <w:rsid w:val="00053E43"/>
    <w:rsid w:val="0005412E"/>
    <w:rsid w:val="00056EE7"/>
    <w:rsid w:val="00064623"/>
    <w:rsid w:val="00065CA1"/>
    <w:rsid w:val="0008496D"/>
    <w:rsid w:val="00086031"/>
    <w:rsid w:val="00086167"/>
    <w:rsid w:val="00090593"/>
    <w:rsid w:val="000A3EC5"/>
    <w:rsid w:val="000A77E1"/>
    <w:rsid w:val="000B296B"/>
    <w:rsid w:val="000D46A2"/>
    <w:rsid w:val="000D6F24"/>
    <w:rsid w:val="000E3E62"/>
    <w:rsid w:val="000E629C"/>
    <w:rsid w:val="000F4791"/>
    <w:rsid w:val="000F5E68"/>
    <w:rsid w:val="001008DC"/>
    <w:rsid w:val="00102D86"/>
    <w:rsid w:val="00112A86"/>
    <w:rsid w:val="00112D42"/>
    <w:rsid w:val="001136E1"/>
    <w:rsid w:val="00117B89"/>
    <w:rsid w:val="00122C81"/>
    <w:rsid w:val="00125E82"/>
    <w:rsid w:val="001308CA"/>
    <w:rsid w:val="001325CD"/>
    <w:rsid w:val="00134FFB"/>
    <w:rsid w:val="00135ECB"/>
    <w:rsid w:val="00137436"/>
    <w:rsid w:val="00140D62"/>
    <w:rsid w:val="0014157F"/>
    <w:rsid w:val="001421F2"/>
    <w:rsid w:val="00144317"/>
    <w:rsid w:val="00145642"/>
    <w:rsid w:val="001514A3"/>
    <w:rsid w:val="00153FA9"/>
    <w:rsid w:val="001628FF"/>
    <w:rsid w:val="001777D1"/>
    <w:rsid w:val="0017799E"/>
    <w:rsid w:val="001975EF"/>
    <w:rsid w:val="001A04E2"/>
    <w:rsid w:val="001B3304"/>
    <w:rsid w:val="001B413F"/>
    <w:rsid w:val="001B6461"/>
    <w:rsid w:val="001C207F"/>
    <w:rsid w:val="001C291F"/>
    <w:rsid w:val="001D2A90"/>
    <w:rsid w:val="001D3CFD"/>
    <w:rsid w:val="001D3D64"/>
    <w:rsid w:val="001D514D"/>
    <w:rsid w:val="001E1523"/>
    <w:rsid w:val="001E1566"/>
    <w:rsid w:val="001E1779"/>
    <w:rsid w:val="001E4CF5"/>
    <w:rsid w:val="001E501D"/>
    <w:rsid w:val="001E5604"/>
    <w:rsid w:val="001F0111"/>
    <w:rsid w:val="001F3A5B"/>
    <w:rsid w:val="0020124A"/>
    <w:rsid w:val="00207668"/>
    <w:rsid w:val="002104E5"/>
    <w:rsid w:val="0021141D"/>
    <w:rsid w:val="00211532"/>
    <w:rsid w:val="0021183F"/>
    <w:rsid w:val="00211C52"/>
    <w:rsid w:val="00214F13"/>
    <w:rsid w:val="002202A7"/>
    <w:rsid w:val="002247E3"/>
    <w:rsid w:val="00224F0F"/>
    <w:rsid w:val="002306A5"/>
    <w:rsid w:val="00230EA5"/>
    <w:rsid w:val="00234A2D"/>
    <w:rsid w:val="002412D0"/>
    <w:rsid w:val="00243628"/>
    <w:rsid w:val="0024636A"/>
    <w:rsid w:val="002523E1"/>
    <w:rsid w:val="00253707"/>
    <w:rsid w:val="00255C17"/>
    <w:rsid w:val="00257189"/>
    <w:rsid w:val="00257458"/>
    <w:rsid w:val="0026275E"/>
    <w:rsid w:val="00263E44"/>
    <w:rsid w:val="0027097E"/>
    <w:rsid w:val="0027440C"/>
    <w:rsid w:val="00275153"/>
    <w:rsid w:val="00283F6B"/>
    <w:rsid w:val="00290C75"/>
    <w:rsid w:val="0029605D"/>
    <w:rsid w:val="002A30FD"/>
    <w:rsid w:val="002A38D2"/>
    <w:rsid w:val="002B0387"/>
    <w:rsid w:val="002B471D"/>
    <w:rsid w:val="002C13B1"/>
    <w:rsid w:val="002C6ABD"/>
    <w:rsid w:val="002C7D5A"/>
    <w:rsid w:val="002D17D0"/>
    <w:rsid w:val="002E432C"/>
    <w:rsid w:val="002E53B0"/>
    <w:rsid w:val="002E60F1"/>
    <w:rsid w:val="00303B80"/>
    <w:rsid w:val="003067C5"/>
    <w:rsid w:val="00306947"/>
    <w:rsid w:val="00307FD9"/>
    <w:rsid w:val="00313787"/>
    <w:rsid w:val="00313BF6"/>
    <w:rsid w:val="00330CFF"/>
    <w:rsid w:val="003403B0"/>
    <w:rsid w:val="00350794"/>
    <w:rsid w:val="00350F77"/>
    <w:rsid w:val="003542F6"/>
    <w:rsid w:val="00355916"/>
    <w:rsid w:val="0036121B"/>
    <w:rsid w:val="00366E1F"/>
    <w:rsid w:val="0037036D"/>
    <w:rsid w:val="00376971"/>
    <w:rsid w:val="00381CE8"/>
    <w:rsid w:val="0038209D"/>
    <w:rsid w:val="00384215"/>
    <w:rsid w:val="0038481F"/>
    <w:rsid w:val="003850C7"/>
    <w:rsid w:val="003900F7"/>
    <w:rsid w:val="003905A5"/>
    <w:rsid w:val="00396EA2"/>
    <w:rsid w:val="003A7AEF"/>
    <w:rsid w:val="003B374C"/>
    <w:rsid w:val="003D1032"/>
    <w:rsid w:val="003D10AC"/>
    <w:rsid w:val="003D16F8"/>
    <w:rsid w:val="003D346C"/>
    <w:rsid w:val="003D75F5"/>
    <w:rsid w:val="003E24AE"/>
    <w:rsid w:val="003E472F"/>
    <w:rsid w:val="003E4767"/>
    <w:rsid w:val="003E7016"/>
    <w:rsid w:val="003F0082"/>
    <w:rsid w:val="003F73ED"/>
    <w:rsid w:val="004030C4"/>
    <w:rsid w:val="00403FDE"/>
    <w:rsid w:val="0042504D"/>
    <w:rsid w:val="00425772"/>
    <w:rsid w:val="00425B31"/>
    <w:rsid w:val="00427BD8"/>
    <w:rsid w:val="0043005E"/>
    <w:rsid w:val="004309FB"/>
    <w:rsid w:val="004311E0"/>
    <w:rsid w:val="00431B76"/>
    <w:rsid w:val="00432FFD"/>
    <w:rsid w:val="00434B6C"/>
    <w:rsid w:val="004356F4"/>
    <w:rsid w:val="00435FDA"/>
    <w:rsid w:val="00437948"/>
    <w:rsid w:val="0044449F"/>
    <w:rsid w:val="00444B37"/>
    <w:rsid w:val="004532BD"/>
    <w:rsid w:val="00454E95"/>
    <w:rsid w:val="00465388"/>
    <w:rsid w:val="0047020C"/>
    <w:rsid w:val="00471613"/>
    <w:rsid w:val="00472827"/>
    <w:rsid w:val="00472D37"/>
    <w:rsid w:val="0047484C"/>
    <w:rsid w:val="004832E8"/>
    <w:rsid w:val="004861E0"/>
    <w:rsid w:val="0049556E"/>
    <w:rsid w:val="00496035"/>
    <w:rsid w:val="00496CC7"/>
    <w:rsid w:val="004A0678"/>
    <w:rsid w:val="004A196E"/>
    <w:rsid w:val="004A7355"/>
    <w:rsid w:val="004B72E4"/>
    <w:rsid w:val="004C0DB9"/>
    <w:rsid w:val="004C10FA"/>
    <w:rsid w:val="004C2F81"/>
    <w:rsid w:val="004C68ED"/>
    <w:rsid w:val="004D0CE6"/>
    <w:rsid w:val="004D0F71"/>
    <w:rsid w:val="004D12C2"/>
    <w:rsid w:val="004D22D8"/>
    <w:rsid w:val="004D43C5"/>
    <w:rsid w:val="004E2D5E"/>
    <w:rsid w:val="004E780E"/>
    <w:rsid w:val="004F0764"/>
    <w:rsid w:val="004F3FAB"/>
    <w:rsid w:val="004F7CE0"/>
    <w:rsid w:val="00503DF3"/>
    <w:rsid w:val="00503F78"/>
    <w:rsid w:val="005044FA"/>
    <w:rsid w:val="0050725A"/>
    <w:rsid w:val="00515E7E"/>
    <w:rsid w:val="00516C30"/>
    <w:rsid w:val="00521A00"/>
    <w:rsid w:val="00524106"/>
    <w:rsid w:val="00536EF1"/>
    <w:rsid w:val="00537E2E"/>
    <w:rsid w:val="00541AA3"/>
    <w:rsid w:val="00542C6D"/>
    <w:rsid w:val="00544179"/>
    <w:rsid w:val="00546A23"/>
    <w:rsid w:val="00550D3F"/>
    <w:rsid w:val="0055578F"/>
    <w:rsid w:val="0056000D"/>
    <w:rsid w:val="00565110"/>
    <w:rsid w:val="00565923"/>
    <w:rsid w:val="005700DC"/>
    <w:rsid w:val="0057340F"/>
    <w:rsid w:val="00576B7C"/>
    <w:rsid w:val="00577949"/>
    <w:rsid w:val="00577F59"/>
    <w:rsid w:val="005826FA"/>
    <w:rsid w:val="0058588F"/>
    <w:rsid w:val="00586A3A"/>
    <w:rsid w:val="005933EA"/>
    <w:rsid w:val="00593BCE"/>
    <w:rsid w:val="00595F8C"/>
    <w:rsid w:val="0059768F"/>
    <w:rsid w:val="005A4B21"/>
    <w:rsid w:val="005A7122"/>
    <w:rsid w:val="005B6EF2"/>
    <w:rsid w:val="005B7A5F"/>
    <w:rsid w:val="005C7BEA"/>
    <w:rsid w:val="005C7FDE"/>
    <w:rsid w:val="005D470F"/>
    <w:rsid w:val="005E3456"/>
    <w:rsid w:val="005E3610"/>
    <w:rsid w:val="005E7E55"/>
    <w:rsid w:val="005F3290"/>
    <w:rsid w:val="005F70CC"/>
    <w:rsid w:val="005F73C2"/>
    <w:rsid w:val="00606EFF"/>
    <w:rsid w:val="006115B3"/>
    <w:rsid w:val="00614C3A"/>
    <w:rsid w:val="00615307"/>
    <w:rsid w:val="0061562E"/>
    <w:rsid w:val="0061748D"/>
    <w:rsid w:val="00623D43"/>
    <w:rsid w:val="006244B3"/>
    <w:rsid w:val="006260BA"/>
    <w:rsid w:val="00633861"/>
    <w:rsid w:val="00637818"/>
    <w:rsid w:val="00640209"/>
    <w:rsid w:val="00640963"/>
    <w:rsid w:val="006417C9"/>
    <w:rsid w:val="00644F26"/>
    <w:rsid w:val="00645357"/>
    <w:rsid w:val="006518C3"/>
    <w:rsid w:val="0065705B"/>
    <w:rsid w:val="0065772F"/>
    <w:rsid w:val="006650A6"/>
    <w:rsid w:val="00666B80"/>
    <w:rsid w:val="00671CA7"/>
    <w:rsid w:val="00676059"/>
    <w:rsid w:val="006818E4"/>
    <w:rsid w:val="00686334"/>
    <w:rsid w:val="00690490"/>
    <w:rsid w:val="006954EB"/>
    <w:rsid w:val="006A0F5C"/>
    <w:rsid w:val="006A1D0E"/>
    <w:rsid w:val="006C1826"/>
    <w:rsid w:val="006C5DFB"/>
    <w:rsid w:val="006D0289"/>
    <w:rsid w:val="006D3F39"/>
    <w:rsid w:val="006D4374"/>
    <w:rsid w:val="006D6372"/>
    <w:rsid w:val="006D7B5F"/>
    <w:rsid w:val="006E1442"/>
    <w:rsid w:val="006E5245"/>
    <w:rsid w:val="006E6ED5"/>
    <w:rsid w:val="006F264A"/>
    <w:rsid w:val="006F2EEF"/>
    <w:rsid w:val="006F4F20"/>
    <w:rsid w:val="006F6412"/>
    <w:rsid w:val="00700B6B"/>
    <w:rsid w:val="00701D87"/>
    <w:rsid w:val="0071059B"/>
    <w:rsid w:val="00723FF8"/>
    <w:rsid w:val="0072738A"/>
    <w:rsid w:val="00731603"/>
    <w:rsid w:val="00732896"/>
    <w:rsid w:val="00733E1C"/>
    <w:rsid w:val="007377AD"/>
    <w:rsid w:val="0074028B"/>
    <w:rsid w:val="00754DE0"/>
    <w:rsid w:val="00756827"/>
    <w:rsid w:val="0076688B"/>
    <w:rsid w:val="00772B75"/>
    <w:rsid w:val="00777ACD"/>
    <w:rsid w:val="00780F3D"/>
    <w:rsid w:val="00782223"/>
    <w:rsid w:val="007A3C8C"/>
    <w:rsid w:val="007A65FC"/>
    <w:rsid w:val="007D2258"/>
    <w:rsid w:val="007D52D9"/>
    <w:rsid w:val="007E514B"/>
    <w:rsid w:val="007E791B"/>
    <w:rsid w:val="007F0294"/>
    <w:rsid w:val="007F3A18"/>
    <w:rsid w:val="007F6E3C"/>
    <w:rsid w:val="007F7E76"/>
    <w:rsid w:val="0080480E"/>
    <w:rsid w:val="00807A8D"/>
    <w:rsid w:val="008116F9"/>
    <w:rsid w:val="00813B6C"/>
    <w:rsid w:val="0081631B"/>
    <w:rsid w:val="00822AB5"/>
    <w:rsid w:val="008306E5"/>
    <w:rsid w:val="00833DBF"/>
    <w:rsid w:val="008418D8"/>
    <w:rsid w:val="00842191"/>
    <w:rsid w:val="0084762D"/>
    <w:rsid w:val="00852AF1"/>
    <w:rsid w:val="0085536C"/>
    <w:rsid w:val="00862295"/>
    <w:rsid w:val="00863B4E"/>
    <w:rsid w:val="00865100"/>
    <w:rsid w:val="00873202"/>
    <w:rsid w:val="00882E47"/>
    <w:rsid w:val="008A5D40"/>
    <w:rsid w:val="008B014B"/>
    <w:rsid w:val="008B51D4"/>
    <w:rsid w:val="008B5EE1"/>
    <w:rsid w:val="008B5FC3"/>
    <w:rsid w:val="008B6421"/>
    <w:rsid w:val="008B6CAA"/>
    <w:rsid w:val="008C1F72"/>
    <w:rsid w:val="008C2667"/>
    <w:rsid w:val="008C57C3"/>
    <w:rsid w:val="008D72F8"/>
    <w:rsid w:val="008E2965"/>
    <w:rsid w:val="008E2C79"/>
    <w:rsid w:val="008E4A78"/>
    <w:rsid w:val="008F1F13"/>
    <w:rsid w:val="008F72BC"/>
    <w:rsid w:val="00900E8E"/>
    <w:rsid w:val="00902F00"/>
    <w:rsid w:val="00911124"/>
    <w:rsid w:val="00914E18"/>
    <w:rsid w:val="009200F9"/>
    <w:rsid w:val="00924DF3"/>
    <w:rsid w:val="00931860"/>
    <w:rsid w:val="00931F9C"/>
    <w:rsid w:val="00937F74"/>
    <w:rsid w:val="00941357"/>
    <w:rsid w:val="00944C6A"/>
    <w:rsid w:val="00957D34"/>
    <w:rsid w:val="00961137"/>
    <w:rsid w:val="0096482E"/>
    <w:rsid w:val="00974491"/>
    <w:rsid w:val="00976433"/>
    <w:rsid w:val="0099265E"/>
    <w:rsid w:val="00993E39"/>
    <w:rsid w:val="009A1793"/>
    <w:rsid w:val="009A4A48"/>
    <w:rsid w:val="009A74DF"/>
    <w:rsid w:val="009C266D"/>
    <w:rsid w:val="009C4301"/>
    <w:rsid w:val="009C48E9"/>
    <w:rsid w:val="009D4466"/>
    <w:rsid w:val="009D580B"/>
    <w:rsid w:val="009D68BC"/>
    <w:rsid w:val="009D6B04"/>
    <w:rsid w:val="009E12DA"/>
    <w:rsid w:val="009E7105"/>
    <w:rsid w:val="009E7F23"/>
    <w:rsid w:val="009F2D30"/>
    <w:rsid w:val="009F3853"/>
    <w:rsid w:val="009F7DBF"/>
    <w:rsid w:val="00A05FEC"/>
    <w:rsid w:val="00A068FA"/>
    <w:rsid w:val="00A10CEE"/>
    <w:rsid w:val="00A141B3"/>
    <w:rsid w:val="00A155F0"/>
    <w:rsid w:val="00A22C66"/>
    <w:rsid w:val="00A27754"/>
    <w:rsid w:val="00A27CAA"/>
    <w:rsid w:val="00A31482"/>
    <w:rsid w:val="00A314F1"/>
    <w:rsid w:val="00A3251D"/>
    <w:rsid w:val="00A33B51"/>
    <w:rsid w:val="00A341F2"/>
    <w:rsid w:val="00A3539A"/>
    <w:rsid w:val="00A41C1C"/>
    <w:rsid w:val="00A43764"/>
    <w:rsid w:val="00A4544A"/>
    <w:rsid w:val="00A6282C"/>
    <w:rsid w:val="00A86430"/>
    <w:rsid w:val="00A87011"/>
    <w:rsid w:val="00AA1EB2"/>
    <w:rsid w:val="00AB25B9"/>
    <w:rsid w:val="00AC4D65"/>
    <w:rsid w:val="00AD5F80"/>
    <w:rsid w:val="00AD7526"/>
    <w:rsid w:val="00AD7B64"/>
    <w:rsid w:val="00AD7FE1"/>
    <w:rsid w:val="00AE223E"/>
    <w:rsid w:val="00AE3DA9"/>
    <w:rsid w:val="00AF04A6"/>
    <w:rsid w:val="00AF499E"/>
    <w:rsid w:val="00B00999"/>
    <w:rsid w:val="00B01A21"/>
    <w:rsid w:val="00B03055"/>
    <w:rsid w:val="00B0775E"/>
    <w:rsid w:val="00B07933"/>
    <w:rsid w:val="00B11479"/>
    <w:rsid w:val="00B1193A"/>
    <w:rsid w:val="00B16918"/>
    <w:rsid w:val="00B20E99"/>
    <w:rsid w:val="00B2260F"/>
    <w:rsid w:val="00B321D1"/>
    <w:rsid w:val="00B33105"/>
    <w:rsid w:val="00B34018"/>
    <w:rsid w:val="00B36859"/>
    <w:rsid w:val="00B37B43"/>
    <w:rsid w:val="00B40AE1"/>
    <w:rsid w:val="00B4621D"/>
    <w:rsid w:val="00B54D06"/>
    <w:rsid w:val="00B55C57"/>
    <w:rsid w:val="00B65C81"/>
    <w:rsid w:val="00B67A7A"/>
    <w:rsid w:val="00B71ACF"/>
    <w:rsid w:val="00B76542"/>
    <w:rsid w:val="00B772A6"/>
    <w:rsid w:val="00B81962"/>
    <w:rsid w:val="00B81FE6"/>
    <w:rsid w:val="00B86245"/>
    <w:rsid w:val="00B93CF3"/>
    <w:rsid w:val="00B958F8"/>
    <w:rsid w:val="00B96501"/>
    <w:rsid w:val="00BA1A64"/>
    <w:rsid w:val="00BA2477"/>
    <w:rsid w:val="00BA3158"/>
    <w:rsid w:val="00BB074A"/>
    <w:rsid w:val="00BB415D"/>
    <w:rsid w:val="00BB55B5"/>
    <w:rsid w:val="00BB562D"/>
    <w:rsid w:val="00BB721B"/>
    <w:rsid w:val="00BC73D7"/>
    <w:rsid w:val="00BD516E"/>
    <w:rsid w:val="00BD7367"/>
    <w:rsid w:val="00BE0EBE"/>
    <w:rsid w:val="00BE7944"/>
    <w:rsid w:val="00BF17C8"/>
    <w:rsid w:val="00C01EB5"/>
    <w:rsid w:val="00C051E3"/>
    <w:rsid w:val="00C17DC3"/>
    <w:rsid w:val="00C23D5B"/>
    <w:rsid w:val="00C25757"/>
    <w:rsid w:val="00C3179E"/>
    <w:rsid w:val="00C33EAC"/>
    <w:rsid w:val="00C34562"/>
    <w:rsid w:val="00C376A4"/>
    <w:rsid w:val="00C418A8"/>
    <w:rsid w:val="00C42EC5"/>
    <w:rsid w:val="00C458C4"/>
    <w:rsid w:val="00C577B6"/>
    <w:rsid w:val="00C57E51"/>
    <w:rsid w:val="00C606BD"/>
    <w:rsid w:val="00C661C6"/>
    <w:rsid w:val="00C709A6"/>
    <w:rsid w:val="00C8010E"/>
    <w:rsid w:val="00C83E75"/>
    <w:rsid w:val="00C952BA"/>
    <w:rsid w:val="00C964F0"/>
    <w:rsid w:val="00CA14B7"/>
    <w:rsid w:val="00CA6474"/>
    <w:rsid w:val="00CB39CA"/>
    <w:rsid w:val="00CB45D2"/>
    <w:rsid w:val="00CC4D66"/>
    <w:rsid w:val="00CD4091"/>
    <w:rsid w:val="00CD482D"/>
    <w:rsid w:val="00CE799B"/>
    <w:rsid w:val="00CF51A9"/>
    <w:rsid w:val="00D03928"/>
    <w:rsid w:val="00D10206"/>
    <w:rsid w:val="00D14CF7"/>
    <w:rsid w:val="00D15765"/>
    <w:rsid w:val="00D2491D"/>
    <w:rsid w:val="00D31C6E"/>
    <w:rsid w:val="00D33537"/>
    <w:rsid w:val="00D3382E"/>
    <w:rsid w:val="00D46472"/>
    <w:rsid w:val="00D53236"/>
    <w:rsid w:val="00D65D51"/>
    <w:rsid w:val="00D7139A"/>
    <w:rsid w:val="00D7151A"/>
    <w:rsid w:val="00D73931"/>
    <w:rsid w:val="00D7473F"/>
    <w:rsid w:val="00D83E8A"/>
    <w:rsid w:val="00D87871"/>
    <w:rsid w:val="00D912BB"/>
    <w:rsid w:val="00D920AB"/>
    <w:rsid w:val="00DA51C3"/>
    <w:rsid w:val="00DB1390"/>
    <w:rsid w:val="00DB3312"/>
    <w:rsid w:val="00DB5F8A"/>
    <w:rsid w:val="00DB7BC9"/>
    <w:rsid w:val="00DC2993"/>
    <w:rsid w:val="00DC3FB0"/>
    <w:rsid w:val="00DC5E85"/>
    <w:rsid w:val="00DD1ADF"/>
    <w:rsid w:val="00DD205D"/>
    <w:rsid w:val="00DD60AF"/>
    <w:rsid w:val="00DD744A"/>
    <w:rsid w:val="00DE75FC"/>
    <w:rsid w:val="00DF1571"/>
    <w:rsid w:val="00DF1D7C"/>
    <w:rsid w:val="00DF528B"/>
    <w:rsid w:val="00E03F37"/>
    <w:rsid w:val="00E12777"/>
    <w:rsid w:val="00E17259"/>
    <w:rsid w:val="00E27124"/>
    <w:rsid w:val="00E34AC2"/>
    <w:rsid w:val="00E40B6A"/>
    <w:rsid w:val="00E52024"/>
    <w:rsid w:val="00E60BEA"/>
    <w:rsid w:val="00E62BF8"/>
    <w:rsid w:val="00E64BE9"/>
    <w:rsid w:val="00E65302"/>
    <w:rsid w:val="00E7081E"/>
    <w:rsid w:val="00E70E94"/>
    <w:rsid w:val="00E724A0"/>
    <w:rsid w:val="00E84A7C"/>
    <w:rsid w:val="00E87343"/>
    <w:rsid w:val="00E93855"/>
    <w:rsid w:val="00E976D3"/>
    <w:rsid w:val="00EA1533"/>
    <w:rsid w:val="00EA60D9"/>
    <w:rsid w:val="00EB1CE9"/>
    <w:rsid w:val="00EB2D5B"/>
    <w:rsid w:val="00EB3841"/>
    <w:rsid w:val="00EB4DFB"/>
    <w:rsid w:val="00EC1017"/>
    <w:rsid w:val="00EC661A"/>
    <w:rsid w:val="00EC6EC2"/>
    <w:rsid w:val="00ED3932"/>
    <w:rsid w:val="00ED421F"/>
    <w:rsid w:val="00ED54FA"/>
    <w:rsid w:val="00ED5B1F"/>
    <w:rsid w:val="00ED7AC8"/>
    <w:rsid w:val="00EE7155"/>
    <w:rsid w:val="00EE7EA3"/>
    <w:rsid w:val="00EF2901"/>
    <w:rsid w:val="00EF6F27"/>
    <w:rsid w:val="00F00374"/>
    <w:rsid w:val="00F00D23"/>
    <w:rsid w:val="00F03BB8"/>
    <w:rsid w:val="00F05A04"/>
    <w:rsid w:val="00F16D2F"/>
    <w:rsid w:val="00F20201"/>
    <w:rsid w:val="00F23BE9"/>
    <w:rsid w:val="00F24E44"/>
    <w:rsid w:val="00F322B7"/>
    <w:rsid w:val="00F32F9C"/>
    <w:rsid w:val="00F32FF6"/>
    <w:rsid w:val="00F3416A"/>
    <w:rsid w:val="00F359DE"/>
    <w:rsid w:val="00F416D7"/>
    <w:rsid w:val="00F45A87"/>
    <w:rsid w:val="00F60139"/>
    <w:rsid w:val="00F620CF"/>
    <w:rsid w:val="00F64F66"/>
    <w:rsid w:val="00F703FF"/>
    <w:rsid w:val="00F75080"/>
    <w:rsid w:val="00F77CE1"/>
    <w:rsid w:val="00F87104"/>
    <w:rsid w:val="00F902BD"/>
    <w:rsid w:val="00F919CE"/>
    <w:rsid w:val="00F921E6"/>
    <w:rsid w:val="00FA0609"/>
    <w:rsid w:val="00FA2914"/>
    <w:rsid w:val="00FA296C"/>
    <w:rsid w:val="00FA465A"/>
    <w:rsid w:val="00FA6FC0"/>
    <w:rsid w:val="00FC08DA"/>
    <w:rsid w:val="00FC524B"/>
    <w:rsid w:val="00FC6CD7"/>
    <w:rsid w:val="00FE6B2F"/>
    <w:rsid w:val="00FE794C"/>
    <w:rsid w:val="00FF0EBA"/>
    <w:rsid w:val="00FF21D1"/>
    <w:rsid w:val="00FF4D55"/>
    <w:rsid w:val="00FF7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DCC91"/>
  <w15:chartTrackingRefBased/>
  <w15:docId w15:val="{64CB6CE8-FD58-4DC8-9589-835A1A2F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A9"/>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autoRedefine/>
    <w:uiPriority w:val="9"/>
    <w:qFormat/>
    <w:rsid w:val="00576B7C"/>
    <w:pPr>
      <w:spacing w:after="80"/>
      <w:outlineLvl w:val="1"/>
    </w:pPr>
    <w:rPr>
      <w:rFonts w:ascii="Calibri" w:eastAsia="Cambria" w:hAnsi="Calibri" w:cs="Calibri"/>
      <w:b/>
      <w:color w:val="000000" w:themeColor="text1"/>
      <w:position w:val="9"/>
      <w:sz w:val="21"/>
    </w:rPr>
  </w:style>
  <w:style w:type="paragraph" w:styleId="Heading3">
    <w:name w:val="heading 3"/>
    <w:basedOn w:val="Normal"/>
    <w:next w:val="Normal"/>
    <w:link w:val="Heading3Char"/>
    <w:autoRedefine/>
    <w:uiPriority w:val="9"/>
    <w:qFormat/>
    <w:rsid w:val="00576B7C"/>
    <w:pPr>
      <w:spacing w:after="80"/>
      <w:outlineLvl w:val="2"/>
    </w:pPr>
    <w:rPr>
      <w:rFonts w:ascii="Calibri Light" w:hAnsi="Calibri Light" w:cs="Calibri"/>
      <w:b/>
      <w:color w:val="auto"/>
      <w:position w:val="9"/>
      <w:sz w:val="21"/>
      <w:szCs w:val="21"/>
    </w:rPr>
  </w:style>
  <w:style w:type="paragraph" w:styleId="Heading4">
    <w:name w:val="heading 4"/>
    <w:basedOn w:val="Normal"/>
    <w:next w:val="Normal"/>
    <w:link w:val="Heading4Char"/>
    <w:uiPriority w:val="9"/>
    <w:semiHidden/>
    <w:qFormat/>
    <w:rsid w:val="00546A23"/>
    <w:pPr>
      <w:keepNext/>
      <w:keepLines/>
      <w:spacing w:before="40"/>
      <w:outlineLvl w:val="3"/>
    </w:pPr>
    <w:rPr>
      <w:rFonts w:asciiTheme="majorHAnsi" w:eastAsiaTheme="majorEastAsia" w:hAnsiTheme="majorHAnsi" w:cstheme="majorBidi"/>
      <w:i/>
      <w:iCs/>
      <w:color w:val="00204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aliases w:val="Resume 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aliases w:val="Resume 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576B7C"/>
    <w:rPr>
      <w:rFonts w:ascii="Calibri" w:eastAsia="Cambria" w:hAnsi="Calibri" w:cs="Calibri"/>
      <w:b/>
      <w:color w:val="000000" w:themeColor="text1"/>
      <w:position w:val="9"/>
      <w:sz w:val="21"/>
      <w:szCs w:val="24"/>
      <w:lang w:val="en-US"/>
    </w:rPr>
  </w:style>
  <w:style w:type="character" w:customStyle="1" w:styleId="Heading3Char">
    <w:name w:val="Heading 3 Char"/>
    <w:basedOn w:val="DefaultParagraphFont"/>
    <w:link w:val="Heading3"/>
    <w:uiPriority w:val="9"/>
    <w:rsid w:val="00576B7C"/>
    <w:rPr>
      <w:rFonts w:ascii="Calibri Light" w:hAnsi="Calibri Light" w:cs="Calibri"/>
      <w:b/>
      <w:position w:val="9"/>
      <w:sz w:val="21"/>
      <w:szCs w:val="21"/>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paragraph" w:customStyle="1" w:styleId="p">
    <w:name w:val="p"/>
    <w:basedOn w:val="Normal"/>
    <w:rsid w:val="00125E82"/>
    <w:pPr>
      <w:spacing w:line="240" w:lineRule="atLeast"/>
      <w:jc w:val="left"/>
    </w:pPr>
    <w:rPr>
      <w:rFonts w:ascii="Times New Roman" w:eastAsia="Times New Roman" w:hAnsi="Times New Roman" w:cs="Times New Roman"/>
      <w:color w:val="auto"/>
      <w:position w:val="0"/>
      <w:sz w:val="24"/>
    </w:rPr>
  </w:style>
  <w:style w:type="character" w:customStyle="1" w:styleId="spanjobtitle">
    <w:name w:val="span_jobtitle"/>
    <w:basedOn w:val="DefaultParagraphFont"/>
    <w:rsid w:val="00125E82"/>
    <w:rPr>
      <w:b/>
      <w:bCs/>
      <w:sz w:val="24"/>
      <w:szCs w:val="24"/>
      <w:bdr w:val="none" w:sz="0" w:space="0" w:color="auto"/>
      <w:vertAlign w:val="baseline"/>
    </w:rPr>
  </w:style>
  <w:style w:type="table" w:customStyle="1" w:styleId="divdocumenttable">
    <w:name w:val="div_document_table"/>
    <w:basedOn w:val="TableNormal"/>
    <w:rsid w:val="00732896"/>
    <w:pPr>
      <w:spacing w:after="0" w:line="240" w:lineRule="auto"/>
    </w:pPr>
    <w:rPr>
      <w:rFonts w:ascii="Times New Roman" w:eastAsia="Times New Roman" w:hAnsi="Times New Roman" w:cs="Times New Roman"/>
      <w:sz w:val="20"/>
      <w:szCs w:val="20"/>
      <w:lang w:val="en-US"/>
    </w:rPr>
    <w:tblPr/>
  </w:style>
  <w:style w:type="character" w:styleId="Hyperlink">
    <w:name w:val="Hyperlink"/>
    <w:basedOn w:val="DefaultParagraphFont"/>
    <w:uiPriority w:val="99"/>
    <w:unhideWhenUsed/>
    <w:rsid w:val="005B7A5F"/>
    <w:rPr>
      <w:color w:val="467886" w:themeColor="hyperlink"/>
      <w:u w:val="single"/>
    </w:rPr>
  </w:style>
  <w:style w:type="character" w:styleId="UnresolvedMention">
    <w:name w:val="Unresolved Mention"/>
    <w:basedOn w:val="DefaultParagraphFont"/>
    <w:uiPriority w:val="99"/>
    <w:semiHidden/>
    <w:unhideWhenUsed/>
    <w:rsid w:val="005B7A5F"/>
    <w:rPr>
      <w:color w:val="605E5C"/>
      <w:shd w:val="clear" w:color="auto" w:fill="E1DFDD"/>
    </w:rPr>
  </w:style>
  <w:style w:type="character" w:customStyle="1" w:styleId="span">
    <w:name w:val="span"/>
    <w:basedOn w:val="DefaultParagraphFont"/>
    <w:rsid w:val="00A10CEE"/>
    <w:rPr>
      <w:sz w:val="24"/>
      <w:szCs w:val="24"/>
      <w:bdr w:val="none" w:sz="0" w:space="0" w:color="auto"/>
      <w:vertAlign w:val="baseline"/>
    </w:rPr>
  </w:style>
  <w:style w:type="paragraph" w:customStyle="1" w:styleId="divdocumentsinglecolumn">
    <w:name w:val="div_document_singlecolumn"/>
    <w:basedOn w:val="Normal"/>
    <w:rsid w:val="00A10CEE"/>
    <w:pPr>
      <w:spacing w:line="240" w:lineRule="atLeast"/>
      <w:jc w:val="left"/>
    </w:pPr>
    <w:rPr>
      <w:rFonts w:ascii="Times New Roman" w:eastAsia="Times New Roman" w:hAnsi="Times New Roman" w:cs="Times New Roman"/>
      <w:color w:val="auto"/>
      <w:position w:val="0"/>
      <w:sz w:val="24"/>
    </w:rPr>
  </w:style>
  <w:style w:type="character" w:customStyle="1" w:styleId="Strong1">
    <w:name w:val="Strong1"/>
    <w:basedOn w:val="DefaultParagraphFont"/>
    <w:rsid w:val="00A10CEE"/>
    <w:rPr>
      <w:sz w:val="24"/>
      <w:szCs w:val="24"/>
      <w:bdr w:val="none" w:sz="0" w:space="0" w:color="auto"/>
      <w:vertAlign w:val="baseline"/>
    </w:rPr>
  </w:style>
  <w:style w:type="paragraph" w:customStyle="1" w:styleId="ulli">
    <w:name w:val="ul_li"/>
    <w:basedOn w:val="Normal"/>
    <w:rsid w:val="00A10CEE"/>
    <w:pPr>
      <w:spacing w:line="240" w:lineRule="atLeast"/>
      <w:jc w:val="left"/>
    </w:pPr>
    <w:rPr>
      <w:rFonts w:ascii="Times New Roman" w:eastAsia="Times New Roman" w:hAnsi="Times New Roman" w:cs="Times New Roman"/>
      <w:color w:val="auto"/>
      <w:position w:val="0"/>
      <w:sz w:val="24"/>
    </w:rPr>
  </w:style>
  <w:style w:type="character" w:customStyle="1" w:styleId="singlecolumnspanpaddedlinenth-child1">
    <w:name w:val="singlecolumn_span_paddedline_nth-child(1)"/>
    <w:basedOn w:val="DefaultParagraphFont"/>
    <w:rsid w:val="00A10CEE"/>
  </w:style>
  <w:style w:type="character" w:customStyle="1" w:styleId="datesWrapper">
    <w:name w:val="datesWrapper"/>
    <w:basedOn w:val="DefaultParagraphFont"/>
    <w:rsid w:val="00A10CEE"/>
  </w:style>
  <w:style w:type="paragraph" w:customStyle="1" w:styleId="spanpaddedline">
    <w:name w:val="span_paddedline"/>
    <w:basedOn w:val="Normal"/>
    <w:rsid w:val="00A10CEE"/>
    <w:pPr>
      <w:spacing w:line="240" w:lineRule="atLeast"/>
      <w:jc w:val="left"/>
    </w:pPr>
    <w:rPr>
      <w:rFonts w:ascii="Times New Roman" w:eastAsia="Times New Roman" w:hAnsi="Times New Roman" w:cs="Times New Roman"/>
      <w:color w:val="auto"/>
      <w:position w:val="0"/>
      <w:sz w:val="24"/>
    </w:rPr>
  </w:style>
  <w:style w:type="character" w:customStyle="1" w:styleId="spancompanyname">
    <w:name w:val="span_companyname"/>
    <w:basedOn w:val="span"/>
    <w:rsid w:val="00A10CEE"/>
    <w:rPr>
      <w:b/>
      <w:bCs/>
      <w:sz w:val="24"/>
      <w:szCs w:val="24"/>
      <w:bdr w:val="none" w:sz="0" w:space="0" w:color="auto"/>
      <w:vertAlign w:val="baseline"/>
    </w:rPr>
  </w:style>
  <w:style w:type="character" w:customStyle="1" w:styleId="spandegree">
    <w:name w:val="span_degree"/>
    <w:basedOn w:val="span"/>
    <w:rsid w:val="00A10CEE"/>
    <w:rPr>
      <w:b/>
      <w:bCs/>
      <w:sz w:val="24"/>
      <w:szCs w:val="24"/>
      <w:bdr w:val="none" w:sz="0" w:space="0" w:color="auto"/>
      <w:vertAlign w:val="baseline"/>
    </w:rPr>
  </w:style>
  <w:style w:type="paragraph" w:customStyle="1" w:styleId="MyStyleResume">
    <w:name w:val="My_Style_Resume"/>
    <w:basedOn w:val="Heading1"/>
    <w:next w:val="Normal"/>
    <w:link w:val="MyStyleResumeChar"/>
    <w:autoRedefine/>
    <w:qFormat/>
    <w:rsid w:val="00671CA7"/>
    <w:pPr>
      <w:keepNext/>
      <w:pBdr>
        <w:bottom w:val="single" w:sz="8" w:space="1" w:color="215E99" w:themeColor="text2" w:themeTint="BF"/>
      </w:pBdr>
      <w:spacing w:before="280" w:after="180" w:line="240" w:lineRule="atLeast"/>
    </w:pPr>
    <w:rPr>
      <w:rFonts w:asciiTheme="minorHAnsi" w:eastAsia="Times New Roman" w:hAnsiTheme="minorHAnsi" w:cstheme="majorHAnsi"/>
      <w:b w:val="0"/>
      <w:bCs/>
      <w:caps w:val="0"/>
      <w:color w:val="auto"/>
      <w:spacing w:val="0"/>
      <w:kern w:val="36"/>
      <w:position w:val="0"/>
      <w:sz w:val="22"/>
      <w:szCs w:val="22"/>
    </w:rPr>
  </w:style>
  <w:style w:type="paragraph" w:styleId="Header">
    <w:name w:val="header"/>
    <w:basedOn w:val="Normal"/>
    <w:link w:val="HeaderChar"/>
    <w:uiPriority w:val="99"/>
    <w:rsid w:val="00A10CEE"/>
    <w:pPr>
      <w:tabs>
        <w:tab w:val="center" w:pos="4320"/>
        <w:tab w:val="right" w:pos="8640"/>
      </w:tabs>
    </w:pPr>
    <w:rPr>
      <w:rFonts w:ascii="Arial" w:eastAsia="Times New Roman" w:hAnsi="Arial" w:cs="Times New Roman"/>
      <w:color w:val="auto"/>
      <w:kern w:val="28"/>
      <w:position w:val="0"/>
      <w:sz w:val="20"/>
      <w:szCs w:val="20"/>
      <w:lang w:eastAsia="en-GB"/>
    </w:rPr>
  </w:style>
  <w:style w:type="character" w:customStyle="1" w:styleId="HeaderChar">
    <w:name w:val="Header Char"/>
    <w:basedOn w:val="DefaultParagraphFont"/>
    <w:link w:val="Header"/>
    <w:uiPriority w:val="99"/>
    <w:rsid w:val="00A10CEE"/>
    <w:rPr>
      <w:rFonts w:ascii="Arial" w:eastAsia="Times New Roman" w:hAnsi="Arial" w:cs="Times New Roman"/>
      <w:kern w:val="28"/>
      <w:sz w:val="20"/>
      <w:szCs w:val="20"/>
      <w:lang w:val="en-US" w:eastAsia="en-GB"/>
    </w:rPr>
  </w:style>
  <w:style w:type="paragraph" w:styleId="NormalWeb">
    <w:name w:val="Normal (Web)"/>
    <w:basedOn w:val="Normal"/>
    <w:uiPriority w:val="99"/>
    <w:semiHidden/>
    <w:unhideWhenUsed/>
    <w:rsid w:val="00102D86"/>
    <w:rPr>
      <w:rFonts w:ascii="Times New Roman" w:hAnsi="Times New Roman" w:cs="Times New Roman"/>
      <w:sz w:val="24"/>
    </w:rPr>
  </w:style>
  <w:style w:type="table" w:styleId="TableGrid">
    <w:name w:val="Table Grid"/>
    <w:basedOn w:val="TableNormal"/>
    <w:uiPriority w:val="39"/>
    <w:rsid w:val="004C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C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F921E6"/>
    <w:pPr>
      <w:tabs>
        <w:tab w:val="center" w:pos="4680"/>
        <w:tab w:val="right" w:pos="9360"/>
      </w:tabs>
    </w:pPr>
  </w:style>
  <w:style w:type="character" w:customStyle="1" w:styleId="FooterChar">
    <w:name w:val="Footer Char"/>
    <w:basedOn w:val="DefaultParagraphFont"/>
    <w:link w:val="Footer"/>
    <w:uiPriority w:val="99"/>
    <w:rsid w:val="00F921E6"/>
    <w:rPr>
      <w:rFonts w:cs="Open Sans"/>
      <w:color w:val="747474" w:themeColor="background2" w:themeShade="80"/>
      <w:position w:val="8"/>
      <w:szCs w:val="24"/>
      <w:lang w:val="en-US"/>
    </w:rPr>
  </w:style>
  <w:style w:type="paragraph" w:customStyle="1" w:styleId="Style1">
    <w:name w:val="Style1"/>
    <w:basedOn w:val="MyStyleResume"/>
    <w:link w:val="Style1Char"/>
    <w:qFormat/>
    <w:rsid w:val="00852AF1"/>
  </w:style>
  <w:style w:type="character" w:customStyle="1" w:styleId="MyStyleResumeChar">
    <w:name w:val="My_Style_Resume Char"/>
    <w:basedOn w:val="Heading1Char"/>
    <w:link w:val="MyStyleResume"/>
    <w:rsid w:val="00671CA7"/>
    <w:rPr>
      <w:rFonts w:asciiTheme="majorHAnsi" w:eastAsia="Times New Roman" w:hAnsiTheme="majorHAnsi" w:cstheme="majorHAnsi"/>
      <w:b w:val="0"/>
      <w:bCs/>
      <w:caps w:val="0"/>
      <w:color w:val="000000" w:themeColor="text1"/>
      <w:spacing w:val="20"/>
      <w:kern w:val="36"/>
      <w:position w:val="9"/>
      <w:sz w:val="28"/>
      <w:szCs w:val="28"/>
      <w:lang w:val="en-US"/>
    </w:rPr>
  </w:style>
  <w:style w:type="character" w:customStyle="1" w:styleId="Style1Char">
    <w:name w:val="Style1 Char"/>
    <w:basedOn w:val="MyStyleResumeChar"/>
    <w:link w:val="Style1"/>
    <w:rsid w:val="00852AF1"/>
    <w:rPr>
      <w:rFonts w:asciiTheme="majorHAnsi" w:eastAsia="Times New Roman" w:hAnsiTheme="majorHAnsi" w:cstheme="majorHAnsi"/>
      <w:b w:val="0"/>
      <w:bCs/>
      <w:caps w:val="0"/>
      <w:color w:val="000000" w:themeColor="text1"/>
      <w:spacing w:val="20"/>
      <w:kern w:val="36"/>
      <w:position w:val="9"/>
      <w:sz w:val="21"/>
      <w:szCs w:val="21"/>
      <w:lang w:val="en-US"/>
    </w:rPr>
  </w:style>
  <w:style w:type="character" w:customStyle="1" w:styleId="Heading4Char">
    <w:name w:val="Heading 4 Char"/>
    <w:basedOn w:val="DefaultParagraphFont"/>
    <w:link w:val="Heading4"/>
    <w:uiPriority w:val="9"/>
    <w:semiHidden/>
    <w:rsid w:val="00546A23"/>
    <w:rPr>
      <w:rFonts w:asciiTheme="majorHAnsi" w:eastAsiaTheme="majorEastAsia" w:hAnsiTheme="majorHAnsi" w:cstheme="majorBidi"/>
      <w:i/>
      <w:iCs/>
      <w:color w:val="002040" w:themeColor="accent1" w:themeShade="BF"/>
      <w:position w:val="8"/>
      <w:szCs w:val="24"/>
      <w:lang w:val="en-US"/>
    </w:rPr>
  </w:style>
  <w:style w:type="character" w:styleId="Strong">
    <w:name w:val="Strong"/>
    <w:basedOn w:val="DefaultParagraphFont"/>
    <w:uiPriority w:val="22"/>
    <w:qFormat/>
    <w:rsid w:val="00B65C81"/>
    <w:rPr>
      <w:b/>
      <w:bCs/>
    </w:rPr>
  </w:style>
  <w:style w:type="paragraph" w:styleId="NoSpacing">
    <w:name w:val="No Spacing"/>
    <w:uiPriority w:val="1"/>
    <w:qFormat/>
    <w:rsid w:val="007D52D9"/>
    <w:pPr>
      <w:spacing w:after="0" w:line="240" w:lineRule="auto"/>
      <w:jc w:val="both"/>
    </w:pPr>
    <w:rPr>
      <w:rFonts w:cs="Open Sans"/>
      <w:color w:val="747474" w:themeColor="background2" w:themeShade="80"/>
      <w:position w:val="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81">
      <w:bodyDiv w:val="1"/>
      <w:marLeft w:val="0"/>
      <w:marRight w:val="0"/>
      <w:marTop w:val="0"/>
      <w:marBottom w:val="0"/>
      <w:divBdr>
        <w:top w:val="none" w:sz="0" w:space="0" w:color="auto"/>
        <w:left w:val="none" w:sz="0" w:space="0" w:color="auto"/>
        <w:bottom w:val="none" w:sz="0" w:space="0" w:color="auto"/>
        <w:right w:val="none" w:sz="0" w:space="0" w:color="auto"/>
      </w:divBdr>
    </w:div>
    <w:div w:id="10843564">
      <w:bodyDiv w:val="1"/>
      <w:marLeft w:val="0"/>
      <w:marRight w:val="0"/>
      <w:marTop w:val="0"/>
      <w:marBottom w:val="0"/>
      <w:divBdr>
        <w:top w:val="none" w:sz="0" w:space="0" w:color="auto"/>
        <w:left w:val="none" w:sz="0" w:space="0" w:color="auto"/>
        <w:bottom w:val="none" w:sz="0" w:space="0" w:color="auto"/>
        <w:right w:val="none" w:sz="0" w:space="0" w:color="auto"/>
      </w:divBdr>
    </w:div>
    <w:div w:id="24792137">
      <w:bodyDiv w:val="1"/>
      <w:marLeft w:val="0"/>
      <w:marRight w:val="0"/>
      <w:marTop w:val="0"/>
      <w:marBottom w:val="0"/>
      <w:divBdr>
        <w:top w:val="none" w:sz="0" w:space="0" w:color="auto"/>
        <w:left w:val="none" w:sz="0" w:space="0" w:color="auto"/>
        <w:bottom w:val="none" w:sz="0" w:space="0" w:color="auto"/>
        <w:right w:val="none" w:sz="0" w:space="0" w:color="auto"/>
      </w:divBdr>
    </w:div>
    <w:div w:id="28920487">
      <w:bodyDiv w:val="1"/>
      <w:marLeft w:val="0"/>
      <w:marRight w:val="0"/>
      <w:marTop w:val="0"/>
      <w:marBottom w:val="0"/>
      <w:divBdr>
        <w:top w:val="none" w:sz="0" w:space="0" w:color="auto"/>
        <w:left w:val="none" w:sz="0" w:space="0" w:color="auto"/>
        <w:bottom w:val="none" w:sz="0" w:space="0" w:color="auto"/>
        <w:right w:val="none" w:sz="0" w:space="0" w:color="auto"/>
      </w:divBdr>
    </w:div>
    <w:div w:id="199710560">
      <w:bodyDiv w:val="1"/>
      <w:marLeft w:val="0"/>
      <w:marRight w:val="0"/>
      <w:marTop w:val="0"/>
      <w:marBottom w:val="0"/>
      <w:divBdr>
        <w:top w:val="none" w:sz="0" w:space="0" w:color="auto"/>
        <w:left w:val="none" w:sz="0" w:space="0" w:color="auto"/>
        <w:bottom w:val="none" w:sz="0" w:space="0" w:color="auto"/>
        <w:right w:val="none" w:sz="0" w:space="0" w:color="auto"/>
      </w:divBdr>
    </w:div>
    <w:div w:id="233440792">
      <w:bodyDiv w:val="1"/>
      <w:marLeft w:val="0"/>
      <w:marRight w:val="0"/>
      <w:marTop w:val="0"/>
      <w:marBottom w:val="0"/>
      <w:divBdr>
        <w:top w:val="none" w:sz="0" w:space="0" w:color="auto"/>
        <w:left w:val="none" w:sz="0" w:space="0" w:color="auto"/>
        <w:bottom w:val="none" w:sz="0" w:space="0" w:color="auto"/>
        <w:right w:val="none" w:sz="0" w:space="0" w:color="auto"/>
      </w:divBdr>
    </w:div>
    <w:div w:id="274212173">
      <w:bodyDiv w:val="1"/>
      <w:marLeft w:val="0"/>
      <w:marRight w:val="0"/>
      <w:marTop w:val="0"/>
      <w:marBottom w:val="0"/>
      <w:divBdr>
        <w:top w:val="none" w:sz="0" w:space="0" w:color="auto"/>
        <w:left w:val="none" w:sz="0" w:space="0" w:color="auto"/>
        <w:bottom w:val="none" w:sz="0" w:space="0" w:color="auto"/>
        <w:right w:val="none" w:sz="0" w:space="0" w:color="auto"/>
      </w:divBdr>
    </w:div>
    <w:div w:id="355426790">
      <w:bodyDiv w:val="1"/>
      <w:marLeft w:val="0"/>
      <w:marRight w:val="0"/>
      <w:marTop w:val="0"/>
      <w:marBottom w:val="0"/>
      <w:divBdr>
        <w:top w:val="none" w:sz="0" w:space="0" w:color="auto"/>
        <w:left w:val="none" w:sz="0" w:space="0" w:color="auto"/>
        <w:bottom w:val="none" w:sz="0" w:space="0" w:color="auto"/>
        <w:right w:val="none" w:sz="0" w:space="0" w:color="auto"/>
      </w:divBdr>
    </w:div>
    <w:div w:id="363097478">
      <w:bodyDiv w:val="1"/>
      <w:marLeft w:val="0"/>
      <w:marRight w:val="0"/>
      <w:marTop w:val="0"/>
      <w:marBottom w:val="0"/>
      <w:divBdr>
        <w:top w:val="none" w:sz="0" w:space="0" w:color="auto"/>
        <w:left w:val="none" w:sz="0" w:space="0" w:color="auto"/>
        <w:bottom w:val="none" w:sz="0" w:space="0" w:color="auto"/>
        <w:right w:val="none" w:sz="0" w:space="0" w:color="auto"/>
      </w:divBdr>
    </w:div>
    <w:div w:id="368342306">
      <w:bodyDiv w:val="1"/>
      <w:marLeft w:val="0"/>
      <w:marRight w:val="0"/>
      <w:marTop w:val="0"/>
      <w:marBottom w:val="0"/>
      <w:divBdr>
        <w:top w:val="none" w:sz="0" w:space="0" w:color="auto"/>
        <w:left w:val="none" w:sz="0" w:space="0" w:color="auto"/>
        <w:bottom w:val="none" w:sz="0" w:space="0" w:color="auto"/>
        <w:right w:val="none" w:sz="0" w:space="0" w:color="auto"/>
      </w:divBdr>
    </w:div>
    <w:div w:id="406079258">
      <w:bodyDiv w:val="1"/>
      <w:marLeft w:val="0"/>
      <w:marRight w:val="0"/>
      <w:marTop w:val="0"/>
      <w:marBottom w:val="0"/>
      <w:divBdr>
        <w:top w:val="none" w:sz="0" w:space="0" w:color="auto"/>
        <w:left w:val="none" w:sz="0" w:space="0" w:color="auto"/>
        <w:bottom w:val="none" w:sz="0" w:space="0" w:color="auto"/>
        <w:right w:val="none" w:sz="0" w:space="0" w:color="auto"/>
      </w:divBdr>
    </w:div>
    <w:div w:id="425543601">
      <w:bodyDiv w:val="1"/>
      <w:marLeft w:val="0"/>
      <w:marRight w:val="0"/>
      <w:marTop w:val="0"/>
      <w:marBottom w:val="0"/>
      <w:divBdr>
        <w:top w:val="none" w:sz="0" w:space="0" w:color="auto"/>
        <w:left w:val="none" w:sz="0" w:space="0" w:color="auto"/>
        <w:bottom w:val="none" w:sz="0" w:space="0" w:color="auto"/>
        <w:right w:val="none" w:sz="0" w:space="0" w:color="auto"/>
      </w:divBdr>
    </w:div>
    <w:div w:id="432669651">
      <w:bodyDiv w:val="1"/>
      <w:marLeft w:val="0"/>
      <w:marRight w:val="0"/>
      <w:marTop w:val="0"/>
      <w:marBottom w:val="0"/>
      <w:divBdr>
        <w:top w:val="none" w:sz="0" w:space="0" w:color="auto"/>
        <w:left w:val="none" w:sz="0" w:space="0" w:color="auto"/>
        <w:bottom w:val="none" w:sz="0" w:space="0" w:color="auto"/>
        <w:right w:val="none" w:sz="0" w:space="0" w:color="auto"/>
      </w:divBdr>
    </w:div>
    <w:div w:id="464740018">
      <w:bodyDiv w:val="1"/>
      <w:marLeft w:val="0"/>
      <w:marRight w:val="0"/>
      <w:marTop w:val="0"/>
      <w:marBottom w:val="0"/>
      <w:divBdr>
        <w:top w:val="none" w:sz="0" w:space="0" w:color="auto"/>
        <w:left w:val="none" w:sz="0" w:space="0" w:color="auto"/>
        <w:bottom w:val="none" w:sz="0" w:space="0" w:color="auto"/>
        <w:right w:val="none" w:sz="0" w:space="0" w:color="auto"/>
      </w:divBdr>
    </w:div>
    <w:div w:id="493495952">
      <w:bodyDiv w:val="1"/>
      <w:marLeft w:val="0"/>
      <w:marRight w:val="0"/>
      <w:marTop w:val="0"/>
      <w:marBottom w:val="0"/>
      <w:divBdr>
        <w:top w:val="none" w:sz="0" w:space="0" w:color="auto"/>
        <w:left w:val="none" w:sz="0" w:space="0" w:color="auto"/>
        <w:bottom w:val="none" w:sz="0" w:space="0" w:color="auto"/>
        <w:right w:val="none" w:sz="0" w:space="0" w:color="auto"/>
      </w:divBdr>
    </w:div>
    <w:div w:id="531766329">
      <w:bodyDiv w:val="1"/>
      <w:marLeft w:val="0"/>
      <w:marRight w:val="0"/>
      <w:marTop w:val="0"/>
      <w:marBottom w:val="0"/>
      <w:divBdr>
        <w:top w:val="none" w:sz="0" w:space="0" w:color="auto"/>
        <w:left w:val="none" w:sz="0" w:space="0" w:color="auto"/>
        <w:bottom w:val="none" w:sz="0" w:space="0" w:color="auto"/>
        <w:right w:val="none" w:sz="0" w:space="0" w:color="auto"/>
      </w:divBdr>
    </w:div>
    <w:div w:id="536355003">
      <w:bodyDiv w:val="1"/>
      <w:marLeft w:val="0"/>
      <w:marRight w:val="0"/>
      <w:marTop w:val="0"/>
      <w:marBottom w:val="0"/>
      <w:divBdr>
        <w:top w:val="none" w:sz="0" w:space="0" w:color="auto"/>
        <w:left w:val="none" w:sz="0" w:space="0" w:color="auto"/>
        <w:bottom w:val="none" w:sz="0" w:space="0" w:color="auto"/>
        <w:right w:val="none" w:sz="0" w:space="0" w:color="auto"/>
      </w:divBdr>
    </w:div>
    <w:div w:id="541476879">
      <w:bodyDiv w:val="1"/>
      <w:marLeft w:val="0"/>
      <w:marRight w:val="0"/>
      <w:marTop w:val="0"/>
      <w:marBottom w:val="0"/>
      <w:divBdr>
        <w:top w:val="none" w:sz="0" w:space="0" w:color="auto"/>
        <w:left w:val="none" w:sz="0" w:space="0" w:color="auto"/>
        <w:bottom w:val="none" w:sz="0" w:space="0" w:color="auto"/>
        <w:right w:val="none" w:sz="0" w:space="0" w:color="auto"/>
      </w:divBdr>
    </w:div>
    <w:div w:id="575210626">
      <w:bodyDiv w:val="1"/>
      <w:marLeft w:val="0"/>
      <w:marRight w:val="0"/>
      <w:marTop w:val="0"/>
      <w:marBottom w:val="0"/>
      <w:divBdr>
        <w:top w:val="none" w:sz="0" w:space="0" w:color="auto"/>
        <w:left w:val="none" w:sz="0" w:space="0" w:color="auto"/>
        <w:bottom w:val="none" w:sz="0" w:space="0" w:color="auto"/>
        <w:right w:val="none" w:sz="0" w:space="0" w:color="auto"/>
      </w:divBdr>
      <w:divsChild>
        <w:div w:id="215699122">
          <w:marLeft w:val="0"/>
          <w:marRight w:val="0"/>
          <w:marTop w:val="0"/>
          <w:marBottom w:val="0"/>
          <w:divBdr>
            <w:top w:val="none" w:sz="0" w:space="0" w:color="auto"/>
            <w:left w:val="none" w:sz="0" w:space="0" w:color="auto"/>
            <w:bottom w:val="none" w:sz="0" w:space="0" w:color="auto"/>
            <w:right w:val="none" w:sz="0" w:space="0" w:color="auto"/>
          </w:divBdr>
        </w:div>
      </w:divsChild>
    </w:div>
    <w:div w:id="604385394">
      <w:bodyDiv w:val="1"/>
      <w:marLeft w:val="0"/>
      <w:marRight w:val="0"/>
      <w:marTop w:val="0"/>
      <w:marBottom w:val="0"/>
      <w:divBdr>
        <w:top w:val="none" w:sz="0" w:space="0" w:color="auto"/>
        <w:left w:val="none" w:sz="0" w:space="0" w:color="auto"/>
        <w:bottom w:val="none" w:sz="0" w:space="0" w:color="auto"/>
        <w:right w:val="none" w:sz="0" w:space="0" w:color="auto"/>
      </w:divBdr>
    </w:div>
    <w:div w:id="627707296">
      <w:bodyDiv w:val="1"/>
      <w:marLeft w:val="0"/>
      <w:marRight w:val="0"/>
      <w:marTop w:val="0"/>
      <w:marBottom w:val="0"/>
      <w:divBdr>
        <w:top w:val="none" w:sz="0" w:space="0" w:color="auto"/>
        <w:left w:val="none" w:sz="0" w:space="0" w:color="auto"/>
        <w:bottom w:val="none" w:sz="0" w:space="0" w:color="auto"/>
        <w:right w:val="none" w:sz="0" w:space="0" w:color="auto"/>
      </w:divBdr>
    </w:div>
    <w:div w:id="665010074">
      <w:bodyDiv w:val="1"/>
      <w:marLeft w:val="0"/>
      <w:marRight w:val="0"/>
      <w:marTop w:val="0"/>
      <w:marBottom w:val="0"/>
      <w:divBdr>
        <w:top w:val="none" w:sz="0" w:space="0" w:color="auto"/>
        <w:left w:val="none" w:sz="0" w:space="0" w:color="auto"/>
        <w:bottom w:val="none" w:sz="0" w:space="0" w:color="auto"/>
        <w:right w:val="none" w:sz="0" w:space="0" w:color="auto"/>
      </w:divBdr>
    </w:div>
    <w:div w:id="711461278">
      <w:bodyDiv w:val="1"/>
      <w:marLeft w:val="0"/>
      <w:marRight w:val="0"/>
      <w:marTop w:val="0"/>
      <w:marBottom w:val="0"/>
      <w:divBdr>
        <w:top w:val="none" w:sz="0" w:space="0" w:color="auto"/>
        <w:left w:val="none" w:sz="0" w:space="0" w:color="auto"/>
        <w:bottom w:val="none" w:sz="0" w:space="0" w:color="auto"/>
        <w:right w:val="none" w:sz="0" w:space="0" w:color="auto"/>
      </w:divBdr>
    </w:div>
    <w:div w:id="719280680">
      <w:bodyDiv w:val="1"/>
      <w:marLeft w:val="0"/>
      <w:marRight w:val="0"/>
      <w:marTop w:val="0"/>
      <w:marBottom w:val="0"/>
      <w:divBdr>
        <w:top w:val="none" w:sz="0" w:space="0" w:color="auto"/>
        <w:left w:val="none" w:sz="0" w:space="0" w:color="auto"/>
        <w:bottom w:val="none" w:sz="0" w:space="0" w:color="auto"/>
        <w:right w:val="none" w:sz="0" w:space="0" w:color="auto"/>
      </w:divBdr>
    </w:div>
    <w:div w:id="766996697">
      <w:bodyDiv w:val="1"/>
      <w:marLeft w:val="0"/>
      <w:marRight w:val="0"/>
      <w:marTop w:val="0"/>
      <w:marBottom w:val="0"/>
      <w:divBdr>
        <w:top w:val="none" w:sz="0" w:space="0" w:color="auto"/>
        <w:left w:val="none" w:sz="0" w:space="0" w:color="auto"/>
        <w:bottom w:val="none" w:sz="0" w:space="0" w:color="auto"/>
        <w:right w:val="none" w:sz="0" w:space="0" w:color="auto"/>
      </w:divBdr>
    </w:div>
    <w:div w:id="804355043">
      <w:bodyDiv w:val="1"/>
      <w:marLeft w:val="0"/>
      <w:marRight w:val="0"/>
      <w:marTop w:val="0"/>
      <w:marBottom w:val="0"/>
      <w:divBdr>
        <w:top w:val="none" w:sz="0" w:space="0" w:color="auto"/>
        <w:left w:val="none" w:sz="0" w:space="0" w:color="auto"/>
        <w:bottom w:val="none" w:sz="0" w:space="0" w:color="auto"/>
        <w:right w:val="none" w:sz="0" w:space="0" w:color="auto"/>
      </w:divBdr>
    </w:div>
    <w:div w:id="812873785">
      <w:bodyDiv w:val="1"/>
      <w:marLeft w:val="0"/>
      <w:marRight w:val="0"/>
      <w:marTop w:val="0"/>
      <w:marBottom w:val="0"/>
      <w:divBdr>
        <w:top w:val="none" w:sz="0" w:space="0" w:color="auto"/>
        <w:left w:val="none" w:sz="0" w:space="0" w:color="auto"/>
        <w:bottom w:val="none" w:sz="0" w:space="0" w:color="auto"/>
        <w:right w:val="none" w:sz="0" w:space="0" w:color="auto"/>
      </w:divBdr>
    </w:div>
    <w:div w:id="814105944">
      <w:bodyDiv w:val="1"/>
      <w:marLeft w:val="0"/>
      <w:marRight w:val="0"/>
      <w:marTop w:val="0"/>
      <w:marBottom w:val="0"/>
      <w:divBdr>
        <w:top w:val="none" w:sz="0" w:space="0" w:color="auto"/>
        <w:left w:val="none" w:sz="0" w:space="0" w:color="auto"/>
        <w:bottom w:val="none" w:sz="0" w:space="0" w:color="auto"/>
        <w:right w:val="none" w:sz="0" w:space="0" w:color="auto"/>
      </w:divBdr>
      <w:divsChild>
        <w:div w:id="2110198496">
          <w:marLeft w:val="0"/>
          <w:marRight w:val="0"/>
          <w:marTop w:val="0"/>
          <w:marBottom w:val="0"/>
          <w:divBdr>
            <w:top w:val="none" w:sz="0" w:space="0" w:color="auto"/>
            <w:left w:val="none" w:sz="0" w:space="0" w:color="auto"/>
            <w:bottom w:val="none" w:sz="0" w:space="0" w:color="auto"/>
            <w:right w:val="none" w:sz="0" w:space="0" w:color="auto"/>
          </w:divBdr>
        </w:div>
      </w:divsChild>
    </w:div>
    <w:div w:id="889537623">
      <w:bodyDiv w:val="1"/>
      <w:marLeft w:val="0"/>
      <w:marRight w:val="0"/>
      <w:marTop w:val="0"/>
      <w:marBottom w:val="0"/>
      <w:divBdr>
        <w:top w:val="none" w:sz="0" w:space="0" w:color="auto"/>
        <w:left w:val="none" w:sz="0" w:space="0" w:color="auto"/>
        <w:bottom w:val="none" w:sz="0" w:space="0" w:color="auto"/>
        <w:right w:val="none" w:sz="0" w:space="0" w:color="auto"/>
      </w:divBdr>
    </w:div>
    <w:div w:id="890727064">
      <w:bodyDiv w:val="1"/>
      <w:marLeft w:val="0"/>
      <w:marRight w:val="0"/>
      <w:marTop w:val="0"/>
      <w:marBottom w:val="0"/>
      <w:divBdr>
        <w:top w:val="none" w:sz="0" w:space="0" w:color="auto"/>
        <w:left w:val="none" w:sz="0" w:space="0" w:color="auto"/>
        <w:bottom w:val="none" w:sz="0" w:space="0" w:color="auto"/>
        <w:right w:val="none" w:sz="0" w:space="0" w:color="auto"/>
      </w:divBdr>
    </w:div>
    <w:div w:id="993723968">
      <w:bodyDiv w:val="1"/>
      <w:marLeft w:val="0"/>
      <w:marRight w:val="0"/>
      <w:marTop w:val="0"/>
      <w:marBottom w:val="0"/>
      <w:divBdr>
        <w:top w:val="none" w:sz="0" w:space="0" w:color="auto"/>
        <w:left w:val="none" w:sz="0" w:space="0" w:color="auto"/>
        <w:bottom w:val="none" w:sz="0" w:space="0" w:color="auto"/>
        <w:right w:val="none" w:sz="0" w:space="0" w:color="auto"/>
      </w:divBdr>
    </w:div>
    <w:div w:id="994148016">
      <w:bodyDiv w:val="1"/>
      <w:marLeft w:val="0"/>
      <w:marRight w:val="0"/>
      <w:marTop w:val="0"/>
      <w:marBottom w:val="0"/>
      <w:divBdr>
        <w:top w:val="none" w:sz="0" w:space="0" w:color="auto"/>
        <w:left w:val="none" w:sz="0" w:space="0" w:color="auto"/>
        <w:bottom w:val="none" w:sz="0" w:space="0" w:color="auto"/>
        <w:right w:val="none" w:sz="0" w:space="0" w:color="auto"/>
      </w:divBdr>
    </w:div>
    <w:div w:id="1022248897">
      <w:bodyDiv w:val="1"/>
      <w:marLeft w:val="0"/>
      <w:marRight w:val="0"/>
      <w:marTop w:val="0"/>
      <w:marBottom w:val="0"/>
      <w:divBdr>
        <w:top w:val="none" w:sz="0" w:space="0" w:color="auto"/>
        <w:left w:val="none" w:sz="0" w:space="0" w:color="auto"/>
        <w:bottom w:val="none" w:sz="0" w:space="0" w:color="auto"/>
        <w:right w:val="none" w:sz="0" w:space="0" w:color="auto"/>
      </w:divBdr>
    </w:div>
    <w:div w:id="1055472363">
      <w:bodyDiv w:val="1"/>
      <w:marLeft w:val="0"/>
      <w:marRight w:val="0"/>
      <w:marTop w:val="0"/>
      <w:marBottom w:val="0"/>
      <w:divBdr>
        <w:top w:val="none" w:sz="0" w:space="0" w:color="auto"/>
        <w:left w:val="none" w:sz="0" w:space="0" w:color="auto"/>
        <w:bottom w:val="none" w:sz="0" w:space="0" w:color="auto"/>
        <w:right w:val="none" w:sz="0" w:space="0" w:color="auto"/>
      </w:divBdr>
    </w:div>
    <w:div w:id="1084377654">
      <w:bodyDiv w:val="1"/>
      <w:marLeft w:val="0"/>
      <w:marRight w:val="0"/>
      <w:marTop w:val="0"/>
      <w:marBottom w:val="0"/>
      <w:divBdr>
        <w:top w:val="none" w:sz="0" w:space="0" w:color="auto"/>
        <w:left w:val="none" w:sz="0" w:space="0" w:color="auto"/>
        <w:bottom w:val="none" w:sz="0" w:space="0" w:color="auto"/>
        <w:right w:val="none" w:sz="0" w:space="0" w:color="auto"/>
      </w:divBdr>
    </w:div>
    <w:div w:id="1108237386">
      <w:bodyDiv w:val="1"/>
      <w:marLeft w:val="0"/>
      <w:marRight w:val="0"/>
      <w:marTop w:val="0"/>
      <w:marBottom w:val="0"/>
      <w:divBdr>
        <w:top w:val="none" w:sz="0" w:space="0" w:color="auto"/>
        <w:left w:val="none" w:sz="0" w:space="0" w:color="auto"/>
        <w:bottom w:val="none" w:sz="0" w:space="0" w:color="auto"/>
        <w:right w:val="none" w:sz="0" w:space="0" w:color="auto"/>
      </w:divBdr>
    </w:div>
    <w:div w:id="1112898716">
      <w:bodyDiv w:val="1"/>
      <w:marLeft w:val="0"/>
      <w:marRight w:val="0"/>
      <w:marTop w:val="0"/>
      <w:marBottom w:val="0"/>
      <w:divBdr>
        <w:top w:val="none" w:sz="0" w:space="0" w:color="auto"/>
        <w:left w:val="none" w:sz="0" w:space="0" w:color="auto"/>
        <w:bottom w:val="none" w:sz="0" w:space="0" w:color="auto"/>
        <w:right w:val="none" w:sz="0" w:space="0" w:color="auto"/>
      </w:divBdr>
    </w:div>
    <w:div w:id="1120538233">
      <w:bodyDiv w:val="1"/>
      <w:marLeft w:val="0"/>
      <w:marRight w:val="0"/>
      <w:marTop w:val="0"/>
      <w:marBottom w:val="0"/>
      <w:divBdr>
        <w:top w:val="none" w:sz="0" w:space="0" w:color="auto"/>
        <w:left w:val="none" w:sz="0" w:space="0" w:color="auto"/>
        <w:bottom w:val="none" w:sz="0" w:space="0" w:color="auto"/>
        <w:right w:val="none" w:sz="0" w:space="0" w:color="auto"/>
      </w:divBdr>
    </w:div>
    <w:div w:id="1135491977">
      <w:bodyDiv w:val="1"/>
      <w:marLeft w:val="0"/>
      <w:marRight w:val="0"/>
      <w:marTop w:val="0"/>
      <w:marBottom w:val="0"/>
      <w:divBdr>
        <w:top w:val="none" w:sz="0" w:space="0" w:color="auto"/>
        <w:left w:val="none" w:sz="0" w:space="0" w:color="auto"/>
        <w:bottom w:val="none" w:sz="0" w:space="0" w:color="auto"/>
        <w:right w:val="none" w:sz="0" w:space="0" w:color="auto"/>
      </w:divBdr>
    </w:div>
    <w:div w:id="1192694726">
      <w:bodyDiv w:val="1"/>
      <w:marLeft w:val="0"/>
      <w:marRight w:val="0"/>
      <w:marTop w:val="0"/>
      <w:marBottom w:val="0"/>
      <w:divBdr>
        <w:top w:val="none" w:sz="0" w:space="0" w:color="auto"/>
        <w:left w:val="none" w:sz="0" w:space="0" w:color="auto"/>
        <w:bottom w:val="none" w:sz="0" w:space="0" w:color="auto"/>
        <w:right w:val="none" w:sz="0" w:space="0" w:color="auto"/>
      </w:divBdr>
    </w:div>
    <w:div w:id="1212689687">
      <w:bodyDiv w:val="1"/>
      <w:marLeft w:val="0"/>
      <w:marRight w:val="0"/>
      <w:marTop w:val="0"/>
      <w:marBottom w:val="0"/>
      <w:divBdr>
        <w:top w:val="none" w:sz="0" w:space="0" w:color="auto"/>
        <w:left w:val="none" w:sz="0" w:space="0" w:color="auto"/>
        <w:bottom w:val="none" w:sz="0" w:space="0" w:color="auto"/>
        <w:right w:val="none" w:sz="0" w:space="0" w:color="auto"/>
      </w:divBdr>
    </w:div>
    <w:div w:id="1229147473">
      <w:bodyDiv w:val="1"/>
      <w:marLeft w:val="0"/>
      <w:marRight w:val="0"/>
      <w:marTop w:val="0"/>
      <w:marBottom w:val="0"/>
      <w:divBdr>
        <w:top w:val="none" w:sz="0" w:space="0" w:color="auto"/>
        <w:left w:val="none" w:sz="0" w:space="0" w:color="auto"/>
        <w:bottom w:val="none" w:sz="0" w:space="0" w:color="auto"/>
        <w:right w:val="none" w:sz="0" w:space="0" w:color="auto"/>
      </w:divBdr>
    </w:div>
    <w:div w:id="1230071956">
      <w:bodyDiv w:val="1"/>
      <w:marLeft w:val="0"/>
      <w:marRight w:val="0"/>
      <w:marTop w:val="0"/>
      <w:marBottom w:val="0"/>
      <w:divBdr>
        <w:top w:val="none" w:sz="0" w:space="0" w:color="auto"/>
        <w:left w:val="none" w:sz="0" w:space="0" w:color="auto"/>
        <w:bottom w:val="none" w:sz="0" w:space="0" w:color="auto"/>
        <w:right w:val="none" w:sz="0" w:space="0" w:color="auto"/>
      </w:divBdr>
    </w:div>
    <w:div w:id="1254516055">
      <w:bodyDiv w:val="1"/>
      <w:marLeft w:val="0"/>
      <w:marRight w:val="0"/>
      <w:marTop w:val="0"/>
      <w:marBottom w:val="0"/>
      <w:divBdr>
        <w:top w:val="none" w:sz="0" w:space="0" w:color="auto"/>
        <w:left w:val="none" w:sz="0" w:space="0" w:color="auto"/>
        <w:bottom w:val="none" w:sz="0" w:space="0" w:color="auto"/>
        <w:right w:val="none" w:sz="0" w:space="0" w:color="auto"/>
      </w:divBdr>
    </w:div>
    <w:div w:id="1256279634">
      <w:bodyDiv w:val="1"/>
      <w:marLeft w:val="0"/>
      <w:marRight w:val="0"/>
      <w:marTop w:val="0"/>
      <w:marBottom w:val="0"/>
      <w:divBdr>
        <w:top w:val="none" w:sz="0" w:space="0" w:color="auto"/>
        <w:left w:val="none" w:sz="0" w:space="0" w:color="auto"/>
        <w:bottom w:val="none" w:sz="0" w:space="0" w:color="auto"/>
        <w:right w:val="none" w:sz="0" w:space="0" w:color="auto"/>
      </w:divBdr>
    </w:div>
    <w:div w:id="1269461110">
      <w:bodyDiv w:val="1"/>
      <w:marLeft w:val="0"/>
      <w:marRight w:val="0"/>
      <w:marTop w:val="0"/>
      <w:marBottom w:val="0"/>
      <w:divBdr>
        <w:top w:val="none" w:sz="0" w:space="0" w:color="auto"/>
        <w:left w:val="none" w:sz="0" w:space="0" w:color="auto"/>
        <w:bottom w:val="none" w:sz="0" w:space="0" w:color="auto"/>
        <w:right w:val="none" w:sz="0" w:space="0" w:color="auto"/>
      </w:divBdr>
    </w:div>
    <w:div w:id="1280337771">
      <w:bodyDiv w:val="1"/>
      <w:marLeft w:val="0"/>
      <w:marRight w:val="0"/>
      <w:marTop w:val="0"/>
      <w:marBottom w:val="0"/>
      <w:divBdr>
        <w:top w:val="none" w:sz="0" w:space="0" w:color="auto"/>
        <w:left w:val="none" w:sz="0" w:space="0" w:color="auto"/>
        <w:bottom w:val="none" w:sz="0" w:space="0" w:color="auto"/>
        <w:right w:val="none" w:sz="0" w:space="0" w:color="auto"/>
      </w:divBdr>
    </w:div>
    <w:div w:id="1392533257">
      <w:bodyDiv w:val="1"/>
      <w:marLeft w:val="0"/>
      <w:marRight w:val="0"/>
      <w:marTop w:val="0"/>
      <w:marBottom w:val="0"/>
      <w:divBdr>
        <w:top w:val="none" w:sz="0" w:space="0" w:color="auto"/>
        <w:left w:val="none" w:sz="0" w:space="0" w:color="auto"/>
        <w:bottom w:val="none" w:sz="0" w:space="0" w:color="auto"/>
        <w:right w:val="none" w:sz="0" w:space="0" w:color="auto"/>
      </w:divBdr>
    </w:div>
    <w:div w:id="1404177454">
      <w:bodyDiv w:val="1"/>
      <w:marLeft w:val="0"/>
      <w:marRight w:val="0"/>
      <w:marTop w:val="0"/>
      <w:marBottom w:val="0"/>
      <w:divBdr>
        <w:top w:val="none" w:sz="0" w:space="0" w:color="auto"/>
        <w:left w:val="none" w:sz="0" w:space="0" w:color="auto"/>
        <w:bottom w:val="none" w:sz="0" w:space="0" w:color="auto"/>
        <w:right w:val="none" w:sz="0" w:space="0" w:color="auto"/>
      </w:divBdr>
    </w:div>
    <w:div w:id="1405028643">
      <w:bodyDiv w:val="1"/>
      <w:marLeft w:val="0"/>
      <w:marRight w:val="0"/>
      <w:marTop w:val="0"/>
      <w:marBottom w:val="0"/>
      <w:divBdr>
        <w:top w:val="none" w:sz="0" w:space="0" w:color="auto"/>
        <w:left w:val="none" w:sz="0" w:space="0" w:color="auto"/>
        <w:bottom w:val="none" w:sz="0" w:space="0" w:color="auto"/>
        <w:right w:val="none" w:sz="0" w:space="0" w:color="auto"/>
      </w:divBdr>
    </w:div>
    <w:div w:id="1478260037">
      <w:bodyDiv w:val="1"/>
      <w:marLeft w:val="0"/>
      <w:marRight w:val="0"/>
      <w:marTop w:val="0"/>
      <w:marBottom w:val="0"/>
      <w:divBdr>
        <w:top w:val="none" w:sz="0" w:space="0" w:color="auto"/>
        <w:left w:val="none" w:sz="0" w:space="0" w:color="auto"/>
        <w:bottom w:val="none" w:sz="0" w:space="0" w:color="auto"/>
        <w:right w:val="none" w:sz="0" w:space="0" w:color="auto"/>
      </w:divBdr>
    </w:div>
    <w:div w:id="1482187568">
      <w:bodyDiv w:val="1"/>
      <w:marLeft w:val="0"/>
      <w:marRight w:val="0"/>
      <w:marTop w:val="0"/>
      <w:marBottom w:val="0"/>
      <w:divBdr>
        <w:top w:val="none" w:sz="0" w:space="0" w:color="auto"/>
        <w:left w:val="none" w:sz="0" w:space="0" w:color="auto"/>
        <w:bottom w:val="none" w:sz="0" w:space="0" w:color="auto"/>
        <w:right w:val="none" w:sz="0" w:space="0" w:color="auto"/>
      </w:divBdr>
    </w:div>
    <w:div w:id="1506552395">
      <w:bodyDiv w:val="1"/>
      <w:marLeft w:val="0"/>
      <w:marRight w:val="0"/>
      <w:marTop w:val="0"/>
      <w:marBottom w:val="0"/>
      <w:divBdr>
        <w:top w:val="none" w:sz="0" w:space="0" w:color="auto"/>
        <w:left w:val="none" w:sz="0" w:space="0" w:color="auto"/>
        <w:bottom w:val="none" w:sz="0" w:space="0" w:color="auto"/>
        <w:right w:val="none" w:sz="0" w:space="0" w:color="auto"/>
      </w:divBdr>
    </w:div>
    <w:div w:id="1540776905">
      <w:bodyDiv w:val="1"/>
      <w:marLeft w:val="0"/>
      <w:marRight w:val="0"/>
      <w:marTop w:val="0"/>
      <w:marBottom w:val="0"/>
      <w:divBdr>
        <w:top w:val="none" w:sz="0" w:space="0" w:color="auto"/>
        <w:left w:val="none" w:sz="0" w:space="0" w:color="auto"/>
        <w:bottom w:val="none" w:sz="0" w:space="0" w:color="auto"/>
        <w:right w:val="none" w:sz="0" w:space="0" w:color="auto"/>
      </w:divBdr>
    </w:div>
    <w:div w:id="1619682789">
      <w:bodyDiv w:val="1"/>
      <w:marLeft w:val="0"/>
      <w:marRight w:val="0"/>
      <w:marTop w:val="0"/>
      <w:marBottom w:val="0"/>
      <w:divBdr>
        <w:top w:val="none" w:sz="0" w:space="0" w:color="auto"/>
        <w:left w:val="none" w:sz="0" w:space="0" w:color="auto"/>
        <w:bottom w:val="none" w:sz="0" w:space="0" w:color="auto"/>
        <w:right w:val="none" w:sz="0" w:space="0" w:color="auto"/>
      </w:divBdr>
    </w:div>
    <w:div w:id="1767116368">
      <w:bodyDiv w:val="1"/>
      <w:marLeft w:val="0"/>
      <w:marRight w:val="0"/>
      <w:marTop w:val="0"/>
      <w:marBottom w:val="0"/>
      <w:divBdr>
        <w:top w:val="none" w:sz="0" w:space="0" w:color="auto"/>
        <w:left w:val="none" w:sz="0" w:space="0" w:color="auto"/>
        <w:bottom w:val="none" w:sz="0" w:space="0" w:color="auto"/>
        <w:right w:val="none" w:sz="0" w:space="0" w:color="auto"/>
      </w:divBdr>
    </w:div>
    <w:div w:id="1806006930">
      <w:bodyDiv w:val="1"/>
      <w:marLeft w:val="0"/>
      <w:marRight w:val="0"/>
      <w:marTop w:val="0"/>
      <w:marBottom w:val="0"/>
      <w:divBdr>
        <w:top w:val="none" w:sz="0" w:space="0" w:color="auto"/>
        <w:left w:val="none" w:sz="0" w:space="0" w:color="auto"/>
        <w:bottom w:val="none" w:sz="0" w:space="0" w:color="auto"/>
        <w:right w:val="none" w:sz="0" w:space="0" w:color="auto"/>
      </w:divBdr>
    </w:div>
    <w:div w:id="1850292858">
      <w:bodyDiv w:val="1"/>
      <w:marLeft w:val="0"/>
      <w:marRight w:val="0"/>
      <w:marTop w:val="0"/>
      <w:marBottom w:val="0"/>
      <w:divBdr>
        <w:top w:val="none" w:sz="0" w:space="0" w:color="auto"/>
        <w:left w:val="none" w:sz="0" w:space="0" w:color="auto"/>
        <w:bottom w:val="none" w:sz="0" w:space="0" w:color="auto"/>
        <w:right w:val="none" w:sz="0" w:space="0" w:color="auto"/>
      </w:divBdr>
    </w:div>
    <w:div w:id="1926111260">
      <w:bodyDiv w:val="1"/>
      <w:marLeft w:val="0"/>
      <w:marRight w:val="0"/>
      <w:marTop w:val="0"/>
      <w:marBottom w:val="0"/>
      <w:divBdr>
        <w:top w:val="none" w:sz="0" w:space="0" w:color="auto"/>
        <w:left w:val="none" w:sz="0" w:space="0" w:color="auto"/>
        <w:bottom w:val="none" w:sz="0" w:space="0" w:color="auto"/>
        <w:right w:val="none" w:sz="0" w:space="0" w:color="auto"/>
      </w:divBdr>
    </w:div>
    <w:div w:id="1927105874">
      <w:bodyDiv w:val="1"/>
      <w:marLeft w:val="0"/>
      <w:marRight w:val="0"/>
      <w:marTop w:val="0"/>
      <w:marBottom w:val="0"/>
      <w:divBdr>
        <w:top w:val="none" w:sz="0" w:space="0" w:color="auto"/>
        <w:left w:val="none" w:sz="0" w:space="0" w:color="auto"/>
        <w:bottom w:val="none" w:sz="0" w:space="0" w:color="auto"/>
        <w:right w:val="none" w:sz="0" w:space="0" w:color="auto"/>
      </w:divBdr>
    </w:div>
    <w:div w:id="1942108234">
      <w:bodyDiv w:val="1"/>
      <w:marLeft w:val="0"/>
      <w:marRight w:val="0"/>
      <w:marTop w:val="0"/>
      <w:marBottom w:val="0"/>
      <w:divBdr>
        <w:top w:val="none" w:sz="0" w:space="0" w:color="auto"/>
        <w:left w:val="none" w:sz="0" w:space="0" w:color="auto"/>
        <w:bottom w:val="none" w:sz="0" w:space="0" w:color="auto"/>
        <w:right w:val="none" w:sz="0" w:space="0" w:color="auto"/>
      </w:divBdr>
    </w:div>
    <w:div w:id="1978408436">
      <w:bodyDiv w:val="1"/>
      <w:marLeft w:val="0"/>
      <w:marRight w:val="0"/>
      <w:marTop w:val="0"/>
      <w:marBottom w:val="0"/>
      <w:divBdr>
        <w:top w:val="none" w:sz="0" w:space="0" w:color="auto"/>
        <w:left w:val="none" w:sz="0" w:space="0" w:color="auto"/>
        <w:bottom w:val="none" w:sz="0" w:space="0" w:color="auto"/>
        <w:right w:val="none" w:sz="0" w:space="0" w:color="auto"/>
      </w:divBdr>
    </w:div>
    <w:div w:id="2018802786">
      <w:bodyDiv w:val="1"/>
      <w:marLeft w:val="0"/>
      <w:marRight w:val="0"/>
      <w:marTop w:val="0"/>
      <w:marBottom w:val="0"/>
      <w:divBdr>
        <w:top w:val="none" w:sz="0" w:space="0" w:color="auto"/>
        <w:left w:val="none" w:sz="0" w:space="0" w:color="auto"/>
        <w:bottom w:val="none" w:sz="0" w:space="0" w:color="auto"/>
        <w:right w:val="none" w:sz="0" w:space="0" w:color="auto"/>
      </w:divBdr>
    </w:div>
    <w:div w:id="2031569149">
      <w:bodyDiv w:val="1"/>
      <w:marLeft w:val="0"/>
      <w:marRight w:val="0"/>
      <w:marTop w:val="0"/>
      <w:marBottom w:val="0"/>
      <w:divBdr>
        <w:top w:val="none" w:sz="0" w:space="0" w:color="auto"/>
        <w:left w:val="none" w:sz="0" w:space="0" w:color="auto"/>
        <w:bottom w:val="none" w:sz="0" w:space="0" w:color="auto"/>
        <w:right w:val="none" w:sz="0" w:space="0" w:color="auto"/>
      </w:divBdr>
    </w:div>
    <w:div w:id="2049600847">
      <w:bodyDiv w:val="1"/>
      <w:marLeft w:val="0"/>
      <w:marRight w:val="0"/>
      <w:marTop w:val="0"/>
      <w:marBottom w:val="0"/>
      <w:divBdr>
        <w:top w:val="none" w:sz="0" w:space="0" w:color="auto"/>
        <w:left w:val="none" w:sz="0" w:space="0" w:color="auto"/>
        <w:bottom w:val="none" w:sz="0" w:space="0" w:color="auto"/>
        <w:right w:val="none" w:sz="0" w:space="0" w:color="auto"/>
      </w:divBdr>
    </w:div>
    <w:div w:id="2053651260">
      <w:bodyDiv w:val="1"/>
      <w:marLeft w:val="0"/>
      <w:marRight w:val="0"/>
      <w:marTop w:val="0"/>
      <w:marBottom w:val="0"/>
      <w:divBdr>
        <w:top w:val="none" w:sz="0" w:space="0" w:color="auto"/>
        <w:left w:val="none" w:sz="0" w:space="0" w:color="auto"/>
        <w:bottom w:val="none" w:sz="0" w:space="0" w:color="auto"/>
        <w:right w:val="none" w:sz="0" w:space="0" w:color="auto"/>
      </w:divBdr>
    </w:div>
    <w:div w:id="2070836773">
      <w:bodyDiv w:val="1"/>
      <w:marLeft w:val="0"/>
      <w:marRight w:val="0"/>
      <w:marTop w:val="0"/>
      <w:marBottom w:val="0"/>
      <w:divBdr>
        <w:top w:val="none" w:sz="0" w:space="0" w:color="auto"/>
        <w:left w:val="none" w:sz="0" w:space="0" w:color="auto"/>
        <w:bottom w:val="none" w:sz="0" w:space="0" w:color="auto"/>
        <w:right w:val="none" w:sz="0" w:space="0" w:color="auto"/>
      </w:divBdr>
    </w:div>
    <w:div w:id="2090076466">
      <w:bodyDiv w:val="1"/>
      <w:marLeft w:val="0"/>
      <w:marRight w:val="0"/>
      <w:marTop w:val="0"/>
      <w:marBottom w:val="0"/>
      <w:divBdr>
        <w:top w:val="none" w:sz="0" w:space="0" w:color="auto"/>
        <w:left w:val="none" w:sz="0" w:space="0" w:color="auto"/>
        <w:bottom w:val="none" w:sz="0" w:space="0" w:color="auto"/>
        <w:right w:val="none" w:sz="0" w:space="0" w:color="auto"/>
      </w:divBdr>
    </w:div>
    <w:div w:id="212946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an\AppData\Roaming\Microsoft\Templates\Simple%20senior%20software%20enginee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2.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92AF9E0A-AFA7-42B2-ACC9-13B47C410593}">
  <ds:schemaRefs>
    <ds:schemaRef ds:uri="http://schemas.microsoft.com/sharepoint/v3/contenttype/forms"/>
  </ds:schemaRefs>
</ds:datastoreItem>
</file>

<file path=customXml/itemProps4.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senior software engineer resume.dotx</Template>
  <TotalTime>39</TotalTime>
  <Pages>2</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Naskar</dc:creator>
  <cp:keywords/>
  <dc:description/>
  <cp:lastModifiedBy>Priyanka Naskar</cp:lastModifiedBy>
  <cp:revision>30</cp:revision>
  <cp:lastPrinted>2025-10-01T00:32:00Z</cp:lastPrinted>
  <dcterms:created xsi:type="dcterms:W3CDTF">2025-10-07T16:47:00Z</dcterms:created>
  <dcterms:modified xsi:type="dcterms:W3CDTF">2025-11-24T17:20:00Z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e5e9c9f9-3554-47f0-9887-f3ec2d491e60</vt:lpwstr>
  </property>
</Properties>
</file>