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Times New Roman" w:cs="Times New Roman" w:hAnsi="Times New Roman" w:eastAsia="Times New Roman"/>
        </w:rPr>
      </w:pPr>
      <w:r>
        <w:rPr>
          <w:rStyle w:val="None B"/>
          <w:rtl w:val="0"/>
          <w:lang w:val="en-US"/>
        </w:rPr>
        <w:t>Prudhvi Nadh Pemmasani</w:t>
      </w:r>
    </w:p>
    <w:p>
      <w:pPr>
        <w:pStyle w:val="Body A"/>
        <w:spacing w:line="219" w:lineRule="exact"/>
        <w:ind w:left="834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                    </w:t>
      </w:r>
      <w:r>
        <w:rPr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Available</w:t>
      </w:r>
      <w:r>
        <w:rPr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to</w:t>
      </w:r>
      <w:r>
        <w:rPr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relocate</w:t>
      </w:r>
      <w:r>
        <w:rPr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nationwide</w:t>
      </w:r>
      <w:r>
        <w:rPr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|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"mailto:pemmasaniprudhvi7108@gmail.com"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pemmasaniprudhvi7108@gmail.com</w:t>
      </w:r>
      <w:r>
        <w:rPr/>
        <w:fldChar w:fldCharType="end" w:fldLock="0"/>
      </w:r>
      <w:r>
        <w:rPr>
          <w:rStyle w:val="None A"/>
          <w:rtl w:val="0"/>
          <w:lang w:val="en-US"/>
        </w:rPr>
        <w:t>|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"tel:(469)%20937%202555"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(</w:t>
      </w:r>
      <w:r>
        <w:rPr>
          <w:rStyle w:val="Hyperlink.0"/>
          <w:rtl w:val="0"/>
          <w:lang w:val="en-US"/>
        </w:rPr>
        <w:t>469</w:t>
      </w:r>
      <w:r>
        <w:rPr>
          <w:rStyle w:val="Hyperlink.1"/>
          <w:rtl w:val="0"/>
        </w:rPr>
        <w:t>)</w:t>
      </w:r>
      <w:r>
        <w:rPr>
          <w:rStyle w:val="Hyperlink.0"/>
          <w:rtl w:val="0"/>
          <w:lang w:val="en-US"/>
        </w:rPr>
        <w:t xml:space="preserve"> 937 2555</w:t>
      </w:r>
      <w:r>
        <w:rPr/>
        <w:fldChar w:fldCharType="end" w:fldLock="0"/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|</w:t>
      </w:r>
      <w:r>
        <w:rPr>
          <w:rStyle w:val="None"/>
          <w:rFonts w:ascii="Times New Roman" w:hAnsi="Times New Roman"/>
          <w:sz w:val="20"/>
          <w:szCs w:val="20"/>
          <w:rtl w:val="0"/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"https://www.linkedin.com/in/prudhvipemmasani/"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nl-NL"/>
        </w:rPr>
        <w:t>LinkedIn</w:t>
      </w:r>
      <w:r>
        <w:rPr/>
        <w:fldChar w:fldCharType="end" w:fldLock="0"/>
      </w:r>
    </w:p>
    <w:p>
      <w:pPr>
        <w:pStyle w:val="Body Text"/>
        <w:ind w:left="0" w:firstLine="0"/>
        <w:rPr>
          <w:rStyle w:val="None"/>
          <w:rFonts w:ascii="Times New Roman" w:cs="Times New Roman" w:hAnsi="Times New Roman" w:eastAsia="Times New Roman"/>
          <w:sz w:val="4"/>
          <w:szCs w:val="4"/>
        </w:rPr>
      </w:pPr>
      <w:r>
        <w:rPr>
          <w:rStyle w:val="None"/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line">
                  <wp:posOffset>21191</wp:posOffset>
                </wp:positionV>
                <wp:extent cx="6692901" cy="0"/>
                <wp:effectExtent l="0" t="0" r="0" b="0"/>
                <wp:wrapTopAndBottom distT="0" distB="0"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34.0pt;margin-top:1.7pt;width:527.0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Heading"/>
        <w:spacing w:before="157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EDUCATION:     </w:t>
      </w:r>
    </w:p>
    <w:p>
      <w:pPr>
        <w:pStyle w:val="Heading 2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Master</w:t>
      </w:r>
      <w:r>
        <w:rPr>
          <w:rStyle w:val="None"/>
          <w:rFonts w:ascii="Times New Roman" w:hAnsi="Times New Roman"/>
          <w:outline w:val="0"/>
          <w:color w:val="000009"/>
          <w:spacing w:val="-5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of</w:t>
      </w:r>
      <w:r>
        <w:rPr>
          <w:rStyle w:val="None"/>
          <w:rFonts w:ascii="Times New Roman" w:hAnsi="Times New Roman"/>
          <w:outline w:val="0"/>
          <w:color w:val="000009"/>
          <w:spacing w:val="-5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Engineering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,</w:t>
      </w:r>
      <w:r>
        <w:rPr>
          <w:rStyle w:val="None"/>
          <w:rFonts w:ascii="Times New Roman" w:hAnsi="Times New Roman"/>
          <w:outline w:val="0"/>
          <w:color w:val="000009"/>
          <w:spacing w:val="-7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Computer Science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                                                                                         </w:t>
      </w:r>
      <w:r>
        <w:rPr>
          <w:rStyle w:val="None"/>
          <w:rFonts w:ascii="Times New Roman" w:hAnsi="Times New Roman"/>
          <w:b w:val="0"/>
          <w:bCs w:val="0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Aug</w:t>
      </w:r>
      <w:r>
        <w:rPr>
          <w:rStyle w:val="None"/>
          <w:rFonts w:ascii="Times New Roman" w:hAnsi="Times New Roman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2022 </w:t>
      </w:r>
      <w:r>
        <w:rPr>
          <w:rStyle w:val="None"/>
          <w:rFonts w:ascii="Times New Roman" w:hAnsi="Times New Roman" w:hint="default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May 2024</w:t>
      </w:r>
    </w:p>
    <w:p>
      <w:pPr>
        <w:pStyle w:val="Body Text"/>
        <w:tabs>
          <w:tab w:val="left" w:pos="9701"/>
        </w:tabs>
        <w:spacing w:before="2"/>
        <w:ind w:left="100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University of North  Texas,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Denton,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USA.</w:t>
      </w:r>
      <w:r>
        <w:rPr>
          <w:rStyle w:val="None"/>
          <w:rFonts w:ascii="Times New Roman" w:cs="Times New Roman" w:hAnsi="Times New Roman" w:eastAsia="Times New Roman"/>
          <w:outline w:val="0"/>
          <w:color w:val="000009"/>
          <w:u w:color="000009"/>
          <w14:textFill>
            <w14:solidFill>
              <w14:srgbClr w14:val="000009"/>
            </w14:solidFill>
          </w14:textFill>
        </w:rPr>
        <w:tab/>
      </w:r>
    </w:p>
    <w:p>
      <w:pPr>
        <w:pStyle w:val="Body A"/>
        <w:spacing w:before="1" w:line="243" w:lineRule="exact"/>
        <w:ind w:left="100" w:firstLine="0"/>
        <w:rPr>
          <w:rStyle w:val="None"/>
          <w:rFonts w:ascii="Times New Roman" w:cs="Times New Roman" w:hAnsi="Times New Roman" w:eastAsia="Times New Roman"/>
          <w:sz w:val="18"/>
          <w:szCs w:val="18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Coursework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:</w:t>
      </w:r>
      <w:r>
        <w:rPr>
          <w:rStyle w:val="None"/>
          <w:rFonts w:ascii="Times New Roman" w:hAnsi="Times New Roman"/>
          <w:outline w:val="0"/>
          <w:color w:val="000009"/>
          <w:spacing w:val="-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nl-NL"/>
          <w14:textFill>
            <w14:solidFill>
              <w14:srgbClr w14:val="000009"/>
            </w14:solidFill>
          </w14:textFill>
        </w:rPr>
        <w:t>Data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fr-FR"/>
          <w14:textFill>
            <w14:solidFill>
              <w14:srgbClr w14:val="000009"/>
            </w14:solidFill>
          </w14:textFill>
        </w:rPr>
        <w:t>Structures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&amp;</w:t>
      </w:r>
      <w:r>
        <w:rPr>
          <w:rStyle w:val="None"/>
          <w:rFonts w:ascii="Times New Roman" w:hAnsi="Times New Roman"/>
          <w:outline w:val="0"/>
          <w:color w:val="000009"/>
          <w:spacing w:val="-2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Algorithms,</w:t>
      </w:r>
      <w:r>
        <w:rPr>
          <w:rStyle w:val="None"/>
          <w:rFonts w:ascii="Times New Roman" w:hAnsi="Times New Roman"/>
          <w:outline w:val="0"/>
          <w:color w:val="000009"/>
          <w:spacing w:val="-3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Cloud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-2"/>
          <w:sz w:val="18"/>
          <w:szCs w:val="18"/>
          <w:u w:color="000009"/>
          <w:rtl w:val="0"/>
          <w:lang w:val="it-IT"/>
          <w14:textFill>
            <w14:solidFill>
              <w14:srgbClr w14:val="000009"/>
            </w14:solidFill>
          </w14:textFill>
        </w:rPr>
        <w:t>Computing. Advance database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,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nl-NL"/>
          <w14:textFill>
            <w14:solidFill>
              <w14:srgbClr w14:val="000009"/>
            </w14:solidFill>
          </w14:textFill>
        </w:rPr>
        <w:t>Data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Visualization,</w:t>
      </w:r>
      <w:r>
        <w:rPr>
          <w:rStyle w:val="None"/>
          <w:rFonts w:ascii="Times New Roman" w:hAnsi="Times New Roman"/>
          <w:outline w:val="0"/>
          <w:color w:val="000009"/>
          <w:spacing w:val="1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Software</w:t>
      </w:r>
      <w:r>
        <w:rPr>
          <w:rStyle w:val="None"/>
          <w:rFonts w:ascii="Times New Roman" w:hAnsi="Times New Roman"/>
          <w:outline w:val="0"/>
          <w:color w:val="000009"/>
          <w:spacing w:val="-6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pt-PT"/>
          <w14:textFill>
            <w14:solidFill>
              <w14:srgbClr w14:val="000009"/>
            </w14:solidFill>
          </w14:textFill>
        </w:rPr>
        <w:t>Project</w:t>
      </w:r>
      <w:r>
        <w:rPr>
          <w:rStyle w:val="None"/>
          <w:rFonts w:ascii="Times New Roman" w:hAnsi="Times New Roman"/>
          <w:outline w:val="0"/>
          <w:color w:val="000009"/>
          <w:spacing w:val="-2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Management.</w:t>
      </w:r>
    </w:p>
    <w:p>
      <w:pPr>
        <w:pStyle w:val="Heading 2"/>
        <w:spacing w:line="268" w:lineRule="exact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Bachelor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of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Technology,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Computer Science and Engineering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                                                         </w:t>
      </w:r>
      <w:r>
        <w:rPr>
          <w:rStyle w:val="None"/>
          <w:rFonts w:ascii="Times New Roman" w:hAnsi="Times New Roman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Aug 2014 </w:t>
      </w:r>
      <w:r>
        <w:rPr>
          <w:rStyle w:val="None"/>
          <w:rFonts w:ascii="Times New Roman" w:hAnsi="Times New Roman" w:hint="default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0"/>
          <w:bCs w:val="0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Jun2020</w:t>
      </w:r>
    </w:p>
    <w:p>
      <w:pPr>
        <w:pStyle w:val="Body Text"/>
        <w:ind w:left="100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Veltech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University,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Chennai,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India.</w:t>
      </w:r>
    </w:p>
    <w:p>
      <w:pPr>
        <w:pStyle w:val="Body A"/>
        <w:ind w:left="100" w:firstLine="0"/>
        <w:rPr>
          <w:rStyle w:val="None"/>
          <w:rFonts w:ascii="Times New Roman" w:cs="Times New Roman" w:hAnsi="Times New Roman" w:eastAsia="Times New Roman"/>
          <w:sz w:val="18"/>
          <w:szCs w:val="18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Coursework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: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Design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&amp;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Analysis</w:t>
      </w:r>
      <w:r>
        <w:rPr>
          <w:rStyle w:val="None"/>
          <w:rFonts w:ascii="Times New Roman" w:hAnsi="Times New Roman"/>
          <w:outline w:val="0"/>
          <w:color w:val="000009"/>
          <w:spacing w:val="-3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of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Algorithms,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DBMS,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Object-oriented</w:t>
      </w:r>
      <w:r>
        <w:rPr>
          <w:rStyle w:val="None"/>
          <w:rFonts w:ascii="Times New Roman" w:hAnsi="Times New Roman"/>
          <w:outline w:val="0"/>
          <w:color w:val="000009"/>
          <w:spacing w:val="-3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it-IT"/>
          <w14:textFill>
            <w14:solidFill>
              <w14:srgbClr w14:val="000009"/>
            </w14:solidFill>
          </w14:textFill>
        </w:rPr>
        <w:t>programming,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de-DE"/>
          <w14:textFill>
            <w14:solidFill>
              <w14:srgbClr w14:val="000009"/>
            </w14:solidFill>
          </w14:textFill>
        </w:rPr>
        <w:t>Computer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Networks, VLSI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and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Cloud</w:t>
      </w:r>
      <w:r>
        <w:rPr>
          <w:rStyle w:val="None"/>
          <w:rFonts w:ascii="Times New Roman" w:hAnsi="Times New Roman"/>
          <w:outline w:val="0"/>
          <w:color w:val="000009"/>
          <w:spacing w:val="-4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-2"/>
          <w:sz w:val="18"/>
          <w:szCs w:val="18"/>
          <w:u w:color="000009"/>
          <w:rtl w:val="0"/>
          <w14:textFill>
            <w14:solidFill>
              <w14:srgbClr w14:val="000009"/>
            </w14:solidFill>
          </w14:textFill>
        </w:rPr>
        <w:t>Computing.</w:t>
      </w:r>
    </w:p>
    <w:p>
      <w:pPr>
        <w:pStyle w:val="Body Text"/>
        <w:ind w:left="0" w:firstLine="0"/>
        <w:rPr>
          <w:rStyle w:val="None"/>
          <w:rFonts w:ascii="Times New Roman" w:cs="Times New Roman" w:hAnsi="Times New Roman" w:eastAsia="Times New Roman"/>
          <w:sz w:val="4"/>
          <w:szCs w:val="4"/>
        </w:rPr>
      </w:pPr>
      <w:r>
        <w:rPr>
          <w:rStyle w:val="None"/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line">
                  <wp:posOffset>21191</wp:posOffset>
                </wp:positionV>
                <wp:extent cx="6692901" cy="0"/>
                <wp:effectExtent l="0" t="0" r="0" b="0"/>
                <wp:wrapTopAndBottom distT="0" distB="0"/>
                <wp:docPr id="1073741826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34.0pt;margin-top:1.7pt;width:527.0pt;height:0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Heading"/>
        <w:spacing w:before="120"/>
        <w:ind w:left="101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de-DE"/>
          <w14:textFill>
            <w14:solidFill>
              <w14:srgbClr w14:val="000009"/>
            </w14:solidFill>
          </w14:textFill>
        </w:rPr>
        <w:t>TECHNICAL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da-DK"/>
          <w14:textFill>
            <w14:solidFill>
              <w14:srgbClr w14:val="000009"/>
            </w14:solidFill>
          </w14:textFill>
        </w:rPr>
        <w:t>SKILLS:</w:t>
      </w:r>
    </w:p>
    <w:p>
      <w:pPr>
        <w:pStyle w:val="Body A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it-IT"/>
          <w14:textFill>
            <w14:solidFill>
              <w14:srgbClr w14:val="000009"/>
            </w14:solidFill>
          </w14:textFill>
        </w:rPr>
        <w:t>Programming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and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Scripting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: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Java,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Python,</w:t>
      </w:r>
      <w:r>
        <w:rPr>
          <w:rStyle w:val="None"/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s-ES_tradnl"/>
          <w14:textFill>
            <w14:solidFill>
              <w14:srgbClr w14:val="000009"/>
            </w14:solidFill>
          </w14:textFill>
        </w:rPr>
        <w:t>SQL, JavaScript,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Shell</w:t>
      </w:r>
    </w:p>
    <w:p>
      <w:pPr>
        <w:pStyle w:val="Body Text"/>
        <w:ind w:left="100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Web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-3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Technologies: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-7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HTML,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CSS,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XML,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JSON,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React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JS,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jQuery,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Bootstrap,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Redux,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Express, Jest</w:t>
      </w:r>
    </w:p>
    <w:p>
      <w:pPr>
        <w:pStyle w:val="Body A"/>
        <w:spacing w:line="267" w:lineRule="exact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s-ES_tradnl"/>
          <w14:textFill>
            <w14:solidFill>
              <w14:srgbClr w14:val="000009"/>
            </w14:solidFill>
          </w14:textFill>
        </w:rPr>
        <w:t>Databases: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RDBMS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(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MySQL,</w:t>
      </w:r>
      <w:r>
        <w:rPr>
          <w:rStyle w:val="None"/>
          <w:rFonts w:ascii="Times New Roman" w:hAnsi="Times New Roman"/>
          <w:outline w:val="0"/>
          <w:color w:val="000009"/>
          <w:spacing w:val="-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PostgreSQL),</w:t>
      </w:r>
      <w:r>
        <w:rPr>
          <w:rStyle w:val="None"/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NoSQL</w:t>
      </w:r>
      <w:r>
        <w:rPr>
          <w:rStyle w:val="None"/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s-ES_tradnl"/>
          <w14:textFill>
            <w14:solidFill>
              <w14:srgbClr w14:val="000009"/>
            </w14:solidFill>
          </w14:textFill>
        </w:rPr>
        <w:t>Databases</w:t>
      </w:r>
      <w:r>
        <w:rPr>
          <w:rStyle w:val="None"/>
          <w:rFonts w:ascii="Times New Roman" w:hAnsi="Times New Roman"/>
          <w:outline w:val="0"/>
          <w:color w:val="000009"/>
          <w:spacing w:val="-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it-IT"/>
          <w14:textFill>
            <w14:solidFill>
              <w14:srgbClr w14:val="000009"/>
            </w14:solidFill>
          </w14:textFill>
        </w:rPr>
        <w:t>(MongoDB,</w:t>
      </w:r>
      <w:r>
        <w:rPr>
          <w:rStyle w:val="None"/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DynamoDB)</w:t>
      </w:r>
    </w:p>
    <w:p>
      <w:pPr>
        <w:pStyle w:val="Body Text"/>
        <w:spacing w:line="242" w:lineRule="auto"/>
        <w:ind w:left="100" w:right="208" w:firstLine="0"/>
        <w:jc w:val="both"/>
        <w:rPr>
          <w:rStyle w:val="None"/>
          <w:rFonts w:ascii="Times New Roman" w:cs="Times New Roman" w:hAnsi="Times New Roman" w:eastAsia="Times New Roman"/>
          <w:outline w:val="0"/>
          <w:color w:val="000009"/>
          <w:u w:color="000009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Tools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and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2"/>
          <w:szCs w:val="22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Frameworks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: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J2EE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Technologies,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Spring, Spring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Boot,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JPA,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REST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API,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Graph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QL, JUnit,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Mockito, Postman,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Git,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Kafka, Docker,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Jira,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Confluence,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Jenkins,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Kubernetes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(K8s),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Gradle,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Tomcat,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Linux,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IntelliJ,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Visual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Studio Code, Eclipse, AWS, EC2, S3, Lambda, Azure, SNS, Jira, Microsoft- Office.</w:t>
      </w:r>
    </w:p>
    <w:p>
      <w:pPr>
        <w:pStyle w:val="Body Text"/>
        <w:ind w:left="0" w:firstLine="0"/>
        <w:rPr>
          <w:rStyle w:val="None"/>
          <w:rFonts w:ascii="Times New Roman" w:cs="Times New Roman" w:hAnsi="Times New Roman" w:eastAsia="Times New Roman"/>
          <w:sz w:val="4"/>
          <w:szCs w:val="4"/>
        </w:rPr>
      </w:pPr>
      <w:r>
        <w:rPr>
          <w:rStyle w:val="None"/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line">
                  <wp:posOffset>21191</wp:posOffset>
                </wp:positionV>
                <wp:extent cx="6692901" cy="0"/>
                <wp:effectExtent l="0" t="0" r="0" b="0"/>
                <wp:wrapTopAndBottom distT="0" distB="0"/>
                <wp:docPr id="1073741827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34.0pt;margin-top:1.7pt;width:527.0pt;height:0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Heading"/>
        <w:spacing w:before="120"/>
        <w:ind w:left="101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PROFESSIONAL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:lang w:val="de-DE"/>
          <w14:textFill>
            <w14:solidFill>
              <w14:srgbClr w14:val="000009"/>
            </w14:solidFill>
          </w14:textFill>
        </w:rPr>
        <w:t>EXPERIENCE:</w:t>
      </w:r>
    </w:p>
    <w:p>
      <w:pPr>
        <w:pStyle w:val="Body A"/>
        <w:tabs>
          <w:tab w:val="left" w:pos="8636"/>
        </w:tabs>
        <w:spacing w:line="268" w:lineRule="exact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Software Developer,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CITI BANK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Tx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, Irving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|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Java,</w:t>
      </w:r>
      <w:r>
        <w:rPr>
          <w:rStyle w:val="None"/>
          <w:rFonts w:ascii="Times New Roman" w:hAnsi="Times New Roman"/>
          <w:outline w:val="0"/>
          <w:color w:val="000009"/>
          <w:spacing w:val="-7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Spring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nl-NL"/>
          <w14:textFill>
            <w14:solidFill>
              <w14:srgbClr w14:val="000009"/>
            </w14:solidFill>
          </w14:textFill>
        </w:rPr>
        <w:t xml:space="preserve">Boot, </w:t>
      </w:r>
      <w:r>
        <w:rPr>
          <w:rStyle w:val="None"/>
          <w:rFonts w:ascii="Times New Roman" w:hAnsi="Times New Roman"/>
          <w:sz w:val="20"/>
          <w:szCs w:val="20"/>
          <w:rtl w:val="0"/>
        </w:rPr>
        <w:t>PostgreSQL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,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STS,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React,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JUnit,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S3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       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June 2024 -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it-IT"/>
          <w14:textFill>
            <w14:solidFill>
              <w14:srgbClr w14:val="000009"/>
            </w14:solidFill>
          </w14:textFill>
        </w:rPr>
        <w:t>Present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Engineered Spring Boot microservices to process high-volume payment transactions under strict SLA requirements, leveraging Log4j for structured logging that reduced production issue resolution time by 40%.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Designed and implemented RESTful APIs for order management and user authentication with Java, Hibernate ORM, and PostgreSQL, ensured seamless data flow and rigorously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validated endpoints with Postman.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Used  </w:t>
      </w:r>
      <w:r>
        <w:rPr>
          <w:rStyle w:val="None"/>
          <w:rFonts w:ascii="Calibri" w:hAnsi="Calibri"/>
          <w:b w:val="1"/>
          <w:bCs w:val="1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Payment  Gateway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to secure APIs and enable access control for microservices.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Integrated </w:t>
      </w:r>
      <w:r>
        <w:rPr>
          <w:rStyle w:val="None"/>
          <w:rFonts w:ascii="Calibri" w:hAnsi="Calibri"/>
          <w:b w:val="1"/>
          <w:bCs w:val="1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Payment Gateway with external Third Party  APIs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and enterprise systems for seamless identity synchronization and management.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Implemented Cards, Loans Workflow micro services and expertise in handling transaction history 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Implemented adaptive authentication mechanisms to detect and mitigate potential threats based on user behavior and location.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Built 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React dashboards 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for real-time tracking</w:t>
      </w:r>
      <w:r>
        <w:rPr>
          <w:rStyle w:val="None"/>
          <w:rFonts w:ascii="Times New Roman" w:hAnsi="Times New Roman"/>
          <w:i w:val="1"/>
          <w:iCs w:val="1"/>
          <w:sz w:val="20"/>
          <w:szCs w:val="20"/>
          <w:rtl w:val="0"/>
          <w:lang w:val="en-US"/>
        </w:rPr>
        <w:t xml:space="preserve">, 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helping teams resolve issues faster while keeping customers updated.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Leveraged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Redux 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for advanced state management in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React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 applications, optimizing the UI for complex data scenarios and enabling efficient updates across components, with middleware support from 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Redux-Saga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 for handling side effects.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 Implemented the ReactJS lifecycle methods with 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ES6+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 features using Babel, Webpack and </w:t>
      </w: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React hooks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 (like 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‘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useState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’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, 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‘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useEffect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’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, 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‘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useContext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 xml:space="preserve">’ 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etc) to manage state and side effects.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Boosted code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reliability and maintainability by achieving over 95%-unit test coverage through well-structured test cases.</w:t>
      </w:r>
    </w:p>
    <w:p>
      <w:pPr>
        <w:pStyle w:val="List Paragraph"/>
        <w:numPr>
          <w:ilvl w:val="0"/>
          <w:numId w:val="4"/>
        </w:numPr>
        <w:bidi w:val="0"/>
        <w:spacing w:before="1" w:line="243" w:lineRule="exact"/>
        <w:ind w:right="0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Integrated AWS S3 for scalable file storage and SNS for real-time notifications into Spring Boot applications, enhancing cloud-based system performance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bidi w:val="0"/>
        <w:spacing w:before="1" w:line="243" w:lineRule="exact"/>
        <w:ind w:right="0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Automated CI/CD pipelines using Jenkins, SonarQube, Nexus</w:t>
      </w:r>
      <w:r>
        <w:rPr>
          <w:rStyle w:val="None"/>
          <w:rFonts w:ascii="Times New Roman" w:hAnsi="Times New Roman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accelerate deployments speed and improve code quality.</w:t>
      </w:r>
    </w:p>
    <w:p>
      <w:pPr>
        <w:pStyle w:val="List Paragraph"/>
        <w:numPr>
          <w:ilvl w:val="0"/>
          <w:numId w:val="4"/>
        </w:numPr>
        <w:bidi w:val="0"/>
        <w:spacing w:before="1" w:line="243" w:lineRule="exact"/>
        <w:ind w:right="0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Collaborated with cross-functional teams during Agile sprints to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deliver high-priority features on schedule.</w:t>
      </w:r>
    </w:p>
    <w:p>
      <w:pPr>
        <w:pStyle w:val="Body A"/>
        <w:tabs>
          <w:tab w:val="left" w:pos="8549"/>
        </w:tabs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Software Engineer, BNP PARIBAS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>|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Spring Boot, DynamoDB, SQS                                                 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June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202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0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–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July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202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2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Designed and implemented an Operational Console for report owners to query and resolve data ingestion issues, Processing over 5 million requests monthly across 50+ reports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Developed REST APIs to retrieve and filter ingestion logs and statuses from DynamoDB and S3 based on date.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Created backend APIs</w:t>
      </w:r>
      <w:r>
        <w:rPr>
          <w:rStyle w:val="None B"/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to reprocess messages in SQS, ensuring smooth message flow and robust error handling.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 xml:space="preserve">Applied OOP principles and optimized data structures to improve algorithm efficiency and boost system performance. 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Involved in creating and Deployment of REST API and Micro Services in Java J2EEE using Spring Boot. Experience in Core JAVA and also having experience in DB2 tools. Configure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Nx workspace 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Java projects to manage dependencies and build pipelines.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Implementing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CI/CD pipelines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using tools like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Jenkins, GitLab CI/CD, and Google Cloud Build 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automate the build, test, and deployment process of Java applications on GCP.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Integrated block chain technologies, such as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Ethereum and Hyperledger,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into the Java-based full stack application to enable seamless transactions and smart contract execution. Collaborated with frontend developers to create user-friendly interfaces for managing cryptocurrency portfolios and conducting trades.</w:t>
      </w:r>
    </w:p>
    <w:p>
      <w:pPr>
        <w:pStyle w:val="List Paragraph"/>
        <w:numPr>
          <w:ilvl w:val="0"/>
          <w:numId w:val="5"/>
        </w:numPr>
        <w:bidi w:val="0"/>
        <w:spacing w:line="243" w:lineRule="exact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Implemented RESTful and SOAP web services in Java, integrated Python scripts for data analysis, orchestrated containerized deployments on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Kubernetes using Jenkins, Terraform, and Ansible</w:t>
      </w:r>
      <w:r>
        <w:rPr>
          <w:rStyle w:val="None"/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infrastructure as code.</w:t>
      </w:r>
    </w:p>
    <w:p>
      <w:pPr>
        <w:pStyle w:val="Body A"/>
        <w:tabs>
          <w:tab w:val="left" w:pos="8338"/>
        </w:tabs>
        <w:spacing w:line="268" w:lineRule="exact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Software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:lang w:val="nl-NL"/>
          <w14:textFill>
            <w14:solidFill>
              <w14:srgbClr w14:val="000009"/>
            </w14:solidFill>
          </w14:textFill>
        </w:rPr>
        <w:t>Engineer,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pacing w:val="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BNP PARIBAS, Chennai, India|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u w:color="000009"/>
          <w:rtl w:val="0"/>
          <w14:textFill>
            <w14:solidFill>
              <w14:srgbClr w14:val="000009"/>
            </w14:solidFill>
          </w14:textFill>
        </w:rPr>
        <w:t xml:space="preserve">|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Java,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Spring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nl-NL"/>
          <w14:textFill>
            <w14:solidFill>
              <w14:srgbClr w14:val="000009"/>
            </w14:solidFill>
          </w14:textFill>
        </w:rPr>
        <w:t>Boot,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React,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My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SQL,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Kafka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.</w:t>
      </w:r>
      <w:r>
        <w:rPr>
          <w:rStyle w:val="None"/>
          <w:rFonts w:ascii="Times New Roman" w:cs="Times New Roman" w:hAnsi="Times New Roman" w:eastAsia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ab/>
        <w:t xml:space="preserve">  Ju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ne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>2019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–</w:t>
      </w:r>
      <w:r>
        <w:rPr>
          <w:rStyle w:val="None"/>
          <w:rFonts w:ascii="Times New Roman" w:hAnsi="Times New Roman"/>
          <w:outline w:val="0"/>
          <w:color w:val="000009"/>
          <w:spacing w:val="-5"/>
          <w:sz w:val="20"/>
          <w:szCs w:val="20"/>
          <w:u w:color="000009"/>
          <w:rtl w:val="0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pacing w:val="0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May 2020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Drove key phases of the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SDLC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for enterprise Java applications, including requirement analysis, development, and deployment while applying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TDD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practices to ensure high-quality code.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Working in Agile, Scrum Environment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’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 and participated in requirement gathering, analysis and Design, Development, Testing and Implementation.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Defining and constructed layers, server-side objects and client-side interfaces on Java/J2EE design patterns.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Developing and implementing the Web Application by using Spring MVC framework.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Implemented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>UI elements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 using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HTML5, CSS3, 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>and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 JavaScript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, with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>Angular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 for organizing the layout and </w:t>
      </w:r>
      <w:r>
        <w:rPr>
          <w:rStyle w:val="None"/>
          <w:rFonts w:ascii="Times New Roman" w:hAnsi="Times New Roman"/>
          <w:b w:val="1"/>
          <w:bCs w:val="1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>jQuery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d0d0d"/>
          <w:rtl w:val="0"/>
          <w:lang w:val="en-US"/>
          <w14:textFill>
            <w14:solidFill>
              <w14:srgbClr w14:val="000009"/>
            </w14:solidFill>
          </w14:textFill>
        </w:rPr>
        <w:t xml:space="preserve"> for dynamic content, enhancing user experience.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Utilizing Java8 features like Lambda expressions and Stream API for Bulk data operations on Collections which would increase the performance of the Application.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Used Core Java concepts collections, generics, concurrency to improve the performance of the applications and to schedule tasks using multithreading.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 xml:space="preserve">Strong Knowledge on Hibernate and in using Hibernate Connection Pooling, HQL, Collections, Hibernate Caching, Hibernate Transactions. </w:t>
      </w:r>
    </w:p>
    <w:p>
      <w:pPr>
        <w:pStyle w:val="List Paragraph"/>
        <w:numPr>
          <w:ilvl w:val="0"/>
          <w:numId w:val="2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Developed REST APIs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with Spring Boot to manage authentication, pagination, and error handling for backend integration.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Engineered Kafka microservices</w:t>
      </w:r>
      <w:r>
        <w:rPr>
          <w:rStyle w:val="None"/>
          <w:rFonts w:ascii="Times New Roman" w:hAnsi="Times New Roman" w:hint="default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 </w:t>
      </w: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with Spring Boot to enable real-time data streaming and ensure fault-tolerant workflows.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Crafted React and Redux user interfaces from scratch, improving workflows and enhancing overall usability.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Optimized AWS cloud infrastructure (Lambda, EC2) to handle increased workloads efficiently while reducing operational costs by 20% through resource optimization.</w:t>
      </w:r>
    </w:p>
    <w:p>
      <w:pPr>
        <w:pStyle w:val="List Paragraph"/>
        <w:numPr>
          <w:ilvl w:val="0"/>
          <w:numId w:val="3"/>
        </w:numPr>
        <w:bidi w:val="0"/>
        <w:ind w:right="291"/>
        <w:jc w:val="left"/>
        <w:rPr>
          <w:rFonts w:ascii="Times New Roman" w:hAnsi="Times New Roman"/>
          <w:outline w:val="0"/>
          <w:color w:val="000009"/>
          <w:sz w:val="20"/>
          <w:szCs w:val="20"/>
          <w:rtl w:val="0"/>
          <w:lang w:val="en-US"/>
          <w14:textFill>
            <w14:solidFill>
              <w14:srgbClr w14:val="000009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9"/>
          <w:sz w:val="20"/>
          <w:szCs w:val="20"/>
          <w:u w:color="000009"/>
          <w:rtl w:val="0"/>
          <w:lang w:val="en-US"/>
          <w14:textFill>
            <w14:solidFill>
              <w14:srgbClr w14:val="000009"/>
            </w14:solidFill>
          </w14:textFill>
        </w:rPr>
        <w:t>Streamlined deployment workflows using Jenkins and Docker, automating environment-specific releases and accelerating release cycles by 30% while collaborating with a 10+ member Agile team.</w:t>
      </w:r>
    </w:p>
    <w:p>
      <w:pPr>
        <w:pStyle w:val="Body Text"/>
        <w:numPr>
          <w:ilvl w:val="0"/>
          <w:numId w:val="2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None B"/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line">
                  <wp:posOffset>21191</wp:posOffset>
                </wp:positionV>
                <wp:extent cx="6692901" cy="0"/>
                <wp:effectExtent l="0" t="0" r="0" b="0"/>
                <wp:wrapTopAndBottom distT="0" distB="0"/>
                <wp:docPr id="1073741828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34.0pt;margin-top:1.7pt;width:527.0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Heading"/>
        <w:spacing w:before="120" w:line="240" w:lineRule="auto"/>
        <w:ind w:left="0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outline w:val="0"/>
          <w:color w:val="000009"/>
          <w:spacing w:val="0"/>
          <w:u w:color="000009"/>
          <w:rtl w:val="0"/>
          <w14:textFill>
            <w14:solidFill>
              <w14:srgbClr w14:val="000009"/>
            </w14:solidFill>
          </w14:textFill>
        </w:rPr>
        <w:t>PROJECTS:</w:t>
      </w:r>
    </w:p>
    <w:p>
      <w:pPr>
        <w:pStyle w:val="Body A"/>
        <w:spacing w:before="2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de-DE"/>
        </w:rPr>
        <w:t>Next-Gen Online Storefront|</w:t>
      </w:r>
      <w:r>
        <w:rPr>
          <w:rStyle w:val="None"/>
          <w:rFonts w:ascii="Times New Roman" w:hAnsi="Times New Roman"/>
          <w:b w:val="1"/>
          <w:bCs w:val="1"/>
          <w:spacing w:val="0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nl-NL"/>
        </w:rPr>
        <w:t>React.js,</w:t>
      </w:r>
      <w:r>
        <w:rPr>
          <w:rStyle w:val="None"/>
          <w:rFonts w:ascii="Times New Roman" w:hAnsi="Times New Roman"/>
          <w:spacing w:val="0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</w:rPr>
        <w:t>Java,</w:t>
      </w:r>
      <w:r>
        <w:rPr>
          <w:rStyle w:val="None"/>
          <w:rFonts w:ascii="Times New Roman" w:hAnsi="Times New Roman"/>
          <w:spacing w:val="0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Spring</w:t>
      </w:r>
      <w:r>
        <w:rPr>
          <w:rStyle w:val="None"/>
          <w:rFonts w:ascii="Times New Roman" w:hAnsi="Times New Roman"/>
          <w:spacing w:val="-5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nl-NL"/>
        </w:rPr>
        <w:t>Boot,</w:t>
      </w:r>
      <w:r>
        <w:rPr>
          <w:rStyle w:val="None"/>
          <w:rFonts w:ascii="Times New Roman" w:hAnsi="Times New Roman"/>
          <w:spacing w:val="0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pacing w:val="0"/>
          <w:sz w:val="20"/>
          <w:szCs w:val="20"/>
          <w:rtl w:val="0"/>
        </w:rPr>
        <w:t>GraphQL</w:t>
      </w:r>
    </w:p>
    <w:p>
      <w:pPr>
        <w:pStyle w:val="List Paragraph"/>
        <w:numPr>
          <w:ilvl w:val="0"/>
          <w:numId w:val="5"/>
        </w:numPr>
        <w:bidi w:val="0"/>
        <w:spacing w:before="4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Built a fully functional e-commerce optimize data platform using React.js for the front-end and Java Spring Boot for the back end, delivering seamless user experience.</w:t>
      </w:r>
    </w:p>
    <w:p>
      <w:pPr>
        <w:pStyle w:val="List Paragraph"/>
        <w:numPr>
          <w:ilvl w:val="0"/>
          <w:numId w:val="5"/>
        </w:numPr>
        <w:bidi w:val="0"/>
        <w:spacing w:before="4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Developed a custom GraphQL API to retrieval, ensuring precise and efficient queries for the application.</w:t>
      </w:r>
    </w:p>
    <w:p>
      <w:pPr>
        <w:pStyle w:val="Body A"/>
        <w:spacing w:before="3"/>
        <w:ind w:left="100" w:firstLine="0"/>
        <w:rPr>
          <w:rStyle w:val="None"/>
          <w:rFonts w:ascii="Times New Roman" w:cs="Times New Roman" w:hAnsi="Times New Roman" w:eastAsia="Times New Roman"/>
          <w:sz w:val="20"/>
          <w:szCs w:val="20"/>
        </w:rPr>
      </w:pPr>
      <w:r>
        <w:rPr>
          <w:rStyle w:val="None"/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Real-Time Intrusion Detection System|</w:t>
      </w:r>
      <w:r>
        <w:rPr>
          <w:rStyle w:val="None"/>
          <w:rFonts w:ascii="Times New Roman" w:hAnsi="Times New Roman"/>
          <w:b w:val="1"/>
          <w:bCs w:val="1"/>
          <w:spacing w:val="0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Python,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it-IT"/>
        </w:rPr>
        <w:t>Decision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Tree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(Machine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Learning),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React,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  <w:lang w:val="da-DK"/>
        </w:rPr>
        <w:t>Flask,</w:t>
      </w:r>
      <w:r>
        <w:rPr>
          <w:rStyle w:val="None"/>
          <w:rFonts w:ascii="Times New Roman" w:hAnsi="Times New Roman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pacing w:val="0"/>
          <w:sz w:val="20"/>
          <w:szCs w:val="20"/>
          <w:rtl w:val="0"/>
          <w:lang w:val="de-DE"/>
        </w:rPr>
        <w:t>Docker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908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Created a system that monitors network activity to detect anomalies, tracking metrics like source/destination bytes and network speed to identify potential threats.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908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None B"/>
          <w:rFonts w:ascii="Times New Roman" w:hAnsi="Times New Roman"/>
          <w:sz w:val="20"/>
          <w:szCs w:val="20"/>
          <w:rtl w:val="0"/>
          <w:lang w:val="en-US"/>
        </w:rPr>
        <w:t>Implemented machine learning models using decision trees to classify network behaviors, then containerized the system with Docker and deployed it in the cloud for scalability.</w:t>
      </w:r>
    </w:p>
    <w:p>
      <w:pPr>
        <w:pStyle w:val="Body Text"/>
        <w:numPr>
          <w:ilvl w:val="0"/>
          <w:numId w:val="6"/>
        </w:numPr>
        <w:bidi w:val="0"/>
        <w:ind w:right="0"/>
        <w:jc w:val="left"/>
        <w:rPr>
          <w:rFonts w:ascii="Times New Roman" w:cs="Times New Roman" w:hAnsi="Times New Roman" w:eastAsia="Times New Roman"/>
          <w:sz w:val="4"/>
          <w:szCs w:val="4"/>
          <w:rtl w:val="0"/>
        </w:rPr>
      </w:pPr>
      <w:r>
        <w:rPr>
          <w:rStyle w:val="None B"/>
          <w:rFonts w:ascii="Times New Roman" w:cs="Times New Roman" w:hAnsi="Times New Roman" w:eastAsia="Times New Roman"/>
          <w:sz w:val="4"/>
          <w:szCs w:val="4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line">
                  <wp:posOffset>21191</wp:posOffset>
                </wp:positionV>
                <wp:extent cx="6692901" cy="0"/>
                <wp:effectExtent l="0" t="0" r="0" b="0"/>
                <wp:wrapTopAndBottom distT="0" distB="0"/>
                <wp:docPr id="1073741829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34.0pt;margin-top:1.7pt;width:527.0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sectPr>
      <w:headerReference w:type="default" r:id="rId4"/>
      <w:footerReference w:type="default" r:id="rId5"/>
      <w:pgSz w:w="11920" w:h="16840" w:orient="portrait"/>
      <w:pgMar w:top="680" w:right="620" w:bottom="280" w:left="6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4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501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521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42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56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58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60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62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81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502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522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43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64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4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05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26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tabs>
            <w:tab w:val="left" w:pos="460"/>
          </w:tabs>
          <w:ind w:left="45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147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250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352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4541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556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658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7603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460"/>
          </w:tabs>
          <w:ind w:left="8624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45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7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50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52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41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6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03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24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50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52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42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63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3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04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2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1" w:after="0" w:line="390" w:lineRule="exact"/>
      <w:ind w:left="0" w:right="1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B">
    <w:name w:val="None B"/>
    <w:rPr>
      <w:lang w:val="en-US"/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None A">
    <w:name w:val="None A"/>
    <w:rPr>
      <w:lang w:val="en-US"/>
    </w:rPr>
  </w:style>
  <w:style w:type="character" w:styleId="Hyperlink.1">
    <w:name w:val="Hyperlink.1"/>
    <w:basedOn w:val="None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2">
    <w:name w:val="Hyperlink.2"/>
    <w:basedOn w:val="None"/>
    <w:next w:val="Hyperlink.2"/>
    <w:rPr>
      <w:rFonts w:ascii="Times New Roman" w:cs="Times New Roman" w:hAnsi="Times New Roman" w:eastAsia="Times New Roman"/>
      <w:outline w:val="0"/>
      <w:color w:val="0000ff"/>
      <w:sz w:val="20"/>
      <w:szCs w:val="20"/>
      <w:u w:val="single" w:color="0000ff"/>
      <w:lang w:val="nl-NL"/>
      <w14:textFill>
        <w14:solidFill>
          <w14:srgbClr w14:val="0000FF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59" w:right="0" w:hanging="359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93" w:lineRule="exact"/>
      <w:ind w:left="10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59" w:right="0" w:hanging="359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