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AFD9952" w14:textId="4A60FF3C" w:rsidR="00BE3267" w:rsidRDefault="00BE3267" w:rsidP="00BE3267">
      <w:pPr>
        <w:spacing w:line="252" w:lineRule="auto"/>
        <w:jc w:val="center"/>
        <w:rPr>
          <w:rFonts w:ascii="Garamond" w:eastAsia="Garamond" w:hAnsi="Garamond" w:cs="Garamond"/>
        </w:rPr>
      </w:pPr>
      <w:r>
        <w:rPr>
          <w:rFonts w:ascii="Garamond" w:eastAsia="Garamond" w:hAnsi="Garamond" w:cs="Garamond"/>
          <w:b/>
          <w:sz w:val="26"/>
          <w:szCs w:val="26"/>
        </w:rPr>
        <w:t>PUNITH CHOWDARY ONGOLU</w:t>
      </w:r>
      <w:r>
        <w:rPr>
          <w:rFonts w:ascii="Garamond" w:eastAsia="Garamond" w:hAnsi="Garamond" w:cs="Garamond"/>
          <w:b/>
          <w:sz w:val="26"/>
          <w:szCs w:val="26"/>
        </w:rPr>
        <w:br/>
      </w:r>
      <w:r>
        <w:rPr>
          <w:rFonts w:ascii="Garamond" w:eastAsia="Garamond" w:hAnsi="Garamond" w:cs="Garamond"/>
          <w:sz w:val="26"/>
          <w:szCs w:val="26"/>
        </w:rPr>
        <w:t>DATA ANALYST</w:t>
      </w:r>
      <w:r>
        <w:rPr>
          <w:rFonts w:ascii="Garamond" w:eastAsia="Garamond" w:hAnsi="Garamond" w:cs="Garamond"/>
        </w:rPr>
        <w:br/>
      </w:r>
      <w:r w:rsidR="002A6A4F">
        <w:rPr>
          <w:rFonts w:ascii="Garamond" w:eastAsia="Garamond" w:hAnsi="Garamond" w:cs="Garamond"/>
          <w:highlight w:val="white"/>
        </w:rPr>
        <w:t xml:space="preserve"> Cincinnati</w:t>
      </w:r>
      <w:r>
        <w:rPr>
          <w:rFonts w:ascii="Garamond" w:eastAsia="Garamond" w:hAnsi="Garamond" w:cs="Garamond"/>
          <w:highlight w:val="white"/>
        </w:rPr>
        <w:t xml:space="preserve">, </w:t>
      </w:r>
      <w:r w:rsidR="002A6A4F">
        <w:rPr>
          <w:rFonts w:ascii="Garamond" w:eastAsia="Garamond" w:hAnsi="Garamond" w:cs="Garamond"/>
        </w:rPr>
        <w:t>OH</w:t>
      </w:r>
      <w:r>
        <w:rPr>
          <w:rFonts w:ascii="Garamond" w:eastAsia="Garamond" w:hAnsi="Garamond" w:cs="Garamond"/>
        </w:rPr>
        <w:t xml:space="preserve">| 669-600-9686 | punith01.ongolu@gmail.com | </w:t>
      </w:r>
      <w:hyperlink r:id="rId5">
        <w:r>
          <w:rPr>
            <w:rFonts w:ascii="Garamond" w:eastAsia="Garamond" w:hAnsi="Garamond" w:cs="Garamond"/>
          </w:rPr>
          <w:t>linkedin.com/in/</w:t>
        </w:r>
      </w:hyperlink>
      <w:r w:rsidR="003D682C">
        <w:rPr>
          <w:rFonts w:ascii="Garamond" w:eastAsia="Garamond" w:hAnsi="Garamond" w:cs="Garamond"/>
        </w:rPr>
        <w:t>punith18</w:t>
      </w:r>
    </w:p>
    <w:p w14:paraId="6DEFCE0E" w14:textId="77777777" w:rsidR="00BE3267" w:rsidRDefault="00450EAB" w:rsidP="00BE3267">
      <w:pPr>
        <w:spacing w:line="252" w:lineRule="auto"/>
        <w:rPr>
          <w:rFonts w:ascii="Garamond" w:eastAsia="Garamond" w:hAnsi="Garamond" w:cs="Garamond"/>
        </w:rPr>
      </w:pPr>
      <w:bookmarkStart w:id="0" w:name="_30j0zll" w:colFirst="0" w:colLast="0"/>
      <w:bookmarkEnd w:id="0"/>
      <w:r>
        <w:pict w14:anchorId="2BE5D970">
          <v:rect id="_x0000_i1025" style="width:0;height:1.5pt" o:hralign="center" o:hrstd="t" o:hr="t" fillcolor="#a0a0a0" stroked="f"/>
        </w:pict>
      </w:r>
    </w:p>
    <w:p w14:paraId="23C0E540" w14:textId="77777777" w:rsidR="00BE3267" w:rsidRPr="00242402" w:rsidRDefault="00BE3267" w:rsidP="00242402">
      <w:pPr>
        <w:pStyle w:val="NoSpacing"/>
        <w:rPr>
          <w:rFonts w:ascii="Garamond" w:hAnsi="Garamond"/>
          <w:b/>
        </w:rPr>
      </w:pPr>
      <w:r w:rsidRPr="00242402">
        <w:rPr>
          <w:rFonts w:ascii="Garamond" w:hAnsi="Garamond"/>
          <w:b/>
        </w:rPr>
        <w:t>SKILLS</w:t>
      </w:r>
    </w:p>
    <w:p w14:paraId="7A78602D" w14:textId="77777777" w:rsidR="00527F33" w:rsidRPr="00527F33" w:rsidRDefault="00527F33" w:rsidP="00527F33">
      <w:pPr>
        <w:pStyle w:val="NoSpacing"/>
        <w:numPr>
          <w:ilvl w:val="0"/>
          <w:numId w:val="4"/>
        </w:numPr>
        <w:rPr>
          <w:rFonts w:ascii="Garamond" w:hAnsi="Garamond"/>
        </w:rPr>
      </w:pPr>
      <w:r w:rsidRPr="00527F33">
        <w:rPr>
          <w:rFonts w:ascii="Garamond" w:hAnsi="Garamond"/>
          <w:b/>
        </w:rPr>
        <w:t xml:space="preserve">AI &amp; Machine Learning: </w:t>
      </w:r>
      <w:r w:rsidRPr="00527F33">
        <w:rPr>
          <w:rFonts w:ascii="Garamond" w:hAnsi="Garamond"/>
        </w:rPr>
        <w:t>Building AI models, Regression, clustering, time series forecasting</w:t>
      </w:r>
    </w:p>
    <w:p w14:paraId="54CC89CC" w14:textId="154B07D6" w:rsidR="008E6369" w:rsidRPr="008E6369" w:rsidRDefault="008E6369" w:rsidP="00527F33">
      <w:pPr>
        <w:pStyle w:val="NoSpacing"/>
        <w:numPr>
          <w:ilvl w:val="0"/>
          <w:numId w:val="4"/>
        </w:numPr>
        <w:rPr>
          <w:rFonts w:ascii="Garamond" w:hAnsi="Garamond"/>
          <w:b/>
        </w:rPr>
      </w:pPr>
      <w:r w:rsidRPr="008E6369">
        <w:rPr>
          <w:rFonts w:ascii="Garamond" w:hAnsi="Garamond"/>
          <w:b/>
        </w:rPr>
        <w:t xml:space="preserve">Technical &amp; Domain Expertise: </w:t>
      </w:r>
      <w:r w:rsidRPr="008E6369">
        <w:rPr>
          <w:rFonts w:ascii="Garamond" w:hAnsi="Garamond"/>
        </w:rPr>
        <w:t>Excel, SAP, Supply Chain</w:t>
      </w:r>
    </w:p>
    <w:p w14:paraId="7A99B909" w14:textId="77777777" w:rsidR="00B16B93" w:rsidRPr="00B16B93" w:rsidRDefault="00B16B93" w:rsidP="00B16B93">
      <w:pPr>
        <w:pStyle w:val="NoSpacing"/>
        <w:numPr>
          <w:ilvl w:val="0"/>
          <w:numId w:val="4"/>
        </w:numPr>
        <w:rPr>
          <w:rFonts w:ascii="Garamond" w:hAnsi="Garamond"/>
        </w:rPr>
      </w:pPr>
      <w:r w:rsidRPr="00B16B93">
        <w:rPr>
          <w:rFonts w:ascii="Garamond" w:hAnsi="Garamond"/>
          <w:b/>
        </w:rPr>
        <w:t xml:space="preserve">Enterprise Systems: </w:t>
      </w:r>
      <w:r w:rsidRPr="00B16B93">
        <w:rPr>
          <w:rFonts w:ascii="Garamond" w:hAnsi="Garamond"/>
        </w:rPr>
        <w:t>ERP, CRM</w:t>
      </w:r>
    </w:p>
    <w:p w14:paraId="29345A47" w14:textId="7086B34E" w:rsidR="004836E4" w:rsidRPr="004836E4" w:rsidRDefault="004836E4" w:rsidP="00B16B93">
      <w:pPr>
        <w:pStyle w:val="NoSpacing"/>
        <w:numPr>
          <w:ilvl w:val="0"/>
          <w:numId w:val="4"/>
        </w:numPr>
        <w:rPr>
          <w:rFonts w:ascii="Garamond" w:hAnsi="Garamond"/>
        </w:rPr>
      </w:pPr>
      <w:r w:rsidRPr="004836E4">
        <w:rPr>
          <w:rFonts w:ascii="Garamond" w:hAnsi="Garamond"/>
          <w:b/>
        </w:rPr>
        <w:t>Power BI Development:</w:t>
      </w:r>
      <w:r>
        <w:rPr>
          <w:rFonts w:ascii="Garamond" w:hAnsi="Garamond"/>
        </w:rPr>
        <w:t xml:space="preserve"> </w:t>
      </w:r>
      <w:r w:rsidRPr="004836E4">
        <w:rPr>
          <w:rFonts w:ascii="Garamond" w:hAnsi="Garamond"/>
        </w:rPr>
        <w:t xml:space="preserve">DAX, Power Query, Data Modeling, Data Integration, ETL Processes, Data Visualization </w:t>
      </w:r>
    </w:p>
    <w:p w14:paraId="561D7492" w14:textId="2399C56B" w:rsidR="008B641B" w:rsidRPr="008B641B" w:rsidRDefault="0070399D" w:rsidP="008B641B">
      <w:pPr>
        <w:pStyle w:val="NoSpacing"/>
        <w:numPr>
          <w:ilvl w:val="0"/>
          <w:numId w:val="4"/>
        </w:numPr>
        <w:rPr>
          <w:rFonts w:ascii="Garamond" w:hAnsi="Garamond"/>
        </w:rPr>
      </w:pPr>
      <w:r>
        <w:rPr>
          <w:rFonts w:ascii="Garamond" w:hAnsi="Garamond"/>
          <w:b/>
        </w:rPr>
        <w:t xml:space="preserve">Software &amp; </w:t>
      </w:r>
      <w:r w:rsidR="008B641B" w:rsidRPr="008B641B">
        <w:rPr>
          <w:rFonts w:ascii="Garamond" w:hAnsi="Garamond"/>
          <w:b/>
        </w:rPr>
        <w:t>Microsoft Technologies:</w:t>
      </w:r>
      <w:r w:rsidR="008B641B" w:rsidRPr="008B641B">
        <w:rPr>
          <w:rFonts w:ascii="Garamond" w:hAnsi="Garamond"/>
        </w:rPr>
        <w:t xml:space="preserve"> Active Directory, Azure</w:t>
      </w:r>
      <w:r>
        <w:rPr>
          <w:rFonts w:ascii="Garamond" w:hAnsi="Garamond"/>
        </w:rPr>
        <w:t>, Power Point</w:t>
      </w:r>
    </w:p>
    <w:p w14:paraId="4798F01C" w14:textId="17F28933" w:rsidR="00C36189" w:rsidRPr="00DD193E" w:rsidRDefault="00324CE9" w:rsidP="00324CE9">
      <w:pPr>
        <w:pStyle w:val="NoSpacing"/>
        <w:numPr>
          <w:ilvl w:val="0"/>
          <w:numId w:val="4"/>
        </w:numPr>
      </w:pPr>
      <w:r w:rsidRPr="00324CE9">
        <w:rPr>
          <w:rFonts w:ascii="Garamond" w:hAnsi="Garamond"/>
          <w:b/>
        </w:rPr>
        <w:t xml:space="preserve">Programming Languages: </w:t>
      </w:r>
      <w:r w:rsidRPr="00324CE9">
        <w:rPr>
          <w:rFonts w:ascii="Garamond" w:hAnsi="Garamond"/>
        </w:rPr>
        <w:t xml:space="preserve">Python, </w:t>
      </w:r>
      <w:r w:rsidR="00492584">
        <w:rPr>
          <w:rFonts w:ascii="Garamond" w:hAnsi="Garamond"/>
        </w:rPr>
        <w:t>R ,SQL</w:t>
      </w:r>
    </w:p>
    <w:p w14:paraId="6CE73F4F" w14:textId="77777777" w:rsidR="00DD193E" w:rsidRPr="00DD193E" w:rsidRDefault="00DD193E" w:rsidP="00DD193E">
      <w:pPr>
        <w:pStyle w:val="NoSpacing"/>
        <w:numPr>
          <w:ilvl w:val="0"/>
          <w:numId w:val="4"/>
        </w:numPr>
        <w:rPr>
          <w:rFonts w:ascii="Garamond" w:hAnsi="Garamond"/>
          <w:b/>
        </w:rPr>
      </w:pPr>
      <w:r w:rsidRPr="00DD193E">
        <w:rPr>
          <w:rFonts w:ascii="Garamond" w:hAnsi="Garamond"/>
          <w:b/>
        </w:rPr>
        <w:t xml:space="preserve">Advanced Analytics: </w:t>
      </w:r>
      <w:r w:rsidRPr="00DD193E">
        <w:rPr>
          <w:rFonts w:ascii="Garamond" w:hAnsi="Garamond"/>
        </w:rPr>
        <w:t>Data Analysis, Statistical Modeling, Predictive Modeling, Regression Analysis</w:t>
      </w:r>
    </w:p>
    <w:p w14:paraId="7E74B660" w14:textId="77777777" w:rsidR="00DD193E" w:rsidRPr="00DD193E" w:rsidRDefault="00DD193E" w:rsidP="00DD193E">
      <w:pPr>
        <w:pStyle w:val="NoSpacing"/>
        <w:numPr>
          <w:ilvl w:val="0"/>
          <w:numId w:val="4"/>
        </w:numPr>
        <w:rPr>
          <w:rFonts w:ascii="Garamond" w:hAnsi="Garamond"/>
        </w:rPr>
      </w:pPr>
      <w:r w:rsidRPr="00DD193E">
        <w:rPr>
          <w:rFonts w:ascii="Garamond" w:hAnsi="Garamond"/>
          <w:b/>
        </w:rPr>
        <w:t xml:space="preserve">Database Technologies: </w:t>
      </w:r>
      <w:r w:rsidRPr="00DD193E">
        <w:rPr>
          <w:rFonts w:ascii="Garamond" w:hAnsi="Garamond"/>
        </w:rPr>
        <w:t>MS SQL, SQL Server, MySQL, PostgreSQL</w:t>
      </w:r>
    </w:p>
    <w:p w14:paraId="4E8616A2" w14:textId="09CBD2D3" w:rsidR="00DD193E" w:rsidRPr="00DD193E" w:rsidRDefault="00DD193E" w:rsidP="00DD193E">
      <w:pPr>
        <w:pStyle w:val="NoSpacing"/>
        <w:numPr>
          <w:ilvl w:val="0"/>
          <w:numId w:val="4"/>
        </w:numPr>
        <w:rPr>
          <w:rFonts w:ascii="Garamond" w:hAnsi="Garamond"/>
          <w:b/>
        </w:rPr>
      </w:pPr>
      <w:r w:rsidRPr="00DD193E">
        <w:rPr>
          <w:rFonts w:ascii="Garamond" w:hAnsi="Garamond"/>
          <w:b/>
        </w:rPr>
        <w:t xml:space="preserve">Data Visualization: </w:t>
      </w:r>
      <w:r w:rsidRPr="00DD193E">
        <w:rPr>
          <w:rFonts w:ascii="Garamond" w:hAnsi="Garamond"/>
        </w:rPr>
        <w:t>Power BI, Tableau</w:t>
      </w:r>
    </w:p>
    <w:p w14:paraId="6B639FF2" w14:textId="1E259F30" w:rsidR="00DD193E" w:rsidRPr="00DD193E" w:rsidRDefault="00DD193E" w:rsidP="00DD193E">
      <w:pPr>
        <w:pStyle w:val="NoSpacing"/>
        <w:numPr>
          <w:ilvl w:val="0"/>
          <w:numId w:val="4"/>
        </w:numPr>
        <w:rPr>
          <w:rFonts w:ascii="Garamond" w:eastAsia="Times New Roman" w:hAnsi="Garamond" w:cs="Times New Roman"/>
        </w:rPr>
      </w:pPr>
      <w:r>
        <w:rPr>
          <w:rFonts w:ascii="Garamond" w:eastAsia="Times New Roman" w:hAnsi="Garamond" w:cs="Times New Roman"/>
          <w:b/>
        </w:rPr>
        <w:t>Certifications</w:t>
      </w:r>
      <w:r w:rsidRPr="00DD193E">
        <w:rPr>
          <w:rFonts w:ascii="Garamond" w:eastAsia="Times New Roman" w:hAnsi="Garamond" w:cs="Times New Roman"/>
          <w:b/>
        </w:rPr>
        <w:t>:</w:t>
      </w:r>
      <w:r>
        <w:rPr>
          <w:rFonts w:ascii="Garamond" w:eastAsia="Times New Roman" w:hAnsi="Garamond" w:cs="Times New Roman"/>
          <w:b/>
        </w:rPr>
        <w:t xml:space="preserve"> </w:t>
      </w:r>
      <w:r w:rsidRPr="008E6369">
        <w:rPr>
          <w:rFonts w:ascii="Garamond" w:eastAsia="Times New Roman" w:hAnsi="Garamond" w:cs="Times New Roman"/>
        </w:rPr>
        <w:t>Microsoft Power BI Certification</w:t>
      </w:r>
      <w:r>
        <w:rPr>
          <w:rFonts w:ascii="Garamond" w:eastAsia="Times New Roman" w:hAnsi="Garamond" w:cs="Times New Roman"/>
        </w:rPr>
        <w:t xml:space="preserve"> , </w:t>
      </w:r>
      <w:r w:rsidRPr="008E6369">
        <w:rPr>
          <w:rFonts w:ascii="Garamond" w:eastAsia="Times New Roman" w:hAnsi="Garamond" w:cs="Times New Roman"/>
        </w:rPr>
        <w:t xml:space="preserve">Python </w:t>
      </w:r>
      <w:proofErr w:type="spellStart"/>
      <w:r w:rsidRPr="008E6369">
        <w:rPr>
          <w:rFonts w:ascii="Garamond" w:eastAsia="Times New Roman" w:hAnsi="Garamond" w:cs="Times New Roman"/>
        </w:rPr>
        <w:t>Bootcamp</w:t>
      </w:r>
      <w:proofErr w:type="spellEnd"/>
      <w:r>
        <w:rPr>
          <w:rFonts w:ascii="Garamond" w:eastAsia="Times New Roman" w:hAnsi="Garamond" w:cs="Times New Roman"/>
        </w:rPr>
        <w:t xml:space="preserve">, </w:t>
      </w:r>
      <w:r w:rsidRPr="008E6369">
        <w:rPr>
          <w:rFonts w:ascii="Garamond" w:eastAsia="Times New Roman" w:hAnsi="Garamond" w:cs="Times New Roman"/>
        </w:rPr>
        <w:t>Data Analysis &amp; Visualization</w:t>
      </w:r>
      <w:r>
        <w:rPr>
          <w:rFonts w:ascii="Garamond" w:eastAsia="Times New Roman" w:hAnsi="Garamond" w:cs="Times New Roman"/>
        </w:rPr>
        <w:t xml:space="preserve"> </w:t>
      </w:r>
    </w:p>
    <w:p w14:paraId="41B14A1B" w14:textId="0A957532" w:rsidR="00BE3267" w:rsidRDefault="00450EAB" w:rsidP="008F5952">
      <w:pPr>
        <w:pStyle w:val="NoSpacing"/>
      </w:pPr>
      <w:r>
        <w:pict w14:anchorId="2BD35C8E">
          <v:rect id="_x0000_i1026" style="width:0;height:1.5pt" o:hralign="center" o:hrstd="t" o:hr="t" fillcolor="#a0a0a0" stroked="f"/>
        </w:pict>
      </w:r>
    </w:p>
    <w:p w14:paraId="6A3C0C13" w14:textId="77777777" w:rsidR="00290D52" w:rsidRDefault="00290D52" w:rsidP="00290D52">
      <w:pPr>
        <w:spacing w:line="240" w:lineRule="auto"/>
        <w:rPr>
          <w:rFonts w:ascii="Garamond" w:eastAsia="Garamond" w:hAnsi="Garamond" w:cs="Garamond"/>
          <w:b/>
        </w:rPr>
      </w:pPr>
      <w:r>
        <w:rPr>
          <w:rFonts w:ascii="Garamond" w:eastAsia="Garamond" w:hAnsi="Garamond" w:cs="Garamond"/>
          <w:b/>
        </w:rPr>
        <w:t>EDUCATION</w:t>
      </w:r>
    </w:p>
    <w:p w14:paraId="1CA81A22" w14:textId="1E0FFDEB" w:rsidR="00290D52" w:rsidRPr="00C73561" w:rsidRDefault="00B4693D" w:rsidP="00290D52">
      <w:pPr>
        <w:spacing w:line="240" w:lineRule="auto"/>
        <w:rPr>
          <w:rFonts w:ascii="Garamond" w:eastAsia="Garamond" w:hAnsi="Garamond" w:cs="Garamond"/>
        </w:rPr>
      </w:pPr>
      <w:r w:rsidRPr="00B4693D">
        <w:rPr>
          <w:rFonts w:ascii="Garamond" w:eastAsia="Garamond" w:hAnsi="Garamond" w:cs="Garamond"/>
          <w:b/>
        </w:rPr>
        <w:t xml:space="preserve">Master of Science in </w:t>
      </w:r>
      <w:r w:rsidR="00C36189">
        <w:rPr>
          <w:rFonts w:ascii="Garamond" w:eastAsia="Garamond" w:hAnsi="Garamond" w:cs="Garamond"/>
          <w:b/>
        </w:rPr>
        <w:t>Business Management -</w:t>
      </w:r>
      <w:r w:rsidRPr="00B4693D">
        <w:rPr>
          <w:rFonts w:ascii="Garamond" w:eastAsia="Garamond" w:hAnsi="Garamond" w:cs="Garamond"/>
          <w:b/>
        </w:rPr>
        <w:t>Data Analytics</w:t>
      </w:r>
      <w:r w:rsidR="00290D52">
        <w:rPr>
          <w:rFonts w:ascii="Garamond" w:eastAsia="Garamond" w:hAnsi="Garamond" w:cs="Garamond"/>
        </w:rPr>
        <w:br/>
        <w:t>Indiana Wesleyan University— Aug 2023 - Apr 2025</w:t>
      </w:r>
    </w:p>
    <w:p w14:paraId="4D2DC0DA" w14:textId="726DAD15" w:rsidR="00290D52" w:rsidRPr="00D90653" w:rsidRDefault="00450EAB" w:rsidP="00B4693D">
      <w:pPr>
        <w:pStyle w:val="NoSpacing"/>
      </w:pPr>
      <w:r>
        <w:pict w14:anchorId="7B078311">
          <v:rect id="_x0000_i1027" style="width:0;height:1.5pt" o:hralign="center" o:hrstd="t" o:hr="t" fillcolor="#a0a0a0" stroked="f"/>
        </w:pict>
      </w:r>
    </w:p>
    <w:p w14:paraId="4974D236" w14:textId="77777777" w:rsidR="00BE3267" w:rsidRDefault="00BE3267" w:rsidP="00BE3267">
      <w:pPr>
        <w:spacing w:line="240" w:lineRule="auto"/>
        <w:rPr>
          <w:rFonts w:ascii="Garamond" w:eastAsia="Garamond" w:hAnsi="Garamond" w:cs="Garamond"/>
          <w:b/>
        </w:rPr>
      </w:pPr>
      <w:r>
        <w:rPr>
          <w:rFonts w:ascii="Garamond" w:eastAsia="Garamond" w:hAnsi="Garamond" w:cs="Garamond"/>
          <w:b/>
        </w:rPr>
        <w:t>PROFESSIONAL EXPERIENCE</w:t>
      </w:r>
    </w:p>
    <w:p w14:paraId="21B14ABE" w14:textId="7AC3EC15" w:rsidR="00BE3267" w:rsidRDefault="00BE3267" w:rsidP="00BE3267">
      <w:pPr>
        <w:spacing w:line="240" w:lineRule="auto"/>
        <w:rPr>
          <w:rFonts w:ascii="Garamond" w:eastAsia="Garamond" w:hAnsi="Garamond" w:cs="Garamond"/>
        </w:rPr>
      </w:pPr>
      <w:r>
        <w:rPr>
          <w:rFonts w:ascii="Garamond" w:eastAsia="Garamond" w:hAnsi="Garamond" w:cs="Garamond"/>
          <w:b/>
        </w:rPr>
        <w:t>Data Analyst</w:t>
      </w:r>
      <w:r w:rsidR="005B3E13">
        <w:rPr>
          <w:rFonts w:ascii="Garamond" w:eastAsia="Garamond" w:hAnsi="Garamond" w:cs="Garamond"/>
          <w:b/>
        </w:rPr>
        <w:t xml:space="preserve"> </w:t>
      </w:r>
      <w:r>
        <w:rPr>
          <w:rFonts w:ascii="Garamond" w:eastAsia="Garamond" w:hAnsi="Garamond" w:cs="Garamond"/>
          <w:b/>
        </w:rPr>
        <w:br/>
      </w:r>
      <w:r w:rsidR="007A5696">
        <w:rPr>
          <w:rFonts w:ascii="Garamond" w:eastAsia="Garamond" w:hAnsi="Garamond" w:cs="Garamond"/>
        </w:rPr>
        <w:t>Version `1</w:t>
      </w:r>
      <w:r w:rsidR="00574C7A">
        <w:rPr>
          <w:rFonts w:ascii="Garamond" w:eastAsia="Garamond" w:hAnsi="Garamond" w:cs="Garamond"/>
        </w:rPr>
        <w:t xml:space="preserve"> | Jun 2022</w:t>
      </w:r>
      <w:bookmarkStart w:id="1" w:name="_GoBack"/>
      <w:bookmarkEnd w:id="1"/>
      <w:r w:rsidR="00290D52">
        <w:rPr>
          <w:rFonts w:ascii="Garamond" w:eastAsia="Garamond" w:hAnsi="Garamond" w:cs="Garamond"/>
        </w:rPr>
        <w:t xml:space="preserve"> – Jul</w:t>
      </w:r>
      <w:r w:rsidR="00131573">
        <w:rPr>
          <w:rFonts w:ascii="Garamond" w:eastAsia="Garamond" w:hAnsi="Garamond" w:cs="Garamond"/>
        </w:rPr>
        <w:t xml:space="preserve"> 2023</w:t>
      </w:r>
    </w:p>
    <w:p w14:paraId="73C0D1D6" w14:textId="77777777" w:rsidR="00961DF2" w:rsidRDefault="00961DF2" w:rsidP="00961DF2">
      <w:pPr>
        <w:pStyle w:val="NoSpacing"/>
        <w:numPr>
          <w:ilvl w:val="0"/>
          <w:numId w:val="5"/>
        </w:numPr>
        <w:rPr>
          <w:rFonts w:ascii="Garamond" w:hAnsi="Garamond"/>
        </w:rPr>
      </w:pPr>
      <w:bookmarkStart w:id="2" w:name="_1fob9te" w:colFirst="0" w:colLast="0"/>
      <w:bookmarkStart w:id="3" w:name="_2s8eyo1" w:colFirst="0" w:colLast="0"/>
      <w:bookmarkEnd w:id="2"/>
      <w:bookmarkEnd w:id="3"/>
      <w:r w:rsidRPr="00961DF2">
        <w:rPr>
          <w:rFonts w:ascii="Garamond" w:hAnsi="Garamond"/>
        </w:rPr>
        <w:t>Formulated MS SQL Server Reporting Services dashboards using SQL, facilitating real-time supply chain surveillance, resulting in operational teams pinpointing and rectifying bottlenecks while also achieving a 12% efficiency gain.</w:t>
      </w:r>
    </w:p>
    <w:p w14:paraId="1C185FFC" w14:textId="351B5C49" w:rsidR="00B16B93" w:rsidRDefault="00B16B93" w:rsidP="00B16B93">
      <w:pPr>
        <w:pStyle w:val="NoSpacing"/>
        <w:numPr>
          <w:ilvl w:val="0"/>
          <w:numId w:val="5"/>
        </w:numPr>
        <w:rPr>
          <w:rFonts w:ascii="Garamond" w:hAnsi="Garamond"/>
        </w:rPr>
      </w:pPr>
      <w:r w:rsidRPr="00B16B93">
        <w:rPr>
          <w:rFonts w:ascii="Garamond" w:hAnsi="Garamond"/>
        </w:rPr>
        <w:t>Automated data pipelines using SQL and Azure Functions for efficient data collection and ArcGIS integration, improving data integration and reducing reporting time by 40%, generating key management reporting and tra</w:t>
      </w:r>
      <w:r>
        <w:rPr>
          <w:rFonts w:ascii="Garamond" w:hAnsi="Garamond"/>
        </w:rPr>
        <w:t>cking KPIs for SIOP processes.</w:t>
      </w:r>
    </w:p>
    <w:p w14:paraId="6E474B32" w14:textId="40DA91CE" w:rsidR="00961DF2" w:rsidRDefault="00961DF2" w:rsidP="00B16B93">
      <w:pPr>
        <w:pStyle w:val="NoSpacing"/>
        <w:numPr>
          <w:ilvl w:val="0"/>
          <w:numId w:val="5"/>
        </w:numPr>
        <w:rPr>
          <w:rFonts w:ascii="Garamond" w:hAnsi="Garamond"/>
        </w:rPr>
      </w:pPr>
      <w:r w:rsidRPr="00961DF2">
        <w:rPr>
          <w:rFonts w:ascii="Garamond" w:hAnsi="Garamond"/>
        </w:rPr>
        <w:t>Developed and maintained data warehouse architecture using SQL Server and relational databases, incorporating robust database development techniques with SQL, focusing on database development, reducing data retrieval time for cross-functional reporting by 30% and improving report generation efficiency across the data team.</w:t>
      </w:r>
    </w:p>
    <w:p w14:paraId="7686FAD5" w14:textId="0ABE59AB" w:rsidR="00527F33" w:rsidRDefault="00527F33" w:rsidP="00527F33">
      <w:pPr>
        <w:pStyle w:val="NoSpacing"/>
        <w:numPr>
          <w:ilvl w:val="0"/>
          <w:numId w:val="5"/>
        </w:numPr>
        <w:rPr>
          <w:rFonts w:ascii="Garamond" w:hAnsi="Garamond"/>
        </w:rPr>
      </w:pPr>
      <w:r w:rsidRPr="00527F33">
        <w:rPr>
          <w:rFonts w:ascii="Garamond" w:hAnsi="Garamond"/>
        </w:rPr>
        <w:t xml:space="preserve">Partnered with the Finance team to develop financial models using regression analysis and outcome modeling, incorporating economic principles and decision analysis to inform strategic </w:t>
      </w:r>
      <w:r>
        <w:rPr>
          <w:rFonts w:ascii="Garamond" w:hAnsi="Garamond"/>
        </w:rPr>
        <w:t>decision-making, resulting in 30</w:t>
      </w:r>
      <w:r w:rsidRPr="00527F33">
        <w:rPr>
          <w:rFonts w:ascii="Garamond" w:hAnsi="Garamond"/>
        </w:rPr>
        <w:t>% improvement in financial forecasting accuracy.</w:t>
      </w:r>
    </w:p>
    <w:p w14:paraId="3E84213C" w14:textId="1AEC4E5D" w:rsidR="00145DEF" w:rsidRDefault="00145DEF" w:rsidP="00527F33">
      <w:pPr>
        <w:pStyle w:val="NoSpacing"/>
        <w:numPr>
          <w:ilvl w:val="0"/>
          <w:numId w:val="5"/>
        </w:numPr>
        <w:rPr>
          <w:rFonts w:ascii="Garamond" w:hAnsi="Garamond"/>
        </w:rPr>
      </w:pPr>
      <w:r w:rsidRPr="00145DEF">
        <w:rPr>
          <w:rFonts w:ascii="Garamond" w:hAnsi="Garamond"/>
        </w:rPr>
        <w:t>Communicated findings and strategic insights using PowerPoint presentations and Excel reports to stakeholders, supporting data-driven decision-making and performance tracking.</w:t>
      </w:r>
    </w:p>
    <w:p w14:paraId="48A5FCF3" w14:textId="4C42ECD2" w:rsidR="008E6369" w:rsidRDefault="008E6369" w:rsidP="008E6369">
      <w:pPr>
        <w:pStyle w:val="NoSpacing"/>
        <w:rPr>
          <w:rFonts w:ascii="Garamond" w:hAnsi="Garamond"/>
          <w:b/>
        </w:rPr>
      </w:pPr>
      <w:r w:rsidRPr="008E6369">
        <w:rPr>
          <w:rFonts w:ascii="Garamond" w:hAnsi="Garamond"/>
          <w:b/>
        </w:rPr>
        <w:t>Data Analyst</w:t>
      </w:r>
    </w:p>
    <w:p w14:paraId="171699B8" w14:textId="692BDD4F" w:rsidR="008E6369" w:rsidRDefault="00574C7A" w:rsidP="008E6369">
      <w:pPr>
        <w:pStyle w:val="NoSpacing"/>
        <w:rPr>
          <w:rFonts w:ascii="Garamond" w:hAnsi="Garamond"/>
        </w:rPr>
      </w:pPr>
      <w:r>
        <w:rPr>
          <w:rFonts w:ascii="Garamond" w:hAnsi="Garamond"/>
        </w:rPr>
        <w:t>Venus | Jan 2020 – Mar 2022</w:t>
      </w:r>
    </w:p>
    <w:p w14:paraId="1224AA96" w14:textId="491EF055" w:rsidR="003C12E0" w:rsidRPr="008E6369" w:rsidRDefault="003C12E0" w:rsidP="003C12E0">
      <w:pPr>
        <w:pStyle w:val="NoSpacing"/>
        <w:numPr>
          <w:ilvl w:val="0"/>
          <w:numId w:val="5"/>
        </w:numPr>
        <w:rPr>
          <w:rFonts w:ascii="Garamond" w:hAnsi="Garamond"/>
        </w:rPr>
      </w:pPr>
      <w:r w:rsidRPr="003C12E0">
        <w:rPr>
          <w:rFonts w:ascii="Garamond" w:hAnsi="Garamond"/>
        </w:rPr>
        <w:t>Orchestrated the construction of user-friendly Power Apps, boosting supply chain transparency, and slashing average delive</w:t>
      </w:r>
      <w:r w:rsidR="00722797">
        <w:rPr>
          <w:rFonts w:ascii="Garamond" w:hAnsi="Garamond"/>
        </w:rPr>
        <w:t>ry times by 15%; furthermore,</w:t>
      </w:r>
      <w:r w:rsidRPr="003C12E0">
        <w:rPr>
          <w:rFonts w:ascii="Garamond" w:hAnsi="Garamond"/>
        </w:rPr>
        <w:t xml:space="preserve"> </w:t>
      </w:r>
      <w:r w:rsidR="00722797">
        <w:rPr>
          <w:rFonts w:ascii="Garamond" w:hAnsi="Garamond"/>
        </w:rPr>
        <w:t>elevated</w:t>
      </w:r>
      <w:r w:rsidRPr="003C12E0">
        <w:rPr>
          <w:rFonts w:ascii="Garamond" w:hAnsi="Garamond"/>
        </w:rPr>
        <w:t xml:space="preserve"> inventory accuracy by 22% across three warehouses.</w:t>
      </w:r>
    </w:p>
    <w:p w14:paraId="4E9260DC" w14:textId="77777777" w:rsidR="00987FF3" w:rsidRDefault="00987FF3" w:rsidP="00987FF3">
      <w:pPr>
        <w:pStyle w:val="NoSpacing"/>
        <w:numPr>
          <w:ilvl w:val="0"/>
          <w:numId w:val="5"/>
        </w:numPr>
        <w:rPr>
          <w:rFonts w:ascii="Garamond" w:hAnsi="Garamond"/>
        </w:rPr>
      </w:pPr>
      <w:r w:rsidRPr="00987FF3">
        <w:rPr>
          <w:rFonts w:ascii="Garamond" w:hAnsi="Garamond"/>
        </w:rPr>
        <w:t>Established data infrastructure employing Azure Synapse Analytics and Azure, cutting data bottlenecks and enabling stakeholders to reduce shipping errors by 15% in Q1.</w:t>
      </w:r>
    </w:p>
    <w:p w14:paraId="2E83D105" w14:textId="77777777" w:rsidR="00B16B93" w:rsidRDefault="00B16B93" w:rsidP="00B16B93">
      <w:pPr>
        <w:pStyle w:val="NoSpacing"/>
        <w:numPr>
          <w:ilvl w:val="0"/>
          <w:numId w:val="5"/>
        </w:numPr>
        <w:rPr>
          <w:rFonts w:ascii="Garamond" w:hAnsi="Garamond"/>
        </w:rPr>
      </w:pPr>
      <w:r w:rsidRPr="00B16B93">
        <w:rPr>
          <w:rFonts w:ascii="Garamond" w:hAnsi="Garamond"/>
        </w:rPr>
        <w:t>Revolutionized supply chain reporting by orchestrating workflow automation with Power Automate, improving business processes and driving quality improvement, reducing manual effort by 25% and improving efficiency through automation; this allowed the team to create 8 new reports per month.</w:t>
      </w:r>
    </w:p>
    <w:p w14:paraId="740C9603" w14:textId="77777777" w:rsidR="00527F33" w:rsidRDefault="00527F33" w:rsidP="00527F33">
      <w:pPr>
        <w:pStyle w:val="NoSpacing"/>
        <w:numPr>
          <w:ilvl w:val="0"/>
          <w:numId w:val="5"/>
        </w:numPr>
        <w:rPr>
          <w:rFonts w:ascii="Garamond" w:hAnsi="Garamond"/>
        </w:rPr>
      </w:pPr>
      <w:r w:rsidRPr="00527F33">
        <w:rPr>
          <w:rFonts w:ascii="Garamond" w:hAnsi="Garamond"/>
        </w:rPr>
        <w:t>Developed visualization tools using Power BI and Tableau dashboards, leveraging statistical modeling and inferential statistics to provide Business Intelligence insights into procurement trends and logistics, enhancing data visualization and communication of key findings.</w:t>
      </w:r>
    </w:p>
    <w:p w14:paraId="773331AF" w14:textId="6C9039F6" w:rsidR="00961DF2" w:rsidRPr="00527F33" w:rsidRDefault="00961DF2" w:rsidP="00527F33">
      <w:pPr>
        <w:pStyle w:val="NoSpacing"/>
        <w:numPr>
          <w:ilvl w:val="0"/>
          <w:numId w:val="5"/>
        </w:numPr>
        <w:rPr>
          <w:rFonts w:ascii="Garamond" w:hAnsi="Garamond"/>
        </w:rPr>
      </w:pPr>
      <w:r w:rsidRPr="00527F33">
        <w:rPr>
          <w:rFonts w:ascii="Garamond" w:hAnsi="Garamond"/>
        </w:rPr>
        <w:t>Collaborated with business and technology teams, leveraging Excel, Microsoft Access, and VBA to ensure seamless integration of analytical solutions, performing data mining and utilizing VLOOKUPs and pivots in Excel for efficient data connections and improved data analysis.</w:t>
      </w:r>
    </w:p>
    <w:p w14:paraId="682300EE" w14:textId="75D493B3" w:rsidR="00B65865" w:rsidRPr="002A7234" w:rsidRDefault="00450EAB" w:rsidP="00961DF2">
      <w:pPr>
        <w:pStyle w:val="NoSpacing"/>
        <w:rPr>
          <w:rFonts w:ascii="Garamond" w:hAnsi="Garamond"/>
        </w:rPr>
      </w:pPr>
      <w:r>
        <w:rPr>
          <w:rFonts w:ascii="Garamond" w:hAnsi="Garamond"/>
        </w:rPr>
        <w:pict w14:anchorId="1B6B507D">
          <v:rect id="_x0000_i1028" style="width:0;height:1.5pt" o:hralign="center" o:hrstd="t" o:hr="t" fillcolor="#a0a0a0" stroked="f"/>
        </w:pict>
      </w:r>
    </w:p>
    <w:p w14:paraId="468D5999" w14:textId="77777777" w:rsidR="00BE3267" w:rsidRPr="00C255DE" w:rsidRDefault="00BE3267" w:rsidP="00C255DE">
      <w:pPr>
        <w:pStyle w:val="NoSpacing"/>
        <w:rPr>
          <w:rFonts w:ascii="Garamond" w:hAnsi="Garamond"/>
          <w:b/>
        </w:rPr>
      </w:pPr>
      <w:r w:rsidRPr="00C255DE">
        <w:rPr>
          <w:rFonts w:ascii="Garamond" w:hAnsi="Garamond"/>
          <w:b/>
        </w:rPr>
        <w:t>PERSONAL PROJECT</w:t>
      </w:r>
    </w:p>
    <w:p w14:paraId="4A4A64B4" w14:textId="77777777" w:rsidR="00C42F12" w:rsidRDefault="00C42F12" w:rsidP="00C42F12">
      <w:pPr>
        <w:pStyle w:val="ListParagraph"/>
        <w:numPr>
          <w:ilvl w:val="0"/>
          <w:numId w:val="5"/>
        </w:numPr>
        <w:rPr>
          <w:rFonts w:ascii="Garamond" w:eastAsia="Times New Roman" w:hAnsi="Garamond" w:cs="Times New Roman"/>
          <w:lang w:val="en-US"/>
        </w:rPr>
      </w:pPr>
      <w:r w:rsidRPr="00C42F12">
        <w:rPr>
          <w:rFonts w:ascii="Garamond" w:eastAsia="Times New Roman" w:hAnsi="Garamond" w:cs="Times New Roman"/>
          <w:lang w:val="en-US"/>
        </w:rPr>
        <w:t>Deployed a Python-based machine learning model using regression techniques to forecast sales trends, which informed resource allocation decisions and resulted in a 5% increase in operational efficiency across departments.</w:t>
      </w:r>
    </w:p>
    <w:p w14:paraId="5208AE9B" w14:textId="6F131646" w:rsidR="00145DEF" w:rsidRDefault="00145DEF" w:rsidP="00C42F12">
      <w:pPr>
        <w:pStyle w:val="ListParagraph"/>
        <w:numPr>
          <w:ilvl w:val="0"/>
          <w:numId w:val="5"/>
        </w:numPr>
        <w:rPr>
          <w:rFonts w:ascii="Garamond" w:eastAsia="Times New Roman" w:hAnsi="Garamond" w:cs="Times New Roman"/>
          <w:lang w:val="en-US"/>
        </w:rPr>
      </w:pPr>
      <w:r w:rsidRPr="00145DEF">
        <w:rPr>
          <w:rFonts w:ascii="Garamond" w:eastAsia="Times New Roman" w:hAnsi="Garamond" w:cs="Times New Roman"/>
          <w:lang w:val="en-US"/>
        </w:rPr>
        <w:t>Conducted exploratory data analysis (EDA) using histograms, correlation matrices, and scatter plots, performing correlation analysis to identify key features impacting California housing prices, informing model development and improving prediction accuracy.</w:t>
      </w:r>
    </w:p>
    <w:p w14:paraId="0BB4B25E" w14:textId="26EC4B12" w:rsidR="00273C79" w:rsidRDefault="00273C79" w:rsidP="00145DEF">
      <w:pPr>
        <w:pStyle w:val="ListParagraph"/>
        <w:numPr>
          <w:ilvl w:val="0"/>
          <w:numId w:val="5"/>
        </w:numPr>
        <w:rPr>
          <w:rFonts w:ascii="Garamond" w:eastAsia="Times New Roman" w:hAnsi="Garamond" w:cs="Times New Roman"/>
          <w:lang w:val="en-US"/>
        </w:rPr>
      </w:pPr>
      <w:r w:rsidRPr="00273C79">
        <w:rPr>
          <w:rFonts w:ascii="Garamond" w:eastAsia="Times New Roman" w:hAnsi="Garamond" w:cs="Times New Roman"/>
          <w:lang w:val="en-US"/>
        </w:rPr>
        <w:t>Benchmarked Linear Regression, Decision Tree, and Gradient Boosting models to identify the best-performing Random Forest model, discovering the top 3 features that contributed to 90% of price prediction accuracy.</w:t>
      </w:r>
    </w:p>
    <w:p w14:paraId="1C4D244D" w14:textId="77777777" w:rsidR="002B28D0" w:rsidRDefault="00B87697" w:rsidP="009C327D">
      <w:pPr>
        <w:pStyle w:val="ListParagraph"/>
        <w:numPr>
          <w:ilvl w:val="0"/>
          <w:numId w:val="5"/>
        </w:numPr>
        <w:rPr>
          <w:rFonts w:ascii="Garamond" w:eastAsia="Times New Roman" w:hAnsi="Garamond" w:cs="Times New Roman"/>
          <w:lang w:val="en-US"/>
        </w:rPr>
      </w:pPr>
      <w:r w:rsidRPr="002B28D0">
        <w:rPr>
          <w:rFonts w:ascii="Garamond" w:eastAsia="Times New Roman" w:hAnsi="Garamond" w:cs="Times New Roman"/>
          <w:lang w:val="en-US"/>
        </w:rPr>
        <w:t xml:space="preserve">Visualized feature importance and actual vs predicted housing prices to improve interpretability </w:t>
      </w:r>
    </w:p>
    <w:p w14:paraId="17E97577" w14:textId="749667BF" w:rsidR="00D9189D" w:rsidRPr="003C12E0" w:rsidRDefault="00450EAB" w:rsidP="003C12E0">
      <w:pPr>
        <w:pStyle w:val="NoSpacing"/>
        <w:rPr>
          <w:rFonts w:ascii="Garamond" w:eastAsia="Times New Roman" w:hAnsi="Garamond" w:cs="Times New Roman"/>
        </w:rPr>
      </w:pPr>
      <w:r>
        <w:pict w14:anchorId="608192C1">
          <v:rect id="_x0000_i1029" style="width:0;height:1.5pt" o:hralign="center" o:hrstd="t" o:hr="t" fillcolor="#a0a0a0" stroked="f"/>
        </w:pict>
      </w:r>
    </w:p>
    <w:p w14:paraId="6129E27C" w14:textId="7EDEA70C" w:rsidR="00BE3267" w:rsidRDefault="00290D52" w:rsidP="00BE3267">
      <w:pPr>
        <w:spacing w:line="240" w:lineRule="auto"/>
        <w:rPr>
          <w:rFonts w:ascii="Garamond" w:eastAsia="Garamond" w:hAnsi="Garamond" w:cs="Garamond"/>
          <w:b/>
        </w:rPr>
      </w:pPr>
      <w:r>
        <w:rPr>
          <w:rFonts w:ascii="Garamond" w:eastAsia="Garamond" w:hAnsi="Garamond" w:cs="Garamond"/>
          <w:b/>
        </w:rPr>
        <w:t>AWARDS AND ACHIEVEMENTS</w:t>
      </w:r>
    </w:p>
    <w:p w14:paraId="7459963F" w14:textId="3ADC6A70" w:rsidR="004B49D8" w:rsidRPr="00085D6B" w:rsidRDefault="00987FF3" w:rsidP="00987FF3">
      <w:pPr>
        <w:pStyle w:val="NoSpacing"/>
        <w:numPr>
          <w:ilvl w:val="0"/>
          <w:numId w:val="1"/>
        </w:numPr>
        <w:rPr>
          <w:rFonts w:ascii="Garamond" w:hAnsi="Garamond"/>
          <w:color w:val="000000" w:themeColor="text1"/>
        </w:rPr>
      </w:pPr>
      <w:bookmarkStart w:id="4" w:name="_2xcytpi" w:colFirst="0" w:colLast="0"/>
      <w:bookmarkEnd w:id="4"/>
      <w:r w:rsidRPr="00987FF3">
        <w:rPr>
          <w:rFonts w:ascii="Garamond" w:eastAsia="Garamond" w:hAnsi="Garamond" w:cs="Garamond"/>
          <w:color w:val="000000" w:themeColor="text1"/>
        </w:rPr>
        <w:t>Supervised the complete publishing workflow for a 100-page book, 'THE CABIN IN THE WOODS A JOURNEY OF TRANSFORMATION,' achieving positive customer feedback and robust sales within two months of publication.</w:t>
      </w:r>
    </w:p>
    <w:sectPr w:rsidR="004B49D8" w:rsidRPr="00085D6B">
      <w:pgSz w:w="12240" w:h="18720"/>
      <w:pgMar w:top="720" w:right="720" w:bottom="431"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837041"/>
    <w:multiLevelType w:val="hybridMultilevel"/>
    <w:tmpl w:val="4DC04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C63F86"/>
    <w:multiLevelType w:val="hybridMultilevel"/>
    <w:tmpl w:val="17903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C718D1"/>
    <w:multiLevelType w:val="hybridMultilevel"/>
    <w:tmpl w:val="58FC2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A5A31AF"/>
    <w:multiLevelType w:val="hybridMultilevel"/>
    <w:tmpl w:val="612C4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0343245"/>
    <w:multiLevelType w:val="hybridMultilevel"/>
    <w:tmpl w:val="5D421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4"/>
  </w:num>
  <w:num w:numId="4">
    <w:abstractNumId w:val="0"/>
  </w:num>
  <w:num w:numId="5">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3267"/>
    <w:rsid w:val="000114FB"/>
    <w:rsid w:val="00017419"/>
    <w:rsid w:val="00085D6B"/>
    <w:rsid w:val="00131573"/>
    <w:rsid w:val="00132E3E"/>
    <w:rsid w:val="001379DF"/>
    <w:rsid w:val="00145DEF"/>
    <w:rsid w:val="001A0446"/>
    <w:rsid w:val="001A24B7"/>
    <w:rsid w:val="00242402"/>
    <w:rsid w:val="00273C79"/>
    <w:rsid w:val="00290D52"/>
    <w:rsid w:val="00291C37"/>
    <w:rsid w:val="002A6A4F"/>
    <w:rsid w:val="002A7234"/>
    <w:rsid w:val="002B28D0"/>
    <w:rsid w:val="002C50FA"/>
    <w:rsid w:val="00306519"/>
    <w:rsid w:val="0032030C"/>
    <w:rsid w:val="00324CE9"/>
    <w:rsid w:val="00331816"/>
    <w:rsid w:val="0034150C"/>
    <w:rsid w:val="00346850"/>
    <w:rsid w:val="00355549"/>
    <w:rsid w:val="00362BB3"/>
    <w:rsid w:val="003B6BA7"/>
    <w:rsid w:val="003C12E0"/>
    <w:rsid w:val="003D682C"/>
    <w:rsid w:val="00421645"/>
    <w:rsid w:val="004836E4"/>
    <w:rsid w:val="00491C74"/>
    <w:rsid w:val="00492584"/>
    <w:rsid w:val="004A0F93"/>
    <w:rsid w:val="004B49D8"/>
    <w:rsid w:val="00502965"/>
    <w:rsid w:val="00527F33"/>
    <w:rsid w:val="0053757A"/>
    <w:rsid w:val="005715A6"/>
    <w:rsid w:val="00574C7A"/>
    <w:rsid w:val="005A56B4"/>
    <w:rsid w:val="005B3E13"/>
    <w:rsid w:val="005C595B"/>
    <w:rsid w:val="005D1F9C"/>
    <w:rsid w:val="005F7515"/>
    <w:rsid w:val="0070399D"/>
    <w:rsid w:val="00722797"/>
    <w:rsid w:val="00724A25"/>
    <w:rsid w:val="007A33A5"/>
    <w:rsid w:val="007A5696"/>
    <w:rsid w:val="007A7949"/>
    <w:rsid w:val="007C3FA9"/>
    <w:rsid w:val="008424F2"/>
    <w:rsid w:val="008960D3"/>
    <w:rsid w:val="008B641B"/>
    <w:rsid w:val="008C58FF"/>
    <w:rsid w:val="008E6369"/>
    <w:rsid w:val="008F5952"/>
    <w:rsid w:val="00961DF2"/>
    <w:rsid w:val="00987FF3"/>
    <w:rsid w:val="00A277C4"/>
    <w:rsid w:val="00A93A89"/>
    <w:rsid w:val="00A96EF7"/>
    <w:rsid w:val="00AD70C7"/>
    <w:rsid w:val="00AE7D80"/>
    <w:rsid w:val="00AF245F"/>
    <w:rsid w:val="00B16B93"/>
    <w:rsid w:val="00B4693D"/>
    <w:rsid w:val="00B65865"/>
    <w:rsid w:val="00B73961"/>
    <w:rsid w:val="00B83909"/>
    <w:rsid w:val="00B87697"/>
    <w:rsid w:val="00BD0FA5"/>
    <w:rsid w:val="00BE3267"/>
    <w:rsid w:val="00C045B8"/>
    <w:rsid w:val="00C255DE"/>
    <w:rsid w:val="00C275F1"/>
    <w:rsid w:val="00C36189"/>
    <w:rsid w:val="00C42F12"/>
    <w:rsid w:val="00C67421"/>
    <w:rsid w:val="00C73561"/>
    <w:rsid w:val="00C847FD"/>
    <w:rsid w:val="00C97BF2"/>
    <w:rsid w:val="00CA5B52"/>
    <w:rsid w:val="00CF2908"/>
    <w:rsid w:val="00D05A19"/>
    <w:rsid w:val="00D15E87"/>
    <w:rsid w:val="00D52275"/>
    <w:rsid w:val="00D6012A"/>
    <w:rsid w:val="00D7360A"/>
    <w:rsid w:val="00D90653"/>
    <w:rsid w:val="00D9189D"/>
    <w:rsid w:val="00DD193E"/>
    <w:rsid w:val="00E863AD"/>
    <w:rsid w:val="00EA14A5"/>
    <w:rsid w:val="00F33D99"/>
    <w:rsid w:val="00F40C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5B8803B8"/>
  <w15:chartTrackingRefBased/>
  <w15:docId w15:val="{8D636EE1-0C38-4772-8CA6-A28449633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BE3267"/>
    <w:pPr>
      <w:spacing w:after="0"/>
    </w:pPr>
    <w:rPr>
      <w:rFonts w:ascii="Arial" w:eastAsia="Arial" w:hAnsi="Arial" w:cs="Arial"/>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E3267"/>
    <w:pPr>
      <w:spacing w:after="0" w:line="240" w:lineRule="auto"/>
    </w:pPr>
  </w:style>
  <w:style w:type="character" w:styleId="Strong">
    <w:name w:val="Strong"/>
    <w:basedOn w:val="DefaultParagraphFont"/>
    <w:uiPriority w:val="22"/>
    <w:qFormat/>
    <w:rsid w:val="00BE3267"/>
    <w:rPr>
      <w:b/>
      <w:bCs/>
    </w:rPr>
  </w:style>
  <w:style w:type="character" w:customStyle="1" w:styleId="selectable-text">
    <w:name w:val="selectable-text"/>
    <w:basedOn w:val="DefaultParagraphFont"/>
    <w:rsid w:val="00BE3267"/>
  </w:style>
  <w:style w:type="paragraph" w:styleId="ListParagraph">
    <w:name w:val="List Paragraph"/>
    <w:basedOn w:val="Normal"/>
    <w:uiPriority w:val="34"/>
    <w:qFormat/>
    <w:rsid w:val="00BE3267"/>
    <w:pPr>
      <w:ind w:left="720"/>
      <w:contextualSpacing/>
    </w:pPr>
  </w:style>
  <w:style w:type="paragraph" w:customStyle="1" w:styleId="my-0">
    <w:name w:val="my-0"/>
    <w:basedOn w:val="Normal"/>
    <w:rsid w:val="00E863AD"/>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AD70C7"/>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ighlighted-keyword">
    <w:name w:val="highlighted-keyword"/>
    <w:basedOn w:val="DefaultParagraphFont"/>
    <w:rsid w:val="00C97B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84895">
      <w:bodyDiv w:val="1"/>
      <w:marLeft w:val="0"/>
      <w:marRight w:val="0"/>
      <w:marTop w:val="0"/>
      <w:marBottom w:val="0"/>
      <w:divBdr>
        <w:top w:val="none" w:sz="0" w:space="0" w:color="auto"/>
        <w:left w:val="none" w:sz="0" w:space="0" w:color="auto"/>
        <w:bottom w:val="none" w:sz="0" w:space="0" w:color="auto"/>
        <w:right w:val="none" w:sz="0" w:space="0" w:color="auto"/>
      </w:divBdr>
    </w:div>
    <w:div w:id="60949152">
      <w:bodyDiv w:val="1"/>
      <w:marLeft w:val="0"/>
      <w:marRight w:val="0"/>
      <w:marTop w:val="0"/>
      <w:marBottom w:val="0"/>
      <w:divBdr>
        <w:top w:val="none" w:sz="0" w:space="0" w:color="auto"/>
        <w:left w:val="none" w:sz="0" w:space="0" w:color="auto"/>
        <w:bottom w:val="none" w:sz="0" w:space="0" w:color="auto"/>
        <w:right w:val="none" w:sz="0" w:space="0" w:color="auto"/>
      </w:divBdr>
    </w:div>
    <w:div w:id="76444967">
      <w:bodyDiv w:val="1"/>
      <w:marLeft w:val="0"/>
      <w:marRight w:val="0"/>
      <w:marTop w:val="0"/>
      <w:marBottom w:val="0"/>
      <w:divBdr>
        <w:top w:val="none" w:sz="0" w:space="0" w:color="auto"/>
        <w:left w:val="none" w:sz="0" w:space="0" w:color="auto"/>
        <w:bottom w:val="none" w:sz="0" w:space="0" w:color="auto"/>
        <w:right w:val="none" w:sz="0" w:space="0" w:color="auto"/>
      </w:divBdr>
    </w:div>
    <w:div w:id="117383941">
      <w:bodyDiv w:val="1"/>
      <w:marLeft w:val="0"/>
      <w:marRight w:val="0"/>
      <w:marTop w:val="0"/>
      <w:marBottom w:val="0"/>
      <w:divBdr>
        <w:top w:val="none" w:sz="0" w:space="0" w:color="auto"/>
        <w:left w:val="none" w:sz="0" w:space="0" w:color="auto"/>
        <w:bottom w:val="none" w:sz="0" w:space="0" w:color="auto"/>
        <w:right w:val="none" w:sz="0" w:space="0" w:color="auto"/>
      </w:divBdr>
      <w:divsChild>
        <w:div w:id="1133864217">
          <w:marLeft w:val="0"/>
          <w:marRight w:val="0"/>
          <w:marTop w:val="0"/>
          <w:marBottom w:val="0"/>
          <w:divBdr>
            <w:top w:val="none" w:sz="0" w:space="0" w:color="auto"/>
            <w:left w:val="none" w:sz="0" w:space="0" w:color="auto"/>
            <w:bottom w:val="none" w:sz="0" w:space="0" w:color="auto"/>
            <w:right w:val="none" w:sz="0" w:space="0" w:color="auto"/>
          </w:divBdr>
        </w:div>
      </w:divsChild>
    </w:div>
    <w:div w:id="261185537">
      <w:bodyDiv w:val="1"/>
      <w:marLeft w:val="0"/>
      <w:marRight w:val="0"/>
      <w:marTop w:val="0"/>
      <w:marBottom w:val="0"/>
      <w:divBdr>
        <w:top w:val="none" w:sz="0" w:space="0" w:color="auto"/>
        <w:left w:val="none" w:sz="0" w:space="0" w:color="auto"/>
        <w:bottom w:val="none" w:sz="0" w:space="0" w:color="auto"/>
        <w:right w:val="none" w:sz="0" w:space="0" w:color="auto"/>
      </w:divBdr>
    </w:div>
    <w:div w:id="327371154">
      <w:bodyDiv w:val="1"/>
      <w:marLeft w:val="0"/>
      <w:marRight w:val="0"/>
      <w:marTop w:val="0"/>
      <w:marBottom w:val="0"/>
      <w:divBdr>
        <w:top w:val="none" w:sz="0" w:space="0" w:color="auto"/>
        <w:left w:val="none" w:sz="0" w:space="0" w:color="auto"/>
        <w:bottom w:val="none" w:sz="0" w:space="0" w:color="auto"/>
        <w:right w:val="none" w:sz="0" w:space="0" w:color="auto"/>
      </w:divBdr>
    </w:div>
    <w:div w:id="330569844">
      <w:bodyDiv w:val="1"/>
      <w:marLeft w:val="0"/>
      <w:marRight w:val="0"/>
      <w:marTop w:val="0"/>
      <w:marBottom w:val="0"/>
      <w:divBdr>
        <w:top w:val="none" w:sz="0" w:space="0" w:color="auto"/>
        <w:left w:val="none" w:sz="0" w:space="0" w:color="auto"/>
        <w:bottom w:val="none" w:sz="0" w:space="0" w:color="auto"/>
        <w:right w:val="none" w:sz="0" w:space="0" w:color="auto"/>
      </w:divBdr>
    </w:div>
    <w:div w:id="346712208">
      <w:bodyDiv w:val="1"/>
      <w:marLeft w:val="0"/>
      <w:marRight w:val="0"/>
      <w:marTop w:val="0"/>
      <w:marBottom w:val="0"/>
      <w:divBdr>
        <w:top w:val="none" w:sz="0" w:space="0" w:color="auto"/>
        <w:left w:val="none" w:sz="0" w:space="0" w:color="auto"/>
        <w:bottom w:val="none" w:sz="0" w:space="0" w:color="auto"/>
        <w:right w:val="none" w:sz="0" w:space="0" w:color="auto"/>
      </w:divBdr>
    </w:div>
    <w:div w:id="418913279">
      <w:bodyDiv w:val="1"/>
      <w:marLeft w:val="0"/>
      <w:marRight w:val="0"/>
      <w:marTop w:val="0"/>
      <w:marBottom w:val="0"/>
      <w:divBdr>
        <w:top w:val="none" w:sz="0" w:space="0" w:color="auto"/>
        <w:left w:val="none" w:sz="0" w:space="0" w:color="auto"/>
        <w:bottom w:val="none" w:sz="0" w:space="0" w:color="auto"/>
        <w:right w:val="none" w:sz="0" w:space="0" w:color="auto"/>
      </w:divBdr>
    </w:div>
    <w:div w:id="426081254">
      <w:bodyDiv w:val="1"/>
      <w:marLeft w:val="0"/>
      <w:marRight w:val="0"/>
      <w:marTop w:val="0"/>
      <w:marBottom w:val="0"/>
      <w:divBdr>
        <w:top w:val="none" w:sz="0" w:space="0" w:color="auto"/>
        <w:left w:val="none" w:sz="0" w:space="0" w:color="auto"/>
        <w:bottom w:val="none" w:sz="0" w:space="0" w:color="auto"/>
        <w:right w:val="none" w:sz="0" w:space="0" w:color="auto"/>
      </w:divBdr>
    </w:div>
    <w:div w:id="434061715">
      <w:bodyDiv w:val="1"/>
      <w:marLeft w:val="0"/>
      <w:marRight w:val="0"/>
      <w:marTop w:val="0"/>
      <w:marBottom w:val="0"/>
      <w:divBdr>
        <w:top w:val="none" w:sz="0" w:space="0" w:color="auto"/>
        <w:left w:val="none" w:sz="0" w:space="0" w:color="auto"/>
        <w:bottom w:val="none" w:sz="0" w:space="0" w:color="auto"/>
        <w:right w:val="none" w:sz="0" w:space="0" w:color="auto"/>
      </w:divBdr>
    </w:div>
    <w:div w:id="444425978">
      <w:bodyDiv w:val="1"/>
      <w:marLeft w:val="0"/>
      <w:marRight w:val="0"/>
      <w:marTop w:val="0"/>
      <w:marBottom w:val="0"/>
      <w:divBdr>
        <w:top w:val="none" w:sz="0" w:space="0" w:color="auto"/>
        <w:left w:val="none" w:sz="0" w:space="0" w:color="auto"/>
        <w:bottom w:val="none" w:sz="0" w:space="0" w:color="auto"/>
        <w:right w:val="none" w:sz="0" w:space="0" w:color="auto"/>
      </w:divBdr>
    </w:div>
    <w:div w:id="468934836">
      <w:bodyDiv w:val="1"/>
      <w:marLeft w:val="0"/>
      <w:marRight w:val="0"/>
      <w:marTop w:val="0"/>
      <w:marBottom w:val="0"/>
      <w:divBdr>
        <w:top w:val="none" w:sz="0" w:space="0" w:color="auto"/>
        <w:left w:val="none" w:sz="0" w:space="0" w:color="auto"/>
        <w:bottom w:val="none" w:sz="0" w:space="0" w:color="auto"/>
        <w:right w:val="none" w:sz="0" w:space="0" w:color="auto"/>
      </w:divBdr>
    </w:div>
    <w:div w:id="493647595">
      <w:bodyDiv w:val="1"/>
      <w:marLeft w:val="0"/>
      <w:marRight w:val="0"/>
      <w:marTop w:val="0"/>
      <w:marBottom w:val="0"/>
      <w:divBdr>
        <w:top w:val="none" w:sz="0" w:space="0" w:color="auto"/>
        <w:left w:val="none" w:sz="0" w:space="0" w:color="auto"/>
        <w:bottom w:val="none" w:sz="0" w:space="0" w:color="auto"/>
        <w:right w:val="none" w:sz="0" w:space="0" w:color="auto"/>
      </w:divBdr>
    </w:div>
    <w:div w:id="585262006">
      <w:bodyDiv w:val="1"/>
      <w:marLeft w:val="0"/>
      <w:marRight w:val="0"/>
      <w:marTop w:val="0"/>
      <w:marBottom w:val="0"/>
      <w:divBdr>
        <w:top w:val="none" w:sz="0" w:space="0" w:color="auto"/>
        <w:left w:val="none" w:sz="0" w:space="0" w:color="auto"/>
        <w:bottom w:val="none" w:sz="0" w:space="0" w:color="auto"/>
        <w:right w:val="none" w:sz="0" w:space="0" w:color="auto"/>
      </w:divBdr>
    </w:div>
    <w:div w:id="610163840">
      <w:bodyDiv w:val="1"/>
      <w:marLeft w:val="0"/>
      <w:marRight w:val="0"/>
      <w:marTop w:val="0"/>
      <w:marBottom w:val="0"/>
      <w:divBdr>
        <w:top w:val="none" w:sz="0" w:space="0" w:color="auto"/>
        <w:left w:val="none" w:sz="0" w:space="0" w:color="auto"/>
        <w:bottom w:val="none" w:sz="0" w:space="0" w:color="auto"/>
        <w:right w:val="none" w:sz="0" w:space="0" w:color="auto"/>
      </w:divBdr>
    </w:div>
    <w:div w:id="634221803">
      <w:bodyDiv w:val="1"/>
      <w:marLeft w:val="0"/>
      <w:marRight w:val="0"/>
      <w:marTop w:val="0"/>
      <w:marBottom w:val="0"/>
      <w:divBdr>
        <w:top w:val="none" w:sz="0" w:space="0" w:color="auto"/>
        <w:left w:val="none" w:sz="0" w:space="0" w:color="auto"/>
        <w:bottom w:val="none" w:sz="0" w:space="0" w:color="auto"/>
        <w:right w:val="none" w:sz="0" w:space="0" w:color="auto"/>
      </w:divBdr>
    </w:div>
    <w:div w:id="706375389">
      <w:bodyDiv w:val="1"/>
      <w:marLeft w:val="0"/>
      <w:marRight w:val="0"/>
      <w:marTop w:val="0"/>
      <w:marBottom w:val="0"/>
      <w:divBdr>
        <w:top w:val="none" w:sz="0" w:space="0" w:color="auto"/>
        <w:left w:val="none" w:sz="0" w:space="0" w:color="auto"/>
        <w:bottom w:val="none" w:sz="0" w:space="0" w:color="auto"/>
        <w:right w:val="none" w:sz="0" w:space="0" w:color="auto"/>
      </w:divBdr>
    </w:div>
    <w:div w:id="729884921">
      <w:bodyDiv w:val="1"/>
      <w:marLeft w:val="0"/>
      <w:marRight w:val="0"/>
      <w:marTop w:val="0"/>
      <w:marBottom w:val="0"/>
      <w:divBdr>
        <w:top w:val="none" w:sz="0" w:space="0" w:color="auto"/>
        <w:left w:val="none" w:sz="0" w:space="0" w:color="auto"/>
        <w:bottom w:val="none" w:sz="0" w:space="0" w:color="auto"/>
        <w:right w:val="none" w:sz="0" w:space="0" w:color="auto"/>
      </w:divBdr>
    </w:div>
    <w:div w:id="868638562">
      <w:bodyDiv w:val="1"/>
      <w:marLeft w:val="0"/>
      <w:marRight w:val="0"/>
      <w:marTop w:val="0"/>
      <w:marBottom w:val="0"/>
      <w:divBdr>
        <w:top w:val="none" w:sz="0" w:space="0" w:color="auto"/>
        <w:left w:val="none" w:sz="0" w:space="0" w:color="auto"/>
        <w:bottom w:val="none" w:sz="0" w:space="0" w:color="auto"/>
        <w:right w:val="none" w:sz="0" w:space="0" w:color="auto"/>
      </w:divBdr>
    </w:div>
    <w:div w:id="870341628">
      <w:bodyDiv w:val="1"/>
      <w:marLeft w:val="0"/>
      <w:marRight w:val="0"/>
      <w:marTop w:val="0"/>
      <w:marBottom w:val="0"/>
      <w:divBdr>
        <w:top w:val="none" w:sz="0" w:space="0" w:color="auto"/>
        <w:left w:val="none" w:sz="0" w:space="0" w:color="auto"/>
        <w:bottom w:val="none" w:sz="0" w:space="0" w:color="auto"/>
        <w:right w:val="none" w:sz="0" w:space="0" w:color="auto"/>
      </w:divBdr>
    </w:div>
    <w:div w:id="933786549">
      <w:bodyDiv w:val="1"/>
      <w:marLeft w:val="0"/>
      <w:marRight w:val="0"/>
      <w:marTop w:val="0"/>
      <w:marBottom w:val="0"/>
      <w:divBdr>
        <w:top w:val="none" w:sz="0" w:space="0" w:color="auto"/>
        <w:left w:val="none" w:sz="0" w:space="0" w:color="auto"/>
        <w:bottom w:val="none" w:sz="0" w:space="0" w:color="auto"/>
        <w:right w:val="none" w:sz="0" w:space="0" w:color="auto"/>
      </w:divBdr>
    </w:div>
    <w:div w:id="958219371">
      <w:bodyDiv w:val="1"/>
      <w:marLeft w:val="0"/>
      <w:marRight w:val="0"/>
      <w:marTop w:val="0"/>
      <w:marBottom w:val="0"/>
      <w:divBdr>
        <w:top w:val="none" w:sz="0" w:space="0" w:color="auto"/>
        <w:left w:val="none" w:sz="0" w:space="0" w:color="auto"/>
        <w:bottom w:val="none" w:sz="0" w:space="0" w:color="auto"/>
        <w:right w:val="none" w:sz="0" w:space="0" w:color="auto"/>
      </w:divBdr>
    </w:div>
    <w:div w:id="964389051">
      <w:bodyDiv w:val="1"/>
      <w:marLeft w:val="0"/>
      <w:marRight w:val="0"/>
      <w:marTop w:val="0"/>
      <w:marBottom w:val="0"/>
      <w:divBdr>
        <w:top w:val="none" w:sz="0" w:space="0" w:color="auto"/>
        <w:left w:val="none" w:sz="0" w:space="0" w:color="auto"/>
        <w:bottom w:val="none" w:sz="0" w:space="0" w:color="auto"/>
        <w:right w:val="none" w:sz="0" w:space="0" w:color="auto"/>
      </w:divBdr>
    </w:div>
    <w:div w:id="999774981">
      <w:bodyDiv w:val="1"/>
      <w:marLeft w:val="0"/>
      <w:marRight w:val="0"/>
      <w:marTop w:val="0"/>
      <w:marBottom w:val="0"/>
      <w:divBdr>
        <w:top w:val="none" w:sz="0" w:space="0" w:color="auto"/>
        <w:left w:val="none" w:sz="0" w:space="0" w:color="auto"/>
        <w:bottom w:val="none" w:sz="0" w:space="0" w:color="auto"/>
        <w:right w:val="none" w:sz="0" w:space="0" w:color="auto"/>
      </w:divBdr>
    </w:div>
    <w:div w:id="1077556430">
      <w:bodyDiv w:val="1"/>
      <w:marLeft w:val="0"/>
      <w:marRight w:val="0"/>
      <w:marTop w:val="0"/>
      <w:marBottom w:val="0"/>
      <w:divBdr>
        <w:top w:val="none" w:sz="0" w:space="0" w:color="auto"/>
        <w:left w:val="none" w:sz="0" w:space="0" w:color="auto"/>
        <w:bottom w:val="none" w:sz="0" w:space="0" w:color="auto"/>
        <w:right w:val="none" w:sz="0" w:space="0" w:color="auto"/>
      </w:divBdr>
    </w:div>
    <w:div w:id="1083331965">
      <w:bodyDiv w:val="1"/>
      <w:marLeft w:val="0"/>
      <w:marRight w:val="0"/>
      <w:marTop w:val="0"/>
      <w:marBottom w:val="0"/>
      <w:divBdr>
        <w:top w:val="none" w:sz="0" w:space="0" w:color="auto"/>
        <w:left w:val="none" w:sz="0" w:space="0" w:color="auto"/>
        <w:bottom w:val="none" w:sz="0" w:space="0" w:color="auto"/>
        <w:right w:val="none" w:sz="0" w:space="0" w:color="auto"/>
      </w:divBdr>
    </w:div>
    <w:div w:id="1103307745">
      <w:bodyDiv w:val="1"/>
      <w:marLeft w:val="0"/>
      <w:marRight w:val="0"/>
      <w:marTop w:val="0"/>
      <w:marBottom w:val="0"/>
      <w:divBdr>
        <w:top w:val="none" w:sz="0" w:space="0" w:color="auto"/>
        <w:left w:val="none" w:sz="0" w:space="0" w:color="auto"/>
        <w:bottom w:val="none" w:sz="0" w:space="0" w:color="auto"/>
        <w:right w:val="none" w:sz="0" w:space="0" w:color="auto"/>
      </w:divBdr>
    </w:div>
    <w:div w:id="1133912393">
      <w:bodyDiv w:val="1"/>
      <w:marLeft w:val="0"/>
      <w:marRight w:val="0"/>
      <w:marTop w:val="0"/>
      <w:marBottom w:val="0"/>
      <w:divBdr>
        <w:top w:val="none" w:sz="0" w:space="0" w:color="auto"/>
        <w:left w:val="none" w:sz="0" w:space="0" w:color="auto"/>
        <w:bottom w:val="none" w:sz="0" w:space="0" w:color="auto"/>
        <w:right w:val="none" w:sz="0" w:space="0" w:color="auto"/>
      </w:divBdr>
    </w:div>
    <w:div w:id="1139147418">
      <w:bodyDiv w:val="1"/>
      <w:marLeft w:val="0"/>
      <w:marRight w:val="0"/>
      <w:marTop w:val="0"/>
      <w:marBottom w:val="0"/>
      <w:divBdr>
        <w:top w:val="none" w:sz="0" w:space="0" w:color="auto"/>
        <w:left w:val="none" w:sz="0" w:space="0" w:color="auto"/>
        <w:bottom w:val="none" w:sz="0" w:space="0" w:color="auto"/>
        <w:right w:val="none" w:sz="0" w:space="0" w:color="auto"/>
      </w:divBdr>
    </w:div>
    <w:div w:id="1202010212">
      <w:bodyDiv w:val="1"/>
      <w:marLeft w:val="0"/>
      <w:marRight w:val="0"/>
      <w:marTop w:val="0"/>
      <w:marBottom w:val="0"/>
      <w:divBdr>
        <w:top w:val="none" w:sz="0" w:space="0" w:color="auto"/>
        <w:left w:val="none" w:sz="0" w:space="0" w:color="auto"/>
        <w:bottom w:val="none" w:sz="0" w:space="0" w:color="auto"/>
        <w:right w:val="none" w:sz="0" w:space="0" w:color="auto"/>
      </w:divBdr>
    </w:div>
    <w:div w:id="1251619646">
      <w:bodyDiv w:val="1"/>
      <w:marLeft w:val="0"/>
      <w:marRight w:val="0"/>
      <w:marTop w:val="0"/>
      <w:marBottom w:val="0"/>
      <w:divBdr>
        <w:top w:val="none" w:sz="0" w:space="0" w:color="auto"/>
        <w:left w:val="none" w:sz="0" w:space="0" w:color="auto"/>
        <w:bottom w:val="none" w:sz="0" w:space="0" w:color="auto"/>
        <w:right w:val="none" w:sz="0" w:space="0" w:color="auto"/>
      </w:divBdr>
    </w:div>
    <w:div w:id="1268848468">
      <w:bodyDiv w:val="1"/>
      <w:marLeft w:val="0"/>
      <w:marRight w:val="0"/>
      <w:marTop w:val="0"/>
      <w:marBottom w:val="0"/>
      <w:divBdr>
        <w:top w:val="none" w:sz="0" w:space="0" w:color="auto"/>
        <w:left w:val="none" w:sz="0" w:space="0" w:color="auto"/>
        <w:bottom w:val="none" w:sz="0" w:space="0" w:color="auto"/>
        <w:right w:val="none" w:sz="0" w:space="0" w:color="auto"/>
      </w:divBdr>
    </w:div>
    <w:div w:id="1284968164">
      <w:bodyDiv w:val="1"/>
      <w:marLeft w:val="0"/>
      <w:marRight w:val="0"/>
      <w:marTop w:val="0"/>
      <w:marBottom w:val="0"/>
      <w:divBdr>
        <w:top w:val="none" w:sz="0" w:space="0" w:color="auto"/>
        <w:left w:val="none" w:sz="0" w:space="0" w:color="auto"/>
        <w:bottom w:val="none" w:sz="0" w:space="0" w:color="auto"/>
        <w:right w:val="none" w:sz="0" w:space="0" w:color="auto"/>
      </w:divBdr>
      <w:divsChild>
        <w:div w:id="691997939">
          <w:marLeft w:val="0"/>
          <w:marRight w:val="0"/>
          <w:marTop w:val="0"/>
          <w:marBottom w:val="0"/>
          <w:divBdr>
            <w:top w:val="single" w:sz="2" w:space="0" w:color="auto"/>
            <w:left w:val="single" w:sz="2" w:space="0" w:color="auto"/>
            <w:bottom w:val="single" w:sz="2" w:space="0" w:color="auto"/>
            <w:right w:val="single" w:sz="2" w:space="0" w:color="auto"/>
          </w:divBdr>
        </w:div>
      </w:divsChild>
    </w:div>
    <w:div w:id="1340933512">
      <w:bodyDiv w:val="1"/>
      <w:marLeft w:val="0"/>
      <w:marRight w:val="0"/>
      <w:marTop w:val="0"/>
      <w:marBottom w:val="0"/>
      <w:divBdr>
        <w:top w:val="none" w:sz="0" w:space="0" w:color="auto"/>
        <w:left w:val="none" w:sz="0" w:space="0" w:color="auto"/>
        <w:bottom w:val="none" w:sz="0" w:space="0" w:color="auto"/>
        <w:right w:val="none" w:sz="0" w:space="0" w:color="auto"/>
      </w:divBdr>
    </w:div>
    <w:div w:id="1376465515">
      <w:bodyDiv w:val="1"/>
      <w:marLeft w:val="0"/>
      <w:marRight w:val="0"/>
      <w:marTop w:val="0"/>
      <w:marBottom w:val="0"/>
      <w:divBdr>
        <w:top w:val="none" w:sz="0" w:space="0" w:color="auto"/>
        <w:left w:val="none" w:sz="0" w:space="0" w:color="auto"/>
        <w:bottom w:val="none" w:sz="0" w:space="0" w:color="auto"/>
        <w:right w:val="none" w:sz="0" w:space="0" w:color="auto"/>
      </w:divBdr>
    </w:div>
    <w:div w:id="1402798439">
      <w:bodyDiv w:val="1"/>
      <w:marLeft w:val="0"/>
      <w:marRight w:val="0"/>
      <w:marTop w:val="0"/>
      <w:marBottom w:val="0"/>
      <w:divBdr>
        <w:top w:val="none" w:sz="0" w:space="0" w:color="auto"/>
        <w:left w:val="none" w:sz="0" w:space="0" w:color="auto"/>
        <w:bottom w:val="none" w:sz="0" w:space="0" w:color="auto"/>
        <w:right w:val="none" w:sz="0" w:space="0" w:color="auto"/>
      </w:divBdr>
    </w:div>
    <w:div w:id="1435249078">
      <w:bodyDiv w:val="1"/>
      <w:marLeft w:val="0"/>
      <w:marRight w:val="0"/>
      <w:marTop w:val="0"/>
      <w:marBottom w:val="0"/>
      <w:divBdr>
        <w:top w:val="none" w:sz="0" w:space="0" w:color="auto"/>
        <w:left w:val="none" w:sz="0" w:space="0" w:color="auto"/>
        <w:bottom w:val="none" w:sz="0" w:space="0" w:color="auto"/>
        <w:right w:val="none" w:sz="0" w:space="0" w:color="auto"/>
      </w:divBdr>
    </w:div>
    <w:div w:id="1442648114">
      <w:bodyDiv w:val="1"/>
      <w:marLeft w:val="0"/>
      <w:marRight w:val="0"/>
      <w:marTop w:val="0"/>
      <w:marBottom w:val="0"/>
      <w:divBdr>
        <w:top w:val="none" w:sz="0" w:space="0" w:color="auto"/>
        <w:left w:val="none" w:sz="0" w:space="0" w:color="auto"/>
        <w:bottom w:val="none" w:sz="0" w:space="0" w:color="auto"/>
        <w:right w:val="none" w:sz="0" w:space="0" w:color="auto"/>
      </w:divBdr>
    </w:div>
    <w:div w:id="1574124938">
      <w:bodyDiv w:val="1"/>
      <w:marLeft w:val="0"/>
      <w:marRight w:val="0"/>
      <w:marTop w:val="0"/>
      <w:marBottom w:val="0"/>
      <w:divBdr>
        <w:top w:val="none" w:sz="0" w:space="0" w:color="auto"/>
        <w:left w:val="none" w:sz="0" w:space="0" w:color="auto"/>
        <w:bottom w:val="none" w:sz="0" w:space="0" w:color="auto"/>
        <w:right w:val="none" w:sz="0" w:space="0" w:color="auto"/>
      </w:divBdr>
    </w:div>
    <w:div w:id="1591810825">
      <w:bodyDiv w:val="1"/>
      <w:marLeft w:val="0"/>
      <w:marRight w:val="0"/>
      <w:marTop w:val="0"/>
      <w:marBottom w:val="0"/>
      <w:divBdr>
        <w:top w:val="none" w:sz="0" w:space="0" w:color="auto"/>
        <w:left w:val="none" w:sz="0" w:space="0" w:color="auto"/>
        <w:bottom w:val="none" w:sz="0" w:space="0" w:color="auto"/>
        <w:right w:val="none" w:sz="0" w:space="0" w:color="auto"/>
      </w:divBdr>
    </w:div>
    <w:div w:id="1689212190">
      <w:bodyDiv w:val="1"/>
      <w:marLeft w:val="0"/>
      <w:marRight w:val="0"/>
      <w:marTop w:val="0"/>
      <w:marBottom w:val="0"/>
      <w:divBdr>
        <w:top w:val="none" w:sz="0" w:space="0" w:color="auto"/>
        <w:left w:val="none" w:sz="0" w:space="0" w:color="auto"/>
        <w:bottom w:val="none" w:sz="0" w:space="0" w:color="auto"/>
        <w:right w:val="none" w:sz="0" w:space="0" w:color="auto"/>
      </w:divBdr>
    </w:div>
    <w:div w:id="1710491138">
      <w:bodyDiv w:val="1"/>
      <w:marLeft w:val="0"/>
      <w:marRight w:val="0"/>
      <w:marTop w:val="0"/>
      <w:marBottom w:val="0"/>
      <w:divBdr>
        <w:top w:val="none" w:sz="0" w:space="0" w:color="auto"/>
        <w:left w:val="none" w:sz="0" w:space="0" w:color="auto"/>
        <w:bottom w:val="none" w:sz="0" w:space="0" w:color="auto"/>
        <w:right w:val="none" w:sz="0" w:space="0" w:color="auto"/>
      </w:divBdr>
    </w:div>
    <w:div w:id="2019841573">
      <w:bodyDiv w:val="1"/>
      <w:marLeft w:val="0"/>
      <w:marRight w:val="0"/>
      <w:marTop w:val="0"/>
      <w:marBottom w:val="0"/>
      <w:divBdr>
        <w:top w:val="none" w:sz="0" w:space="0" w:color="auto"/>
        <w:left w:val="none" w:sz="0" w:space="0" w:color="auto"/>
        <w:bottom w:val="none" w:sz="0" w:space="0" w:color="auto"/>
        <w:right w:val="none" w:sz="0" w:space="0" w:color="auto"/>
      </w:divBdr>
      <w:divsChild>
        <w:div w:id="899635676">
          <w:marLeft w:val="0"/>
          <w:marRight w:val="0"/>
          <w:marTop w:val="0"/>
          <w:marBottom w:val="0"/>
          <w:divBdr>
            <w:top w:val="none" w:sz="0" w:space="0" w:color="auto"/>
            <w:left w:val="none" w:sz="0" w:space="0" w:color="auto"/>
            <w:bottom w:val="none" w:sz="0" w:space="0" w:color="auto"/>
            <w:right w:val="none" w:sz="0" w:space="0" w:color="auto"/>
          </w:divBdr>
        </w:div>
      </w:divsChild>
    </w:div>
    <w:div w:id="2046438878">
      <w:bodyDiv w:val="1"/>
      <w:marLeft w:val="0"/>
      <w:marRight w:val="0"/>
      <w:marTop w:val="0"/>
      <w:marBottom w:val="0"/>
      <w:divBdr>
        <w:top w:val="none" w:sz="0" w:space="0" w:color="auto"/>
        <w:left w:val="none" w:sz="0" w:space="0" w:color="auto"/>
        <w:bottom w:val="none" w:sz="0" w:space="0" w:color="auto"/>
        <w:right w:val="none" w:sz="0" w:space="0" w:color="auto"/>
      </w:divBdr>
    </w:div>
    <w:div w:id="2144417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siddhartha-lakkampalli-0b53141b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5523</TotalTime>
  <Pages>1</Pages>
  <Words>691</Words>
  <Characters>3943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punith chowdary</dc:creator>
  <cp:keywords/>
  <dc:description/>
  <cp:lastModifiedBy>punith chowdary</cp:lastModifiedBy>
  <cp:revision>93</cp:revision>
  <dcterms:created xsi:type="dcterms:W3CDTF">2025-03-01T03:13:00Z</dcterms:created>
  <dcterms:modified xsi:type="dcterms:W3CDTF">2025-04-18T15:40:00Z</dcterms:modified>
</cp:coreProperties>
</file>