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</w:rPr>
      </w:pPr>
    </w:p>
    <w:p>
      <w:pPr>
        <w:pStyle w:val="BodyText"/>
        <w:spacing w:before="133"/>
        <w:ind w:left="0" w:firstLine="0"/>
        <w:rPr>
          <w:rFonts w:ascii="Times New Roman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186587</wp:posOffset>
                </wp:positionV>
                <wp:extent cx="6858000" cy="825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5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54"/>
                              </a:lnTo>
                              <a:lnTo>
                                <a:pt x="6858000" y="8254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4.691953pt;width:540pt;height:.6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SUMMARY</w:t>
      </w:r>
    </w:p>
    <w:p>
      <w:pPr>
        <w:pStyle w:val="Title"/>
      </w:pPr>
      <w:r>
        <w:rPr>
          <w:b w:val="0"/>
        </w:rPr>
        <w:br w:type="column"/>
      </w:r>
      <w:r>
        <w:rPr>
          <w:spacing w:val="-4"/>
        </w:rPr>
        <w:t>Veera</w:t>
      </w:r>
      <w:r>
        <w:rPr>
          <w:spacing w:val="-7"/>
        </w:rPr>
        <w:t> </w:t>
      </w:r>
      <w:r>
        <w:rPr>
          <w:spacing w:val="-2"/>
        </w:rPr>
        <w:t>Kummitha</w:t>
      </w:r>
    </w:p>
    <w:p>
      <w:pPr>
        <w:pStyle w:val="BodyText"/>
        <w:ind w:left="8" w:right="2301" w:firstLine="0"/>
        <w:jc w:val="center"/>
      </w:pPr>
      <w:hyperlink r:id="rId5">
        <w:r>
          <w:rPr>
            <w:color w:val="205E99"/>
            <w:spacing w:val="-2"/>
            <w:u w:val="single" w:color="205E99"/>
          </w:rPr>
          <w:t>Veera.k0829@gmail.com</w:t>
        </w:r>
      </w:hyperlink>
      <w:r>
        <w:rPr>
          <w:color w:val="467885"/>
          <w:spacing w:val="-2"/>
          <w:u w:val="single" w:color="467885"/>
        </w:rPr>
        <w:t>|</w:t>
      </w:r>
      <w:r>
        <w:rPr>
          <w:color w:val="467885"/>
          <w:spacing w:val="-2"/>
        </w:rPr>
        <w:t> </w:t>
      </w:r>
      <w:r>
        <w:rPr>
          <w:spacing w:val="-2"/>
        </w:rPr>
        <w:t>+1</w:t>
      </w:r>
      <w:r>
        <w:rPr/>
        <w:t> </w:t>
      </w:r>
      <w:r>
        <w:rPr>
          <w:spacing w:val="-2"/>
        </w:rPr>
        <w:t>(413)</w:t>
      </w:r>
      <w:r>
        <w:rPr>
          <w:spacing w:val="8"/>
        </w:rPr>
        <w:t> </w:t>
      </w:r>
      <w:r>
        <w:rPr>
          <w:spacing w:val="-2"/>
        </w:rPr>
        <w:t>203-9784</w:t>
      </w:r>
      <w:r>
        <w:rPr>
          <w:spacing w:val="6"/>
        </w:rPr>
        <w:t> </w:t>
      </w:r>
      <w:r>
        <w:rPr>
          <w:spacing w:val="-2"/>
        </w:rPr>
        <w:t>|(open</w:t>
      </w:r>
      <w:r>
        <w:rPr>
          <w:spacing w:val="1"/>
        </w:rPr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Relocate)|</w:t>
      </w:r>
      <w:r>
        <w:rPr>
          <w:spacing w:val="1"/>
        </w:rPr>
        <w:t> </w:t>
      </w:r>
      <w:hyperlink r:id="rId6">
        <w:r>
          <w:rPr>
            <w:color w:val="467885"/>
            <w:spacing w:val="-2"/>
            <w:u w:val="single" w:color="467885"/>
          </w:rPr>
          <w:t>LinkedIn</w:t>
        </w:r>
      </w:hyperlink>
    </w:p>
    <w:p>
      <w:pPr>
        <w:pStyle w:val="BodyText"/>
        <w:spacing w:after="0"/>
        <w:jc w:val="center"/>
        <w:sectPr>
          <w:type w:val="continuous"/>
          <w:pgSz w:w="12240" w:h="15840"/>
          <w:pgMar w:top="700" w:bottom="280" w:left="720" w:right="720"/>
          <w:cols w:num="2" w:equalWidth="0">
            <w:col w:w="912" w:space="1484"/>
            <w:col w:w="8404"/>
          </w:cols>
        </w:sectPr>
      </w:pPr>
    </w:p>
    <w:p>
      <w:pPr>
        <w:spacing w:line="240" w:lineRule="auto" w:before="73"/>
        <w:ind w:left="0" w:right="39" w:firstLine="0"/>
        <w:jc w:val="both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b/>
          <w:sz w:val="20"/>
        </w:rPr>
        <w:t>5+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years</w:t>
      </w:r>
      <w:r>
        <w:rPr>
          <w:b/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experience</w:t>
      </w:r>
      <w:r>
        <w:rPr>
          <w:spacing w:val="-10"/>
          <w:sz w:val="20"/>
        </w:rPr>
        <w:t> </w:t>
      </w:r>
      <w:r>
        <w:rPr>
          <w:sz w:val="20"/>
        </w:rPr>
        <w:t>building</w:t>
      </w:r>
      <w:r>
        <w:rPr>
          <w:spacing w:val="-4"/>
          <w:sz w:val="20"/>
        </w:rPr>
        <w:t> </w:t>
      </w:r>
      <w:r>
        <w:rPr>
          <w:b/>
          <w:sz w:val="20"/>
        </w:rPr>
        <w:t>scalable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b/>
          <w:sz w:val="20"/>
        </w:rPr>
        <w:t>AWS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Skilled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b/>
          <w:sz w:val="20"/>
        </w:rPr>
        <w:t>ETL/ELT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pipelines</w:t>
      </w:r>
      <w:r>
        <w:rPr>
          <w:sz w:val="20"/>
        </w:rPr>
        <w:t>, </w:t>
      </w:r>
      <w:r>
        <w:rPr>
          <w:b/>
          <w:sz w:val="20"/>
        </w:rPr>
        <w:t>Delta Lakehouse </w:t>
      </w:r>
      <w:r>
        <w:rPr>
          <w:sz w:val="20"/>
        </w:rPr>
        <w:t>architectures, and processing </w:t>
      </w:r>
      <w:r>
        <w:rPr>
          <w:b/>
          <w:sz w:val="20"/>
        </w:rPr>
        <w:t>big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data </w:t>
      </w:r>
      <w:r>
        <w:rPr>
          <w:sz w:val="20"/>
        </w:rPr>
        <w:t>using </w:t>
      </w:r>
      <w:r>
        <w:rPr>
          <w:b/>
          <w:sz w:val="20"/>
        </w:rPr>
        <w:t>SQL</w:t>
      </w:r>
      <w:r>
        <w:rPr>
          <w:sz w:val="20"/>
        </w:rPr>
        <w:t>, </w:t>
      </w:r>
      <w:r>
        <w:rPr>
          <w:b/>
          <w:sz w:val="20"/>
        </w:rPr>
        <w:t>PySpark</w:t>
      </w:r>
      <w:r>
        <w:rPr>
          <w:sz w:val="20"/>
        </w:rPr>
        <w:t>, </w:t>
      </w:r>
      <w:r>
        <w:rPr>
          <w:b/>
          <w:sz w:val="20"/>
        </w:rPr>
        <w:t>Airflow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Kafka</w:t>
      </w:r>
      <w:r>
        <w:rPr>
          <w:sz w:val="20"/>
        </w:rPr>
        <w:t>, and</w:t>
      </w:r>
      <w:r>
        <w:rPr>
          <w:spacing w:val="-5"/>
          <w:sz w:val="20"/>
        </w:rPr>
        <w:t> </w:t>
      </w:r>
      <w:r>
        <w:rPr>
          <w:b/>
          <w:sz w:val="20"/>
        </w:rPr>
        <w:t>Hadoop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Experienced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developing analytics</w:t>
      </w:r>
      <w:r>
        <w:rPr>
          <w:spacing w:val="-6"/>
          <w:sz w:val="20"/>
        </w:rPr>
        <w:t> </w:t>
      </w:r>
      <w:r>
        <w:rPr>
          <w:sz w:val="20"/>
        </w:rPr>
        <w:t>platforms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BI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z w:val="20"/>
        </w:rPr>
        <w:t>Tableau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b/>
          <w:sz w:val="20"/>
        </w:rPr>
        <w:t>Looker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while</w:t>
      </w:r>
      <w:r>
        <w:rPr>
          <w:spacing w:val="-7"/>
          <w:sz w:val="20"/>
        </w:rPr>
        <w:t> </w:t>
      </w:r>
      <w:r>
        <w:rPr>
          <w:sz w:val="20"/>
        </w:rPr>
        <w:t>ensuring</w:t>
      </w:r>
      <w:r>
        <w:rPr>
          <w:spacing w:val="-7"/>
          <w:sz w:val="20"/>
        </w:rPr>
        <w:t> </w:t>
      </w:r>
      <w:r>
        <w:rPr>
          <w:sz w:val="20"/>
        </w:rPr>
        <w:t>strong</w:t>
      </w:r>
      <w:r>
        <w:rPr>
          <w:spacing w:val="-6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quality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z w:val="20"/>
        </w:rPr>
        <w:t>governance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b/>
          <w:sz w:val="20"/>
        </w:rPr>
        <w:t>compliance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Proficient </w:t>
      </w:r>
      <w:r>
        <w:rPr>
          <w:spacing w:val="-2"/>
          <w:sz w:val="20"/>
        </w:rPr>
        <w:t>in automating workflows, implementing </w:t>
      </w:r>
      <w:r>
        <w:rPr>
          <w:b/>
          <w:spacing w:val="-2"/>
          <w:sz w:val="20"/>
        </w:rPr>
        <w:t>CI/CD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pipelines</w:t>
      </w:r>
      <w:r>
        <w:rPr>
          <w:spacing w:val="-2"/>
          <w:sz w:val="20"/>
        </w:rPr>
        <w:t>, and optimizing data pipelines for </w:t>
      </w:r>
      <w:r>
        <w:rPr>
          <w:b/>
          <w:spacing w:val="-2"/>
          <w:sz w:val="20"/>
        </w:rPr>
        <w:t>reliability </w:t>
      </w:r>
      <w:r>
        <w:rPr>
          <w:spacing w:val="-2"/>
          <w:sz w:val="20"/>
        </w:rPr>
        <w:t>and </w:t>
      </w:r>
      <w:r>
        <w:rPr>
          <w:b/>
          <w:spacing w:val="-2"/>
          <w:sz w:val="20"/>
        </w:rPr>
        <w:t>performance</w:t>
      </w:r>
      <w:r>
        <w:rPr>
          <w:spacing w:val="-2"/>
          <w:sz w:val="20"/>
        </w:rPr>
        <w:t>. Demonstrated </w:t>
      </w:r>
      <w:r>
        <w:rPr>
          <w:sz w:val="20"/>
        </w:rPr>
        <w:t>ability to </w:t>
      </w:r>
      <w:r>
        <w:rPr>
          <w:b/>
          <w:sz w:val="20"/>
        </w:rPr>
        <w:t>mentor teams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collaborate across functions, and deliver </w:t>
      </w:r>
      <w:r>
        <w:rPr>
          <w:b/>
          <w:sz w:val="20"/>
        </w:rPr>
        <w:t>data-driven solutions </w:t>
      </w:r>
      <w:r>
        <w:rPr>
          <w:sz w:val="20"/>
        </w:rPr>
        <w:t>that support strategic business</w:t>
      </w:r>
      <w:r>
        <w:rPr>
          <w:spacing w:val="-1"/>
          <w:sz w:val="20"/>
        </w:rPr>
        <w:t> </w:t>
      </w:r>
      <w:r>
        <w:rPr>
          <w:sz w:val="20"/>
        </w:rPr>
        <w:t>decisions.</w:t>
      </w:r>
    </w:p>
    <w:p>
      <w:pPr>
        <w:pStyle w:val="Heading1"/>
        <w:spacing w:before="143"/>
      </w:pP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72" w:after="0"/>
        <w:ind w:left="451" w:right="42" w:hanging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32419</wp:posOffset>
                </wp:positionV>
                <wp:extent cx="6858000" cy="825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5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54"/>
                              </a:lnTo>
                              <a:lnTo>
                                <a:pt x="6858000" y="8254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.552734pt;width:540pt;height:.6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Processing:</w:t>
      </w:r>
      <w:r>
        <w:rPr>
          <w:b/>
          <w:spacing w:val="-3"/>
          <w:sz w:val="20"/>
        </w:rPr>
        <w:t> </w:t>
      </w:r>
      <w:r>
        <w:rPr>
          <w:sz w:val="20"/>
        </w:rPr>
        <w:t>SQL,</w:t>
      </w:r>
      <w:r>
        <w:rPr>
          <w:spacing w:val="-12"/>
          <w:sz w:val="20"/>
        </w:rPr>
        <w:t> </w:t>
      </w:r>
      <w:r>
        <w:rPr>
          <w:sz w:val="20"/>
        </w:rPr>
        <w:t>ETL/ELT</w:t>
      </w:r>
      <w:r>
        <w:rPr>
          <w:spacing w:val="-10"/>
          <w:sz w:val="20"/>
        </w:rPr>
        <w:t> </w:t>
      </w:r>
      <w:r>
        <w:rPr>
          <w:sz w:val="20"/>
        </w:rPr>
        <w:t>pipelines,</w:t>
      </w:r>
      <w:r>
        <w:rPr>
          <w:spacing w:val="-10"/>
          <w:sz w:val="20"/>
        </w:rPr>
        <w:t> </w:t>
      </w:r>
      <w:r>
        <w:rPr>
          <w:sz w:val="20"/>
        </w:rPr>
        <w:t>Delta</w:t>
      </w:r>
      <w:r>
        <w:rPr>
          <w:spacing w:val="-9"/>
          <w:sz w:val="20"/>
        </w:rPr>
        <w:t> </w:t>
      </w:r>
      <w:r>
        <w:rPr>
          <w:sz w:val="20"/>
        </w:rPr>
        <w:t>Lake,</w:t>
      </w:r>
      <w:r>
        <w:rPr>
          <w:spacing w:val="-10"/>
          <w:sz w:val="20"/>
        </w:rPr>
        <w:t> </w:t>
      </w:r>
      <w:r>
        <w:rPr>
          <w:sz w:val="20"/>
        </w:rPr>
        <w:t>Delta</w:t>
      </w:r>
      <w:r>
        <w:rPr>
          <w:spacing w:val="-9"/>
          <w:sz w:val="20"/>
        </w:rPr>
        <w:t> </w:t>
      </w:r>
      <w:r>
        <w:rPr>
          <w:sz w:val="20"/>
        </w:rPr>
        <w:t>Live</w:t>
      </w:r>
      <w:r>
        <w:rPr>
          <w:spacing w:val="-12"/>
          <w:sz w:val="20"/>
        </w:rPr>
        <w:t> </w:t>
      </w:r>
      <w:r>
        <w:rPr>
          <w:sz w:val="20"/>
        </w:rPr>
        <w:t>Tables,</w:t>
      </w:r>
      <w:r>
        <w:rPr>
          <w:spacing w:val="-5"/>
          <w:sz w:val="20"/>
        </w:rPr>
        <w:t> </w:t>
      </w:r>
      <w:r>
        <w:rPr>
          <w:sz w:val="20"/>
        </w:rPr>
        <w:t>batch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streaming</w:t>
      </w:r>
      <w:r>
        <w:rPr>
          <w:spacing w:val="-7"/>
          <w:sz w:val="20"/>
        </w:rPr>
        <w:t> </w:t>
      </w:r>
      <w:r>
        <w:rPr>
          <w:sz w:val="20"/>
        </w:rPr>
        <w:t>data,</w:t>
      </w:r>
      <w:r>
        <w:rPr>
          <w:spacing w:val="-10"/>
          <w:sz w:val="20"/>
        </w:rPr>
        <w:t> </w:t>
      </w:r>
      <w:r>
        <w:rPr>
          <w:sz w:val="20"/>
        </w:rPr>
        <w:t>NoSQL,</w:t>
      </w:r>
      <w:r>
        <w:rPr>
          <w:spacing w:val="-10"/>
          <w:sz w:val="20"/>
        </w:rPr>
        <w:t> </w:t>
      </w:r>
      <w:r>
        <w:rPr>
          <w:sz w:val="20"/>
        </w:rPr>
        <w:t>Big</w:t>
      </w:r>
      <w:r>
        <w:rPr>
          <w:spacing w:val="-12"/>
          <w:sz w:val="20"/>
        </w:rPr>
        <w:t> </w:t>
      </w:r>
      <w:r>
        <w:rPr>
          <w:sz w:val="20"/>
        </w:rPr>
        <w:t>Data </w:t>
      </w:r>
      <w:r>
        <w:rPr>
          <w:spacing w:val="-2"/>
          <w:sz w:val="20"/>
        </w:rPr>
        <w:t>Processing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2" w:after="0"/>
        <w:ind w:left="451" w:right="46" w:hanging="360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Platforms:</w:t>
      </w:r>
      <w:r>
        <w:rPr>
          <w:b/>
          <w:spacing w:val="28"/>
          <w:sz w:val="20"/>
        </w:rPr>
        <w:t> </w:t>
      </w:r>
      <w:r>
        <w:rPr>
          <w:sz w:val="20"/>
        </w:rPr>
        <w:t>Azure</w:t>
      </w:r>
      <w:r>
        <w:rPr>
          <w:spacing w:val="25"/>
          <w:sz w:val="20"/>
        </w:rPr>
        <w:t> </w:t>
      </w:r>
      <w:r>
        <w:rPr>
          <w:sz w:val="20"/>
        </w:rPr>
        <w:t>(Data</w:t>
      </w:r>
      <w:r>
        <w:rPr>
          <w:spacing w:val="29"/>
          <w:sz w:val="20"/>
        </w:rPr>
        <w:t> </w:t>
      </w:r>
      <w:r>
        <w:rPr>
          <w:sz w:val="20"/>
        </w:rPr>
        <w:t>Factory,</w:t>
      </w:r>
      <w:r>
        <w:rPr>
          <w:spacing w:val="27"/>
          <w:sz w:val="20"/>
        </w:rPr>
        <w:t> </w:t>
      </w:r>
      <w:r>
        <w:rPr>
          <w:sz w:val="20"/>
        </w:rPr>
        <w:t>Data</w:t>
      </w:r>
      <w:r>
        <w:rPr>
          <w:spacing w:val="24"/>
          <w:sz w:val="20"/>
        </w:rPr>
        <w:t> </w:t>
      </w:r>
      <w:r>
        <w:rPr>
          <w:sz w:val="20"/>
        </w:rPr>
        <w:t>Lake,</w:t>
      </w:r>
      <w:r>
        <w:rPr>
          <w:spacing w:val="23"/>
          <w:sz w:val="20"/>
        </w:rPr>
        <w:t> </w:t>
      </w:r>
      <w:r>
        <w:rPr>
          <w:sz w:val="20"/>
        </w:rPr>
        <w:t>Databricks,</w:t>
      </w:r>
      <w:r>
        <w:rPr>
          <w:spacing w:val="27"/>
          <w:sz w:val="20"/>
        </w:rPr>
        <w:t> </w:t>
      </w:r>
      <w:r>
        <w:rPr>
          <w:sz w:val="20"/>
        </w:rPr>
        <w:t>Synapse</w:t>
      </w:r>
      <w:r>
        <w:rPr>
          <w:spacing w:val="30"/>
          <w:sz w:val="20"/>
        </w:rPr>
        <w:t> </w:t>
      </w:r>
      <w:r>
        <w:rPr>
          <w:sz w:val="20"/>
        </w:rPr>
        <w:t>Analytics,</w:t>
      </w:r>
      <w:r>
        <w:rPr>
          <w:spacing w:val="27"/>
          <w:sz w:val="20"/>
        </w:rPr>
        <w:t> </w:t>
      </w:r>
      <w:r>
        <w:rPr>
          <w:sz w:val="20"/>
        </w:rPr>
        <w:t>Event</w:t>
      </w:r>
      <w:r>
        <w:rPr>
          <w:spacing w:val="29"/>
          <w:sz w:val="20"/>
        </w:rPr>
        <w:t> </w:t>
      </w:r>
      <w:r>
        <w:rPr>
          <w:sz w:val="20"/>
        </w:rPr>
        <w:t>Hub,</w:t>
      </w:r>
      <w:r>
        <w:rPr>
          <w:spacing w:val="22"/>
          <w:sz w:val="20"/>
        </w:rPr>
        <w:t> </w:t>
      </w:r>
      <w:r>
        <w:rPr>
          <w:sz w:val="20"/>
        </w:rPr>
        <w:t>Unity</w:t>
      </w:r>
      <w:r>
        <w:rPr>
          <w:spacing w:val="24"/>
          <w:sz w:val="20"/>
        </w:rPr>
        <w:t> </w:t>
      </w:r>
      <w:r>
        <w:rPr>
          <w:sz w:val="20"/>
        </w:rPr>
        <w:t>Catalog),</w:t>
      </w:r>
      <w:r>
        <w:rPr>
          <w:spacing w:val="27"/>
          <w:sz w:val="20"/>
        </w:rPr>
        <w:t> </w:t>
      </w:r>
      <w:r>
        <w:rPr>
          <w:sz w:val="20"/>
        </w:rPr>
        <w:t>AWS</w:t>
      </w:r>
      <w:r>
        <w:rPr>
          <w:spacing w:val="28"/>
          <w:sz w:val="20"/>
        </w:rPr>
        <w:t> </w:t>
      </w:r>
      <w:r>
        <w:rPr>
          <w:sz w:val="20"/>
        </w:rPr>
        <w:t>(S3,</w:t>
      </w:r>
      <w:r>
        <w:rPr>
          <w:spacing w:val="27"/>
          <w:sz w:val="20"/>
        </w:rPr>
        <w:t> </w:t>
      </w:r>
      <w:r>
        <w:rPr>
          <w:sz w:val="20"/>
        </w:rPr>
        <w:t>EC2, Redshift,</w:t>
      </w:r>
      <w:r>
        <w:rPr>
          <w:spacing w:val="-5"/>
          <w:sz w:val="20"/>
        </w:rPr>
        <w:t> </w:t>
      </w:r>
      <w:r>
        <w:rPr>
          <w:sz w:val="20"/>
        </w:rPr>
        <w:t>Glue)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2" w:lineRule="exact" w:before="1" w:after="0"/>
        <w:ind w:left="451" w:right="0" w:hanging="36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Modeling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Warehousing:</w:t>
      </w:r>
      <w:r>
        <w:rPr>
          <w:b/>
          <w:spacing w:val="-12"/>
          <w:sz w:val="20"/>
        </w:rPr>
        <w:t> </w:t>
      </w:r>
      <w:r>
        <w:rPr>
          <w:sz w:val="20"/>
        </w:rPr>
        <w:t>Star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Snowflake</w:t>
      </w:r>
      <w:r>
        <w:rPr>
          <w:spacing w:val="-12"/>
          <w:sz w:val="20"/>
        </w:rPr>
        <w:t> </w:t>
      </w:r>
      <w:r>
        <w:rPr>
          <w:sz w:val="20"/>
        </w:rPr>
        <w:t>schemas,</w:t>
      </w:r>
      <w:r>
        <w:rPr>
          <w:spacing w:val="-11"/>
          <w:sz w:val="20"/>
        </w:rPr>
        <w:t> </w:t>
      </w:r>
      <w:r>
        <w:rPr>
          <w:sz w:val="20"/>
        </w:rPr>
        <w:t>Lakehouse</w:t>
      </w:r>
      <w:r>
        <w:rPr>
          <w:spacing w:val="-11"/>
          <w:sz w:val="20"/>
        </w:rPr>
        <w:t> </w:t>
      </w:r>
      <w:r>
        <w:rPr>
          <w:sz w:val="20"/>
        </w:rPr>
        <w:t>architecture,</w:t>
      </w:r>
      <w:r>
        <w:rPr>
          <w:spacing w:val="-11"/>
          <w:sz w:val="20"/>
        </w:rPr>
        <w:t> </w:t>
      </w:r>
      <w:r>
        <w:rPr>
          <w:sz w:val="20"/>
        </w:rPr>
        <w:t>SCD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1/2/3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2" w:lineRule="exact" w:before="0" w:after="0"/>
        <w:ind w:left="451" w:right="0" w:hanging="360"/>
        <w:jc w:val="left"/>
        <w:rPr>
          <w:sz w:val="20"/>
        </w:rPr>
      </w:pPr>
      <w:r>
        <w:rPr>
          <w:b/>
          <w:spacing w:val="-2"/>
          <w:sz w:val="20"/>
        </w:rPr>
        <w:t>Analytics &amp;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Visualization:</w:t>
      </w:r>
      <w:r>
        <w:rPr>
          <w:b/>
          <w:spacing w:val="3"/>
          <w:sz w:val="20"/>
        </w:rPr>
        <w:t> </w:t>
      </w:r>
      <w:r>
        <w:rPr>
          <w:spacing w:val="-2"/>
          <w:sz w:val="20"/>
        </w:rPr>
        <w:t>Power</w:t>
      </w:r>
      <w:r>
        <w:rPr>
          <w:sz w:val="20"/>
        </w:rPr>
        <w:t> </w:t>
      </w:r>
      <w:r>
        <w:rPr>
          <w:spacing w:val="-2"/>
          <w:sz w:val="20"/>
        </w:rPr>
        <w:t>BI,</w:t>
      </w:r>
      <w:r>
        <w:rPr>
          <w:sz w:val="20"/>
        </w:rPr>
        <w:t> </w:t>
      </w:r>
      <w:r>
        <w:rPr>
          <w:spacing w:val="-2"/>
          <w:sz w:val="20"/>
        </w:rPr>
        <w:t>Tableau,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Looker,</w:t>
      </w:r>
      <w:r>
        <w:rPr>
          <w:sz w:val="20"/>
        </w:rPr>
        <w:t> </w:t>
      </w:r>
      <w:r>
        <w:rPr>
          <w:spacing w:val="-2"/>
          <w:sz w:val="20"/>
        </w:rPr>
        <w:t>KPI</w:t>
      </w:r>
      <w:r>
        <w:rPr>
          <w:sz w:val="20"/>
        </w:rPr>
        <w:t> </w:t>
      </w:r>
      <w:r>
        <w:rPr>
          <w:spacing w:val="-2"/>
          <w:sz w:val="20"/>
        </w:rPr>
        <w:t>tracking,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profiling,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Trend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analysis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44" w:hanging="360"/>
        <w:jc w:val="left"/>
        <w:rPr>
          <w:sz w:val="20"/>
        </w:rPr>
      </w:pPr>
      <w:r>
        <w:rPr>
          <w:b/>
          <w:sz w:val="20"/>
        </w:rPr>
        <w:t>DevOps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Workflow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Orchestration:</w:t>
      </w:r>
      <w:r>
        <w:rPr>
          <w:b/>
          <w:spacing w:val="-5"/>
          <w:sz w:val="20"/>
        </w:rPr>
        <w:t> </w:t>
      </w:r>
      <w:r>
        <w:rPr>
          <w:sz w:val="20"/>
        </w:rPr>
        <w:t>Airflow,</w:t>
      </w:r>
      <w:r>
        <w:rPr>
          <w:spacing w:val="-11"/>
          <w:sz w:val="20"/>
        </w:rPr>
        <w:t> </w:t>
      </w:r>
      <w:r>
        <w:rPr>
          <w:sz w:val="20"/>
        </w:rPr>
        <w:t>Databricks</w:t>
      </w:r>
      <w:r>
        <w:rPr>
          <w:spacing w:val="-11"/>
          <w:sz w:val="20"/>
        </w:rPr>
        <w:t> </w:t>
      </w:r>
      <w:r>
        <w:rPr>
          <w:sz w:val="20"/>
        </w:rPr>
        <w:t>Workflows,</w:t>
      </w:r>
      <w:r>
        <w:rPr>
          <w:spacing w:val="-11"/>
          <w:sz w:val="20"/>
        </w:rPr>
        <w:t> </w:t>
      </w:r>
      <w:r>
        <w:rPr>
          <w:sz w:val="20"/>
        </w:rPr>
        <w:t>Pipeline</w:t>
      </w:r>
      <w:r>
        <w:rPr>
          <w:spacing w:val="-12"/>
          <w:sz w:val="20"/>
        </w:rPr>
        <w:t> </w:t>
      </w:r>
      <w:r>
        <w:rPr>
          <w:sz w:val="20"/>
        </w:rPr>
        <w:t>monitoring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logging,</w:t>
      </w:r>
      <w:r>
        <w:rPr>
          <w:spacing w:val="-11"/>
          <w:sz w:val="20"/>
        </w:rPr>
        <w:t> </w:t>
      </w:r>
      <w:r>
        <w:rPr>
          <w:sz w:val="20"/>
        </w:rPr>
        <w:t>CI/CD</w:t>
      </w:r>
      <w:r>
        <w:rPr>
          <w:spacing w:val="-12"/>
          <w:sz w:val="20"/>
        </w:rPr>
        <w:t> </w:t>
      </w:r>
      <w:r>
        <w:rPr>
          <w:sz w:val="20"/>
        </w:rPr>
        <w:t>(GitHub</w:t>
      </w:r>
      <w:r>
        <w:rPr>
          <w:spacing w:val="-9"/>
          <w:sz w:val="20"/>
        </w:rPr>
        <w:t> </w:t>
      </w:r>
      <w:r>
        <w:rPr>
          <w:sz w:val="20"/>
        </w:rPr>
        <w:t>Actions,</w:t>
      </w:r>
      <w:r>
        <w:rPr>
          <w:spacing w:val="-11"/>
          <w:sz w:val="20"/>
        </w:rPr>
        <w:t> </w:t>
      </w:r>
      <w:r>
        <w:rPr>
          <w:sz w:val="20"/>
        </w:rPr>
        <w:t>Azure DevOps), Kafka Streams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36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Tools:</w:t>
      </w:r>
      <w:r>
        <w:rPr>
          <w:b/>
          <w:spacing w:val="-9"/>
          <w:sz w:val="20"/>
        </w:rPr>
        <w:t> </w:t>
      </w:r>
      <w:r>
        <w:rPr>
          <w:sz w:val="20"/>
        </w:rPr>
        <w:t>Python,</w:t>
      </w:r>
      <w:r>
        <w:rPr>
          <w:spacing w:val="-10"/>
          <w:sz w:val="20"/>
        </w:rPr>
        <w:t> </w:t>
      </w:r>
      <w:r>
        <w:rPr>
          <w:sz w:val="20"/>
        </w:rPr>
        <w:t>PySpark,</w:t>
      </w:r>
      <w:r>
        <w:rPr>
          <w:spacing w:val="-10"/>
          <w:sz w:val="20"/>
        </w:rPr>
        <w:t> </w:t>
      </w:r>
      <w:r>
        <w:rPr>
          <w:sz w:val="20"/>
        </w:rPr>
        <w:t>pandas,</w:t>
      </w:r>
      <w:r>
        <w:rPr>
          <w:spacing w:val="-9"/>
          <w:sz w:val="20"/>
        </w:rPr>
        <w:t> </w:t>
      </w:r>
      <w:r>
        <w:rPr>
          <w:sz w:val="20"/>
        </w:rPr>
        <w:t>numpy,</w:t>
      </w:r>
      <w:r>
        <w:rPr>
          <w:spacing w:val="-12"/>
          <w:sz w:val="20"/>
        </w:rPr>
        <w:t> </w:t>
      </w:r>
      <w:r>
        <w:rPr>
          <w:sz w:val="20"/>
        </w:rPr>
        <w:t>Git,</w:t>
      </w:r>
      <w:r>
        <w:rPr>
          <w:spacing w:val="-9"/>
          <w:sz w:val="20"/>
        </w:rPr>
        <w:t> </w:t>
      </w:r>
      <w:r>
        <w:rPr>
          <w:sz w:val="20"/>
        </w:rPr>
        <w:t>REST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APIs</w:t>
      </w:r>
    </w:p>
    <w:p>
      <w:pPr>
        <w:spacing w:before="169"/>
        <w:ind w:left="0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EXPERIENCE</w:t>
      </w:r>
    </w:p>
    <w:p>
      <w:pPr>
        <w:tabs>
          <w:tab w:pos="9166" w:val="left" w:leader="none"/>
        </w:tabs>
        <w:spacing w:before="74"/>
        <w:ind w:left="0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33148</wp:posOffset>
                </wp:positionV>
                <wp:extent cx="6858000" cy="825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5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55"/>
                              </a:lnTo>
                              <a:lnTo>
                                <a:pt x="6858000" y="825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.610156pt;width:540pt;height:.65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Epsilon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Boston,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MA</w:t>
      </w:r>
      <w:r>
        <w:rPr>
          <w:b/>
          <w:sz w:val="20"/>
        </w:rPr>
        <w:tab/>
      </w:r>
      <w:r>
        <w:rPr>
          <w:b/>
          <w:i/>
          <w:sz w:val="20"/>
        </w:rPr>
        <w:t>July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2024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–</w:t>
      </w:r>
      <w:r>
        <w:rPr>
          <w:b/>
          <w:i/>
          <w:spacing w:val="1"/>
          <w:sz w:val="20"/>
        </w:rPr>
        <w:t> </w:t>
      </w:r>
      <w:r>
        <w:rPr>
          <w:b/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46" w:hanging="360"/>
        <w:jc w:val="left"/>
        <w:rPr>
          <w:sz w:val="20"/>
        </w:rPr>
      </w:pPr>
      <w:r>
        <w:rPr>
          <w:sz w:val="20"/>
        </w:rPr>
        <w:t>Designed 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scalable </w:t>
      </w:r>
      <w:r>
        <w:rPr>
          <w:b/>
          <w:sz w:val="20"/>
        </w:rPr>
        <w:t>ETL/ELT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1"/>
          <w:sz w:val="20"/>
        </w:rPr>
        <w:t> </w:t>
      </w:r>
      <w:r>
        <w:rPr>
          <w:sz w:val="20"/>
        </w:rPr>
        <w:t>on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Lake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batch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streaming data,</w:t>
      </w:r>
      <w:r>
        <w:rPr>
          <w:spacing w:val="-1"/>
          <w:sz w:val="20"/>
        </w:rPr>
        <w:t> </w:t>
      </w:r>
      <w:r>
        <w:rPr>
          <w:sz w:val="20"/>
        </w:rPr>
        <w:t>reducing</w:t>
      </w:r>
      <w:r>
        <w:rPr>
          <w:spacing w:val="-2"/>
          <w:sz w:val="20"/>
        </w:rPr>
        <w:t> </w:t>
      </w:r>
      <w:r>
        <w:rPr>
          <w:sz w:val="20"/>
        </w:rPr>
        <w:t>processing time by 30%.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2" w:after="0"/>
        <w:ind w:left="451" w:right="0" w:hanging="360"/>
        <w:jc w:val="left"/>
        <w:rPr>
          <w:sz w:val="20"/>
        </w:rPr>
      </w:pPr>
      <w:r>
        <w:rPr>
          <w:spacing w:val="-2"/>
          <w:sz w:val="20"/>
        </w:rPr>
        <w:t>Architected</w:t>
      </w:r>
      <w:r>
        <w:rPr>
          <w:spacing w:val="3"/>
          <w:sz w:val="20"/>
        </w:rPr>
        <w:t> </w:t>
      </w:r>
      <w:r>
        <w:rPr>
          <w:b/>
          <w:spacing w:val="-2"/>
          <w:sz w:val="20"/>
        </w:rPr>
        <w:t>Delta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Lakehouse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solutions</w:t>
      </w:r>
      <w:r>
        <w:rPr>
          <w:b/>
          <w:spacing w:val="1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partitioning,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incremental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updates,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schema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enforcement,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version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control.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36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analytics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platforms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6"/>
          <w:sz w:val="20"/>
        </w:rPr>
        <w:t> </w:t>
      </w:r>
      <w:r>
        <w:rPr>
          <w:b/>
          <w:spacing w:val="-2"/>
          <w:sz w:val="20"/>
        </w:rPr>
        <w:t>Power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BI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Tableau</w:t>
      </w:r>
      <w:r>
        <w:rPr>
          <w:spacing w:val="-2"/>
          <w:sz w:val="20"/>
        </w:rPr>
        <w:t>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b/>
          <w:spacing w:val="-2"/>
          <w:sz w:val="20"/>
        </w:rPr>
        <w:t>Looker</w:t>
      </w:r>
      <w:r>
        <w:rPr>
          <w:spacing w:val="-2"/>
          <w:sz w:val="20"/>
        </w:rPr>
        <w:t>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delivering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KPIs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business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units.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2" w:lineRule="exact" w:before="1" w:after="0"/>
        <w:ind w:left="451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governance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lineage,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compliance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Unity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Catalog</w:t>
      </w:r>
      <w:r>
        <w:rPr>
          <w:b/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tokens.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2" w:lineRule="exact" w:before="0" w:after="0"/>
        <w:ind w:left="451" w:right="0" w:hanging="360"/>
        <w:jc w:val="left"/>
        <w:rPr>
          <w:sz w:val="20"/>
        </w:rPr>
      </w:pPr>
      <w:r>
        <w:rPr>
          <w:spacing w:val="-2"/>
          <w:sz w:val="20"/>
        </w:rPr>
        <w:t>Automated</w:t>
      </w:r>
      <w:r>
        <w:rPr>
          <w:sz w:val="20"/>
        </w:rPr>
        <w:t> </w:t>
      </w:r>
      <w:r>
        <w:rPr>
          <w:spacing w:val="-2"/>
          <w:sz w:val="20"/>
        </w:rPr>
        <w:t>workflows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3"/>
          <w:sz w:val="20"/>
        </w:rPr>
        <w:t> </w:t>
      </w:r>
      <w:r>
        <w:rPr>
          <w:b/>
          <w:spacing w:val="-2"/>
          <w:sz w:val="20"/>
        </w:rPr>
        <w:t>Airflow</w:t>
      </w:r>
      <w:r>
        <w:rPr>
          <w:b/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> </w:t>
      </w:r>
      <w:r>
        <w:rPr>
          <w:b/>
          <w:spacing w:val="-2"/>
          <w:sz w:val="20"/>
        </w:rPr>
        <w:t>Databricks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Workflows</w:t>
      </w:r>
      <w:r>
        <w:rPr>
          <w:spacing w:val="-2"/>
          <w:sz w:val="20"/>
        </w:rPr>
        <w:t>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integrating</w:t>
      </w:r>
      <w:r>
        <w:rPr>
          <w:spacing w:val="2"/>
          <w:sz w:val="20"/>
        </w:rPr>
        <w:t> </w:t>
      </w:r>
      <w:r>
        <w:rPr>
          <w:b/>
          <w:spacing w:val="-2"/>
          <w:sz w:val="20"/>
        </w:rPr>
        <w:t>CI/CD</w:t>
      </w:r>
      <w:r>
        <w:rPr>
          <w:b/>
          <w:spacing w:val="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continuous deployment.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12"/>
          <w:sz w:val="20"/>
        </w:rPr>
        <w:t> </w:t>
      </w:r>
      <w:r>
        <w:rPr>
          <w:sz w:val="20"/>
        </w:rPr>
        <w:t>code</w:t>
      </w:r>
      <w:r>
        <w:rPr>
          <w:spacing w:val="-7"/>
          <w:sz w:val="20"/>
        </w:rPr>
        <w:t> </w:t>
      </w:r>
      <w:r>
        <w:rPr>
          <w:sz w:val="20"/>
        </w:rPr>
        <w:t>reviews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mentored</w:t>
      </w:r>
      <w:r>
        <w:rPr>
          <w:spacing w:val="-6"/>
          <w:sz w:val="20"/>
        </w:rPr>
        <w:t> </w:t>
      </w:r>
      <w:r>
        <w:rPr>
          <w:sz w:val="20"/>
        </w:rPr>
        <w:t>junior</w:t>
      </w:r>
      <w:r>
        <w:rPr>
          <w:spacing w:val="-9"/>
          <w:sz w:val="20"/>
        </w:rPr>
        <w:t> </w:t>
      </w:r>
      <w:r>
        <w:rPr>
          <w:sz w:val="20"/>
        </w:rPr>
        <w:t>engineers,</w:t>
      </w:r>
      <w:r>
        <w:rPr>
          <w:spacing w:val="-11"/>
          <w:sz w:val="20"/>
        </w:rPr>
        <w:t> </w:t>
      </w:r>
      <w:r>
        <w:rPr>
          <w:sz w:val="20"/>
        </w:rPr>
        <w:t>improving</w:t>
      </w:r>
      <w:r>
        <w:rPr>
          <w:spacing w:val="-11"/>
          <w:sz w:val="20"/>
        </w:rPr>
        <w:t> </w:t>
      </w:r>
      <w:r>
        <w:rPr>
          <w:sz w:val="20"/>
        </w:rPr>
        <w:t>pipeline</w:t>
      </w:r>
      <w:r>
        <w:rPr>
          <w:spacing w:val="-10"/>
          <w:sz w:val="20"/>
        </w:rPr>
        <w:t> </w:t>
      </w:r>
      <w:r>
        <w:rPr>
          <w:sz w:val="20"/>
        </w:rPr>
        <w:t>quality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reducing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errors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20%.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architects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define</w:t>
      </w:r>
      <w:r>
        <w:rPr>
          <w:spacing w:val="-8"/>
          <w:sz w:val="20"/>
        </w:rPr>
        <w:t> </w:t>
      </w:r>
      <w:r>
        <w:rPr>
          <w:b/>
          <w:sz w:val="20"/>
        </w:rPr>
        <w:t>KPIs</w:t>
      </w:r>
      <w:r>
        <w:rPr>
          <w:b/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design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models,</w:t>
      </w:r>
      <w:r>
        <w:rPr>
          <w:spacing w:val="-8"/>
          <w:sz w:val="20"/>
        </w:rPr>
        <w:t> </w:t>
      </w:r>
      <w:r>
        <w:rPr>
          <w:sz w:val="20"/>
        </w:rPr>
        <w:t>enabling</w:t>
      </w:r>
      <w:r>
        <w:rPr>
          <w:spacing w:val="-10"/>
          <w:sz w:val="20"/>
        </w:rPr>
        <w:t> </w:t>
      </w:r>
      <w:r>
        <w:rPr>
          <w:sz w:val="20"/>
        </w:rPr>
        <w:t>actionable</w:t>
      </w:r>
      <w:r>
        <w:rPr>
          <w:spacing w:val="-10"/>
          <w:sz w:val="20"/>
        </w:rPr>
        <w:t> </w:t>
      </w:r>
      <w:r>
        <w:rPr>
          <w:sz w:val="20"/>
        </w:rPr>
        <w:t>insights</w:t>
      </w:r>
      <w:r>
        <w:rPr>
          <w:spacing w:val="-11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teams.</w:t>
      </w:r>
    </w:p>
    <w:p>
      <w:pPr>
        <w:tabs>
          <w:tab w:pos="8700" w:val="left" w:leader="none"/>
        </w:tabs>
        <w:spacing w:before="159"/>
        <w:ind w:left="0" w:right="0" w:firstLine="0"/>
        <w:jc w:val="left"/>
        <w:rPr>
          <w:b/>
          <w:i/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Publicis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Groupe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NYC,</w:t>
      </w:r>
      <w:r>
        <w:rPr>
          <w:b/>
          <w:spacing w:val="-11"/>
          <w:sz w:val="20"/>
        </w:rPr>
        <w:t> </w:t>
      </w:r>
      <w:r>
        <w:rPr>
          <w:b/>
          <w:spacing w:val="-5"/>
          <w:sz w:val="20"/>
        </w:rPr>
        <w:t>NY</w:t>
      </w:r>
      <w:r>
        <w:rPr>
          <w:b/>
          <w:sz w:val="20"/>
        </w:rPr>
        <w:tab/>
      </w:r>
      <w:r>
        <w:rPr>
          <w:b/>
          <w:i/>
          <w:sz w:val="20"/>
        </w:rPr>
        <w:t>June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2021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–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August</w:t>
      </w:r>
      <w:r>
        <w:rPr>
          <w:b/>
          <w:i/>
          <w:spacing w:val="-5"/>
          <w:sz w:val="20"/>
        </w:rPr>
        <w:t> </w:t>
      </w:r>
      <w:r>
        <w:rPr>
          <w:b/>
          <w:i/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> </w:t>
      </w:r>
      <w:r>
        <w:rPr>
          <w:b/>
          <w:sz w:val="20"/>
        </w:rPr>
        <w:t>PySpark-</w:t>
      </w:r>
      <w:r>
        <w:rPr>
          <w:b/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b/>
          <w:sz w:val="20"/>
        </w:rPr>
        <w:t>SQL-based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ETL/ELT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Databricks</w:t>
      </w:r>
      <w:r>
        <w:rPr>
          <w:b/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large-scale</w:t>
      </w:r>
      <w:r>
        <w:rPr>
          <w:spacing w:val="-10"/>
          <w:sz w:val="20"/>
        </w:rPr>
        <w:t> </w:t>
      </w:r>
      <w:r>
        <w:rPr>
          <w:sz w:val="20"/>
        </w:rPr>
        <w:t>batch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near</w:t>
      </w:r>
      <w:r>
        <w:rPr>
          <w:spacing w:val="-10"/>
          <w:sz w:val="20"/>
        </w:rPr>
        <w:t> </w:t>
      </w:r>
      <w:r>
        <w:rPr>
          <w:sz w:val="20"/>
        </w:rPr>
        <w:t>real-time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31" w:hanging="360"/>
        <w:jc w:val="left"/>
        <w:rPr>
          <w:sz w:val="20"/>
        </w:rPr>
      </w:pPr>
      <w:r>
        <w:rPr>
          <w:sz w:val="20"/>
        </w:rPr>
        <w:t>Orchestrated ingestion and transformation</w:t>
      </w:r>
      <w:r>
        <w:rPr>
          <w:spacing w:val="-3"/>
          <w:sz w:val="20"/>
        </w:rPr>
        <w:t> </w:t>
      </w:r>
      <w:r>
        <w:rPr>
          <w:sz w:val="20"/>
        </w:rPr>
        <w:t>workflows via </w:t>
      </w:r>
      <w:r>
        <w:rPr>
          <w:b/>
          <w:sz w:val="20"/>
        </w:rPr>
        <w:t>Azure Data Factory</w:t>
      </w:r>
      <w:r>
        <w:rPr>
          <w:sz w:val="20"/>
        </w:rPr>
        <w:t>, improving reliability and</w:t>
      </w:r>
      <w:r>
        <w:rPr>
          <w:spacing w:val="-3"/>
          <w:sz w:val="20"/>
        </w:rPr>
        <w:t> </w:t>
      </w:r>
      <w:r>
        <w:rPr>
          <w:sz w:val="20"/>
        </w:rPr>
        <w:t>monitoring with </w:t>
      </w:r>
      <w:r>
        <w:rPr>
          <w:b/>
          <w:sz w:val="20"/>
        </w:rPr>
        <w:t>Azure </w:t>
      </w:r>
      <w:r>
        <w:rPr>
          <w:b/>
          <w:spacing w:val="-2"/>
          <w:sz w:val="20"/>
        </w:rPr>
        <w:t>Monitor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2" w:lineRule="exact" w:before="1" w:after="0"/>
        <w:ind w:left="451" w:right="0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12"/>
          <w:sz w:val="20"/>
        </w:rPr>
        <w:t> </w:t>
      </w:r>
      <w:r>
        <w:rPr>
          <w:b/>
          <w:sz w:val="20"/>
        </w:rPr>
        <w:t>ADLS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Gen2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storage</w:t>
      </w:r>
      <w:r>
        <w:rPr>
          <w:b/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partitioning,</w:t>
      </w:r>
      <w:r>
        <w:rPr>
          <w:spacing w:val="-11"/>
          <w:sz w:val="20"/>
        </w:rPr>
        <w:t> </w:t>
      </w:r>
      <w:r>
        <w:rPr>
          <w:sz w:val="20"/>
        </w:rPr>
        <w:t>lifecycle</w:t>
      </w:r>
      <w:r>
        <w:rPr>
          <w:spacing w:val="-11"/>
          <w:sz w:val="20"/>
        </w:rPr>
        <w:t> </w:t>
      </w:r>
      <w:r>
        <w:rPr>
          <w:sz w:val="20"/>
        </w:rPr>
        <w:t>management,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curated</w:t>
      </w:r>
      <w:r>
        <w:rPr>
          <w:spacing w:val="-11"/>
          <w:sz w:val="20"/>
        </w:rPr>
        <w:t> </w:t>
      </w:r>
      <w:r>
        <w:rPr>
          <w:sz w:val="20"/>
        </w:rPr>
        <w:t>dataset</w:t>
      </w:r>
      <w:r>
        <w:rPr>
          <w:spacing w:val="-11"/>
          <w:sz w:val="20"/>
        </w:rPr>
        <w:t> </w:t>
      </w:r>
      <w:r>
        <w:rPr>
          <w:sz w:val="20"/>
        </w:rPr>
        <w:t>modeling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analytics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2" w:lineRule="exact" w:before="0" w:after="0"/>
        <w:ind w:left="451" w:right="0" w:hanging="360"/>
        <w:jc w:val="left"/>
        <w:rPr>
          <w:sz w:val="20"/>
        </w:rPr>
      </w:pPr>
      <w:r>
        <w:rPr>
          <w:spacing w:val="-2"/>
          <w:sz w:val="20"/>
        </w:rPr>
        <w:t>Enforced </w:t>
      </w:r>
      <w:r>
        <w:rPr>
          <w:b/>
          <w:spacing w:val="-2"/>
          <w:sz w:val="20"/>
        </w:rPr>
        <w:t>data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quality</w:t>
      </w:r>
      <w:r>
        <w:rPr>
          <w:b/>
          <w:spacing w:val="2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validation</w:t>
      </w:r>
      <w:r>
        <w:rPr>
          <w:sz w:val="20"/>
        </w:rPr>
        <w:t> </w:t>
      </w:r>
      <w:r>
        <w:rPr>
          <w:spacing w:val="-2"/>
          <w:sz w:val="20"/>
        </w:rPr>
        <w:t>rules,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reconciliation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processes,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checks.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360"/>
        <w:jc w:val="left"/>
        <w:rPr>
          <w:sz w:val="20"/>
        </w:rPr>
      </w:pPr>
      <w:r>
        <w:rPr>
          <w:spacing w:val="-2"/>
          <w:sz w:val="20"/>
        </w:rPr>
        <w:t>Improved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pipeline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modularized,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parameterized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code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parallel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business</w:t>
      </w:r>
      <w:r>
        <w:rPr>
          <w:spacing w:val="-11"/>
          <w:sz w:val="20"/>
        </w:rPr>
        <w:t> </w:t>
      </w:r>
      <w:r>
        <w:rPr>
          <w:sz w:val="20"/>
        </w:rPr>
        <w:t>teams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onboard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sources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document</w:t>
      </w:r>
      <w:r>
        <w:rPr>
          <w:spacing w:val="-11"/>
          <w:sz w:val="20"/>
        </w:rPr>
        <w:t> </w:t>
      </w:r>
      <w:r>
        <w:rPr>
          <w:sz w:val="20"/>
        </w:rPr>
        <w:t>end-to-end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tabs>
          <w:tab w:pos="8643" w:val="left" w:leader="none"/>
        </w:tabs>
        <w:spacing w:before="183"/>
        <w:ind w:left="0" w:right="0" w:firstLine="0"/>
        <w:jc w:val="left"/>
        <w:rPr>
          <w:b/>
          <w:i/>
          <w:sz w:val="20"/>
        </w:rPr>
      </w:pPr>
      <w:r>
        <w:rPr>
          <w:b/>
          <w:sz w:val="20"/>
        </w:rPr>
        <w:t>Data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Verizon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Irving,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TX</w:t>
      </w:r>
      <w:r>
        <w:rPr>
          <w:b/>
          <w:sz w:val="20"/>
        </w:rPr>
        <w:tab/>
      </w:r>
      <w:r>
        <w:rPr>
          <w:b/>
          <w:i/>
          <w:sz w:val="20"/>
        </w:rPr>
        <w:t>January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2020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–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May</w:t>
      </w:r>
      <w:r>
        <w:rPr>
          <w:b/>
          <w:i/>
          <w:spacing w:val="-4"/>
          <w:sz w:val="20"/>
        </w:rPr>
        <w:t> 2021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ETL</w:t>
      </w:r>
      <w:r>
        <w:rPr>
          <w:spacing w:val="-10"/>
          <w:sz w:val="20"/>
        </w:rPr>
        <w:t> </w:t>
      </w:r>
      <w:r>
        <w:rPr>
          <w:sz w:val="20"/>
        </w:rPr>
        <w:t>pipelines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Python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Lambda</w:t>
      </w:r>
      <w:r>
        <w:rPr>
          <w:b/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small-scale</w:t>
      </w:r>
      <w:r>
        <w:rPr>
          <w:spacing w:val="-10"/>
          <w:sz w:val="20"/>
        </w:rPr>
        <w:t> </w:t>
      </w:r>
      <w:r>
        <w:rPr>
          <w:sz w:val="20"/>
        </w:rPr>
        <w:t>datasets,</w:t>
      </w:r>
      <w:r>
        <w:rPr>
          <w:spacing w:val="-9"/>
          <w:sz w:val="20"/>
        </w:rPr>
        <w:t> </w:t>
      </w:r>
      <w:r>
        <w:rPr>
          <w:sz w:val="20"/>
        </w:rPr>
        <w:t>supporting</w:t>
      </w:r>
      <w:r>
        <w:rPr>
          <w:spacing w:val="-6"/>
          <w:sz w:val="20"/>
        </w:rPr>
        <w:t> </w:t>
      </w:r>
      <w:r>
        <w:rPr>
          <w:sz w:val="20"/>
        </w:rPr>
        <w:t>analytics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initiatives.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3"/>
          <w:sz w:val="20"/>
        </w:rPr>
        <w:t> </w:t>
      </w:r>
      <w:r>
        <w:rPr>
          <w:sz w:val="20"/>
        </w:rPr>
        <w:t>raw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processed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b/>
          <w:sz w:val="20"/>
        </w:rPr>
        <w:t>Amazon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S3</w:t>
      </w:r>
      <w:r>
        <w:rPr>
          <w:b/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orchestrated</w:t>
      </w:r>
      <w:r>
        <w:rPr>
          <w:spacing w:val="-9"/>
          <w:sz w:val="20"/>
        </w:rPr>
        <w:t> </w:t>
      </w:r>
      <w:r>
        <w:rPr>
          <w:sz w:val="20"/>
        </w:rPr>
        <w:t>workflows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Glue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360"/>
        <w:jc w:val="left"/>
        <w:rPr>
          <w:sz w:val="20"/>
        </w:rPr>
      </w:pPr>
      <w:r>
        <w:rPr>
          <w:sz w:val="20"/>
        </w:rPr>
        <w:t>Cleaned,</w:t>
      </w:r>
      <w:r>
        <w:rPr>
          <w:spacing w:val="-12"/>
          <w:sz w:val="20"/>
        </w:rPr>
        <w:t> </w:t>
      </w:r>
      <w:r>
        <w:rPr>
          <w:sz w:val="20"/>
        </w:rPr>
        <w:t>validated,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prepared</w:t>
      </w:r>
      <w:r>
        <w:rPr>
          <w:spacing w:val="-11"/>
          <w:sz w:val="20"/>
        </w:rPr>
        <w:t> </w:t>
      </w:r>
      <w:r>
        <w:rPr>
          <w:sz w:val="20"/>
        </w:rPr>
        <w:t>datasets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reporting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2" w:lineRule="exact" w:before="1" w:after="0"/>
        <w:ind w:left="451" w:right="0" w:hanging="360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optimizing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models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warehouse</w:t>
      </w:r>
      <w:r>
        <w:rPr>
          <w:spacing w:val="-7"/>
          <w:sz w:val="20"/>
        </w:rPr>
        <w:t> </w:t>
      </w:r>
      <w:r>
        <w:rPr>
          <w:sz w:val="20"/>
        </w:rPr>
        <w:t>structures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Amazon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Redshift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2" w:lineRule="exact" w:before="0" w:after="0"/>
        <w:ind w:left="451" w:right="0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14"/>
          <w:sz w:val="20"/>
        </w:rPr>
        <w:t> </w:t>
      </w:r>
      <w:r>
        <w:rPr>
          <w:b/>
          <w:sz w:val="20"/>
        </w:rPr>
        <w:t>CloudWatch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logs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troublesho</w:t>
      </w:r>
      <w:r>
        <w:rPr>
          <w:sz w:val="20"/>
        </w:rPr>
        <w:t>t</w:t>
      </w:r>
      <w:r>
        <w:rPr>
          <w:spacing w:val="-11"/>
          <w:sz w:val="20"/>
        </w:rPr>
        <w:t> </w:t>
      </w:r>
      <w:r>
        <w:rPr>
          <w:sz w:val="20"/>
        </w:rPr>
        <w:t>job</w:t>
      </w:r>
      <w:r>
        <w:rPr>
          <w:spacing w:val="-8"/>
          <w:sz w:val="20"/>
        </w:rPr>
        <w:t> </w:t>
      </w:r>
      <w:r>
        <w:rPr>
          <w:sz w:val="20"/>
        </w:rPr>
        <w:t>failures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maintain</w:t>
      </w:r>
      <w:r>
        <w:rPr>
          <w:spacing w:val="-11"/>
          <w:sz w:val="20"/>
        </w:rPr>
        <w:t> </w:t>
      </w:r>
      <w:r>
        <w:rPr>
          <w:sz w:val="20"/>
        </w:rPr>
        <w:t>pipeline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360"/>
        <w:jc w:val="left"/>
        <w:rPr>
          <w:sz w:val="20"/>
        </w:rPr>
      </w:pPr>
      <w:r>
        <w:rPr>
          <w:spacing w:val="-2"/>
          <w:sz w:val="20"/>
        </w:rPr>
        <w:t>Created</w:t>
      </w:r>
      <w:r>
        <w:rPr>
          <w:sz w:val="20"/>
        </w:rPr>
        <w:t> </w:t>
      </w:r>
      <w:r>
        <w:rPr>
          <w:spacing w:val="-2"/>
          <w:sz w:val="20"/>
        </w:rPr>
        <w:t>documentation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5"/>
          <w:sz w:val="20"/>
        </w:rPr>
        <w:t> </w:t>
      </w:r>
      <w:r>
        <w:rPr>
          <w:b/>
          <w:spacing w:val="-2"/>
          <w:sz w:val="20"/>
        </w:rPr>
        <w:t>data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flows</w:t>
      </w:r>
      <w:r>
        <w:rPr>
          <w:spacing w:val="-2"/>
          <w:sz w:val="20"/>
        </w:rPr>
        <w:t>, pipeline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processes,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operational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procedures.</w:t>
      </w:r>
    </w:p>
    <w:p>
      <w:pPr>
        <w:pStyle w:val="Heading1"/>
        <w:spacing w:before="159"/>
      </w:pPr>
      <w:r>
        <w:rPr>
          <w:spacing w:val="-2"/>
        </w:rPr>
        <w:t>PROJECT</w:t>
      </w:r>
      <w:r>
        <w:rPr/>
        <w:t> </w:t>
      </w:r>
      <w:r>
        <w:rPr>
          <w:spacing w:val="-2"/>
        </w:rPr>
        <w:t>HIGHLIGHTS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workflows</w:t>
      </w:r>
      <w:r>
        <w:rPr>
          <w:b/>
          <w:spacing w:val="-9"/>
          <w:sz w:val="20"/>
        </w:rPr>
        <w:t> </w:t>
      </w:r>
      <w:r>
        <w:rPr>
          <w:sz w:val="20"/>
        </w:rPr>
        <w:t>across</w:t>
      </w:r>
      <w:r>
        <w:rPr>
          <w:spacing w:val="-9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Lake</w:t>
      </w:r>
      <w:r>
        <w:rPr>
          <w:b/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S3/Glue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improving</w:t>
      </w:r>
      <w:r>
        <w:rPr>
          <w:spacing w:val="-11"/>
          <w:sz w:val="20"/>
        </w:rPr>
        <w:t> </w:t>
      </w:r>
      <w:r>
        <w:rPr>
          <w:sz w:val="20"/>
        </w:rPr>
        <w:t>pipeline</w:t>
      </w:r>
      <w:r>
        <w:rPr>
          <w:spacing w:val="-11"/>
          <w:sz w:val="20"/>
        </w:rPr>
        <w:t> </w:t>
      </w:r>
      <w:r>
        <w:rPr>
          <w:sz w:val="20"/>
        </w:rPr>
        <w:t>reliability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deployment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> </w:t>
      </w:r>
      <w:r>
        <w:rPr>
          <w:b/>
          <w:sz w:val="20"/>
        </w:rPr>
        <w:t>Delta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Lakehouse</w:t>
      </w:r>
      <w:r>
        <w:rPr>
          <w:b/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b/>
          <w:sz w:val="20"/>
        </w:rPr>
        <w:t>Delta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Live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Tables</w:t>
      </w:r>
      <w:r>
        <w:rPr>
          <w:b/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batch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streaming</w:t>
      </w:r>
      <w:r>
        <w:rPr>
          <w:spacing w:val="-11"/>
          <w:sz w:val="20"/>
        </w:rPr>
        <w:t> </w:t>
      </w:r>
      <w:r>
        <w:rPr>
          <w:sz w:val="20"/>
        </w:rPr>
        <w:t>data,</w:t>
      </w:r>
      <w:r>
        <w:rPr>
          <w:spacing w:val="-10"/>
          <w:sz w:val="20"/>
        </w:rPr>
        <w:t> </w:t>
      </w:r>
      <w:r>
        <w:rPr>
          <w:sz w:val="20"/>
        </w:rPr>
        <w:t>enabling</w:t>
      </w:r>
      <w:r>
        <w:rPr>
          <w:spacing w:val="-11"/>
          <w:sz w:val="20"/>
        </w:rPr>
        <w:t> </w:t>
      </w:r>
      <w:r>
        <w:rPr>
          <w:sz w:val="20"/>
        </w:rPr>
        <w:t>near</w:t>
      </w:r>
      <w:r>
        <w:rPr>
          <w:spacing w:val="-10"/>
          <w:sz w:val="20"/>
        </w:rPr>
        <w:t> </w:t>
      </w:r>
      <w:r>
        <w:rPr>
          <w:sz w:val="20"/>
        </w:rPr>
        <w:t>real-time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39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> </w:t>
      </w:r>
      <w:r>
        <w:rPr>
          <w:sz w:val="20"/>
        </w:rPr>
        <w:t>scalable</w:t>
      </w:r>
      <w:r>
        <w:rPr>
          <w:spacing w:val="-8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platforms</w:t>
      </w:r>
      <w:r>
        <w:rPr>
          <w:b/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BI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b/>
          <w:sz w:val="20"/>
        </w:rPr>
        <w:t>Tableau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b/>
          <w:sz w:val="20"/>
        </w:rPr>
        <w:t>Looker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enforcing</w:t>
      </w:r>
      <w:r>
        <w:rPr>
          <w:spacing w:val="-10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governance</w:t>
      </w:r>
      <w:r>
        <w:rPr>
          <w:b/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compliance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Unity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Catalog</w:t>
      </w:r>
      <w:r>
        <w:rPr>
          <w:sz w:val="20"/>
        </w:rPr>
        <w:t>, integrating automation with </w:t>
      </w:r>
      <w:r>
        <w:rPr>
          <w:b/>
          <w:sz w:val="20"/>
        </w:rPr>
        <w:t>Airflow</w:t>
      </w:r>
      <w:r>
        <w:rPr>
          <w:sz w:val="20"/>
        </w:rPr>
        <w:t>, </w:t>
      </w:r>
      <w:r>
        <w:rPr>
          <w:b/>
          <w:sz w:val="20"/>
        </w:rPr>
        <w:t>Databricks Workflows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b/>
          <w:sz w:val="20"/>
        </w:rPr>
        <w:t>CI/CD</w:t>
      </w:r>
      <w:r>
        <w:rPr>
          <w:sz w:val="20"/>
        </w:rPr>
        <w:t>, and handling task tracking via </w:t>
      </w:r>
      <w:r>
        <w:rPr>
          <w:b/>
          <w:sz w:val="20"/>
        </w:rPr>
        <w:t>Jira</w:t>
      </w:r>
      <w:r>
        <w:rPr>
          <w:sz w:val="20"/>
        </w:rPr>
        <w:t>.</w:t>
      </w:r>
    </w:p>
    <w:p>
      <w:pPr>
        <w:pStyle w:val="Heading1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61434</wp:posOffset>
                </wp:positionV>
                <wp:extent cx="6858000" cy="825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5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54"/>
                              </a:lnTo>
                              <a:lnTo>
                                <a:pt x="6858000" y="8254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4.837355pt;width:540pt;height:.65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ListParagraph"/>
        <w:numPr>
          <w:ilvl w:val="0"/>
          <w:numId w:val="2"/>
        </w:numPr>
        <w:tabs>
          <w:tab w:pos="148" w:val="left" w:leader="none"/>
          <w:tab w:pos="8192" w:val="left" w:leader="none"/>
        </w:tabs>
        <w:spacing w:line="240" w:lineRule="auto" w:before="1" w:after="0"/>
        <w:ind w:left="148" w:right="0" w:hanging="148"/>
        <w:jc w:val="left"/>
        <w:rPr>
          <w:b/>
          <w:i/>
          <w:sz w:val="20"/>
        </w:rPr>
      </w:pPr>
      <w:r>
        <w:rPr>
          <w:b/>
          <w:spacing w:val="-2"/>
          <w:sz w:val="20"/>
        </w:rPr>
        <w:t>ST.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Francis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College</w:t>
      </w:r>
      <w:r>
        <w:rPr>
          <w:b/>
          <w:spacing w:val="-1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Brooklyn,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New York,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Master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Science in Information Technology</w:t>
      </w:r>
      <w:r>
        <w:rPr>
          <w:sz w:val="20"/>
        </w:rPr>
        <w:tab/>
      </w:r>
      <w:r>
        <w:rPr>
          <w:b/>
          <w:i/>
          <w:sz w:val="20"/>
        </w:rPr>
        <w:t>September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2023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–</w:t>
      </w:r>
      <w:r>
        <w:rPr>
          <w:b/>
          <w:i/>
          <w:spacing w:val="-11"/>
          <w:sz w:val="20"/>
        </w:rPr>
        <w:t> </w:t>
      </w:r>
      <w:r>
        <w:rPr>
          <w:b/>
          <w:i/>
          <w:sz w:val="20"/>
        </w:rPr>
        <w:t>August</w:t>
      </w:r>
      <w:r>
        <w:rPr>
          <w:b/>
          <w:i/>
          <w:spacing w:val="-6"/>
          <w:sz w:val="20"/>
        </w:rPr>
        <w:t> </w:t>
      </w:r>
      <w:r>
        <w:rPr>
          <w:b/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2"/>
        </w:numPr>
        <w:tabs>
          <w:tab w:pos="104" w:val="left" w:leader="none"/>
          <w:tab w:pos="8965" w:val="left" w:leader="none"/>
        </w:tabs>
        <w:spacing w:line="240" w:lineRule="auto" w:before="11" w:after="0"/>
        <w:ind w:left="104" w:right="0" w:hanging="104"/>
        <w:jc w:val="left"/>
        <w:rPr>
          <w:b/>
          <w:i/>
          <w:sz w:val="20"/>
        </w:rPr>
      </w:pPr>
      <w:r>
        <w:rPr>
          <w:b/>
          <w:sz w:val="20"/>
        </w:rPr>
        <w:t>Hindustan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Technology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2"/>
          <w:sz w:val="20"/>
        </w:rPr>
        <w:t> </w:t>
      </w:r>
      <w:r>
        <w:rPr>
          <w:sz w:val="20"/>
        </w:rPr>
        <w:t>Chennai,</w:t>
      </w:r>
      <w:r>
        <w:rPr>
          <w:spacing w:val="-11"/>
          <w:sz w:val="20"/>
        </w:rPr>
        <w:t> </w:t>
      </w:r>
      <w:r>
        <w:rPr>
          <w:sz w:val="20"/>
        </w:rPr>
        <w:t>INDIA,</w:t>
      </w:r>
      <w:r>
        <w:rPr>
          <w:spacing w:val="-11"/>
          <w:sz w:val="20"/>
        </w:rPr>
        <w:t> </w:t>
      </w:r>
      <w:r>
        <w:rPr>
          <w:sz w:val="20"/>
        </w:rPr>
        <w:t>Bachelor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Technology.</w:t>
      </w:r>
      <w:r>
        <w:rPr>
          <w:sz w:val="20"/>
        </w:rPr>
        <w:tab/>
      </w:r>
      <w:r>
        <w:rPr>
          <w:b/>
          <w:i/>
          <w:sz w:val="20"/>
        </w:rPr>
        <w:t>June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2017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-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May</w:t>
      </w:r>
      <w:r>
        <w:rPr>
          <w:b/>
          <w:i/>
          <w:spacing w:val="-4"/>
          <w:sz w:val="20"/>
        </w:rPr>
        <w:t> 2021</w:t>
      </w:r>
    </w:p>
    <w:p>
      <w:pPr>
        <w:pStyle w:val="Heading1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68456</wp:posOffset>
                </wp:positionV>
                <wp:extent cx="6858000" cy="825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5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29"/>
                              </a:lnTo>
                              <a:lnTo>
                                <a:pt x="6858000" y="8229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5.390261pt;width:540pt;height:.648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Certification</w:t>
      </w:r>
    </w:p>
    <w:p>
      <w:pPr>
        <w:pStyle w:val="ListParagraph"/>
        <w:numPr>
          <w:ilvl w:val="0"/>
          <w:numId w:val="2"/>
        </w:numPr>
        <w:tabs>
          <w:tab w:pos="109" w:val="left" w:leader="none"/>
        </w:tabs>
        <w:spacing w:line="240" w:lineRule="auto" w:before="10" w:after="0"/>
        <w:ind w:left="109" w:right="0" w:hanging="109"/>
        <w:jc w:val="left"/>
        <w:rPr>
          <w:sz w:val="20"/>
        </w:rPr>
      </w:pP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Bricks</w:t>
      </w:r>
      <w:r>
        <w:rPr>
          <w:spacing w:val="-10"/>
          <w:sz w:val="20"/>
        </w:rPr>
        <w:t> </w:t>
      </w:r>
      <w:r>
        <w:rPr>
          <w:sz w:val="20"/>
        </w:rPr>
        <w:t>Certified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Engineer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Associate</w:t>
      </w:r>
    </w:p>
    <w:sectPr>
      <w:type w:val="continuous"/>
      <w:pgSz w:w="12240" w:h="15840"/>
      <w:pgMar w:top="7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49" w:hanging="149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1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6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1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5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451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right="2301"/>
      <w:jc w:val="center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45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eera.k0829@gmail.com" TargetMode="External"/><Relationship Id="rId6" Type="http://schemas.openxmlformats.org/officeDocument/2006/relationships/hyperlink" Target="https://www.linkedin.com/in/veera-k-4147aa38b?utm_source=share&amp;utm_campaign=share_via&amp;utm_content=profile&amp;utm_medium=android_app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2025-11-22T14:28:57Z</dcterms:created>
  <dcterms:modified xsi:type="dcterms:W3CDTF">2025-11-22T14:28:57Z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LastSaved">
    <vt:filetime>2025-11-22T00:00:00Z</vt:filetime>
  </property>
  <property fmtid="{D5CDD505-2E9C-101B-9397-08002B2CF9AE}" pid="4" name="Producer">
    <vt:lpwstr>Pdftools SDK</vt:lpwstr>
  </property>
</Properties>
</file>