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9" w:line="276" w:lineRule="auto"/>
        <w:ind w:left="-5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Raghu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9" w:line="276" w:lineRule="auto"/>
        <w:ind w:left="-5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9" w:line="276" w:lineRule="auto"/>
        <w:ind w:left="-5" w:firstLine="0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Ph: +1 8144994883</w:t>
      </w:r>
    </w:p>
    <w:p w:rsidR="00000000" w:rsidDel="00000000" w:rsidP="00000000" w:rsidRDefault="00000000" w:rsidRPr="00000000" w14:paraId="00000004">
      <w:pPr>
        <w:spacing w:after="88" w:line="276" w:lineRule="auto"/>
        <w:ind w:left="-5" w:firstLine="0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Email:</w:t>
      </w:r>
      <w:r w:rsidDel="00000000" w:rsidR="00000000" w:rsidRPr="00000000">
        <w:rPr>
          <w:rFonts w:ascii="Calibri" w:cs="Calibri" w:eastAsia="Calibri" w:hAnsi="Calibri"/>
          <w:color w:val="e3e3e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raghu.sa1626@gmail.com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8" w:line="276" w:lineRule="auto"/>
        <w:ind w:left="-5" w:hanging="10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g">
            <w:drawing>
              <wp:inline distB="0" distT="0" distL="0" distR="0">
                <wp:extent cx="6869373" cy="106329"/>
                <wp:effectExtent b="0" l="0" r="0" t="0"/>
                <wp:docPr id="167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1300" y="3726475"/>
                          <a:ext cx="6869373" cy="106329"/>
                          <a:chOff x="1911300" y="3726475"/>
                          <a:chExt cx="6869400" cy="106700"/>
                        </a:xfrm>
                      </wpg:grpSpPr>
                      <wpg:grpSp>
                        <wpg:cNvGrpSpPr/>
                        <wpg:grpSpPr>
                          <a:xfrm>
                            <a:off x="1911314" y="3726836"/>
                            <a:ext cx="6869373" cy="106329"/>
                            <a:chOff x="1911300" y="3720475"/>
                            <a:chExt cx="6869400" cy="1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11300" y="3720475"/>
                              <a:ext cx="6869400" cy="1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11314" y="3726836"/>
                              <a:ext cx="6869373" cy="106329"/>
                              <a:chOff x="0" y="0"/>
                              <a:chExt cx="6858000" cy="127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8580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6858000" cy="0"/>
                              </a:xfrm>
                              <a:custGeom>
                                <a:rect b="b" l="l" r="r" t="t"/>
                                <a:pathLst>
                                  <a:path extrusionOk="0" h="120000" w="6858000">
                                    <a:moveTo>
                                      <a:pt x="0" y="0"/>
                                    </a:moveTo>
                                    <a:lnTo>
                                      <a:pt x="68580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69373" cy="106329"/>
                <wp:effectExtent b="0" l="0" r="0" t="0"/>
                <wp:docPr id="167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9373" cy="10632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15"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PROFESSIONAL SUMMARY: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4+ year’s Hands-on experience in developing full-stack applications, I have worked on both the client and server sides, ensuring the end-to-end functionality of web applications.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in writing semantic, SEO-friendly, and accessible HTML code for structuring content on the web.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using modern CSS techniques, including Flexbox, Grid, and animations, to create responsive and adaptive designs that work across devices and screen sizes.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Node.js to build fast and efficient server-side applications, ensuring real-time data handling, performance, and scalability.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implementing and using core data structures like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Arrays, Linked Lists, Stacks, Queues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HashMaps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 Java.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exposed custom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REST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Spring Boot and Spring MVC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following RESTful principles and Swagger/OpenAPI documentation standards.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Binary Search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Linear Search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Hash-based Searching.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with implementing and manipulating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Binary Trees, Binary Search Trees (BST), and AVL Trees.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Built-in collectors to group and partition elements in streams based on certain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Provides a powerful API for building asynchronous and non-blocking I/O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using Express.js to set up routes, handle HTTP requests, manage middleware, and implement custom logic for server-side features.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Enhances type inference with generics and lambda expressions to reduce verbosity.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maintained RESTful web services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enabling efficient communication between front-end and back-end systems.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RESTful APIs by following best practices such as proper HTTP methods (GET, POST, PUT, DELETE) and utilizing status codes to ensure clear and effective communication between client and server.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with MySQL, optimizing database performance, writing optimized queries, and ensuring efficient data indexing for high-traffic applications.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using PostgreSQL, including database design, query optimization.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with AWS (EC2, S3, Lambda, RDS) and familiarity with GCP and Azure.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setting up and managing multi-container environments, ensuring smooth collaboration and efficient deployment pipelines.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intuitive, user-friendly interfaces by adhering to UX/UI best practices, ensuring that the applications I build meet user needs and expectations</w:t>
      </w:r>
    </w:p>
    <w:p w:rsidR="00000000" w:rsidDel="00000000" w:rsidP="00000000" w:rsidRDefault="00000000" w:rsidRPr="00000000" w14:paraId="0000001A">
      <w:pPr>
        <w:spacing w:after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15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6930"/>
        <w:tblGridChange w:id="0">
          <w:tblGrid>
            <w:gridCol w:w="2340"/>
            <w:gridCol w:w="6930"/>
          </w:tblGrid>
        </w:tblGridChange>
      </w:tblGrid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ind w:left="-16" w:right="-11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Frontend development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left="-21" w:right="-13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HTML, CSS, JavaScript, React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ind w:left="-16" w:right="-11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Backend Development</w:t>
            </w:r>
          </w:p>
        </w:tc>
        <w:tc>
          <w:tcPr/>
          <w:p w:rsidR="00000000" w:rsidDel="00000000" w:rsidP="00000000" w:rsidRDefault="00000000" w:rsidRPr="00000000" w14:paraId="0000001F">
            <w:pPr>
              <w:ind w:left="-21" w:right="-13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Java, Node.js, Express, RESTful APIs, Microservices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-16" w:right="-11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Databases</w:t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-21" w:right="-13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PostgreSQL, MySQL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ind w:left="-16" w:right="-11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Cloud Services</w:t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-21" w:right="-13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AWS (EC2, S3, Lambda, RDS), knowledge of GCP and Azure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ind w:left="-16" w:right="-11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Containerization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ind w:left="-21" w:right="-13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Docker, Kubernetes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-16" w:right="-11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Testing Tools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left="-21" w:right="-13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Jest, Enzyme</w:t>
            </w:r>
          </w:p>
        </w:tc>
      </w:tr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ind w:left="-16" w:right="-11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CI/CD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-21" w:right="-13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Jenkins, Git, Docker, Kubernetes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-16" w:right="-11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Version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-21" w:right="-13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Git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ind w:left="-16" w:right="-11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Development Practices</w:t>
            </w:r>
          </w:p>
        </w:tc>
        <w:tc>
          <w:tcPr/>
          <w:p w:rsidR="00000000" w:rsidDel="00000000" w:rsidP="00000000" w:rsidRDefault="00000000" w:rsidRPr="00000000" w14:paraId="0000002D">
            <w:pPr>
              <w:ind w:left="-21" w:right="-13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Agile, Test-Driven Development (TDD), best coding practices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ind w:left="-16" w:right="-110" w:firstLine="0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Build tools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-21" w:right="-13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Gulp, Maven</w:t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46"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46"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EXPERIENCE: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LPL Financial, Fort mill, SC</w:t>
      </w: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Jan 2023 –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Full Stack Java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Developed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 responsive and dynamic web applications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React.js, HTML, CSS, and JavaScript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to enhance user experience.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reusable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components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maintain a consistent UI across applications.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Router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seamless navigation and optimized page rendering.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state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Reacts Context API and Redux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data flow across components.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 RESTful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and Express.js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support frontend applications.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authentication and authorization mechanisms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and OAuth2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secure user access.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API performance by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caching responses, reducing redundant queries, and implementing rate limiting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enforced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(RBAC)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permission management in APIs.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GraphQL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data fetching efficiency for frontend applications.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relational databases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and 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data storage and retrieval.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microservices architecture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Spring Cloud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Eureka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scalable and resilient applications.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in enhancing  type inference with generics and lambda expressions to reduce verbosity.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database queries and indexing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latency and improve performance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integrity, normalization, and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best database design practices.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stored procedures and triggers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database tasks and enhance efficiency.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cloud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(EC2, S3, Lambda, RDS)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 and scalability.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working with Built-in collectors to group and partition elements in streams based on certain attributes.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before="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and managed application properties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Spring Boot Profiles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support multiple deployment environments.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containers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application deployment and environment consistency.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orchestration, handling auto-scaling and load balancing of microservices.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build, test, and deployment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and GitHub Actions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release efficiency.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 with 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smooth collaboration and conflict resolution.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 and Gulp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package and dependency management.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testing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 and Cypress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simulate user interactions.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testing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validate request-response workflows, error handling, and security measures.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testing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identify and resolve application bottlenecks.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Java 8/11, MVC,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Streams API,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Spring Boot, Security, Microservices, Kafka, Azure, typescript, Angular 12, Hibernate, MongoDB, MySQL, Node JS, Rest, SOAP, JUnit,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Lambda Expressions,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Kubernetes, Maven.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Unavo Information Technologies, Hyderabad, India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               Aug 2021– Aug 2022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Role: Full-Stack Developer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maintained responsive web applications using HTML, CSS, JavaScript, and React, enhancing user experience and engagement.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implemented scalable backend solutions with Node.js and Express for high performance and reliability.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and documented RESTful APIs for seamless integration between frontend and backend systems, enabling efficient data exchange.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and optimized database systems with PostgreSQL and MySQL, focusing on schema design, query optimization, and data migration.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and deployed applications on AWS (EC2, S3, Lambda, RDS) to ensure secure and scalable cloud solutions.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Spring Boot with Kafka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asynchronous messaging and stream processing in high-throughput environments.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Wrote unit and integration tests for Spring Boot components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Mockito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Spring 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framework.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cross-functional teams to gather requirements and propose solutions for high-quality software products in an Agile environment.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CI/CD pipelines using Jenkins and Docker to automate build, testing, and deployment processes, improving development efficiency.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Utilized containerization technologies such as Docker and Kubernetes for application deployment, orchestration, and management.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code reviews and maintained version control with Git, ensuring adherence to best coding practices and high code quality.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Participated in Agile ceremonies (daily stand-ups, sprint planning, retrospectives) to continuously improve team performance and product delivery.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automated testing scripts and performed unit and integration testing using tools like Jest and Enzyme to ensure software quality.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Provided technical support and troubleshooting for production applications, promptly resolving issues to minimize downtime.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Documented technical specifications, deployment processes, and user manuals for applications to ensure clarity and ease of use.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Monitored application performance using logging and monitoring tools to maintain optimal functionality in production environments.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Engaged in continuous learning and professional development to stay updated with emerging technologies and industry best practices.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HTML5, CSS3, JavaScript (ES6+), React.js, Node.js, Express.js, RESTful APIs, PostgreSQL, MySQL, AWS, Docker, Kubernetes, Jenkins, Git (GitHub, Bitbucket), Jest, Enzyme, Agile methodologies, Jira, AWS CloudWatch.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Unavo Information Technologies, Hyderabad, India                                                                   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Sep 2020 –Jul 2021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Role: Software Engineer Intern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existing web applications in agile environment.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component-based architectures to efficiently manage UI state and enable seamless updates with reusable components using React.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C#, .NET Core, MySQL, JavaScript, used Entity Framework to work with databases, developed database driven user interfaces, unit testing with xUnit, CI/CD pipelines and JIRA. Also used Stash, Git.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 with reporting, analytics, and data science teams to understand data sources and develop AWS Cloud-based services, data pipelines and ETL programs.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in a cross-disciplinary Agile team to develop, estimate, test, and maintain client applications, while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Collaborating with team members on product backlog grooming, sprint planning, execution, review, and retrospective.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 in software issues related to code quality, security, patterns and resolve on timely basis.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performance optimization and troubleshoot highly technical issues on own and with collaborate team efforts.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 in back-end development practices, code reviews, tuning of code, improvements, balancing, usability and automation.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Understand, provide solutions to clients and x code defects, which are logged by business users and make contributions to the product roadmap.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file processing, SFTP servers, data pipeline performance and document infrastructure changes.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Jira and TFS Version controller, Used Control-M scheduler and Autosys.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Knowledge on Database, data and dimensional modelling concepts, ER Diagrams, fact dimensional models and Normalization techniques.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writing UNIX Shell scripts for le validations, automation of ETL process and job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scheduling, monitoring using Autosys and director logs.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Environment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Agile, AWS, C#, .NET core, MYSQL, React, Java Script, Xunit, CI/CD, Jira, Git, ETL, SFTP, TFS, Unix, data modelling.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9"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9"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9"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9"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9"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9" w:line="276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1194"/>
        </w:tabs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20" w:lineRule="auto"/>
    </w:pPr>
    <w:rPr>
      <w:rFonts w:ascii="Arial" w:cs="Arial" w:eastAsia="Arial" w:hAnsi="Arial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rFonts w:ascii="Arial Black" w:cs="Arial Black" w:eastAsia="Arial Black" w:hAnsi="Arial Black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20" w:lineRule="auto"/>
    </w:pPr>
    <w:rPr>
      <w:rFonts w:ascii="Arial" w:cs="Arial" w:eastAsia="Arial" w:hAnsi="Arial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rFonts w:ascii="Arial Black" w:cs="Arial Black" w:eastAsia="Arial Black" w:hAnsi="Arial Black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02EC0"/>
    <w:rPr>
      <w:rFonts w:ascii="Cambria" w:cs="Cambria" w:eastAsia="Cambria" w:hAnsi="Cambria"/>
      <w:color w:val="000000"/>
      <w:sz w:val="24"/>
      <w:szCs w:val="20"/>
      <w:lang w:bidi="hi-IN"/>
    </w:rPr>
  </w:style>
  <w:style w:type="paragraph" w:styleId="Heading3">
    <w:name w:val="heading 3"/>
    <w:basedOn w:val="Normal"/>
    <w:next w:val="BodyText"/>
    <w:link w:val="Heading3Char"/>
    <w:qFormat w:val="1"/>
    <w:rsid w:val="00861A9D"/>
    <w:pPr>
      <w:keepNext w:val="1"/>
      <w:keepLines w:val="1"/>
      <w:spacing w:after="220" w:line="220" w:lineRule="atLeast"/>
      <w:outlineLvl w:val="2"/>
    </w:pPr>
    <w:rPr>
      <w:rFonts w:ascii="Arial" w:cs="Times New Roman" w:eastAsia="Times New Roman" w:hAnsi="Arial"/>
      <w:i w:val="1"/>
      <w:color w:val="auto"/>
      <w:spacing w:val="-2"/>
      <w:kern w:val="0"/>
      <w:sz w:val="20"/>
      <w:lang w:bidi="ar-SA"/>
    </w:rPr>
  </w:style>
  <w:style w:type="paragraph" w:styleId="Heading4">
    <w:name w:val="heading 4"/>
    <w:basedOn w:val="Normal"/>
    <w:next w:val="BodyText"/>
    <w:link w:val="Heading4Char"/>
    <w:qFormat w:val="1"/>
    <w:rsid w:val="00861A9D"/>
    <w:pPr>
      <w:keepNext w:val="1"/>
      <w:keepLines w:val="1"/>
      <w:spacing w:after="0" w:line="220" w:lineRule="atLeast"/>
      <w:outlineLvl w:val="3"/>
    </w:pPr>
    <w:rPr>
      <w:rFonts w:ascii="Arial Black" w:cs="Times New Roman" w:eastAsia="Times New Roman" w:hAnsi="Arial Black"/>
      <w:color w:val="auto"/>
      <w:spacing w:val="-4"/>
      <w:kern w:val="0"/>
      <w:sz w:val="20"/>
      <w:lang w:bidi="ar-S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4177C0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4177C0"/>
    <w:rPr>
      <w:color w:val="605e5c"/>
      <w:shd w:color="auto" w:fill="e1dfdd" w:val="clear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Bullet List,FooterText,numbered,Ref"/>
    <w:basedOn w:val="Normal"/>
    <w:link w:val="ListParagraphChar"/>
    <w:uiPriority w:val="1"/>
    <w:qFormat w:val="1"/>
    <w:rsid w:val="004177C0"/>
    <w:pPr>
      <w:ind w:left="720"/>
      <w:contextualSpacing w:val="1"/>
    </w:pPr>
    <w:rPr>
      <w:rFonts w:cs="Mangal"/>
    </w:rPr>
  </w:style>
  <w:style w:type="table" w:styleId="TableGrid" w:customStyle="1">
    <w:name w:val="TableGrid"/>
    <w:rsid w:val="004177C0"/>
    <w:pPr>
      <w:spacing w:after="0" w:line="240" w:lineRule="auto"/>
    </w:pPr>
    <w:rPr>
      <w:rFonts w:eastAsiaTheme="minorEastAsia"/>
      <w:szCs w:val="20"/>
      <w:lang w:bidi="hi-I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Spacing">
    <w:name w:val="No Spacing"/>
    <w:link w:val="NoSpacingChar"/>
    <w:uiPriority w:val="1"/>
    <w:qFormat w:val="1"/>
    <w:rsid w:val="00A60F3E"/>
    <w:pPr>
      <w:spacing w:after="0" w:line="240" w:lineRule="auto"/>
    </w:pPr>
    <w:rPr>
      <w:rFonts w:ascii="Cambria" w:cs="Mangal" w:eastAsia="Cambria" w:hAnsi="Cambria"/>
      <w:color w:val="000000"/>
      <w:sz w:val="24"/>
      <w:szCs w:val="20"/>
      <w:lang w:bidi="hi-IN"/>
    </w:rPr>
  </w:style>
  <w:style w:type="character" w:styleId="Strong">
    <w:name w:val="Strong"/>
    <w:basedOn w:val="DefaultParagraphFont"/>
    <w:uiPriority w:val="22"/>
    <w:qFormat w:val="1"/>
    <w:rsid w:val="007F23B0"/>
    <w:rPr>
      <w:b w:val="1"/>
      <w:bCs w:val="1"/>
    </w:rPr>
  </w:style>
  <w:style w:type="character" w:styleId="NoSpacingChar" w:customStyle="1">
    <w:name w:val="No Spacing Char"/>
    <w:link w:val="NoSpacing"/>
    <w:uiPriority w:val="1"/>
    <w:qFormat w:val="1"/>
    <w:rsid w:val="00D55D0E"/>
    <w:rPr>
      <w:rFonts w:ascii="Cambria" w:cs="Mangal" w:eastAsia="Cambria" w:hAnsi="Cambria"/>
      <w:color w:val="000000"/>
      <w:sz w:val="24"/>
      <w:szCs w:val="20"/>
      <w:lang w:bidi="hi-IN"/>
    </w:rPr>
  </w:style>
  <w:style w:type="character" w:styleId="ListParagraphChar" w:customStyle="1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1"/>
    <w:qFormat w:val="1"/>
    <w:locked w:val="1"/>
    <w:rsid w:val="003A3F48"/>
    <w:rPr>
      <w:rFonts w:ascii="Cambria" w:cs="Mangal" w:eastAsia="Cambria" w:hAnsi="Cambria"/>
      <w:color w:val="000000"/>
      <w:sz w:val="24"/>
      <w:szCs w:val="20"/>
      <w:lang w:bidi="hi-IN"/>
    </w:rPr>
  </w:style>
  <w:style w:type="table" w:styleId="TableGrid0">
    <w:name w:val="Table Grid"/>
    <w:basedOn w:val="TableNormal"/>
    <w:uiPriority w:val="39"/>
    <w:rsid w:val="00F978A6"/>
    <w:pPr>
      <w:spacing w:after="0" w:line="240" w:lineRule="auto"/>
    </w:pPr>
    <w:rPr>
      <w:rFonts w:asciiTheme="majorHAnsi" w:cstheme="majorBidi" w:eastAsiaTheme="majorEastAsia" w:hAnsiTheme="majorHAnsi"/>
      <w:kern w:val="0"/>
      <w:lang w:eastAsia="en-IN"/>
    </w:r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861A9D"/>
    <w:rPr>
      <w:color w:val="605e5c"/>
      <w:shd w:color="auto" w:fill="e1dfdd" w:val="clear"/>
    </w:rPr>
  </w:style>
  <w:style w:type="character" w:styleId="Heading3Char" w:customStyle="1">
    <w:name w:val="Heading 3 Char"/>
    <w:basedOn w:val="DefaultParagraphFont"/>
    <w:link w:val="Heading3"/>
    <w:rsid w:val="00861A9D"/>
    <w:rPr>
      <w:rFonts w:ascii="Arial" w:cs="Times New Roman" w:eastAsia="Times New Roman" w:hAnsi="Arial"/>
      <w:i w:val="1"/>
      <w:spacing w:val="-2"/>
      <w:kern w:val="0"/>
      <w:sz w:val="20"/>
      <w:szCs w:val="20"/>
    </w:rPr>
  </w:style>
  <w:style w:type="character" w:styleId="Heading4Char" w:customStyle="1">
    <w:name w:val="Heading 4 Char"/>
    <w:basedOn w:val="DefaultParagraphFont"/>
    <w:link w:val="Heading4"/>
    <w:rsid w:val="00861A9D"/>
    <w:rPr>
      <w:rFonts w:ascii="Arial Black" w:cs="Times New Roman" w:eastAsia="Times New Roman" w:hAnsi="Arial Black"/>
      <w:spacing w:val="-4"/>
      <w:kern w:val="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861A9D"/>
    <w:pPr>
      <w:spacing w:after="120" w:line="276" w:lineRule="auto"/>
    </w:pPr>
    <w:rPr>
      <w:rFonts w:asciiTheme="minorHAnsi" w:cstheme="minorBidi" w:eastAsiaTheme="minorEastAsia" w:hAnsiTheme="minorHAnsi"/>
      <w:color w:val="auto"/>
      <w:kern w:val="0"/>
      <w:sz w:val="22"/>
      <w:szCs w:val="22"/>
      <w:lang w:bidi="ar-SA" w:eastAsia="en-IN" w:val="en-IN"/>
    </w:r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861A9D"/>
    <w:rPr>
      <w:rFonts w:eastAsiaTheme="minorEastAsia"/>
      <w:kern w:val="0"/>
      <w:lang w:eastAsia="en-IN" w:val="en-IN"/>
    </w:rPr>
  </w:style>
  <w:style w:type="paragraph" w:styleId="MacroText">
    <w:name w:val="macro"/>
    <w:link w:val="MacroTextChar"/>
    <w:uiPriority w:val="99"/>
    <w:semiHidden w:val="1"/>
    <w:unhideWhenUsed w:val="1"/>
    <w:rsid w:val="00861A9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hAnsi="Consolas" w:eastAsiaTheme="minorEastAsia"/>
      <w:kern w:val="0"/>
      <w:sz w:val="20"/>
      <w:szCs w:val="20"/>
      <w:lang w:eastAsia="en-IN" w:val="en-IN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861A9D"/>
    <w:rPr>
      <w:rFonts w:ascii="Consolas" w:hAnsi="Consolas" w:eastAsiaTheme="minorEastAsia"/>
      <w:kern w:val="0"/>
      <w:sz w:val="20"/>
      <w:szCs w:val="20"/>
      <w:lang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x+GUJWhhtrE9sDnaFL6IFEK2xQ==">CgMxLjA4AHIhMXZJQUFVbFJPT2g5SUNWNWZSOEp0enJka05Fb2txMFJS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2025-02-06T20:06:00.0000000Z</dcterms:created>
  <dc:creator>Nikhil Nowdu</dc:creator>
</cp:coreProperties>
</file>