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75E8" w:rsidRPr="00FC75E8" w:rsidRDefault="00FC75E8" w:rsidP="00D873C9">
      <w:pPr>
        <w:pBdr>
          <w:bottom w:val="single" w:sz="4" w:space="1" w:color="auto"/>
        </w:pBdr>
        <w:spacing w:after="0"/>
        <w:ind w:hanging="360"/>
        <w:jc w:val="center"/>
        <w:rPr>
          <w:rFonts w:ascii="Verdana" w:hAnsi="Verdana" w:cs="Arial"/>
          <w:b/>
          <w:sz w:val="20"/>
          <w:szCs w:val="20"/>
        </w:rPr>
      </w:pPr>
      <w:proofErr w:type="spellStart"/>
      <w:r w:rsidRPr="00FC75E8">
        <w:rPr>
          <w:rFonts w:ascii="Verdana" w:hAnsi="Verdana" w:cs="Arial"/>
          <w:b/>
          <w:sz w:val="20"/>
          <w:szCs w:val="20"/>
        </w:rPr>
        <w:t>Sahiti</w:t>
      </w:r>
      <w:proofErr w:type="spellEnd"/>
      <w:r w:rsidRPr="00FC75E8">
        <w:rPr>
          <w:rFonts w:ascii="Verdana" w:hAnsi="Verdana" w:cs="Arial"/>
          <w:b/>
          <w:sz w:val="20"/>
          <w:szCs w:val="20"/>
        </w:rPr>
        <w:t xml:space="preserve"> </w:t>
      </w:r>
      <w:proofErr w:type="spellStart"/>
      <w:r w:rsidRPr="00FC75E8">
        <w:rPr>
          <w:rFonts w:ascii="Verdana" w:hAnsi="Verdana" w:cs="Arial"/>
          <w:b/>
          <w:sz w:val="20"/>
          <w:szCs w:val="20"/>
        </w:rPr>
        <w:t>Boyanapalli</w:t>
      </w:r>
      <w:proofErr w:type="spellEnd"/>
    </w:p>
    <w:p w:rsidR="00973A14" w:rsidRDefault="00973A14" w:rsidP="00D873C9">
      <w:pPr>
        <w:pBdr>
          <w:bottom w:val="single" w:sz="4" w:space="1" w:color="auto"/>
        </w:pBdr>
        <w:spacing w:after="0"/>
        <w:ind w:hanging="360"/>
        <w:jc w:val="center"/>
        <w:rPr>
          <w:rFonts w:ascii="Verdana" w:hAnsi="Verdana"/>
          <w:b/>
          <w:sz w:val="20"/>
          <w:szCs w:val="20"/>
        </w:rPr>
      </w:pPr>
      <w:r w:rsidRPr="00973A14">
        <w:rPr>
          <w:rFonts w:ascii="Verdana" w:hAnsi="Verdana"/>
          <w:b/>
          <w:sz w:val="20"/>
          <w:szCs w:val="20"/>
        </w:rPr>
        <w:t>Data Engineer</w:t>
      </w:r>
      <w:r w:rsidR="00750BD0">
        <w:rPr>
          <w:rFonts w:ascii="Verdana" w:hAnsi="Verdana"/>
          <w:b/>
          <w:sz w:val="20"/>
          <w:szCs w:val="20"/>
        </w:rPr>
        <w:t>/Data Analyst</w:t>
      </w:r>
    </w:p>
    <w:p w:rsidR="00865FFD" w:rsidRDefault="00352BC6" w:rsidP="00D873C9">
      <w:pPr>
        <w:pBdr>
          <w:bottom w:val="single" w:sz="4" w:space="1" w:color="auto"/>
        </w:pBdr>
        <w:spacing w:after="0"/>
        <w:ind w:hanging="360"/>
        <w:jc w:val="center"/>
      </w:pPr>
      <w:hyperlink r:id="rId6" w:tgtFrame="_blank" w:history="1">
        <w:r w:rsidR="00865FFD">
          <w:rPr>
            <w:rStyle w:val="Hyperlink"/>
            <w:rFonts w:ascii="Arial" w:hAnsi="Arial" w:cs="Arial"/>
            <w:b/>
            <w:bCs/>
            <w:color w:val="1155CC"/>
            <w:shd w:val="clear" w:color="auto" w:fill="FFFFFF"/>
          </w:rPr>
          <w:t>boyanapallisahiti@gmail.com</w:t>
        </w:r>
      </w:hyperlink>
    </w:p>
    <w:p w:rsidR="00865FFD" w:rsidRPr="00973A14" w:rsidRDefault="00865FFD" w:rsidP="00D873C9">
      <w:pPr>
        <w:pBdr>
          <w:bottom w:val="single" w:sz="4" w:space="1" w:color="auto"/>
        </w:pBdr>
        <w:spacing w:after="0"/>
        <w:ind w:hanging="360"/>
        <w:jc w:val="center"/>
        <w:rPr>
          <w:rFonts w:ascii="Verdana" w:hAnsi="Verdana"/>
          <w:b/>
          <w:sz w:val="20"/>
          <w:szCs w:val="20"/>
        </w:rPr>
      </w:pPr>
      <w:r>
        <w:rPr>
          <w:rFonts w:ascii="Arial" w:hAnsi="Arial" w:cs="Arial"/>
          <w:b/>
          <w:bCs/>
          <w:color w:val="222222"/>
          <w:shd w:val="clear" w:color="auto" w:fill="FFFFFF"/>
        </w:rPr>
        <w:t>469-444-1276</w:t>
      </w:r>
    </w:p>
    <w:p w:rsidR="00973A14" w:rsidRDefault="00973A14" w:rsidP="00D873C9">
      <w:pPr>
        <w:ind w:hanging="360"/>
        <w:rPr>
          <w:rFonts w:ascii="Verdana" w:hAnsi="Verdana"/>
          <w:b/>
          <w:sz w:val="20"/>
          <w:szCs w:val="20"/>
          <w:u w:val="single"/>
        </w:rPr>
      </w:pPr>
      <w:r>
        <w:rPr>
          <w:rFonts w:ascii="Verdana" w:hAnsi="Verdana"/>
          <w:b/>
          <w:sz w:val="20"/>
          <w:szCs w:val="20"/>
          <w:u w:val="single"/>
        </w:rPr>
        <w:t>Summary:</w:t>
      </w:r>
    </w:p>
    <w:p w:rsidR="00D873C9" w:rsidRDefault="00D873C9" w:rsidP="00D873C9">
      <w:pPr>
        <w:ind w:left="-360" w:firstLine="360"/>
        <w:rPr>
          <w:rFonts w:ascii="Verdana" w:hAnsi="Verdana"/>
          <w:sz w:val="20"/>
          <w:szCs w:val="20"/>
        </w:rPr>
      </w:pPr>
      <w:r w:rsidRPr="00D873C9">
        <w:rPr>
          <w:rFonts w:ascii="Verdana" w:hAnsi="Verdana"/>
          <w:sz w:val="20"/>
          <w:szCs w:val="20"/>
        </w:rPr>
        <w:t>Analytical and detail-oriented Data Engineer / Data Analyst with 4.4 years of experience in designing, developing, and optimizing end-to-end data ecosystems across AWS and Azure platforms. Skilled in building scalable data pipelines, data warehouses, and analytics solutions using Python, Spark, and SQL for efficient data transformation, automation, and reporting. Experienced in implementing data governance frameworks, encryption standards, and key management systems to ensure data security and compliance. Proficient in developing interactive dashboards and visual analytics using Power BI and Tableau to drive actionable business insights. Adept at collaborating with cross-functional and DevOps teams to integrate CI/CD pipelines for continuous data delivery, cloud-native development, and predictive analytics. Strong foundation in data modeling, ETL/ELT design, and leveraging machine learning techniques to enhance decision-making and business intelligence outcomes.</w:t>
      </w:r>
    </w:p>
    <w:p w:rsidR="00D873C9" w:rsidRDefault="00D873C9" w:rsidP="00D873C9">
      <w:pPr>
        <w:ind w:left="-90" w:hanging="360"/>
        <w:rPr>
          <w:rFonts w:ascii="Verdana" w:hAnsi="Verdana"/>
          <w:sz w:val="20"/>
          <w:szCs w:val="20"/>
        </w:rPr>
      </w:pPr>
    </w:p>
    <w:p w:rsidR="00973A14" w:rsidRPr="00FC75E8" w:rsidRDefault="00FC75E8" w:rsidP="00D873C9">
      <w:pPr>
        <w:ind w:left="-90" w:hanging="360"/>
        <w:rPr>
          <w:rFonts w:ascii="Verdana" w:hAnsi="Verdana"/>
          <w:b/>
          <w:sz w:val="20"/>
          <w:szCs w:val="20"/>
          <w:u w:val="single"/>
        </w:rPr>
      </w:pPr>
      <w:r w:rsidRPr="00FC75E8">
        <w:rPr>
          <w:rFonts w:ascii="Verdana" w:hAnsi="Verdana"/>
          <w:b/>
          <w:sz w:val="20"/>
          <w:szCs w:val="20"/>
          <w:u w:val="single"/>
        </w:rPr>
        <w:t>Technical Skills:</w:t>
      </w:r>
    </w:p>
    <w:p w:rsidR="00FC75E8" w:rsidRDefault="00FC75E8" w:rsidP="00D873C9">
      <w:pPr>
        <w:spacing w:after="0" w:line="276" w:lineRule="auto"/>
        <w:ind w:hanging="360"/>
        <w:rPr>
          <w:rFonts w:ascii="Verdana" w:hAnsi="Verdana"/>
          <w:sz w:val="20"/>
          <w:szCs w:val="20"/>
        </w:rPr>
      </w:pPr>
      <w:r w:rsidRPr="00FC75E8">
        <w:rPr>
          <w:rFonts w:ascii="Verdana" w:hAnsi="Verdana"/>
          <w:b/>
          <w:sz w:val="20"/>
          <w:szCs w:val="20"/>
        </w:rPr>
        <w:t xml:space="preserve">Big Data &amp; Distributed Computing: </w:t>
      </w:r>
      <w:proofErr w:type="spellStart"/>
      <w:r w:rsidRPr="00FC75E8">
        <w:rPr>
          <w:rFonts w:ascii="Verdana" w:hAnsi="Verdana"/>
          <w:sz w:val="20"/>
          <w:szCs w:val="20"/>
        </w:rPr>
        <w:t>Hadoop</w:t>
      </w:r>
      <w:proofErr w:type="spellEnd"/>
      <w:r w:rsidRPr="00FC75E8">
        <w:rPr>
          <w:rFonts w:ascii="Verdana" w:hAnsi="Verdana"/>
          <w:sz w:val="20"/>
          <w:szCs w:val="20"/>
        </w:rPr>
        <w:t xml:space="preserve"> (HDFS, YARN, </w:t>
      </w:r>
      <w:proofErr w:type="spellStart"/>
      <w:r w:rsidRPr="00FC75E8">
        <w:rPr>
          <w:rFonts w:ascii="Verdana" w:hAnsi="Verdana"/>
          <w:sz w:val="20"/>
          <w:szCs w:val="20"/>
        </w:rPr>
        <w:t>ZooKeeper</w:t>
      </w:r>
      <w:proofErr w:type="spellEnd"/>
      <w:r w:rsidRPr="00FC75E8">
        <w:rPr>
          <w:rFonts w:ascii="Verdana" w:hAnsi="Verdana"/>
          <w:sz w:val="20"/>
          <w:szCs w:val="20"/>
        </w:rPr>
        <w:t xml:space="preserve">), Apache Spark, </w:t>
      </w:r>
      <w:r>
        <w:rPr>
          <w:rFonts w:ascii="Verdana" w:hAnsi="Verdana"/>
          <w:sz w:val="20"/>
          <w:szCs w:val="20"/>
        </w:rPr>
        <w:t xml:space="preserve">                   </w:t>
      </w:r>
      <w:proofErr w:type="spellStart"/>
      <w:r w:rsidRPr="00FC75E8">
        <w:rPr>
          <w:rFonts w:ascii="Verdana" w:hAnsi="Verdana"/>
          <w:sz w:val="20"/>
          <w:szCs w:val="20"/>
        </w:rPr>
        <w:t>SparkSQL</w:t>
      </w:r>
      <w:proofErr w:type="spellEnd"/>
      <w:r w:rsidRPr="00FC75E8">
        <w:rPr>
          <w:rFonts w:ascii="Verdana" w:hAnsi="Verdana"/>
          <w:sz w:val="20"/>
          <w:szCs w:val="20"/>
        </w:rPr>
        <w:t xml:space="preserve">, </w:t>
      </w:r>
      <w:proofErr w:type="spellStart"/>
      <w:r w:rsidRPr="00FC75E8">
        <w:rPr>
          <w:rFonts w:ascii="Verdana" w:hAnsi="Verdana"/>
          <w:sz w:val="20"/>
          <w:szCs w:val="20"/>
        </w:rPr>
        <w:t>PySpark</w:t>
      </w:r>
      <w:proofErr w:type="spellEnd"/>
      <w:r w:rsidRPr="00FC75E8">
        <w:rPr>
          <w:rFonts w:ascii="Verdana" w:hAnsi="Verdana"/>
          <w:sz w:val="20"/>
          <w:szCs w:val="20"/>
        </w:rPr>
        <w:t xml:space="preserve">, </w:t>
      </w:r>
      <w:proofErr w:type="spellStart"/>
      <w:r w:rsidRPr="00FC75E8">
        <w:rPr>
          <w:rFonts w:ascii="Verdana" w:hAnsi="Verdana"/>
          <w:sz w:val="20"/>
          <w:szCs w:val="20"/>
        </w:rPr>
        <w:t>Databricks</w:t>
      </w:r>
      <w:proofErr w:type="spellEnd"/>
      <w:r w:rsidRPr="00FC75E8">
        <w:rPr>
          <w:rFonts w:ascii="Verdana" w:hAnsi="Verdana"/>
          <w:sz w:val="20"/>
          <w:szCs w:val="20"/>
        </w:rPr>
        <w:t>, EMR Clusters</w:t>
      </w:r>
      <w:r>
        <w:rPr>
          <w:rFonts w:ascii="Verdana" w:hAnsi="Verdana"/>
          <w:sz w:val="20"/>
          <w:szCs w:val="20"/>
        </w:rPr>
        <w:t>.</w:t>
      </w:r>
    </w:p>
    <w:p w:rsidR="00013DD3" w:rsidRDefault="00013DD3" w:rsidP="00D873C9">
      <w:pPr>
        <w:spacing w:after="0" w:line="276" w:lineRule="auto"/>
        <w:ind w:hanging="360"/>
        <w:rPr>
          <w:rFonts w:ascii="Verdana" w:hAnsi="Verdana"/>
          <w:sz w:val="20"/>
          <w:szCs w:val="20"/>
        </w:rPr>
      </w:pPr>
      <w:r w:rsidRPr="00013DD3">
        <w:rPr>
          <w:rFonts w:ascii="Verdana" w:hAnsi="Verdana"/>
          <w:b/>
          <w:sz w:val="20"/>
          <w:szCs w:val="20"/>
        </w:rPr>
        <w:t>Data Analysis &amp; Programming Languages:</w:t>
      </w:r>
      <w:r>
        <w:rPr>
          <w:rFonts w:ascii="Verdana" w:hAnsi="Verdana"/>
          <w:sz w:val="20"/>
          <w:szCs w:val="20"/>
        </w:rPr>
        <w:t xml:space="preserve"> Python, R, SQL, Excel.</w:t>
      </w:r>
    </w:p>
    <w:p w:rsidR="000544CF" w:rsidRPr="000544CF" w:rsidRDefault="000544CF" w:rsidP="00D873C9">
      <w:pPr>
        <w:spacing w:after="0" w:line="276" w:lineRule="auto"/>
        <w:ind w:hanging="360"/>
        <w:rPr>
          <w:rFonts w:ascii="Verdana" w:hAnsi="Verdana"/>
          <w:sz w:val="20"/>
          <w:szCs w:val="20"/>
        </w:rPr>
      </w:pPr>
      <w:r>
        <w:rPr>
          <w:rFonts w:ascii="Verdana" w:hAnsi="Verdana"/>
          <w:b/>
          <w:sz w:val="20"/>
          <w:szCs w:val="20"/>
        </w:rPr>
        <w:t xml:space="preserve">Data Management &amp; BI: </w:t>
      </w:r>
      <w:proofErr w:type="spellStart"/>
      <w:proofErr w:type="gramStart"/>
      <w:r>
        <w:rPr>
          <w:rFonts w:ascii="Verdana" w:hAnsi="Verdana"/>
          <w:sz w:val="20"/>
          <w:szCs w:val="20"/>
        </w:rPr>
        <w:t>dbt</w:t>
      </w:r>
      <w:proofErr w:type="spellEnd"/>
      <w:r>
        <w:rPr>
          <w:rFonts w:ascii="Verdana" w:hAnsi="Verdana"/>
          <w:sz w:val="20"/>
          <w:szCs w:val="20"/>
        </w:rPr>
        <w:t>(</w:t>
      </w:r>
      <w:proofErr w:type="gramEnd"/>
      <w:r>
        <w:rPr>
          <w:rFonts w:ascii="Verdana" w:hAnsi="Verdana"/>
          <w:sz w:val="20"/>
          <w:szCs w:val="20"/>
        </w:rPr>
        <w:t xml:space="preserve">Data Build Tool), Data Catalogs, </w:t>
      </w:r>
      <w:proofErr w:type="spellStart"/>
      <w:r>
        <w:rPr>
          <w:rFonts w:ascii="Verdana" w:hAnsi="Verdana"/>
          <w:sz w:val="20"/>
          <w:szCs w:val="20"/>
        </w:rPr>
        <w:t>Jupyter</w:t>
      </w:r>
      <w:proofErr w:type="spellEnd"/>
      <w:r>
        <w:rPr>
          <w:rFonts w:ascii="Verdana" w:hAnsi="Verdana"/>
          <w:sz w:val="20"/>
          <w:szCs w:val="20"/>
        </w:rPr>
        <w:t xml:space="preserve"> Notebooks/</w:t>
      </w:r>
      <w:proofErr w:type="spellStart"/>
      <w:r>
        <w:rPr>
          <w:rFonts w:ascii="Verdana" w:hAnsi="Verdana"/>
          <w:sz w:val="20"/>
          <w:szCs w:val="20"/>
        </w:rPr>
        <w:t>RStudio</w:t>
      </w:r>
      <w:proofErr w:type="spellEnd"/>
      <w:r>
        <w:rPr>
          <w:rFonts w:ascii="Verdana" w:hAnsi="Verdana"/>
          <w:sz w:val="20"/>
          <w:szCs w:val="20"/>
        </w:rPr>
        <w:t>.</w:t>
      </w:r>
    </w:p>
    <w:p w:rsidR="00FC75E8" w:rsidRDefault="00FC75E8" w:rsidP="00D873C9">
      <w:pPr>
        <w:spacing w:after="0" w:line="276" w:lineRule="auto"/>
        <w:ind w:hanging="360"/>
        <w:rPr>
          <w:rFonts w:ascii="Verdana" w:hAnsi="Verdana"/>
          <w:sz w:val="20"/>
          <w:szCs w:val="20"/>
        </w:rPr>
      </w:pPr>
      <w:r w:rsidRPr="00FC75E8">
        <w:rPr>
          <w:rFonts w:ascii="Verdana" w:hAnsi="Verdana"/>
          <w:b/>
          <w:sz w:val="20"/>
          <w:szCs w:val="20"/>
        </w:rPr>
        <w:t>Cloud Platforms:</w:t>
      </w:r>
      <w:r>
        <w:rPr>
          <w:rFonts w:ascii="Verdana" w:hAnsi="Verdana"/>
          <w:b/>
          <w:sz w:val="20"/>
          <w:szCs w:val="20"/>
        </w:rPr>
        <w:t xml:space="preserve"> </w:t>
      </w:r>
      <w:r w:rsidRPr="00FC75E8">
        <w:rPr>
          <w:rFonts w:ascii="Verdana" w:hAnsi="Verdana"/>
          <w:sz w:val="20"/>
          <w:szCs w:val="20"/>
        </w:rPr>
        <w:t xml:space="preserve">AWS (S3, Lambda, Glue, </w:t>
      </w:r>
      <w:proofErr w:type="spellStart"/>
      <w:r w:rsidRPr="00FC75E8">
        <w:rPr>
          <w:rFonts w:ascii="Verdana" w:hAnsi="Verdana"/>
          <w:sz w:val="20"/>
          <w:szCs w:val="20"/>
        </w:rPr>
        <w:t>CloudFormation</w:t>
      </w:r>
      <w:proofErr w:type="spellEnd"/>
      <w:r w:rsidRPr="00FC75E8">
        <w:rPr>
          <w:rFonts w:ascii="Verdana" w:hAnsi="Verdana"/>
          <w:sz w:val="20"/>
          <w:szCs w:val="20"/>
        </w:rPr>
        <w:t xml:space="preserve">, </w:t>
      </w:r>
      <w:proofErr w:type="spellStart"/>
      <w:r w:rsidRPr="00FC75E8">
        <w:rPr>
          <w:rFonts w:ascii="Verdana" w:hAnsi="Verdana"/>
          <w:sz w:val="20"/>
          <w:szCs w:val="20"/>
        </w:rPr>
        <w:t>Co</w:t>
      </w:r>
      <w:r>
        <w:rPr>
          <w:rFonts w:ascii="Verdana" w:hAnsi="Verdana"/>
          <w:sz w:val="20"/>
          <w:szCs w:val="20"/>
        </w:rPr>
        <w:t>dePipeline</w:t>
      </w:r>
      <w:proofErr w:type="spellEnd"/>
      <w:r>
        <w:rPr>
          <w:rFonts w:ascii="Verdana" w:hAnsi="Verdana"/>
          <w:sz w:val="20"/>
          <w:szCs w:val="20"/>
        </w:rPr>
        <w:t xml:space="preserve">, Elastic Beanstalk), </w:t>
      </w:r>
      <w:r w:rsidRPr="00FC75E8">
        <w:rPr>
          <w:rFonts w:ascii="Verdana" w:hAnsi="Verdana"/>
          <w:sz w:val="20"/>
          <w:szCs w:val="20"/>
        </w:rPr>
        <w:t>Azure (Data Factory, VMs, Virtual Networks, Storage Accounts)</w:t>
      </w:r>
      <w:r>
        <w:rPr>
          <w:rFonts w:ascii="Verdana" w:hAnsi="Verdana"/>
          <w:sz w:val="20"/>
          <w:szCs w:val="20"/>
        </w:rPr>
        <w:t>.</w:t>
      </w:r>
    </w:p>
    <w:p w:rsidR="00FC75E8" w:rsidRDefault="00FC75E8" w:rsidP="00D873C9">
      <w:pPr>
        <w:spacing w:after="0" w:line="276" w:lineRule="auto"/>
        <w:ind w:hanging="360"/>
        <w:rPr>
          <w:rFonts w:ascii="Verdana" w:hAnsi="Verdana"/>
          <w:sz w:val="20"/>
          <w:szCs w:val="20"/>
        </w:rPr>
      </w:pPr>
      <w:r w:rsidRPr="00FC75E8">
        <w:rPr>
          <w:rFonts w:ascii="Verdana" w:hAnsi="Verdana"/>
          <w:b/>
          <w:sz w:val="20"/>
          <w:szCs w:val="20"/>
        </w:rPr>
        <w:t>Databases &amp; Warehousing:</w:t>
      </w:r>
      <w:r>
        <w:rPr>
          <w:rFonts w:ascii="Verdana" w:hAnsi="Verdana"/>
          <w:b/>
          <w:sz w:val="20"/>
          <w:szCs w:val="20"/>
        </w:rPr>
        <w:t xml:space="preserve"> </w:t>
      </w:r>
      <w:r w:rsidRPr="00FC75E8">
        <w:rPr>
          <w:rFonts w:ascii="Verdana" w:hAnsi="Verdana"/>
          <w:sz w:val="20"/>
          <w:szCs w:val="20"/>
        </w:rPr>
        <w:t>Sno</w:t>
      </w:r>
      <w:r w:rsidR="00D873C9">
        <w:rPr>
          <w:rFonts w:ascii="Verdana" w:hAnsi="Verdana"/>
          <w:sz w:val="20"/>
          <w:szCs w:val="20"/>
        </w:rPr>
        <w:t>wflake, PostgreSQL, SQL Server</w:t>
      </w:r>
      <w:r w:rsidRPr="00FC75E8">
        <w:rPr>
          <w:rFonts w:ascii="Verdana" w:hAnsi="Verdana"/>
          <w:sz w:val="20"/>
          <w:szCs w:val="20"/>
        </w:rPr>
        <w:t>, NoSQL, Azure SQL Data Warehouse</w:t>
      </w:r>
      <w:r>
        <w:rPr>
          <w:rFonts w:ascii="Verdana" w:hAnsi="Verdana"/>
          <w:sz w:val="20"/>
          <w:szCs w:val="20"/>
        </w:rPr>
        <w:t>.</w:t>
      </w:r>
    </w:p>
    <w:p w:rsidR="00FC75E8" w:rsidRDefault="00FC75E8" w:rsidP="00D873C9">
      <w:pPr>
        <w:spacing w:after="0" w:line="276" w:lineRule="auto"/>
        <w:ind w:hanging="360"/>
        <w:rPr>
          <w:rFonts w:ascii="Verdana" w:hAnsi="Verdana"/>
          <w:sz w:val="20"/>
          <w:szCs w:val="20"/>
        </w:rPr>
      </w:pPr>
      <w:r w:rsidRPr="00FC75E8">
        <w:rPr>
          <w:rFonts w:ascii="Verdana" w:hAnsi="Verdana"/>
          <w:b/>
          <w:sz w:val="20"/>
          <w:szCs w:val="20"/>
        </w:rPr>
        <w:t>ETL &amp; Data Integration:</w:t>
      </w:r>
      <w:r>
        <w:rPr>
          <w:rFonts w:ascii="Verdana" w:hAnsi="Verdana"/>
          <w:b/>
          <w:sz w:val="20"/>
          <w:szCs w:val="20"/>
        </w:rPr>
        <w:t xml:space="preserve"> </w:t>
      </w:r>
      <w:r w:rsidRPr="00FC75E8">
        <w:rPr>
          <w:rFonts w:ascii="Verdana" w:hAnsi="Verdana"/>
          <w:sz w:val="20"/>
          <w:szCs w:val="20"/>
        </w:rPr>
        <w:t>ETL Design and Development, Data Modeling, Source-to-Target Mapping, Data Migration, Cleansing, and Transformation</w:t>
      </w:r>
      <w:r>
        <w:rPr>
          <w:rFonts w:ascii="Verdana" w:hAnsi="Verdana"/>
          <w:sz w:val="20"/>
          <w:szCs w:val="20"/>
        </w:rPr>
        <w:t>.</w:t>
      </w:r>
    </w:p>
    <w:p w:rsidR="00FC75E8" w:rsidRDefault="00FC75E8" w:rsidP="00D873C9">
      <w:pPr>
        <w:spacing w:after="0"/>
        <w:ind w:hanging="360"/>
        <w:rPr>
          <w:rFonts w:ascii="Verdana" w:hAnsi="Verdana"/>
          <w:sz w:val="20"/>
          <w:szCs w:val="20"/>
        </w:rPr>
      </w:pPr>
      <w:r w:rsidRPr="00FC75E8">
        <w:rPr>
          <w:rFonts w:ascii="Verdana" w:hAnsi="Verdana"/>
          <w:b/>
          <w:sz w:val="20"/>
          <w:szCs w:val="20"/>
        </w:rPr>
        <w:t>Programming &amp; Scripting:</w:t>
      </w:r>
      <w:r>
        <w:rPr>
          <w:rFonts w:ascii="Verdana" w:hAnsi="Verdana"/>
          <w:b/>
          <w:sz w:val="20"/>
          <w:szCs w:val="20"/>
        </w:rPr>
        <w:t xml:space="preserve"> </w:t>
      </w:r>
      <w:r w:rsidRPr="00FC75E8">
        <w:rPr>
          <w:rFonts w:ascii="Verdana" w:hAnsi="Verdana"/>
          <w:sz w:val="20"/>
          <w:szCs w:val="20"/>
        </w:rPr>
        <w:t>Python (Pandas, NumPy, PySpark), SQL, REST API, Shell Scripting</w:t>
      </w:r>
      <w:r>
        <w:rPr>
          <w:rFonts w:ascii="Verdana" w:hAnsi="Verdana"/>
          <w:sz w:val="20"/>
          <w:szCs w:val="20"/>
        </w:rPr>
        <w:t>.</w:t>
      </w:r>
    </w:p>
    <w:p w:rsidR="00915675" w:rsidRDefault="00FC75E8" w:rsidP="00D873C9">
      <w:pPr>
        <w:spacing w:after="0"/>
        <w:ind w:hanging="360"/>
        <w:rPr>
          <w:rFonts w:ascii="Verdana" w:hAnsi="Verdana"/>
          <w:b/>
          <w:sz w:val="20"/>
          <w:szCs w:val="20"/>
        </w:rPr>
      </w:pPr>
      <w:r w:rsidRPr="00FC75E8">
        <w:rPr>
          <w:rFonts w:ascii="Verdana" w:hAnsi="Verdana"/>
          <w:b/>
          <w:sz w:val="20"/>
          <w:szCs w:val="20"/>
        </w:rPr>
        <w:t>Tools &amp; Platforms:</w:t>
      </w:r>
      <w:r>
        <w:rPr>
          <w:rFonts w:ascii="Verdana" w:hAnsi="Verdana"/>
          <w:b/>
          <w:sz w:val="20"/>
          <w:szCs w:val="20"/>
        </w:rPr>
        <w:t xml:space="preserve"> </w:t>
      </w:r>
      <w:r w:rsidRPr="00FC75E8">
        <w:rPr>
          <w:rFonts w:ascii="Verdana" w:hAnsi="Verdana"/>
          <w:sz w:val="20"/>
          <w:szCs w:val="20"/>
        </w:rPr>
        <w:t xml:space="preserve">JIRA, </w:t>
      </w:r>
      <w:proofErr w:type="spellStart"/>
      <w:r w:rsidRPr="00FC75E8">
        <w:rPr>
          <w:rFonts w:ascii="Verdana" w:hAnsi="Verdana"/>
          <w:sz w:val="20"/>
          <w:szCs w:val="20"/>
        </w:rPr>
        <w:t>Git</w:t>
      </w:r>
      <w:proofErr w:type="spellEnd"/>
      <w:r w:rsidRPr="00FC75E8">
        <w:rPr>
          <w:rFonts w:ascii="Verdana" w:hAnsi="Verdana"/>
          <w:sz w:val="20"/>
          <w:szCs w:val="20"/>
        </w:rPr>
        <w:t xml:space="preserve">, REST API, </w:t>
      </w:r>
      <w:proofErr w:type="spellStart"/>
      <w:r w:rsidRPr="00FC75E8">
        <w:rPr>
          <w:rFonts w:ascii="Verdana" w:hAnsi="Verdana"/>
          <w:sz w:val="20"/>
          <w:szCs w:val="20"/>
        </w:rPr>
        <w:t>CloudFormation</w:t>
      </w:r>
      <w:proofErr w:type="spellEnd"/>
      <w:r w:rsidRPr="00FC75E8">
        <w:rPr>
          <w:rFonts w:ascii="Verdana" w:hAnsi="Verdana"/>
          <w:sz w:val="20"/>
          <w:szCs w:val="20"/>
        </w:rPr>
        <w:t xml:space="preserve"> Templates</w:t>
      </w:r>
      <w:r>
        <w:rPr>
          <w:rFonts w:ascii="Verdana" w:hAnsi="Verdana"/>
          <w:sz w:val="20"/>
          <w:szCs w:val="20"/>
        </w:rPr>
        <w:t>.</w:t>
      </w:r>
    </w:p>
    <w:p w:rsidR="00FC75E8" w:rsidRDefault="00FC75E8" w:rsidP="00D873C9">
      <w:pPr>
        <w:spacing w:after="0"/>
        <w:ind w:hanging="360"/>
        <w:rPr>
          <w:rFonts w:ascii="Verdana" w:hAnsi="Verdana"/>
          <w:b/>
          <w:sz w:val="20"/>
          <w:szCs w:val="20"/>
        </w:rPr>
      </w:pPr>
    </w:p>
    <w:p w:rsidR="00915675" w:rsidRDefault="00915675" w:rsidP="00D873C9">
      <w:pPr>
        <w:ind w:hanging="360"/>
        <w:rPr>
          <w:rFonts w:ascii="Verdana" w:hAnsi="Verdana"/>
          <w:b/>
          <w:sz w:val="20"/>
          <w:szCs w:val="20"/>
          <w:u w:val="single"/>
        </w:rPr>
      </w:pPr>
      <w:r>
        <w:rPr>
          <w:rFonts w:ascii="Verdana" w:hAnsi="Verdana"/>
          <w:b/>
          <w:sz w:val="20"/>
          <w:szCs w:val="20"/>
          <w:u w:val="single"/>
        </w:rPr>
        <w:t>Professional Experience:</w:t>
      </w:r>
    </w:p>
    <w:p w:rsidR="00915675" w:rsidRDefault="00BF352A" w:rsidP="00D873C9">
      <w:pPr>
        <w:spacing w:after="0"/>
        <w:ind w:hanging="360"/>
        <w:rPr>
          <w:rFonts w:ascii="Verdana" w:hAnsi="Verdana"/>
          <w:b/>
          <w:sz w:val="20"/>
          <w:szCs w:val="20"/>
        </w:rPr>
      </w:pPr>
      <w:r>
        <w:rPr>
          <w:rFonts w:ascii="Verdana" w:hAnsi="Verdana"/>
          <w:b/>
          <w:sz w:val="20"/>
          <w:szCs w:val="20"/>
        </w:rPr>
        <w:t xml:space="preserve">Walmart, </w:t>
      </w:r>
      <w:r w:rsidR="00352BC6">
        <w:rPr>
          <w:rFonts w:ascii="Verdana" w:hAnsi="Verdana"/>
          <w:b/>
          <w:sz w:val="20"/>
          <w:szCs w:val="20"/>
        </w:rPr>
        <w:t>Dallas, TX</w:t>
      </w:r>
      <w:bookmarkStart w:id="0" w:name="_GoBack"/>
      <w:bookmarkEnd w:id="0"/>
    </w:p>
    <w:p w:rsidR="00915675" w:rsidRDefault="00915675" w:rsidP="00D873C9">
      <w:pPr>
        <w:spacing w:after="0"/>
        <w:ind w:hanging="360"/>
        <w:rPr>
          <w:rFonts w:ascii="Verdana" w:hAnsi="Verdana"/>
          <w:b/>
          <w:sz w:val="20"/>
          <w:szCs w:val="20"/>
        </w:rPr>
      </w:pPr>
      <w:r>
        <w:rPr>
          <w:rFonts w:ascii="Verdana" w:hAnsi="Verdana"/>
          <w:b/>
          <w:sz w:val="20"/>
          <w:szCs w:val="20"/>
        </w:rPr>
        <w:t>Data Engineer</w:t>
      </w:r>
      <w:r w:rsidR="008010B8">
        <w:rPr>
          <w:rFonts w:ascii="Verdana" w:hAnsi="Verdana"/>
          <w:b/>
          <w:sz w:val="20"/>
          <w:szCs w:val="20"/>
        </w:rPr>
        <w:t>/Data Analyst</w:t>
      </w:r>
      <w:r w:rsidR="005E6D1C">
        <w:rPr>
          <w:rFonts w:ascii="Verdana" w:hAnsi="Verdana"/>
          <w:b/>
          <w:sz w:val="20"/>
          <w:szCs w:val="20"/>
        </w:rPr>
        <w:t xml:space="preserve">                                             Sep 2024 - Present</w:t>
      </w:r>
    </w:p>
    <w:p w:rsidR="00915675" w:rsidRPr="00915675" w:rsidRDefault="00915675" w:rsidP="00D873C9">
      <w:pPr>
        <w:spacing w:after="0"/>
        <w:ind w:hanging="360"/>
        <w:rPr>
          <w:rFonts w:ascii="Verdana" w:hAnsi="Verdana"/>
          <w:b/>
          <w:sz w:val="20"/>
          <w:szCs w:val="20"/>
          <w:u w:val="single"/>
        </w:rPr>
      </w:pPr>
      <w:r w:rsidRPr="00915675">
        <w:rPr>
          <w:rFonts w:ascii="Verdana" w:hAnsi="Verdana"/>
          <w:b/>
          <w:sz w:val="20"/>
          <w:szCs w:val="20"/>
          <w:u w:val="single"/>
        </w:rPr>
        <w:t>Responsibilities: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Ensured data security, governance, and access control by implementing Hadoop authentication, authorization, and role-based permissions across data pipelines.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Collaborated in ETL architecture discussions, creating detailed source-to-target mapping documents and optimizing data ingestion, transformation, and load (ETL) workflows.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Partnered with business stakeholders to gather analytical requirements and developed interactive dashboards in Tableau and Power BI for trend and KPI visualization.</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 xml:space="preserve">Performed root cause analysis and handled ad-hoc data requests using </w:t>
      </w:r>
      <w:proofErr w:type="spellStart"/>
      <w:r w:rsidRPr="00DE538D">
        <w:rPr>
          <w:rFonts w:ascii="Verdana" w:hAnsi="Verdana"/>
          <w:sz w:val="20"/>
          <w:szCs w:val="20"/>
        </w:rPr>
        <w:t>Jupyter</w:t>
      </w:r>
      <w:proofErr w:type="spellEnd"/>
      <w:r w:rsidRPr="00DE538D">
        <w:rPr>
          <w:rFonts w:ascii="Verdana" w:hAnsi="Verdana"/>
          <w:sz w:val="20"/>
          <w:szCs w:val="20"/>
        </w:rPr>
        <w:t xml:space="preserve"> Notebooks, integrating SQL, Python, and visualizations for real-time decision support.</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Conducted statistical analysis and predictive modeling using Python, R, and SQL to forecast business trends and optimize operational efficiency.</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Designed and published data-driven reports tracking financial metrics, customer engagement, and process efficiency across organizational units.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lastRenderedPageBreak/>
        <w:t>Built and managed a dashboard control panel integrating Tableau, PostgreSQL, and REST API calls for operational monitoring and administrative oversight.</w:t>
      </w:r>
    </w:p>
    <w:p w:rsidR="00C5667E" w:rsidRDefault="00DE538D" w:rsidP="00C5667E">
      <w:pPr>
        <w:pStyle w:val="ListParagraph"/>
        <w:numPr>
          <w:ilvl w:val="0"/>
          <w:numId w:val="2"/>
        </w:numPr>
        <w:ind w:left="0"/>
        <w:rPr>
          <w:rFonts w:ascii="Verdana" w:hAnsi="Verdana"/>
          <w:sz w:val="20"/>
          <w:szCs w:val="20"/>
        </w:rPr>
      </w:pPr>
      <w:r>
        <w:rPr>
          <w:rFonts w:ascii="Verdana" w:hAnsi="Verdana"/>
          <w:sz w:val="20"/>
          <w:szCs w:val="20"/>
        </w:rPr>
        <w:t>Worked on</w:t>
      </w:r>
      <w:r w:rsidRPr="00DE538D">
        <w:rPr>
          <w:rFonts w:ascii="Verdana" w:hAnsi="Verdana"/>
          <w:sz w:val="20"/>
          <w:szCs w:val="20"/>
        </w:rPr>
        <w:t xml:space="preserve"> Apache Spark (</w:t>
      </w:r>
      <w:proofErr w:type="spellStart"/>
      <w:r w:rsidRPr="00DE538D">
        <w:rPr>
          <w:rFonts w:ascii="Verdana" w:hAnsi="Verdana"/>
          <w:sz w:val="20"/>
          <w:szCs w:val="20"/>
        </w:rPr>
        <w:t>PySpark</w:t>
      </w:r>
      <w:proofErr w:type="spellEnd"/>
      <w:r w:rsidRPr="00DE538D">
        <w:rPr>
          <w:rFonts w:ascii="Verdana" w:hAnsi="Verdana"/>
          <w:sz w:val="20"/>
          <w:szCs w:val="20"/>
        </w:rPr>
        <w:t>) to process large datasets in various formats like JSON and Avro, optimizing performance and scalability in distributed environments.</w:t>
      </w:r>
    </w:p>
    <w:p w:rsidR="00C5667E" w:rsidRDefault="00C5667E" w:rsidP="00C5667E">
      <w:pPr>
        <w:pStyle w:val="ListParagraph"/>
        <w:numPr>
          <w:ilvl w:val="0"/>
          <w:numId w:val="2"/>
        </w:numPr>
        <w:ind w:left="0"/>
        <w:rPr>
          <w:rFonts w:ascii="Verdana" w:hAnsi="Verdana"/>
          <w:sz w:val="20"/>
          <w:szCs w:val="20"/>
        </w:rPr>
      </w:pPr>
      <w:r w:rsidRPr="00C5667E">
        <w:rPr>
          <w:rFonts w:ascii="Verdana" w:hAnsi="Verdana"/>
          <w:sz w:val="20"/>
          <w:szCs w:val="20"/>
        </w:rPr>
        <w:t xml:space="preserve">Developed and integrated </w:t>
      </w:r>
      <w:proofErr w:type="spellStart"/>
      <w:r w:rsidRPr="00C5667E">
        <w:rPr>
          <w:rFonts w:ascii="Verdana" w:hAnsi="Verdana"/>
          <w:sz w:val="20"/>
          <w:szCs w:val="20"/>
        </w:rPr>
        <w:t>GenAI</w:t>
      </w:r>
      <w:proofErr w:type="spellEnd"/>
      <w:r w:rsidRPr="00C5667E">
        <w:rPr>
          <w:rFonts w:ascii="Verdana" w:hAnsi="Verdana"/>
          <w:sz w:val="20"/>
          <w:szCs w:val="20"/>
        </w:rPr>
        <w:t xml:space="preserve"> and LLM-based workflows to automate business data processing tasks, reducing manual effort and improving operational efficiency.</w:t>
      </w:r>
    </w:p>
    <w:p w:rsidR="00C5667E" w:rsidRPr="00C5667E" w:rsidRDefault="00C5667E" w:rsidP="00C5667E">
      <w:pPr>
        <w:pStyle w:val="ListParagraph"/>
        <w:numPr>
          <w:ilvl w:val="0"/>
          <w:numId w:val="2"/>
        </w:numPr>
        <w:ind w:left="0"/>
        <w:rPr>
          <w:rFonts w:ascii="Verdana" w:hAnsi="Verdana"/>
          <w:sz w:val="20"/>
          <w:szCs w:val="20"/>
        </w:rPr>
      </w:pPr>
      <w:r w:rsidRPr="00C5667E">
        <w:rPr>
          <w:rFonts w:ascii="Verdana" w:hAnsi="Verdana"/>
          <w:sz w:val="20"/>
          <w:szCs w:val="20"/>
        </w:rPr>
        <w:t xml:space="preserve">Utilized </w:t>
      </w:r>
      <w:proofErr w:type="spellStart"/>
      <w:r w:rsidRPr="00C5667E">
        <w:rPr>
          <w:rFonts w:ascii="Verdana" w:hAnsi="Verdana"/>
          <w:sz w:val="20"/>
          <w:szCs w:val="20"/>
        </w:rPr>
        <w:t>OpenAI</w:t>
      </w:r>
      <w:proofErr w:type="spellEnd"/>
      <w:r w:rsidRPr="00C5667E">
        <w:rPr>
          <w:rFonts w:ascii="Verdana" w:hAnsi="Verdana"/>
          <w:sz w:val="20"/>
          <w:szCs w:val="20"/>
        </w:rPr>
        <w:t xml:space="preserve">, Azure </w:t>
      </w:r>
      <w:proofErr w:type="spellStart"/>
      <w:r w:rsidRPr="00C5667E">
        <w:rPr>
          <w:rFonts w:ascii="Verdana" w:hAnsi="Verdana"/>
          <w:sz w:val="20"/>
          <w:szCs w:val="20"/>
        </w:rPr>
        <w:t>OpenAI</w:t>
      </w:r>
      <w:proofErr w:type="spellEnd"/>
      <w:r w:rsidRPr="00C5667E">
        <w:rPr>
          <w:rFonts w:ascii="Verdana" w:hAnsi="Verdana"/>
          <w:sz w:val="20"/>
          <w:szCs w:val="20"/>
        </w:rPr>
        <w:t xml:space="preserve">, and </w:t>
      </w:r>
      <w:proofErr w:type="spellStart"/>
      <w:r w:rsidRPr="00C5667E">
        <w:rPr>
          <w:rFonts w:ascii="Verdana" w:hAnsi="Verdana"/>
          <w:sz w:val="20"/>
          <w:szCs w:val="20"/>
        </w:rPr>
        <w:t>HuggingFace</w:t>
      </w:r>
      <w:proofErr w:type="spellEnd"/>
      <w:r w:rsidRPr="00C5667E">
        <w:rPr>
          <w:rFonts w:ascii="Verdana" w:hAnsi="Verdana"/>
          <w:sz w:val="20"/>
          <w:szCs w:val="20"/>
        </w:rPr>
        <w:t xml:space="preserve"> models for text classification, summarization, and insight extraction from unstructured datasets.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Implemented data quality checks, lineage tracking, and governance policies using frameworks such as Great Expectations and Apache Atlas to ensure data reliability and compliance.</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 xml:space="preserve">Utilized Python libraries (Pandas, </w:t>
      </w:r>
      <w:proofErr w:type="spellStart"/>
      <w:r w:rsidRPr="00DE538D">
        <w:rPr>
          <w:rFonts w:ascii="Verdana" w:hAnsi="Verdana"/>
          <w:sz w:val="20"/>
          <w:szCs w:val="20"/>
        </w:rPr>
        <w:t>NumPy</w:t>
      </w:r>
      <w:proofErr w:type="spellEnd"/>
      <w:r w:rsidRPr="00DE538D">
        <w:rPr>
          <w:rFonts w:ascii="Verdana" w:hAnsi="Verdana"/>
          <w:sz w:val="20"/>
          <w:szCs w:val="20"/>
        </w:rPr>
        <w:t xml:space="preserve">, </w:t>
      </w:r>
      <w:proofErr w:type="spellStart"/>
      <w:proofErr w:type="gramStart"/>
      <w:r w:rsidRPr="00DE538D">
        <w:rPr>
          <w:rFonts w:ascii="Verdana" w:hAnsi="Verdana"/>
          <w:sz w:val="20"/>
          <w:szCs w:val="20"/>
        </w:rPr>
        <w:t>PySpark</w:t>
      </w:r>
      <w:proofErr w:type="spellEnd"/>
      <w:proofErr w:type="gramEnd"/>
      <w:r w:rsidRPr="00DE538D">
        <w:rPr>
          <w:rFonts w:ascii="Verdana" w:hAnsi="Verdana"/>
          <w:sz w:val="20"/>
          <w:szCs w:val="20"/>
        </w:rPr>
        <w:t>) for large-scale data cleansing, transformation, and feature extraction for analytical models.</w:t>
      </w:r>
    </w:p>
    <w:p w:rsidR="00EE7D24" w:rsidRDefault="00DE538D" w:rsidP="00EE7D24">
      <w:pPr>
        <w:pStyle w:val="ListParagraph"/>
        <w:numPr>
          <w:ilvl w:val="0"/>
          <w:numId w:val="2"/>
        </w:numPr>
        <w:ind w:left="0"/>
        <w:rPr>
          <w:rFonts w:ascii="Verdana" w:hAnsi="Verdana"/>
          <w:sz w:val="20"/>
          <w:szCs w:val="20"/>
        </w:rPr>
      </w:pPr>
      <w:r w:rsidRPr="00DE538D">
        <w:rPr>
          <w:rFonts w:ascii="Verdana" w:hAnsi="Verdana"/>
          <w:sz w:val="20"/>
          <w:szCs w:val="20"/>
        </w:rPr>
        <w:t>Developed and maintained Power BI dashboards for real-time tracking of KPIs, customer churn, and product performance analytics.</w:t>
      </w:r>
    </w:p>
    <w:p w:rsidR="00EE7D24" w:rsidRDefault="00EE7D24" w:rsidP="00EE7D24">
      <w:pPr>
        <w:pStyle w:val="ListParagraph"/>
        <w:numPr>
          <w:ilvl w:val="0"/>
          <w:numId w:val="2"/>
        </w:numPr>
        <w:ind w:left="0"/>
        <w:rPr>
          <w:rFonts w:ascii="Verdana" w:hAnsi="Verdana"/>
          <w:sz w:val="20"/>
          <w:szCs w:val="20"/>
        </w:rPr>
      </w:pPr>
      <w:r w:rsidRPr="00EE7D24">
        <w:rPr>
          <w:rFonts w:ascii="Verdana" w:hAnsi="Verdana"/>
          <w:sz w:val="20"/>
          <w:szCs w:val="20"/>
        </w:rPr>
        <w:t>Integrated AI outputs into BI dashboards using Tableau / Power BI / Looker, improving decision-making with automated insights and visual analytics.</w:t>
      </w:r>
    </w:p>
    <w:p w:rsidR="00EE7D24" w:rsidRPr="00EE7D24" w:rsidRDefault="00EE7D24" w:rsidP="00EE7D24">
      <w:pPr>
        <w:pStyle w:val="ListParagraph"/>
        <w:numPr>
          <w:ilvl w:val="0"/>
          <w:numId w:val="2"/>
        </w:numPr>
        <w:ind w:left="0"/>
        <w:rPr>
          <w:rFonts w:ascii="Verdana" w:hAnsi="Verdana"/>
          <w:sz w:val="20"/>
          <w:szCs w:val="20"/>
        </w:rPr>
      </w:pPr>
      <w:r w:rsidRPr="00EE7D24">
        <w:rPr>
          <w:rFonts w:ascii="Verdana" w:hAnsi="Verdana"/>
          <w:sz w:val="20"/>
          <w:szCs w:val="20"/>
        </w:rPr>
        <w:t xml:space="preserve">Designed and integrated </w:t>
      </w:r>
      <w:proofErr w:type="spellStart"/>
      <w:r w:rsidRPr="00EE7D24">
        <w:rPr>
          <w:rFonts w:ascii="Verdana" w:hAnsi="Verdana"/>
          <w:sz w:val="20"/>
          <w:szCs w:val="20"/>
        </w:rPr>
        <w:t>GenAI</w:t>
      </w:r>
      <w:proofErr w:type="spellEnd"/>
      <w:r w:rsidRPr="00EE7D24">
        <w:rPr>
          <w:rFonts w:ascii="Verdana" w:hAnsi="Verdana"/>
          <w:sz w:val="20"/>
          <w:szCs w:val="20"/>
        </w:rPr>
        <w:t xml:space="preserve"> and LLM-driven automation workflows to streamline data processing tasks, significantly reducing manual effort and improving operational efficiency.</w:t>
      </w:r>
    </w:p>
    <w:p w:rsidR="001A216D" w:rsidRPr="00DE538D" w:rsidRDefault="001A216D" w:rsidP="00D873C9">
      <w:pPr>
        <w:pStyle w:val="ListParagraph"/>
        <w:numPr>
          <w:ilvl w:val="0"/>
          <w:numId w:val="2"/>
        </w:numPr>
        <w:ind w:left="0"/>
        <w:rPr>
          <w:rFonts w:ascii="Verdana" w:hAnsi="Verdana"/>
          <w:sz w:val="20"/>
          <w:szCs w:val="20"/>
        </w:rPr>
      </w:pPr>
      <w:r>
        <w:rPr>
          <w:rFonts w:ascii="Verdana" w:hAnsi="Verdana"/>
          <w:sz w:val="20"/>
          <w:szCs w:val="20"/>
        </w:rPr>
        <w:t>Built data models and curated layers in Azure Synapse Analytics, enabling faster query performance and optimized data warehousing.</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Managed version control and collaborative data workflow development via GitHub, ensuring reproducibility and traceability of datasets and scripts.</w:t>
      </w:r>
    </w:p>
    <w:p w:rsidR="00C5667E" w:rsidRDefault="00DE538D" w:rsidP="00C5667E">
      <w:pPr>
        <w:pStyle w:val="ListParagraph"/>
        <w:numPr>
          <w:ilvl w:val="0"/>
          <w:numId w:val="2"/>
        </w:numPr>
        <w:ind w:left="0"/>
        <w:rPr>
          <w:rFonts w:ascii="Verdana" w:hAnsi="Verdana"/>
          <w:sz w:val="20"/>
          <w:szCs w:val="20"/>
        </w:rPr>
      </w:pPr>
      <w:r w:rsidRPr="00DE538D">
        <w:rPr>
          <w:rFonts w:ascii="Verdana" w:hAnsi="Verdana"/>
          <w:sz w:val="20"/>
          <w:szCs w:val="20"/>
        </w:rPr>
        <w:t>Assisted QA and release teams by debugging and fixing ETL defects, tracking issues in JIRA to maintain production pipeline integrity.</w:t>
      </w:r>
    </w:p>
    <w:p w:rsidR="00C5667E" w:rsidRPr="00C5667E" w:rsidRDefault="00C5667E" w:rsidP="00C5667E">
      <w:pPr>
        <w:pStyle w:val="ListParagraph"/>
        <w:numPr>
          <w:ilvl w:val="0"/>
          <w:numId w:val="2"/>
        </w:numPr>
        <w:ind w:left="0"/>
        <w:rPr>
          <w:rFonts w:ascii="Verdana" w:hAnsi="Verdana"/>
          <w:sz w:val="20"/>
          <w:szCs w:val="20"/>
        </w:rPr>
      </w:pPr>
      <w:r w:rsidRPr="00C5667E">
        <w:rPr>
          <w:rFonts w:ascii="Verdana" w:hAnsi="Verdana"/>
          <w:sz w:val="20"/>
          <w:szCs w:val="20"/>
        </w:rPr>
        <w:t>Worked with data governance teams to anonymize PII data before training LLMs to ensure compliance with GDPR &amp; HIPAA standards.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Configured and deployed virtual networks, VMs, and storage accounts on Azure for secure data integration and analytics workloads.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Developed complex SQL queries and data models in Snowflake for advanced analytics, aggregation, and trend analysis.</w:t>
      </w:r>
    </w:p>
    <w:p w:rsidR="00DE538D" w:rsidRPr="00DE538D" w:rsidRDefault="00DE538D" w:rsidP="00D873C9">
      <w:pPr>
        <w:pStyle w:val="ListParagraph"/>
        <w:numPr>
          <w:ilvl w:val="0"/>
          <w:numId w:val="2"/>
        </w:numPr>
        <w:ind w:left="0"/>
        <w:rPr>
          <w:rFonts w:ascii="Verdana" w:hAnsi="Verdana"/>
          <w:sz w:val="20"/>
          <w:szCs w:val="20"/>
        </w:rPr>
      </w:pPr>
      <w:r w:rsidRPr="00DE538D">
        <w:rPr>
          <w:rFonts w:ascii="Verdana" w:hAnsi="Verdana"/>
          <w:sz w:val="20"/>
          <w:szCs w:val="20"/>
        </w:rPr>
        <w:t xml:space="preserve">Applied </w:t>
      </w:r>
      <w:proofErr w:type="spellStart"/>
      <w:r w:rsidRPr="00DE538D">
        <w:rPr>
          <w:rFonts w:ascii="Verdana" w:hAnsi="Verdana"/>
          <w:sz w:val="20"/>
          <w:szCs w:val="20"/>
        </w:rPr>
        <w:t>SparkML</w:t>
      </w:r>
      <w:proofErr w:type="spellEnd"/>
      <w:r w:rsidRPr="00DE538D">
        <w:rPr>
          <w:rFonts w:ascii="Verdana" w:hAnsi="Verdana"/>
          <w:sz w:val="20"/>
          <w:szCs w:val="20"/>
        </w:rPr>
        <w:t xml:space="preserve"> and </w:t>
      </w:r>
      <w:proofErr w:type="spellStart"/>
      <w:r w:rsidRPr="00DE538D">
        <w:rPr>
          <w:rFonts w:ascii="Verdana" w:hAnsi="Verdana"/>
          <w:sz w:val="20"/>
          <w:szCs w:val="20"/>
        </w:rPr>
        <w:t>TensorFlow</w:t>
      </w:r>
      <w:proofErr w:type="spellEnd"/>
      <w:r w:rsidRPr="00DE538D">
        <w:rPr>
          <w:rFonts w:ascii="Verdana" w:hAnsi="Verdana"/>
          <w:sz w:val="20"/>
          <w:szCs w:val="20"/>
        </w:rPr>
        <w:t xml:space="preserve"> for predictive analytics, data classification, and performance optimization in production systems.</w:t>
      </w:r>
    </w:p>
    <w:p w:rsidR="00EE7D24" w:rsidRDefault="00DE538D" w:rsidP="00EE7D24">
      <w:pPr>
        <w:pStyle w:val="ListParagraph"/>
        <w:numPr>
          <w:ilvl w:val="0"/>
          <w:numId w:val="2"/>
        </w:numPr>
        <w:ind w:left="0"/>
        <w:rPr>
          <w:rFonts w:ascii="Verdana" w:hAnsi="Verdana"/>
          <w:sz w:val="20"/>
          <w:szCs w:val="20"/>
        </w:rPr>
      </w:pPr>
      <w:r w:rsidRPr="00DE538D">
        <w:rPr>
          <w:rFonts w:ascii="Verdana" w:hAnsi="Verdana"/>
          <w:sz w:val="20"/>
          <w:szCs w:val="20"/>
        </w:rPr>
        <w:t xml:space="preserve">Collaborated with </w:t>
      </w:r>
      <w:proofErr w:type="spellStart"/>
      <w:r w:rsidRPr="00DE538D">
        <w:rPr>
          <w:rFonts w:ascii="Verdana" w:hAnsi="Verdana"/>
          <w:sz w:val="20"/>
          <w:szCs w:val="20"/>
        </w:rPr>
        <w:t>DevOps</w:t>
      </w:r>
      <w:proofErr w:type="spellEnd"/>
      <w:r w:rsidRPr="00DE538D">
        <w:rPr>
          <w:rFonts w:ascii="Verdana" w:hAnsi="Verdana"/>
          <w:sz w:val="20"/>
          <w:szCs w:val="20"/>
        </w:rPr>
        <w:t xml:space="preserve"> and </w:t>
      </w:r>
      <w:proofErr w:type="spellStart"/>
      <w:r w:rsidRPr="00DE538D">
        <w:rPr>
          <w:rFonts w:ascii="Verdana" w:hAnsi="Verdana"/>
          <w:sz w:val="20"/>
          <w:szCs w:val="20"/>
        </w:rPr>
        <w:t>CloudOps</w:t>
      </w:r>
      <w:proofErr w:type="spellEnd"/>
      <w:r w:rsidRPr="00DE538D">
        <w:rPr>
          <w:rFonts w:ascii="Verdana" w:hAnsi="Verdana"/>
          <w:sz w:val="20"/>
          <w:szCs w:val="20"/>
        </w:rPr>
        <w:t xml:space="preserve"> teams to build scalable and virtualized environments for big data workloads, enhancing agility and cost efficiency.</w:t>
      </w:r>
    </w:p>
    <w:p w:rsidR="00EE7D24" w:rsidRPr="00EE7D24" w:rsidRDefault="00EE7D24" w:rsidP="00EE7D24">
      <w:pPr>
        <w:pStyle w:val="ListParagraph"/>
        <w:numPr>
          <w:ilvl w:val="0"/>
          <w:numId w:val="2"/>
        </w:numPr>
        <w:ind w:left="0"/>
        <w:rPr>
          <w:rFonts w:ascii="Verdana" w:hAnsi="Verdana"/>
          <w:sz w:val="20"/>
          <w:szCs w:val="20"/>
        </w:rPr>
      </w:pPr>
      <w:r w:rsidRPr="00EE7D24">
        <w:rPr>
          <w:rFonts w:ascii="Verdana" w:hAnsi="Verdana"/>
          <w:sz w:val="20"/>
          <w:szCs w:val="20"/>
        </w:rPr>
        <w:t xml:space="preserve">Managed deployment of LLM inference endpoints in Azure ML / AWS </w:t>
      </w:r>
      <w:proofErr w:type="spellStart"/>
      <w:r w:rsidRPr="00EE7D24">
        <w:rPr>
          <w:rFonts w:ascii="Verdana" w:hAnsi="Verdana"/>
          <w:sz w:val="20"/>
          <w:szCs w:val="20"/>
        </w:rPr>
        <w:t>Sagemaker</w:t>
      </w:r>
      <w:proofErr w:type="spellEnd"/>
      <w:r w:rsidRPr="00EE7D24">
        <w:rPr>
          <w:rFonts w:ascii="Verdana" w:hAnsi="Verdana"/>
          <w:sz w:val="20"/>
          <w:szCs w:val="20"/>
        </w:rPr>
        <w:t>, ensuring secure API access, request throttling, and logging.</w:t>
      </w:r>
    </w:p>
    <w:p w:rsidR="008374E0" w:rsidRDefault="008374E0" w:rsidP="00D873C9">
      <w:pPr>
        <w:spacing w:after="0"/>
        <w:ind w:hanging="360"/>
        <w:rPr>
          <w:rFonts w:ascii="Verdana" w:hAnsi="Verdana"/>
          <w:b/>
          <w:sz w:val="20"/>
          <w:szCs w:val="20"/>
        </w:rPr>
      </w:pPr>
    </w:p>
    <w:p w:rsidR="005E6D1C" w:rsidRDefault="00BF352A" w:rsidP="00D873C9">
      <w:pPr>
        <w:spacing w:after="0"/>
        <w:ind w:hanging="360"/>
        <w:rPr>
          <w:rFonts w:ascii="Verdana" w:hAnsi="Verdana"/>
          <w:b/>
          <w:sz w:val="20"/>
          <w:szCs w:val="20"/>
        </w:rPr>
      </w:pPr>
      <w:proofErr w:type="spellStart"/>
      <w:r>
        <w:rPr>
          <w:rFonts w:ascii="Verdana" w:hAnsi="Verdana"/>
          <w:b/>
          <w:sz w:val="20"/>
          <w:szCs w:val="20"/>
        </w:rPr>
        <w:t>Wellsfargo</w:t>
      </w:r>
      <w:proofErr w:type="spellEnd"/>
      <w:r>
        <w:rPr>
          <w:rFonts w:ascii="Verdana" w:hAnsi="Verdana"/>
          <w:b/>
          <w:sz w:val="20"/>
          <w:szCs w:val="20"/>
        </w:rPr>
        <w:t>, San Francisco, CA</w:t>
      </w:r>
    </w:p>
    <w:p w:rsidR="005E6D1C" w:rsidRDefault="005E6D1C" w:rsidP="00D873C9">
      <w:pPr>
        <w:spacing w:after="0"/>
        <w:ind w:hanging="360"/>
        <w:rPr>
          <w:rFonts w:ascii="Verdana" w:hAnsi="Verdana"/>
          <w:b/>
          <w:sz w:val="20"/>
          <w:szCs w:val="20"/>
        </w:rPr>
      </w:pPr>
      <w:r>
        <w:rPr>
          <w:rFonts w:ascii="Verdana" w:hAnsi="Verdana"/>
          <w:b/>
          <w:sz w:val="20"/>
          <w:szCs w:val="20"/>
        </w:rPr>
        <w:t>Data Engineer                                             Nov 2022 – Aug 2024</w:t>
      </w:r>
    </w:p>
    <w:p w:rsidR="008374E0" w:rsidRDefault="008374E0" w:rsidP="00D873C9">
      <w:pPr>
        <w:spacing w:after="0"/>
        <w:ind w:hanging="360"/>
        <w:rPr>
          <w:rFonts w:ascii="Verdana" w:hAnsi="Verdana"/>
          <w:b/>
          <w:sz w:val="20"/>
          <w:szCs w:val="20"/>
          <w:u w:val="single"/>
        </w:rPr>
      </w:pPr>
    </w:p>
    <w:p w:rsidR="005E6D1C" w:rsidRDefault="005E6D1C" w:rsidP="00D873C9">
      <w:pPr>
        <w:spacing w:after="0"/>
        <w:ind w:hanging="360"/>
        <w:rPr>
          <w:rFonts w:ascii="Verdana" w:hAnsi="Verdana"/>
          <w:b/>
          <w:sz w:val="20"/>
          <w:szCs w:val="20"/>
          <w:u w:val="single"/>
        </w:rPr>
      </w:pPr>
      <w:r w:rsidRPr="00915675">
        <w:rPr>
          <w:rFonts w:ascii="Verdana" w:hAnsi="Verdana"/>
          <w:b/>
          <w:sz w:val="20"/>
          <w:szCs w:val="20"/>
          <w:u w:val="single"/>
        </w:rPr>
        <w:t>Responsibilities:</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Deployed and maintained Big Data platforms in virtualized (VMware) and containerized (Docker, Kubernetes) environments, enhancing system scalability and resource utilization across analytical workloads.</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Designed and implemented CI/CD pipelines in Jenkins to automate data ingestion, testing, and deployment workflows, reducing data delivery cycles by 35%.</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Partnered with analytics and BI teams to build structured data models and semantic layers for Power BI reporting, improving business visibility and accelerating data-driven decision-making.</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Applied data encryption techniques (AES, RSA) to secure sensitive datasets and implemented end-to-end encryption for compliance with internal security standards and external regulations.</w:t>
      </w:r>
    </w:p>
    <w:p w:rsidR="00C5667E" w:rsidRDefault="008374E0" w:rsidP="00C5667E">
      <w:pPr>
        <w:pStyle w:val="ListParagraph"/>
        <w:numPr>
          <w:ilvl w:val="0"/>
          <w:numId w:val="3"/>
        </w:numPr>
        <w:spacing w:after="0"/>
        <w:ind w:left="0"/>
        <w:rPr>
          <w:rFonts w:ascii="Verdana" w:hAnsi="Verdana"/>
          <w:sz w:val="20"/>
          <w:szCs w:val="20"/>
        </w:rPr>
      </w:pPr>
      <w:r w:rsidRPr="008374E0">
        <w:rPr>
          <w:rFonts w:ascii="Verdana" w:hAnsi="Verdana"/>
          <w:sz w:val="20"/>
          <w:szCs w:val="20"/>
        </w:rPr>
        <w:lastRenderedPageBreak/>
        <w:t>Integrated Key Management Systems (AWS KMS / Azure Key Vault) into data pipelines to automate key rotation and secure credential management, aligning with audit and compliance requirements.</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Developed and optimized Python automation scripts for ETL workflows, streamlining data extraction, transformation, and loading processes and reducing manual effort by 40%.</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 xml:space="preserve">Built and managed </w:t>
      </w:r>
      <w:proofErr w:type="spellStart"/>
      <w:r w:rsidRPr="008374E0">
        <w:rPr>
          <w:rFonts w:ascii="Verdana" w:hAnsi="Verdana"/>
          <w:sz w:val="20"/>
          <w:szCs w:val="20"/>
        </w:rPr>
        <w:t>Databricks</w:t>
      </w:r>
      <w:proofErr w:type="spellEnd"/>
      <w:r w:rsidRPr="008374E0">
        <w:rPr>
          <w:rFonts w:ascii="Verdana" w:hAnsi="Verdana"/>
          <w:sz w:val="20"/>
          <w:szCs w:val="20"/>
        </w:rPr>
        <w:t xml:space="preserve"> ETL pipelines using Notebooks, Spark </w:t>
      </w:r>
      <w:proofErr w:type="spellStart"/>
      <w:r w:rsidRPr="008374E0">
        <w:rPr>
          <w:rFonts w:ascii="Verdana" w:hAnsi="Verdana"/>
          <w:sz w:val="20"/>
          <w:szCs w:val="20"/>
        </w:rPr>
        <w:t>DataFrames</w:t>
      </w:r>
      <w:proofErr w:type="spellEnd"/>
      <w:r w:rsidRPr="008374E0">
        <w:rPr>
          <w:rFonts w:ascii="Verdana" w:hAnsi="Verdana"/>
          <w:sz w:val="20"/>
          <w:szCs w:val="20"/>
        </w:rPr>
        <w:t>, Spark SQL, and Python, automating large-scale data transformations and improving pipeline reliability.</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Authored comprehensive technical documentation, system architecture diagrams, and operational procedures to support seamless deployment and maintenance of cloud-based data platforms.</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Monitored, tuned, and optimized Snowflake virtual warehouses to improve query performance, storage utilization, and compute cost efficiency.</w:t>
      </w:r>
    </w:p>
    <w:p w:rsidR="008374E0"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 xml:space="preserve">Contributed to AWS infrastructure automation by developing </w:t>
      </w:r>
      <w:r>
        <w:rPr>
          <w:rFonts w:ascii="Verdana" w:hAnsi="Verdana"/>
          <w:sz w:val="20"/>
          <w:szCs w:val="20"/>
        </w:rPr>
        <w:t xml:space="preserve">AWS </w:t>
      </w:r>
      <w:proofErr w:type="spellStart"/>
      <w:r w:rsidRPr="008374E0">
        <w:rPr>
          <w:rFonts w:ascii="Verdana" w:hAnsi="Verdana"/>
          <w:sz w:val="20"/>
          <w:szCs w:val="20"/>
        </w:rPr>
        <w:t>CloudFormation</w:t>
      </w:r>
      <w:proofErr w:type="spellEnd"/>
      <w:r w:rsidRPr="008374E0">
        <w:rPr>
          <w:rFonts w:ascii="Verdana" w:hAnsi="Verdana"/>
          <w:sz w:val="20"/>
          <w:szCs w:val="20"/>
        </w:rPr>
        <w:t xml:space="preserve"> templates to provision resources like Auto Scaling Groups, Load Balancers, and S3 buckets for analytics workloads.</w:t>
      </w:r>
    </w:p>
    <w:p w:rsidR="005E6D1C" w:rsidRPr="008374E0" w:rsidRDefault="008374E0" w:rsidP="00D873C9">
      <w:pPr>
        <w:pStyle w:val="ListParagraph"/>
        <w:numPr>
          <w:ilvl w:val="0"/>
          <w:numId w:val="3"/>
        </w:numPr>
        <w:spacing w:after="0"/>
        <w:ind w:left="0"/>
        <w:rPr>
          <w:rFonts w:ascii="Verdana" w:hAnsi="Verdana"/>
          <w:sz w:val="20"/>
          <w:szCs w:val="20"/>
        </w:rPr>
      </w:pPr>
      <w:r w:rsidRPr="008374E0">
        <w:rPr>
          <w:rFonts w:ascii="Verdana" w:hAnsi="Verdana"/>
          <w:sz w:val="20"/>
          <w:szCs w:val="20"/>
        </w:rPr>
        <w:t xml:space="preserve">Integrated source control and deployment tools such as </w:t>
      </w:r>
      <w:proofErr w:type="spellStart"/>
      <w:r w:rsidRPr="008374E0">
        <w:rPr>
          <w:rFonts w:ascii="Verdana" w:hAnsi="Verdana"/>
          <w:sz w:val="20"/>
          <w:szCs w:val="20"/>
        </w:rPr>
        <w:t>GitHub</w:t>
      </w:r>
      <w:proofErr w:type="spellEnd"/>
      <w:r w:rsidRPr="008374E0">
        <w:rPr>
          <w:rFonts w:ascii="Verdana" w:hAnsi="Verdana"/>
          <w:sz w:val="20"/>
          <w:szCs w:val="20"/>
        </w:rPr>
        <w:t xml:space="preserve">, AWS </w:t>
      </w:r>
      <w:proofErr w:type="spellStart"/>
      <w:r w:rsidRPr="008374E0">
        <w:rPr>
          <w:rFonts w:ascii="Verdana" w:hAnsi="Verdana"/>
          <w:sz w:val="20"/>
          <w:szCs w:val="20"/>
        </w:rPr>
        <w:t>CodePipeline</w:t>
      </w:r>
      <w:proofErr w:type="spellEnd"/>
      <w:r w:rsidRPr="008374E0">
        <w:rPr>
          <w:rFonts w:ascii="Verdana" w:hAnsi="Verdana"/>
          <w:sz w:val="20"/>
          <w:szCs w:val="20"/>
        </w:rPr>
        <w:t>, and Elastic Beanstalk to establish a robust automated deployment framework for analytics applications.</w:t>
      </w:r>
    </w:p>
    <w:p w:rsidR="009E73BA" w:rsidRDefault="009E73BA" w:rsidP="00D873C9">
      <w:pPr>
        <w:ind w:hanging="360"/>
        <w:rPr>
          <w:rFonts w:ascii="Verdana" w:hAnsi="Verdana"/>
          <w:b/>
          <w:sz w:val="20"/>
          <w:szCs w:val="20"/>
        </w:rPr>
      </w:pPr>
    </w:p>
    <w:p w:rsidR="009E73BA" w:rsidRDefault="00BF352A" w:rsidP="00BF352A">
      <w:pPr>
        <w:ind w:left="-360"/>
        <w:rPr>
          <w:rFonts w:ascii="Verdana" w:hAnsi="Verdana"/>
          <w:b/>
          <w:sz w:val="20"/>
          <w:szCs w:val="20"/>
          <w:u w:val="single"/>
        </w:rPr>
      </w:pPr>
      <w:r>
        <w:rPr>
          <w:rFonts w:ascii="Verdana" w:hAnsi="Verdana"/>
          <w:b/>
          <w:sz w:val="20"/>
          <w:szCs w:val="20"/>
        </w:rPr>
        <w:t>Accenture, India</w:t>
      </w:r>
      <w:r w:rsidR="00B55541">
        <w:rPr>
          <w:rFonts w:ascii="Verdana" w:hAnsi="Verdana"/>
          <w:b/>
          <w:sz w:val="20"/>
          <w:szCs w:val="20"/>
        </w:rPr>
        <w:br/>
        <w:t xml:space="preserve">Data Engineer                                         </w:t>
      </w:r>
      <w:r w:rsidR="00EE7D24">
        <w:rPr>
          <w:rFonts w:ascii="Verdana" w:hAnsi="Verdana"/>
          <w:b/>
          <w:sz w:val="20"/>
          <w:szCs w:val="20"/>
        </w:rPr>
        <w:t xml:space="preserve">      June 2021 – July 2022</w:t>
      </w:r>
    </w:p>
    <w:p w:rsidR="00B55541" w:rsidRDefault="00B55541" w:rsidP="00D873C9">
      <w:pPr>
        <w:ind w:hanging="360"/>
        <w:rPr>
          <w:rFonts w:ascii="Verdana" w:hAnsi="Verdana"/>
          <w:b/>
          <w:sz w:val="20"/>
          <w:szCs w:val="20"/>
          <w:u w:val="single"/>
        </w:rPr>
      </w:pPr>
      <w:r w:rsidRPr="00B55541">
        <w:rPr>
          <w:rFonts w:ascii="Verdana" w:hAnsi="Verdana"/>
          <w:b/>
          <w:sz w:val="20"/>
          <w:szCs w:val="20"/>
          <w:u w:val="single"/>
        </w:rPr>
        <w:t>Responsibilities:</w:t>
      </w:r>
    </w:p>
    <w:p w:rsidR="00B55541" w:rsidRPr="00B55541" w:rsidRDefault="00B55541" w:rsidP="00D873C9">
      <w:pPr>
        <w:pStyle w:val="ListParagraph"/>
        <w:numPr>
          <w:ilvl w:val="0"/>
          <w:numId w:val="4"/>
        </w:numPr>
        <w:ind w:left="0"/>
        <w:rPr>
          <w:rFonts w:ascii="Verdana" w:hAnsi="Verdana"/>
          <w:sz w:val="20"/>
          <w:szCs w:val="20"/>
        </w:rPr>
      </w:pPr>
      <w:r w:rsidRPr="00B55541">
        <w:rPr>
          <w:rFonts w:ascii="Verdana" w:hAnsi="Verdana"/>
          <w:sz w:val="20"/>
          <w:szCs w:val="20"/>
        </w:rPr>
        <w:t>Wrote AWS Lambda function in python for AWS’s Lambda which invokes python scripts to</w:t>
      </w:r>
      <w:r>
        <w:rPr>
          <w:rFonts w:ascii="Verdana" w:hAnsi="Verdana"/>
          <w:sz w:val="20"/>
          <w:szCs w:val="20"/>
        </w:rPr>
        <w:t xml:space="preserve"> </w:t>
      </w:r>
      <w:r w:rsidRPr="00B55541">
        <w:rPr>
          <w:rFonts w:ascii="Verdana" w:hAnsi="Verdana"/>
          <w:sz w:val="20"/>
          <w:szCs w:val="20"/>
        </w:rPr>
        <w:t>perform various transformations and analytics on large data sets in EMR clusters.</w:t>
      </w:r>
    </w:p>
    <w:p w:rsidR="009E73BA" w:rsidRDefault="009E73BA" w:rsidP="00D873C9">
      <w:pPr>
        <w:pStyle w:val="ListParagraph"/>
        <w:numPr>
          <w:ilvl w:val="0"/>
          <w:numId w:val="4"/>
        </w:numPr>
        <w:ind w:left="0"/>
        <w:rPr>
          <w:rFonts w:ascii="Verdana" w:hAnsi="Verdana"/>
          <w:sz w:val="20"/>
          <w:szCs w:val="20"/>
        </w:rPr>
      </w:pPr>
      <w:r>
        <w:rPr>
          <w:rFonts w:ascii="Verdana" w:hAnsi="Verdana"/>
          <w:sz w:val="20"/>
          <w:szCs w:val="20"/>
        </w:rPr>
        <w:t>Interacted with the Client and documented the Business Reporting needs to analyze the data.</w:t>
      </w:r>
    </w:p>
    <w:p w:rsidR="00C5667E" w:rsidRDefault="00052E8C" w:rsidP="00C5667E">
      <w:pPr>
        <w:pStyle w:val="ListParagraph"/>
        <w:numPr>
          <w:ilvl w:val="0"/>
          <w:numId w:val="4"/>
        </w:numPr>
        <w:ind w:left="0"/>
        <w:rPr>
          <w:rFonts w:ascii="Verdana" w:hAnsi="Verdana"/>
          <w:sz w:val="20"/>
          <w:szCs w:val="20"/>
        </w:rPr>
      </w:pPr>
      <w:r>
        <w:rPr>
          <w:rFonts w:ascii="Verdana" w:hAnsi="Verdana"/>
          <w:sz w:val="20"/>
          <w:szCs w:val="20"/>
        </w:rPr>
        <w:t>Developed data mapping documentation to establish relationships between source and target tables including transformation processes using SQL.</w:t>
      </w:r>
    </w:p>
    <w:p w:rsidR="00B55541" w:rsidRDefault="00B55541" w:rsidP="00D873C9">
      <w:pPr>
        <w:pStyle w:val="ListParagraph"/>
        <w:numPr>
          <w:ilvl w:val="0"/>
          <w:numId w:val="4"/>
        </w:numPr>
        <w:ind w:left="0"/>
        <w:rPr>
          <w:rFonts w:ascii="Verdana" w:hAnsi="Verdana"/>
          <w:sz w:val="20"/>
          <w:szCs w:val="20"/>
        </w:rPr>
      </w:pPr>
      <w:r w:rsidRPr="00B55541">
        <w:rPr>
          <w:rFonts w:ascii="Verdana" w:hAnsi="Verdana"/>
          <w:sz w:val="20"/>
          <w:szCs w:val="20"/>
        </w:rPr>
        <w:t>Used Spark’s libraries and APIs to work with data in various formats, including JSON and Avro.</w:t>
      </w:r>
    </w:p>
    <w:p w:rsidR="00B55541" w:rsidRDefault="00B55541" w:rsidP="00D873C9">
      <w:pPr>
        <w:pStyle w:val="ListParagraph"/>
        <w:numPr>
          <w:ilvl w:val="0"/>
          <w:numId w:val="4"/>
        </w:numPr>
        <w:ind w:left="0"/>
        <w:rPr>
          <w:rFonts w:ascii="Verdana" w:hAnsi="Verdana"/>
          <w:sz w:val="20"/>
          <w:szCs w:val="20"/>
        </w:rPr>
      </w:pPr>
      <w:r w:rsidRPr="00B55541">
        <w:rPr>
          <w:rFonts w:ascii="Verdana" w:hAnsi="Verdana"/>
          <w:sz w:val="20"/>
          <w:szCs w:val="20"/>
        </w:rPr>
        <w:t>Involved in designing and developing enterprise reports (SSRS/Business Objects) using the data</w:t>
      </w:r>
      <w:r>
        <w:rPr>
          <w:rFonts w:ascii="Verdana" w:hAnsi="Verdana"/>
          <w:sz w:val="20"/>
          <w:szCs w:val="20"/>
        </w:rPr>
        <w:t xml:space="preserve"> </w:t>
      </w:r>
      <w:r w:rsidRPr="00B55541">
        <w:rPr>
          <w:rFonts w:ascii="Verdana" w:hAnsi="Verdana"/>
          <w:sz w:val="20"/>
          <w:szCs w:val="20"/>
        </w:rPr>
        <w:t>from ETL Loads, SSAS Cubes and various heterogeneous data sources.</w:t>
      </w:r>
    </w:p>
    <w:p w:rsidR="00B55541" w:rsidRDefault="00B55541" w:rsidP="00D873C9">
      <w:pPr>
        <w:pStyle w:val="ListParagraph"/>
        <w:numPr>
          <w:ilvl w:val="0"/>
          <w:numId w:val="4"/>
        </w:numPr>
        <w:ind w:left="0"/>
        <w:rPr>
          <w:rFonts w:ascii="Verdana" w:hAnsi="Verdana"/>
          <w:sz w:val="20"/>
          <w:szCs w:val="20"/>
        </w:rPr>
      </w:pPr>
      <w:r w:rsidRPr="00B55541">
        <w:rPr>
          <w:rFonts w:ascii="Verdana" w:hAnsi="Verdana"/>
          <w:sz w:val="20"/>
          <w:szCs w:val="20"/>
        </w:rPr>
        <w:t>Managed, developed and designed a dashboard control panel for customers and Administrators</w:t>
      </w:r>
      <w:r>
        <w:rPr>
          <w:rFonts w:ascii="Verdana" w:hAnsi="Verdana"/>
          <w:sz w:val="20"/>
          <w:szCs w:val="20"/>
        </w:rPr>
        <w:t xml:space="preserve"> </w:t>
      </w:r>
      <w:r w:rsidRPr="00B55541">
        <w:rPr>
          <w:rFonts w:ascii="Verdana" w:hAnsi="Verdana"/>
          <w:sz w:val="20"/>
          <w:szCs w:val="20"/>
        </w:rPr>
        <w:t>using Tableau, PostgreSQL and RESTAPI calls.</w:t>
      </w:r>
    </w:p>
    <w:p w:rsidR="00B55541" w:rsidRDefault="00B55541" w:rsidP="00D873C9">
      <w:pPr>
        <w:pStyle w:val="ListParagraph"/>
        <w:numPr>
          <w:ilvl w:val="0"/>
          <w:numId w:val="4"/>
        </w:numPr>
        <w:ind w:left="0"/>
        <w:rPr>
          <w:rFonts w:ascii="Verdana" w:hAnsi="Verdana"/>
          <w:sz w:val="20"/>
          <w:szCs w:val="20"/>
        </w:rPr>
      </w:pPr>
      <w:r>
        <w:rPr>
          <w:rFonts w:ascii="Verdana" w:hAnsi="Verdana"/>
          <w:sz w:val="20"/>
          <w:szCs w:val="20"/>
        </w:rPr>
        <w:t>Responsible for data services and data movement infrastructures good experience with ETL concepts, building ETL solutions and Data modeling.</w:t>
      </w:r>
    </w:p>
    <w:p w:rsidR="00FC75E8" w:rsidRPr="00FC75E8" w:rsidRDefault="00FC75E8" w:rsidP="00D873C9">
      <w:pPr>
        <w:pStyle w:val="ListParagraph"/>
        <w:ind w:left="0" w:hanging="360"/>
        <w:rPr>
          <w:rFonts w:ascii="Verdana" w:hAnsi="Verdana"/>
          <w:sz w:val="20"/>
          <w:szCs w:val="20"/>
        </w:rPr>
      </w:pPr>
    </w:p>
    <w:sectPr w:rsidR="00FC75E8" w:rsidRPr="00FC75E8" w:rsidSect="008374E0">
      <w:pgSz w:w="12240" w:h="15840"/>
      <w:pgMar w:top="1440" w:right="90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1618AB"/>
    <w:multiLevelType w:val="hybridMultilevel"/>
    <w:tmpl w:val="228A5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BFC7CD3"/>
    <w:multiLevelType w:val="hybridMultilevel"/>
    <w:tmpl w:val="02BAF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6F4440E3"/>
    <w:multiLevelType w:val="hybridMultilevel"/>
    <w:tmpl w:val="F3001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A736D3E"/>
    <w:multiLevelType w:val="hybridMultilevel"/>
    <w:tmpl w:val="41EED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A14"/>
    <w:rsid w:val="00013DD3"/>
    <w:rsid w:val="00052E8C"/>
    <w:rsid w:val="000544CF"/>
    <w:rsid w:val="000C0853"/>
    <w:rsid w:val="001A216D"/>
    <w:rsid w:val="00345A02"/>
    <w:rsid w:val="00352BC6"/>
    <w:rsid w:val="0044017D"/>
    <w:rsid w:val="005209FF"/>
    <w:rsid w:val="00591AE0"/>
    <w:rsid w:val="005E5897"/>
    <w:rsid w:val="005E6D1C"/>
    <w:rsid w:val="00635153"/>
    <w:rsid w:val="00750BD0"/>
    <w:rsid w:val="008010B8"/>
    <w:rsid w:val="008374E0"/>
    <w:rsid w:val="00865FFD"/>
    <w:rsid w:val="00915675"/>
    <w:rsid w:val="009530D5"/>
    <w:rsid w:val="00973A14"/>
    <w:rsid w:val="009A374F"/>
    <w:rsid w:val="009E73BA"/>
    <w:rsid w:val="00A26D0E"/>
    <w:rsid w:val="00AC1864"/>
    <w:rsid w:val="00B55541"/>
    <w:rsid w:val="00BF352A"/>
    <w:rsid w:val="00C5667E"/>
    <w:rsid w:val="00D873C9"/>
    <w:rsid w:val="00DE538D"/>
    <w:rsid w:val="00E17161"/>
    <w:rsid w:val="00E852EE"/>
    <w:rsid w:val="00EE7D24"/>
    <w:rsid w:val="00FC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E181D-64DC-49D4-89B2-546BFD7C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A14"/>
    <w:pPr>
      <w:ind w:left="720"/>
      <w:contextualSpacing/>
    </w:pPr>
  </w:style>
  <w:style w:type="character" w:styleId="Hyperlink">
    <w:name w:val="Hyperlink"/>
    <w:basedOn w:val="DefaultParagraphFont"/>
    <w:uiPriority w:val="99"/>
    <w:semiHidden/>
    <w:unhideWhenUsed/>
    <w:rsid w:val="00865F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01272">
      <w:bodyDiv w:val="1"/>
      <w:marLeft w:val="0"/>
      <w:marRight w:val="0"/>
      <w:marTop w:val="0"/>
      <w:marBottom w:val="0"/>
      <w:divBdr>
        <w:top w:val="none" w:sz="0" w:space="0" w:color="auto"/>
        <w:left w:val="none" w:sz="0" w:space="0" w:color="auto"/>
        <w:bottom w:val="none" w:sz="0" w:space="0" w:color="auto"/>
        <w:right w:val="none" w:sz="0" w:space="0" w:color="auto"/>
      </w:divBdr>
    </w:div>
    <w:div w:id="457258823">
      <w:bodyDiv w:val="1"/>
      <w:marLeft w:val="0"/>
      <w:marRight w:val="0"/>
      <w:marTop w:val="0"/>
      <w:marBottom w:val="0"/>
      <w:divBdr>
        <w:top w:val="none" w:sz="0" w:space="0" w:color="auto"/>
        <w:left w:val="none" w:sz="0" w:space="0" w:color="auto"/>
        <w:bottom w:val="none" w:sz="0" w:space="0" w:color="auto"/>
        <w:right w:val="none" w:sz="0" w:space="0" w:color="auto"/>
      </w:divBdr>
    </w:div>
    <w:div w:id="843669637">
      <w:bodyDiv w:val="1"/>
      <w:marLeft w:val="0"/>
      <w:marRight w:val="0"/>
      <w:marTop w:val="0"/>
      <w:marBottom w:val="0"/>
      <w:divBdr>
        <w:top w:val="none" w:sz="0" w:space="0" w:color="auto"/>
        <w:left w:val="none" w:sz="0" w:space="0" w:color="auto"/>
        <w:bottom w:val="none" w:sz="0" w:space="0" w:color="auto"/>
        <w:right w:val="none" w:sz="0" w:space="0" w:color="auto"/>
      </w:divBdr>
    </w:div>
    <w:div w:id="1118842157">
      <w:bodyDiv w:val="1"/>
      <w:marLeft w:val="0"/>
      <w:marRight w:val="0"/>
      <w:marTop w:val="0"/>
      <w:marBottom w:val="0"/>
      <w:divBdr>
        <w:top w:val="none" w:sz="0" w:space="0" w:color="auto"/>
        <w:left w:val="none" w:sz="0" w:space="0" w:color="auto"/>
        <w:bottom w:val="none" w:sz="0" w:space="0" w:color="auto"/>
        <w:right w:val="none" w:sz="0" w:space="0" w:color="auto"/>
      </w:divBdr>
    </w:div>
    <w:div w:id="211763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oyanapallisahit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B843C-3D38-4BA9-8AEE-2E01D2A8D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2025-10-29T18:31:00Z</dcterms:created>
  <dcterms:modified xsi:type="dcterms:W3CDTF">2025-11-03T14:59:00Z</dcterms:modified>
</cp:coreProperties>
</file>