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C50DF" w14:textId="457D04EA" w:rsidR="00243071" w:rsidRDefault="00243071" w:rsidP="00FE5D1B">
      <w:pPr>
        <w:spacing w:after="0" w:line="240" w:lineRule="auto"/>
        <w:ind w:left="2880" w:right="-450" w:firstLine="720"/>
        <w:rPr>
          <w:rFonts w:ascii="Calibri" w:hAnsi="Calibri" w:cs="Calibri"/>
          <w:b/>
          <w:bCs/>
          <w:sz w:val="32"/>
          <w:szCs w:val="32"/>
        </w:rPr>
      </w:pPr>
      <w:r w:rsidRPr="003B3279">
        <w:rPr>
          <w:rFonts w:ascii="Calibri" w:hAnsi="Calibri" w:cs="Calibri"/>
          <w:b/>
          <w:bCs/>
          <w:sz w:val="32"/>
          <w:szCs w:val="32"/>
        </w:rPr>
        <w:t>Sai</w:t>
      </w:r>
      <w:r w:rsidR="003B3279" w:rsidRPr="003B3279">
        <w:rPr>
          <w:rFonts w:ascii="Calibri" w:hAnsi="Calibri" w:cs="Calibri"/>
          <w:b/>
          <w:bCs/>
          <w:sz w:val="32"/>
          <w:szCs w:val="32"/>
        </w:rPr>
        <w:t xml:space="preserve"> </w:t>
      </w:r>
      <w:r w:rsidR="00FE5D1B">
        <w:rPr>
          <w:rFonts w:ascii="Calibri" w:hAnsi="Calibri" w:cs="Calibri"/>
          <w:b/>
          <w:bCs/>
          <w:sz w:val="32"/>
          <w:szCs w:val="32"/>
        </w:rPr>
        <w:t xml:space="preserve">Prathyusha </w:t>
      </w:r>
      <w:r w:rsidR="003B3279" w:rsidRPr="003B3279">
        <w:rPr>
          <w:rFonts w:ascii="Calibri" w:hAnsi="Calibri" w:cs="Calibri"/>
          <w:b/>
          <w:bCs/>
          <w:sz w:val="32"/>
          <w:szCs w:val="32"/>
        </w:rPr>
        <w:t>Thirunahari</w:t>
      </w:r>
    </w:p>
    <w:p w14:paraId="72F03381" w14:textId="2000C4FD" w:rsidR="00A97F52" w:rsidRPr="00FE34A5" w:rsidRDefault="00C7573E" w:rsidP="00FE34A5">
      <w:pPr>
        <w:spacing w:after="120" w:line="240" w:lineRule="auto"/>
        <w:jc w:val="center"/>
        <w:rPr>
          <w:rFonts w:ascii="Calibri" w:hAnsi="Calibri" w:cs="Calibri"/>
          <w:sz w:val="20"/>
          <w:szCs w:val="20"/>
          <w:lang w:val="en-IN"/>
        </w:rPr>
      </w:pPr>
      <w:r>
        <w:rPr>
          <w:rFonts w:ascii="Calibri" w:hAnsi="Calibri" w:cs="Calibri"/>
          <w:sz w:val="20"/>
          <w:szCs w:val="20"/>
        </w:rPr>
        <w:t>Plano</w:t>
      </w:r>
      <w:r w:rsidR="003B3279" w:rsidRPr="00A97F52">
        <w:rPr>
          <w:rFonts w:ascii="Calibri" w:hAnsi="Calibri" w:cs="Calibri"/>
          <w:sz w:val="20"/>
          <w:szCs w:val="20"/>
        </w:rPr>
        <w:t>, TX</w:t>
      </w:r>
      <w:r w:rsidR="002C107E">
        <w:rPr>
          <w:rFonts w:ascii="Calibri" w:hAnsi="Calibri" w:cs="Calibri"/>
          <w:sz w:val="20"/>
          <w:szCs w:val="20"/>
        </w:rPr>
        <w:t xml:space="preserve">    </w:t>
      </w:r>
      <w:r w:rsidR="003B3279" w:rsidRPr="00A97F52">
        <w:rPr>
          <w:rFonts w:ascii="Calibri" w:hAnsi="Calibri" w:cs="Calibri"/>
          <w:sz w:val="20"/>
          <w:szCs w:val="20"/>
        </w:rPr>
        <w:t xml:space="preserve"> |</w:t>
      </w:r>
      <w:r w:rsidR="002C107E">
        <w:rPr>
          <w:rFonts w:ascii="Calibri" w:hAnsi="Calibri" w:cs="Calibri"/>
          <w:sz w:val="20"/>
          <w:szCs w:val="20"/>
        </w:rPr>
        <w:t xml:space="preserve">    M:</w:t>
      </w:r>
      <w:r w:rsidR="003B3279" w:rsidRPr="00A97F52">
        <w:rPr>
          <w:rFonts w:ascii="Calibri" w:hAnsi="Calibri" w:cs="Calibri"/>
          <w:sz w:val="20"/>
          <w:szCs w:val="20"/>
        </w:rPr>
        <w:t xml:space="preserve"> +1-</w:t>
      </w:r>
      <w:r w:rsidR="00BF16EF">
        <w:rPr>
          <w:rFonts w:ascii="Calibri" w:hAnsi="Calibri" w:cs="Calibri"/>
          <w:sz w:val="20"/>
          <w:szCs w:val="20"/>
        </w:rPr>
        <w:t>940</w:t>
      </w:r>
      <w:r w:rsidR="003B3279" w:rsidRPr="00A97F52">
        <w:rPr>
          <w:rFonts w:ascii="Calibri" w:hAnsi="Calibri" w:cs="Calibri"/>
          <w:sz w:val="20"/>
          <w:szCs w:val="20"/>
        </w:rPr>
        <w:t>-</w:t>
      </w:r>
      <w:r w:rsidR="00BF16EF">
        <w:rPr>
          <w:rFonts w:ascii="Calibri" w:hAnsi="Calibri" w:cs="Calibri"/>
          <w:sz w:val="20"/>
          <w:szCs w:val="20"/>
        </w:rPr>
        <w:t>843</w:t>
      </w:r>
      <w:r w:rsidR="003B3279" w:rsidRPr="00A97F52">
        <w:rPr>
          <w:rFonts w:ascii="Calibri" w:hAnsi="Calibri" w:cs="Calibri"/>
          <w:sz w:val="20"/>
          <w:szCs w:val="20"/>
        </w:rPr>
        <w:t>-</w:t>
      </w:r>
      <w:r w:rsidR="00BF16EF">
        <w:rPr>
          <w:rFonts w:ascii="Calibri" w:hAnsi="Calibri" w:cs="Calibri"/>
          <w:sz w:val="20"/>
          <w:szCs w:val="20"/>
        </w:rPr>
        <w:t>9850</w:t>
      </w:r>
      <w:r w:rsidR="002C107E">
        <w:rPr>
          <w:rFonts w:ascii="Calibri" w:hAnsi="Calibri" w:cs="Calibri"/>
          <w:sz w:val="20"/>
          <w:szCs w:val="20"/>
        </w:rPr>
        <w:t xml:space="preserve">   </w:t>
      </w:r>
      <w:r w:rsidR="003B3279" w:rsidRPr="00A97F52">
        <w:rPr>
          <w:rFonts w:ascii="Calibri" w:hAnsi="Calibri" w:cs="Calibri"/>
          <w:sz w:val="20"/>
          <w:szCs w:val="20"/>
        </w:rPr>
        <w:t xml:space="preserve"> |</w:t>
      </w:r>
      <w:r w:rsidR="002C107E">
        <w:rPr>
          <w:rFonts w:ascii="Calibri" w:hAnsi="Calibri" w:cs="Calibri"/>
          <w:sz w:val="20"/>
          <w:szCs w:val="20"/>
        </w:rPr>
        <w:t xml:space="preserve">    E: </w:t>
      </w:r>
      <w:r w:rsidR="003B3279" w:rsidRPr="00A97F52">
        <w:rPr>
          <w:rFonts w:ascii="Calibri" w:hAnsi="Calibri" w:cs="Calibri"/>
          <w:sz w:val="20"/>
          <w:szCs w:val="20"/>
        </w:rPr>
        <w:t xml:space="preserve"> </w:t>
      </w:r>
      <w:hyperlink r:id="rId7" w:history="1">
        <w:r w:rsidR="00BF16EF" w:rsidRPr="00691C49">
          <w:rPr>
            <w:rStyle w:val="Hyperlink"/>
            <w:rFonts w:ascii="Calibri" w:hAnsi="Calibri" w:cs="Calibri"/>
            <w:color w:val="156082" w:themeColor="accent1"/>
            <w:sz w:val="20"/>
            <w:szCs w:val="20"/>
            <w:lang w:val="en-IN"/>
          </w:rPr>
          <w:t>prathyushathirunahari@gmail.com</w:t>
        </w:r>
      </w:hyperlink>
      <w:r w:rsidR="002C107E" w:rsidRPr="00691C49">
        <w:rPr>
          <w:rFonts w:ascii="Calibri" w:hAnsi="Calibri" w:cs="Calibri"/>
          <w:color w:val="156082" w:themeColor="accent1"/>
          <w:sz w:val="20"/>
          <w:szCs w:val="20"/>
          <w:lang w:val="en-IN"/>
        </w:rPr>
        <w:t xml:space="preserve">  </w:t>
      </w:r>
      <w:r w:rsidR="00BF16EF" w:rsidRPr="00691C49">
        <w:rPr>
          <w:rFonts w:ascii="Calibri" w:hAnsi="Calibri" w:cs="Calibri"/>
          <w:color w:val="156082" w:themeColor="accent1"/>
          <w:sz w:val="20"/>
          <w:szCs w:val="20"/>
          <w:lang w:val="en-IN"/>
        </w:rPr>
        <w:t xml:space="preserve"> </w:t>
      </w:r>
      <w:r w:rsidR="00A97F52" w:rsidRPr="00A97F52">
        <w:rPr>
          <w:rFonts w:ascii="Calibri" w:hAnsi="Calibri" w:cs="Calibri"/>
          <w:sz w:val="20"/>
          <w:szCs w:val="20"/>
        </w:rPr>
        <w:t>|</w:t>
      </w:r>
      <w:r w:rsidR="002C107E">
        <w:rPr>
          <w:rFonts w:ascii="Calibri" w:hAnsi="Calibri" w:cs="Calibri"/>
          <w:sz w:val="20"/>
          <w:szCs w:val="20"/>
        </w:rPr>
        <w:t xml:space="preserve">    LinkedIn:  </w:t>
      </w:r>
      <w:hyperlink r:id="rId8" w:history="1">
        <w:r w:rsidR="002C107E" w:rsidRPr="00691C49">
          <w:rPr>
            <w:rStyle w:val="Hyperlink"/>
            <w:rFonts w:ascii="Calibri" w:hAnsi="Calibri" w:cs="Calibri"/>
            <w:color w:val="156082" w:themeColor="accent1"/>
            <w:sz w:val="20"/>
            <w:szCs w:val="20"/>
          </w:rPr>
          <w:t>Sai-Prathyusha</w:t>
        </w:r>
      </w:hyperlink>
    </w:p>
    <w:p w14:paraId="423FA626" w14:textId="4B7F6FC8" w:rsidR="003D79C2" w:rsidRPr="003D79C2" w:rsidRDefault="003D79C2" w:rsidP="00A97F52">
      <w:pPr>
        <w:spacing w:after="120" w:line="240" w:lineRule="auto"/>
        <w:rPr>
          <w:rFonts w:ascii="Calibri" w:hAnsi="Calibri" w:cs="Calibri"/>
          <w:sz w:val="20"/>
          <w:szCs w:val="20"/>
        </w:rPr>
      </w:pPr>
      <w:r w:rsidRPr="003D79C2">
        <w:rPr>
          <w:rFonts w:ascii="Calibri" w:hAnsi="Calibri" w:cs="Calibri"/>
          <w:b/>
          <w:bCs/>
          <w:u w:val="single"/>
        </w:rPr>
        <w:t>Professional Summary</w:t>
      </w:r>
    </w:p>
    <w:p w14:paraId="16DC774F" w14:textId="53E753EC" w:rsidR="001519AE" w:rsidRPr="00A97F52" w:rsidRDefault="003D79C2" w:rsidP="00A97F52">
      <w:p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>Business Intelligence</w:t>
      </w:r>
      <w:r w:rsidR="009E52E4">
        <w:rPr>
          <w:rFonts w:ascii="Calibri" w:hAnsi="Calibri" w:cs="Calibri"/>
          <w:sz w:val="21"/>
          <w:szCs w:val="21"/>
        </w:rPr>
        <w:t xml:space="preserve"> and Data</w:t>
      </w:r>
      <w:r w:rsidRPr="00A97F52">
        <w:rPr>
          <w:rFonts w:ascii="Calibri" w:hAnsi="Calibri" w:cs="Calibri"/>
          <w:sz w:val="21"/>
          <w:szCs w:val="21"/>
        </w:rPr>
        <w:t xml:space="preserve"> </w:t>
      </w:r>
      <w:r w:rsidR="009E52E4">
        <w:rPr>
          <w:rFonts w:ascii="Calibri" w:hAnsi="Calibri" w:cs="Calibri"/>
          <w:sz w:val="21"/>
          <w:szCs w:val="21"/>
        </w:rPr>
        <w:t>analyst</w:t>
      </w:r>
      <w:r w:rsidRPr="00A97F52">
        <w:rPr>
          <w:rFonts w:ascii="Calibri" w:hAnsi="Calibri" w:cs="Calibri"/>
          <w:sz w:val="21"/>
          <w:szCs w:val="21"/>
        </w:rPr>
        <w:t xml:space="preserve"> with 3+ years of experience in delivering impactful data analytics, BI solutions, and predictive models for retail and healthcare domains. Proven expertise in leveraging advanced data visualization tools</w:t>
      </w:r>
      <w:r w:rsidR="007103D6" w:rsidRPr="00A97F52">
        <w:rPr>
          <w:rFonts w:ascii="Calibri" w:hAnsi="Calibri" w:cs="Calibri"/>
          <w:sz w:val="21"/>
          <w:szCs w:val="21"/>
        </w:rPr>
        <w:t xml:space="preserve">, </w:t>
      </w:r>
      <w:r w:rsidRPr="00A97F52">
        <w:rPr>
          <w:rFonts w:ascii="Calibri" w:hAnsi="Calibri" w:cs="Calibri"/>
          <w:sz w:val="21"/>
          <w:szCs w:val="21"/>
        </w:rPr>
        <w:t xml:space="preserve">SQL, and end-to-end ETL pipelines to drive business insights, streamline reporting, and support key decision-making. </w:t>
      </w:r>
      <w:r w:rsidR="00620C54">
        <w:rPr>
          <w:rFonts w:ascii="Calibri" w:hAnsi="Calibri" w:cs="Calibri"/>
          <w:sz w:val="21"/>
          <w:szCs w:val="21"/>
        </w:rPr>
        <w:t>Co</w:t>
      </w:r>
      <w:r w:rsidRPr="00A97F52">
        <w:rPr>
          <w:rFonts w:ascii="Calibri" w:hAnsi="Calibri" w:cs="Calibri"/>
          <w:sz w:val="21"/>
          <w:szCs w:val="21"/>
        </w:rPr>
        <w:t xml:space="preserve">llaborating </w:t>
      </w:r>
      <w:r w:rsidR="00620C54">
        <w:rPr>
          <w:rFonts w:ascii="Calibri" w:hAnsi="Calibri" w:cs="Calibri"/>
          <w:sz w:val="21"/>
          <w:szCs w:val="21"/>
        </w:rPr>
        <w:t xml:space="preserve">with </w:t>
      </w:r>
      <w:r w:rsidRPr="00A97F52">
        <w:rPr>
          <w:rFonts w:ascii="Calibri" w:hAnsi="Calibri" w:cs="Calibri"/>
          <w:sz w:val="21"/>
          <w:szCs w:val="21"/>
        </w:rPr>
        <w:t>cross-functional</w:t>
      </w:r>
      <w:r w:rsidR="003E7B1C">
        <w:rPr>
          <w:rFonts w:ascii="Calibri" w:hAnsi="Calibri" w:cs="Calibri"/>
          <w:sz w:val="21"/>
          <w:szCs w:val="21"/>
        </w:rPr>
        <w:t xml:space="preserve"> teams</w:t>
      </w:r>
      <w:r w:rsidRPr="00A97F52">
        <w:rPr>
          <w:rFonts w:ascii="Calibri" w:hAnsi="Calibri" w:cs="Calibri"/>
          <w:sz w:val="21"/>
          <w:szCs w:val="21"/>
        </w:rPr>
        <w:t xml:space="preserve"> and transforming complex data into actionable strategies. </w:t>
      </w:r>
    </w:p>
    <w:p w14:paraId="0F6FA512" w14:textId="77777777" w:rsidR="003D79C2" w:rsidRPr="003D79C2" w:rsidRDefault="003D79C2" w:rsidP="00A97F52">
      <w:pPr>
        <w:spacing w:before="240" w:after="0" w:line="240" w:lineRule="auto"/>
        <w:rPr>
          <w:rFonts w:ascii="Calibri" w:hAnsi="Calibri" w:cs="Calibri"/>
          <w:b/>
          <w:bCs/>
          <w:u w:val="single"/>
        </w:rPr>
      </w:pPr>
      <w:r w:rsidRPr="003D79C2">
        <w:rPr>
          <w:rFonts w:ascii="Calibri" w:hAnsi="Calibri" w:cs="Calibri"/>
          <w:b/>
          <w:bCs/>
          <w:u w:val="single"/>
        </w:rPr>
        <w:t>Technical Skills</w:t>
      </w:r>
    </w:p>
    <w:p w14:paraId="056749D6" w14:textId="54F26723" w:rsidR="003D79C2" w:rsidRPr="003D79C2" w:rsidRDefault="003D79C2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3D79C2">
        <w:rPr>
          <w:rFonts w:ascii="Calibri" w:hAnsi="Calibri" w:cs="Calibri"/>
          <w:b/>
          <w:bCs/>
          <w:sz w:val="21"/>
          <w:szCs w:val="21"/>
        </w:rPr>
        <w:t>Data Visualization &amp; BI Tools</w:t>
      </w:r>
      <w:r w:rsidRPr="003D79C2">
        <w:rPr>
          <w:rFonts w:ascii="Calibri" w:hAnsi="Calibri" w:cs="Calibri"/>
          <w:sz w:val="21"/>
          <w:szCs w:val="21"/>
        </w:rPr>
        <w:t>:</w:t>
      </w:r>
      <w:r w:rsidR="008D39CF" w:rsidRPr="00A97F52">
        <w:rPr>
          <w:rFonts w:ascii="Calibri" w:hAnsi="Calibri" w:cs="Calibri"/>
          <w:sz w:val="21"/>
          <w:szCs w:val="21"/>
        </w:rPr>
        <w:t xml:space="preserve"> </w:t>
      </w:r>
      <w:r w:rsidRPr="003D79C2">
        <w:rPr>
          <w:rFonts w:ascii="Calibri" w:hAnsi="Calibri" w:cs="Calibri"/>
          <w:sz w:val="21"/>
          <w:szCs w:val="21"/>
        </w:rPr>
        <w:t>Power BI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Tableau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Microsoft Excel</w:t>
      </w:r>
    </w:p>
    <w:p w14:paraId="5E7BB381" w14:textId="588B94B7" w:rsidR="003D79C2" w:rsidRPr="003D79C2" w:rsidRDefault="003D79C2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3D79C2">
        <w:rPr>
          <w:rFonts w:ascii="Calibri" w:hAnsi="Calibri" w:cs="Calibri"/>
          <w:b/>
          <w:bCs/>
          <w:sz w:val="21"/>
          <w:szCs w:val="21"/>
        </w:rPr>
        <w:t>Programming Language</w:t>
      </w:r>
      <w:r w:rsidRPr="003D79C2">
        <w:rPr>
          <w:rFonts w:ascii="Calibri" w:hAnsi="Calibri" w:cs="Calibri"/>
          <w:sz w:val="21"/>
          <w:szCs w:val="21"/>
        </w:rPr>
        <w:t>s:</w:t>
      </w:r>
      <w:r w:rsidR="008D39CF" w:rsidRPr="00A97F52">
        <w:rPr>
          <w:rFonts w:ascii="Calibri" w:hAnsi="Calibri" w:cs="Calibri"/>
          <w:sz w:val="21"/>
          <w:szCs w:val="21"/>
        </w:rPr>
        <w:t xml:space="preserve"> </w:t>
      </w:r>
      <w:r w:rsidRPr="003D79C2">
        <w:rPr>
          <w:rFonts w:ascii="Calibri" w:hAnsi="Calibri" w:cs="Calibri"/>
          <w:sz w:val="21"/>
          <w:szCs w:val="21"/>
        </w:rPr>
        <w:t xml:space="preserve">SQL (Oracle, </w:t>
      </w:r>
      <w:r w:rsidR="008D39CF" w:rsidRPr="00A97F52">
        <w:rPr>
          <w:rFonts w:ascii="Calibri" w:hAnsi="Calibri" w:cs="Calibri"/>
          <w:sz w:val="21"/>
          <w:szCs w:val="21"/>
        </w:rPr>
        <w:t>T-SQL</w:t>
      </w:r>
      <w:r w:rsidRPr="003D79C2">
        <w:rPr>
          <w:rFonts w:ascii="Calibri" w:hAnsi="Calibri" w:cs="Calibri"/>
          <w:sz w:val="21"/>
          <w:szCs w:val="21"/>
        </w:rPr>
        <w:t>)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Python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R</w:t>
      </w:r>
    </w:p>
    <w:p w14:paraId="71FAAB60" w14:textId="6A8F94F4" w:rsidR="003D79C2" w:rsidRPr="003D79C2" w:rsidRDefault="003D79C2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3D79C2">
        <w:rPr>
          <w:rFonts w:ascii="Calibri" w:hAnsi="Calibri" w:cs="Calibri"/>
          <w:b/>
          <w:bCs/>
          <w:sz w:val="21"/>
          <w:szCs w:val="21"/>
        </w:rPr>
        <w:t>Data Engineering &amp; ETL</w:t>
      </w:r>
      <w:r w:rsidRPr="003D79C2">
        <w:rPr>
          <w:rFonts w:ascii="Calibri" w:hAnsi="Calibri" w:cs="Calibri"/>
          <w:sz w:val="21"/>
          <w:szCs w:val="21"/>
        </w:rPr>
        <w:t>:</w:t>
      </w:r>
      <w:r w:rsidR="008D39CF" w:rsidRPr="00A97F52">
        <w:rPr>
          <w:rFonts w:ascii="Calibri" w:hAnsi="Calibri" w:cs="Calibri"/>
          <w:sz w:val="21"/>
          <w:szCs w:val="21"/>
        </w:rPr>
        <w:t xml:space="preserve"> </w:t>
      </w:r>
      <w:r w:rsidRPr="003D79C2">
        <w:rPr>
          <w:rFonts w:ascii="Calibri" w:hAnsi="Calibri" w:cs="Calibri"/>
          <w:sz w:val="21"/>
          <w:szCs w:val="21"/>
        </w:rPr>
        <w:t>ETL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="00274F28">
        <w:rPr>
          <w:rFonts w:ascii="Calibri" w:hAnsi="Calibri" w:cs="Calibri"/>
          <w:sz w:val="21"/>
          <w:szCs w:val="21"/>
        </w:rPr>
        <w:t>A</w:t>
      </w:r>
      <w:r w:rsidRPr="003D79C2">
        <w:rPr>
          <w:rFonts w:ascii="Calibri" w:hAnsi="Calibri" w:cs="Calibri"/>
          <w:sz w:val="21"/>
          <w:szCs w:val="21"/>
        </w:rPr>
        <w:t>utomation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Data cleaning, transformation, validation</w:t>
      </w:r>
    </w:p>
    <w:p w14:paraId="2742B0E9" w14:textId="497AFB57" w:rsidR="003D79C2" w:rsidRPr="003D79C2" w:rsidRDefault="003D79C2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3D79C2">
        <w:rPr>
          <w:rFonts w:ascii="Calibri" w:hAnsi="Calibri" w:cs="Calibri"/>
          <w:b/>
          <w:bCs/>
          <w:sz w:val="21"/>
          <w:szCs w:val="21"/>
        </w:rPr>
        <w:t>Cloud</w:t>
      </w:r>
      <w:r w:rsidR="008D39CF" w:rsidRPr="00A97F52">
        <w:rPr>
          <w:rFonts w:ascii="Calibri" w:hAnsi="Calibri" w:cs="Calibri"/>
          <w:sz w:val="21"/>
          <w:szCs w:val="21"/>
        </w:rPr>
        <w:t xml:space="preserve">: Amazon </w:t>
      </w:r>
      <w:r w:rsidR="00274F28">
        <w:rPr>
          <w:rFonts w:ascii="Calibri" w:hAnsi="Calibri" w:cs="Calibri"/>
          <w:sz w:val="21"/>
          <w:szCs w:val="21"/>
        </w:rPr>
        <w:t>W</w:t>
      </w:r>
      <w:r w:rsidR="008D39CF" w:rsidRPr="00A97F52">
        <w:rPr>
          <w:rFonts w:ascii="Calibri" w:hAnsi="Calibri" w:cs="Calibri"/>
          <w:sz w:val="21"/>
          <w:szCs w:val="21"/>
        </w:rPr>
        <w:t xml:space="preserve">eb </w:t>
      </w:r>
      <w:r w:rsidR="00274F28">
        <w:rPr>
          <w:rFonts w:ascii="Calibri" w:hAnsi="Calibri" w:cs="Calibri"/>
          <w:sz w:val="21"/>
          <w:szCs w:val="21"/>
        </w:rPr>
        <w:t>S</w:t>
      </w:r>
      <w:r w:rsidR="008D39CF" w:rsidRPr="00A97F52">
        <w:rPr>
          <w:rFonts w:ascii="Calibri" w:hAnsi="Calibri" w:cs="Calibri"/>
          <w:sz w:val="21"/>
          <w:szCs w:val="21"/>
        </w:rPr>
        <w:t>ervices (AWS)</w:t>
      </w:r>
    </w:p>
    <w:p w14:paraId="440451D4" w14:textId="21046B85" w:rsidR="003D79C2" w:rsidRPr="003D79C2" w:rsidRDefault="003D79C2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3D79C2">
        <w:rPr>
          <w:rFonts w:ascii="Calibri" w:hAnsi="Calibri" w:cs="Calibri"/>
          <w:b/>
          <w:bCs/>
          <w:sz w:val="21"/>
          <w:szCs w:val="21"/>
        </w:rPr>
        <w:t>Databases</w:t>
      </w:r>
      <w:r w:rsidRPr="003D79C2">
        <w:rPr>
          <w:rFonts w:ascii="Calibri" w:hAnsi="Calibri" w:cs="Calibri"/>
          <w:sz w:val="21"/>
          <w:szCs w:val="21"/>
        </w:rPr>
        <w:t>:</w:t>
      </w:r>
      <w:r w:rsidR="008D39CF" w:rsidRPr="00A97F52">
        <w:rPr>
          <w:rFonts w:ascii="Calibri" w:hAnsi="Calibri" w:cs="Calibri"/>
          <w:sz w:val="21"/>
          <w:szCs w:val="21"/>
        </w:rPr>
        <w:t xml:space="preserve"> </w:t>
      </w:r>
      <w:r w:rsidRPr="003D79C2">
        <w:rPr>
          <w:rFonts w:ascii="Calibri" w:hAnsi="Calibri" w:cs="Calibri"/>
          <w:sz w:val="21"/>
          <w:szCs w:val="21"/>
        </w:rPr>
        <w:t>Oracle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SQL Server</w:t>
      </w:r>
    </w:p>
    <w:p w14:paraId="578F27B0" w14:textId="4F79C173" w:rsidR="003D79C2" w:rsidRPr="003D79C2" w:rsidRDefault="008D39CF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b/>
          <w:bCs/>
          <w:sz w:val="21"/>
          <w:szCs w:val="21"/>
        </w:rPr>
        <w:t>Data</w:t>
      </w:r>
      <w:r w:rsidR="003D79C2" w:rsidRPr="003D79C2">
        <w:rPr>
          <w:rFonts w:ascii="Calibri" w:hAnsi="Calibri" w:cs="Calibri"/>
          <w:b/>
          <w:bCs/>
          <w:sz w:val="21"/>
          <w:szCs w:val="21"/>
        </w:rPr>
        <w:t xml:space="preserve"> Analytics</w:t>
      </w:r>
      <w:r w:rsidRPr="00A97F52">
        <w:rPr>
          <w:rFonts w:ascii="Calibri" w:hAnsi="Calibri" w:cs="Calibri"/>
          <w:sz w:val="21"/>
          <w:szCs w:val="21"/>
        </w:rPr>
        <w:t>:</w:t>
      </w:r>
      <w:r w:rsidR="003D79C2" w:rsidRPr="003D79C2">
        <w:rPr>
          <w:rFonts w:ascii="Calibri" w:hAnsi="Calibri" w:cs="Calibri"/>
          <w:sz w:val="21"/>
          <w:szCs w:val="21"/>
        </w:rPr>
        <w:t xml:space="preserve"> Predictive modeling</w:t>
      </w:r>
      <w:r w:rsidRPr="00A97F52">
        <w:rPr>
          <w:rFonts w:ascii="Calibri" w:hAnsi="Calibri" w:cs="Calibri"/>
          <w:sz w:val="21"/>
          <w:szCs w:val="21"/>
        </w:rPr>
        <w:t xml:space="preserve">, </w:t>
      </w:r>
      <w:r w:rsidR="003D79C2" w:rsidRPr="003D79C2">
        <w:rPr>
          <w:rFonts w:ascii="Calibri" w:hAnsi="Calibri" w:cs="Calibri"/>
          <w:sz w:val="21"/>
          <w:szCs w:val="21"/>
        </w:rPr>
        <w:t>KPI</w:t>
      </w:r>
      <w:r w:rsidRPr="00A97F52">
        <w:rPr>
          <w:rFonts w:ascii="Calibri" w:hAnsi="Calibri" w:cs="Calibri"/>
          <w:sz w:val="21"/>
          <w:szCs w:val="21"/>
        </w:rPr>
        <w:t xml:space="preserve">, </w:t>
      </w:r>
      <w:r w:rsidR="003D79C2" w:rsidRPr="003D79C2">
        <w:rPr>
          <w:rFonts w:ascii="Calibri" w:hAnsi="Calibri" w:cs="Calibri"/>
          <w:sz w:val="21"/>
          <w:szCs w:val="21"/>
        </w:rPr>
        <w:t>Root cause analysis</w:t>
      </w:r>
    </w:p>
    <w:p w14:paraId="1D5A4BA7" w14:textId="77777777" w:rsidR="00C16E8F" w:rsidRPr="00A97F52" w:rsidRDefault="003D79C2" w:rsidP="00A97F52">
      <w:pPr>
        <w:spacing w:after="0" w:line="276" w:lineRule="auto"/>
        <w:jc w:val="both"/>
        <w:rPr>
          <w:rFonts w:ascii="Calibri" w:hAnsi="Calibri" w:cs="Calibri"/>
          <w:sz w:val="21"/>
          <w:szCs w:val="21"/>
        </w:rPr>
      </w:pPr>
      <w:r w:rsidRPr="003D79C2">
        <w:rPr>
          <w:rFonts w:ascii="Calibri" w:hAnsi="Calibri" w:cs="Calibri"/>
          <w:b/>
          <w:bCs/>
          <w:sz w:val="21"/>
          <w:szCs w:val="21"/>
        </w:rPr>
        <w:t>Methodologies &amp; Practices</w:t>
      </w:r>
      <w:r w:rsidRPr="003D79C2">
        <w:rPr>
          <w:rFonts w:ascii="Calibri" w:hAnsi="Calibri" w:cs="Calibri"/>
          <w:sz w:val="21"/>
          <w:szCs w:val="21"/>
        </w:rPr>
        <w:t>:</w:t>
      </w:r>
      <w:r w:rsidR="008D39CF" w:rsidRPr="00A97F52">
        <w:rPr>
          <w:rFonts w:ascii="Calibri" w:hAnsi="Calibri" w:cs="Calibri"/>
          <w:sz w:val="21"/>
          <w:szCs w:val="21"/>
        </w:rPr>
        <w:t xml:space="preserve"> </w:t>
      </w:r>
      <w:r w:rsidRPr="003D79C2">
        <w:rPr>
          <w:rFonts w:ascii="Calibri" w:hAnsi="Calibri" w:cs="Calibri"/>
          <w:sz w:val="21"/>
          <w:szCs w:val="21"/>
        </w:rPr>
        <w:t>Agile/Scrum</w:t>
      </w:r>
      <w:r w:rsidR="008D39CF" w:rsidRPr="00A97F52">
        <w:rPr>
          <w:rFonts w:ascii="Calibri" w:hAnsi="Calibri" w:cs="Calibri"/>
          <w:sz w:val="21"/>
          <w:szCs w:val="21"/>
        </w:rPr>
        <w:t xml:space="preserve">, </w:t>
      </w:r>
      <w:r w:rsidRPr="003D79C2">
        <w:rPr>
          <w:rFonts w:ascii="Calibri" w:hAnsi="Calibri" w:cs="Calibri"/>
          <w:sz w:val="21"/>
          <w:szCs w:val="21"/>
        </w:rPr>
        <w:t>Sprint planning, Cross-functional collaboration</w:t>
      </w:r>
    </w:p>
    <w:p w14:paraId="7C10BA8D" w14:textId="77777777" w:rsidR="00A97F52" w:rsidRDefault="00A97F52" w:rsidP="00A97F52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B305134" w14:textId="11204095" w:rsidR="001519AE" w:rsidRPr="003B3279" w:rsidRDefault="001519AE" w:rsidP="00A97F52">
      <w:pPr>
        <w:spacing w:after="0" w:line="240" w:lineRule="auto"/>
        <w:rPr>
          <w:rFonts w:ascii="Calibri" w:hAnsi="Calibri" w:cs="Calibri"/>
        </w:rPr>
      </w:pPr>
      <w:r w:rsidRPr="003B3279">
        <w:rPr>
          <w:rFonts w:ascii="Calibri" w:hAnsi="Calibri" w:cs="Calibri"/>
          <w:b/>
          <w:bCs/>
          <w:u w:val="single"/>
        </w:rPr>
        <w:t>Education</w:t>
      </w:r>
    </w:p>
    <w:p w14:paraId="57A7F209" w14:textId="4BE25A3D" w:rsidR="001519AE" w:rsidRPr="00C16E8F" w:rsidRDefault="001519AE" w:rsidP="00A97F52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97F52">
        <w:rPr>
          <w:rFonts w:ascii="Calibri" w:hAnsi="Calibri" w:cs="Calibri"/>
          <w:b/>
          <w:bCs/>
          <w:sz w:val="21"/>
          <w:szCs w:val="21"/>
        </w:rPr>
        <w:t xml:space="preserve">Master of Science in Advanced </w:t>
      </w:r>
      <w:r w:rsidR="00527E23">
        <w:rPr>
          <w:rFonts w:ascii="Calibri" w:hAnsi="Calibri" w:cs="Calibri"/>
          <w:b/>
          <w:bCs/>
          <w:sz w:val="21"/>
          <w:szCs w:val="21"/>
        </w:rPr>
        <w:t>D</w:t>
      </w:r>
      <w:r w:rsidRPr="00A97F52">
        <w:rPr>
          <w:rFonts w:ascii="Calibri" w:hAnsi="Calibri" w:cs="Calibri"/>
          <w:b/>
          <w:bCs/>
          <w:sz w:val="21"/>
          <w:szCs w:val="21"/>
        </w:rPr>
        <w:t>ata Analytics</w:t>
      </w:r>
      <w:r w:rsidRPr="00A97F52">
        <w:rPr>
          <w:rFonts w:ascii="Calibri" w:hAnsi="Calibri" w:cs="Calibri"/>
          <w:i/>
          <w:iCs/>
          <w:sz w:val="21"/>
          <w:szCs w:val="21"/>
        </w:rPr>
        <w:t>, University of North Texas</w:t>
      </w:r>
      <w:r w:rsidRPr="00C16E8F">
        <w:rPr>
          <w:rFonts w:ascii="Calibri" w:hAnsi="Calibri" w:cs="Calibri"/>
          <w:sz w:val="20"/>
          <w:szCs w:val="20"/>
        </w:rPr>
        <w:tab/>
      </w:r>
      <w:r w:rsidRPr="00C16E8F">
        <w:rPr>
          <w:rFonts w:ascii="Calibri" w:hAnsi="Calibri" w:cs="Calibri"/>
          <w:sz w:val="20"/>
          <w:szCs w:val="20"/>
        </w:rPr>
        <w:tab/>
      </w:r>
      <w:r w:rsidRPr="00C16E8F">
        <w:rPr>
          <w:rFonts w:ascii="Calibri" w:hAnsi="Calibri" w:cs="Calibri"/>
          <w:sz w:val="20"/>
          <w:szCs w:val="20"/>
        </w:rPr>
        <w:tab/>
      </w:r>
      <w:r w:rsidR="00C16E8F">
        <w:rPr>
          <w:rFonts w:ascii="Calibri" w:hAnsi="Calibri" w:cs="Calibri"/>
          <w:sz w:val="20"/>
          <w:szCs w:val="20"/>
        </w:rPr>
        <w:t xml:space="preserve">                  </w:t>
      </w:r>
      <w:r w:rsidRPr="00C16E8F">
        <w:rPr>
          <w:rFonts w:ascii="Calibri" w:hAnsi="Calibri" w:cs="Calibri"/>
          <w:i/>
          <w:iCs/>
          <w:sz w:val="20"/>
          <w:szCs w:val="20"/>
        </w:rPr>
        <w:t>Aug</w:t>
      </w:r>
      <w:r w:rsidR="002D2AFE" w:rsidRPr="00C16E8F">
        <w:rPr>
          <w:rFonts w:ascii="Calibri" w:hAnsi="Calibri" w:cs="Calibri"/>
          <w:i/>
          <w:iCs/>
          <w:sz w:val="20"/>
          <w:szCs w:val="20"/>
        </w:rPr>
        <w:t>ust</w:t>
      </w:r>
      <w:r w:rsidRPr="00C16E8F">
        <w:rPr>
          <w:rFonts w:ascii="Calibri" w:hAnsi="Calibri" w:cs="Calibri"/>
          <w:i/>
          <w:iCs/>
          <w:sz w:val="20"/>
          <w:szCs w:val="20"/>
        </w:rPr>
        <w:t xml:space="preserve"> 2023 – </w:t>
      </w:r>
      <w:r w:rsidR="005C15CA">
        <w:rPr>
          <w:rFonts w:ascii="Calibri" w:hAnsi="Calibri" w:cs="Calibri"/>
          <w:i/>
          <w:iCs/>
          <w:sz w:val="20"/>
          <w:szCs w:val="20"/>
        </w:rPr>
        <w:t>May</w:t>
      </w:r>
      <w:r w:rsidRPr="00C16E8F">
        <w:rPr>
          <w:rFonts w:ascii="Calibri" w:hAnsi="Calibri" w:cs="Calibri"/>
          <w:i/>
          <w:iCs/>
          <w:sz w:val="20"/>
          <w:szCs w:val="20"/>
        </w:rPr>
        <w:t xml:space="preserve"> 2025</w:t>
      </w:r>
    </w:p>
    <w:p w14:paraId="4F4BBA14" w14:textId="42B3AAC7" w:rsidR="001519AE" w:rsidRPr="003B3279" w:rsidRDefault="003D79C2" w:rsidP="00A97F52">
      <w:pPr>
        <w:spacing w:after="0" w:line="240" w:lineRule="auto"/>
        <w:rPr>
          <w:rFonts w:ascii="Calibri" w:hAnsi="Calibri" w:cs="Calibri"/>
          <w:b/>
          <w:bCs/>
          <w:u w:val="single"/>
        </w:rPr>
      </w:pPr>
      <w:r w:rsidRPr="003B3279">
        <w:rPr>
          <w:rFonts w:ascii="Calibri" w:hAnsi="Calibri" w:cs="Calibri"/>
          <w:b/>
          <w:bCs/>
          <w:u w:val="single"/>
        </w:rPr>
        <w:br/>
      </w:r>
      <w:r w:rsidR="007F4730" w:rsidRPr="007F4730">
        <w:rPr>
          <w:rFonts w:ascii="Calibri" w:hAnsi="Calibri" w:cs="Calibri"/>
          <w:b/>
          <w:bCs/>
          <w:u w:val="single"/>
        </w:rPr>
        <w:t>Professional Experience</w:t>
      </w:r>
    </w:p>
    <w:p w14:paraId="53F5060D" w14:textId="796C33E5" w:rsidR="001519AE" w:rsidRPr="00C16E8F" w:rsidRDefault="001519AE" w:rsidP="00A97F52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F4730">
        <w:rPr>
          <w:rFonts w:ascii="Calibri" w:hAnsi="Calibri" w:cs="Calibri"/>
          <w:b/>
          <w:bCs/>
          <w:sz w:val="20"/>
          <w:szCs w:val="20"/>
        </w:rPr>
        <w:t>Data Analy</w:t>
      </w:r>
      <w:r w:rsidRPr="00C16E8F">
        <w:rPr>
          <w:rFonts w:ascii="Calibri" w:hAnsi="Calibri" w:cs="Calibri"/>
          <w:b/>
          <w:bCs/>
          <w:sz w:val="20"/>
          <w:szCs w:val="20"/>
        </w:rPr>
        <w:t xml:space="preserve">st </w:t>
      </w:r>
      <w:r w:rsidRPr="007F4730">
        <w:rPr>
          <w:rFonts w:ascii="Calibri" w:hAnsi="Calibri" w:cs="Calibri"/>
          <w:b/>
          <w:bCs/>
          <w:sz w:val="20"/>
          <w:szCs w:val="20"/>
        </w:rPr>
        <w:t>Intern</w:t>
      </w:r>
      <w:r w:rsidRPr="00C16E8F">
        <w:rPr>
          <w:rFonts w:ascii="Calibri" w:hAnsi="Calibri" w:cs="Calibri"/>
          <w:b/>
          <w:bCs/>
          <w:sz w:val="20"/>
          <w:szCs w:val="20"/>
        </w:rPr>
        <w:t xml:space="preserve"> | </w:t>
      </w:r>
      <w:r w:rsidRPr="007F4730">
        <w:rPr>
          <w:rFonts w:ascii="Calibri" w:hAnsi="Calibri" w:cs="Calibri"/>
          <w:b/>
          <w:bCs/>
          <w:i/>
          <w:iCs/>
          <w:sz w:val="20"/>
          <w:szCs w:val="20"/>
        </w:rPr>
        <w:t>Medtronic Healthcare</w:t>
      </w:r>
      <w:r w:rsidRPr="00C16E8F">
        <w:rPr>
          <w:rFonts w:ascii="Calibri" w:hAnsi="Calibri" w:cs="Calibri"/>
          <w:i/>
          <w:iCs/>
          <w:sz w:val="20"/>
          <w:szCs w:val="20"/>
        </w:rPr>
        <w:t xml:space="preserve">         </w:t>
      </w:r>
      <w:r w:rsidRPr="00C16E8F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</w:t>
      </w:r>
      <w:r w:rsidR="005E0297">
        <w:rPr>
          <w:rFonts w:ascii="Calibri" w:hAnsi="Calibri" w:cs="Calibri"/>
          <w:i/>
          <w:iCs/>
          <w:sz w:val="20"/>
          <w:szCs w:val="20"/>
        </w:rPr>
        <w:t>January</w:t>
      </w:r>
      <w:r w:rsidRPr="007F4730">
        <w:rPr>
          <w:rFonts w:ascii="Calibri" w:hAnsi="Calibri" w:cs="Calibri"/>
          <w:i/>
          <w:iCs/>
          <w:sz w:val="20"/>
          <w:szCs w:val="20"/>
        </w:rPr>
        <w:t xml:space="preserve"> 202</w:t>
      </w:r>
      <w:r w:rsidR="00D95985">
        <w:rPr>
          <w:rFonts w:ascii="Calibri" w:hAnsi="Calibri" w:cs="Calibri"/>
          <w:i/>
          <w:iCs/>
          <w:sz w:val="20"/>
          <w:szCs w:val="20"/>
        </w:rPr>
        <w:t>4</w:t>
      </w:r>
      <w:r w:rsidRPr="007F4730">
        <w:rPr>
          <w:rFonts w:ascii="Calibri" w:hAnsi="Calibri" w:cs="Calibri"/>
          <w:i/>
          <w:iCs/>
          <w:sz w:val="20"/>
          <w:szCs w:val="20"/>
        </w:rPr>
        <w:t xml:space="preserve"> –</w:t>
      </w:r>
      <w:r w:rsidR="00827F06">
        <w:rPr>
          <w:rFonts w:ascii="Calibri" w:hAnsi="Calibri" w:cs="Calibri"/>
          <w:i/>
          <w:iCs/>
          <w:sz w:val="20"/>
          <w:szCs w:val="20"/>
        </w:rPr>
        <w:t xml:space="preserve"> May </w:t>
      </w:r>
      <w:r w:rsidRPr="007F4730">
        <w:rPr>
          <w:rFonts w:ascii="Calibri" w:hAnsi="Calibri" w:cs="Calibri"/>
          <w:i/>
          <w:iCs/>
          <w:sz w:val="20"/>
          <w:szCs w:val="20"/>
        </w:rPr>
        <w:t>2025</w:t>
      </w:r>
    </w:p>
    <w:p w14:paraId="79F5FB62" w14:textId="77777777" w:rsidR="001519AE" w:rsidRPr="00A97F52" w:rsidRDefault="001519AE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Assisted with collecting and reviewing clinical trial and patient device usage data, supporting analysts in maintaining clean and well-organized datasets on </w:t>
      </w:r>
      <w:r w:rsidRPr="00A97F52">
        <w:rPr>
          <w:rFonts w:ascii="Calibri" w:hAnsi="Calibri" w:cs="Calibri"/>
          <w:b/>
          <w:bCs/>
          <w:sz w:val="21"/>
          <w:szCs w:val="21"/>
        </w:rPr>
        <w:t>SSMS</w:t>
      </w:r>
      <w:r w:rsidRPr="00A97F52">
        <w:rPr>
          <w:rFonts w:ascii="Calibri" w:hAnsi="Calibri" w:cs="Calibri"/>
          <w:sz w:val="21"/>
          <w:szCs w:val="21"/>
        </w:rPr>
        <w:t xml:space="preserve"> (SQL Server Management Studio)</w:t>
      </w:r>
    </w:p>
    <w:p w14:paraId="6CB9D68F" w14:textId="77777777" w:rsidR="001519AE" w:rsidRPr="00A97F52" w:rsidRDefault="001519AE" w:rsidP="00A97F52">
      <w:pPr>
        <w:pStyle w:val="ListParagraph"/>
        <w:numPr>
          <w:ilvl w:val="0"/>
          <w:numId w:val="1"/>
        </w:numPr>
        <w:spacing w:before="240"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Prepared summary tables in </w:t>
      </w:r>
      <w:r w:rsidRPr="00A97F52">
        <w:rPr>
          <w:rFonts w:ascii="Calibri" w:hAnsi="Calibri" w:cs="Calibri"/>
          <w:b/>
          <w:bCs/>
          <w:sz w:val="21"/>
          <w:szCs w:val="21"/>
        </w:rPr>
        <w:t>Excel</w:t>
      </w:r>
      <w:r w:rsidRPr="00A97F52">
        <w:rPr>
          <w:rFonts w:ascii="Calibri" w:hAnsi="Calibri" w:cs="Calibri"/>
          <w:sz w:val="21"/>
          <w:szCs w:val="21"/>
        </w:rPr>
        <w:t xml:space="preserve"> for internal review, highlighting trends in device performance and patient feedback.</w:t>
      </w:r>
    </w:p>
    <w:p w14:paraId="306924CF" w14:textId="77777777" w:rsidR="001519AE" w:rsidRPr="00A97F52" w:rsidRDefault="001519AE" w:rsidP="00A97F5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Utilized </w:t>
      </w:r>
      <w:r w:rsidRPr="00A97F52">
        <w:rPr>
          <w:rFonts w:ascii="Calibri" w:hAnsi="Calibri" w:cs="Calibri"/>
          <w:b/>
          <w:bCs/>
          <w:sz w:val="21"/>
          <w:szCs w:val="21"/>
        </w:rPr>
        <w:t>Python</w:t>
      </w:r>
      <w:r w:rsidRPr="00A97F52">
        <w:rPr>
          <w:rFonts w:ascii="Calibri" w:hAnsi="Calibri" w:cs="Calibri"/>
          <w:sz w:val="21"/>
          <w:szCs w:val="21"/>
        </w:rPr>
        <w:t xml:space="preserve"> to run basic data cleaning scripts, identifying and correcting common data input errors under team supervision.</w:t>
      </w:r>
    </w:p>
    <w:p w14:paraId="4CB5F297" w14:textId="77777777" w:rsidR="001519AE" w:rsidRPr="00A97F52" w:rsidRDefault="001519AE" w:rsidP="00A97F5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Shadowed analysts in developing </w:t>
      </w:r>
      <w:r w:rsidRPr="00A97F52">
        <w:rPr>
          <w:rFonts w:ascii="Calibri" w:hAnsi="Calibri" w:cs="Calibri"/>
          <w:b/>
          <w:bCs/>
          <w:sz w:val="21"/>
          <w:szCs w:val="21"/>
        </w:rPr>
        <w:t>Tableau</w:t>
      </w:r>
      <w:r w:rsidRPr="00A97F52">
        <w:rPr>
          <w:rFonts w:ascii="Calibri" w:hAnsi="Calibri" w:cs="Calibri"/>
          <w:sz w:val="21"/>
          <w:szCs w:val="21"/>
        </w:rPr>
        <w:t xml:space="preserve"> dashboards, learning to visualize key healthcare metrics like readmission rates and device utilization.</w:t>
      </w:r>
    </w:p>
    <w:p w14:paraId="7B285914" w14:textId="77777777" w:rsidR="001519AE" w:rsidRPr="00A97F52" w:rsidRDefault="001519AE" w:rsidP="00A97F5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Performed initial data validation steps such as removing duplicates and checking data ranges to improve accuracy of ongoing analyses using </w:t>
      </w:r>
      <w:r w:rsidRPr="00A97F52">
        <w:rPr>
          <w:rFonts w:ascii="Calibri" w:hAnsi="Calibri" w:cs="Calibri"/>
          <w:b/>
          <w:bCs/>
          <w:sz w:val="21"/>
          <w:szCs w:val="21"/>
        </w:rPr>
        <w:t>Transact-SQL</w:t>
      </w:r>
      <w:r w:rsidRPr="00A97F52">
        <w:rPr>
          <w:rFonts w:ascii="Calibri" w:hAnsi="Calibri" w:cs="Calibri"/>
          <w:sz w:val="21"/>
          <w:szCs w:val="21"/>
        </w:rPr>
        <w:t>.</w:t>
      </w:r>
    </w:p>
    <w:p w14:paraId="3D7BDDB4" w14:textId="1EC76B4E" w:rsidR="001519AE" w:rsidRPr="00A97F52" w:rsidRDefault="001519AE" w:rsidP="00A97F5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>Prepared supporting charts and visual summaries for monthly team presentations, demonstrating proficiency with PowerPoint and Excel visual tools.</w:t>
      </w:r>
    </w:p>
    <w:p w14:paraId="30C787BA" w14:textId="0728D019" w:rsidR="007F4730" w:rsidRPr="007F4730" w:rsidRDefault="007F4730" w:rsidP="00A97F52">
      <w:pPr>
        <w:spacing w:before="240"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7F4730">
        <w:rPr>
          <w:rFonts w:ascii="Calibri" w:hAnsi="Calibri" w:cs="Calibri"/>
          <w:b/>
          <w:bCs/>
          <w:sz w:val="20"/>
          <w:szCs w:val="20"/>
        </w:rPr>
        <w:t>Business Intelligence Engineer</w:t>
      </w:r>
      <w:r w:rsidR="007103D6" w:rsidRPr="00C16E8F">
        <w:rPr>
          <w:rFonts w:ascii="Calibri" w:hAnsi="Calibri" w:cs="Calibri"/>
          <w:b/>
          <w:bCs/>
          <w:sz w:val="20"/>
          <w:szCs w:val="20"/>
        </w:rPr>
        <w:t xml:space="preserve"> |</w:t>
      </w:r>
      <w:r w:rsidR="007103D6" w:rsidRPr="00C16E8F">
        <w:rPr>
          <w:rFonts w:ascii="Calibri" w:hAnsi="Calibri" w:cs="Calibri"/>
          <w:b/>
          <w:bCs/>
          <w:i/>
          <w:iCs/>
          <w:sz w:val="20"/>
          <w:szCs w:val="20"/>
        </w:rPr>
        <w:t xml:space="preserve"> </w:t>
      </w:r>
      <w:r w:rsidRPr="007F4730">
        <w:rPr>
          <w:rFonts w:ascii="Calibri" w:hAnsi="Calibri" w:cs="Calibri"/>
          <w:b/>
          <w:bCs/>
          <w:i/>
          <w:iCs/>
          <w:sz w:val="20"/>
          <w:szCs w:val="20"/>
        </w:rPr>
        <w:t>Tech Mahindra</w:t>
      </w:r>
      <w:r w:rsidRPr="007F4730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7103D6" w:rsidRPr="00C16E8F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</w:t>
      </w:r>
      <w:r w:rsidR="00FE34A5">
        <w:rPr>
          <w:rFonts w:ascii="Calibri" w:hAnsi="Calibri" w:cs="Calibri"/>
          <w:i/>
          <w:iCs/>
          <w:sz w:val="20"/>
          <w:szCs w:val="20"/>
        </w:rPr>
        <w:t>September</w:t>
      </w:r>
      <w:r w:rsidRPr="007F4730">
        <w:rPr>
          <w:rFonts w:ascii="Calibri" w:hAnsi="Calibri" w:cs="Calibri"/>
          <w:i/>
          <w:iCs/>
          <w:sz w:val="20"/>
          <w:szCs w:val="20"/>
        </w:rPr>
        <w:t xml:space="preserve"> 2020 – </w:t>
      </w:r>
      <w:r w:rsidR="00FE34A5">
        <w:rPr>
          <w:rFonts w:ascii="Calibri" w:hAnsi="Calibri" w:cs="Calibri"/>
          <w:i/>
          <w:iCs/>
          <w:sz w:val="20"/>
          <w:szCs w:val="20"/>
        </w:rPr>
        <w:t>March</w:t>
      </w:r>
      <w:r w:rsidRPr="007F4730">
        <w:rPr>
          <w:rFonts w:ascii="Calibri" w:hAnsi="Calibri" w:cs="Calibri"/>
          <w:i/>
          <w:iCs/>
          <w:sz w:val="20"/>
          <w:szCs w:val="20"/>
        </w:rPr>
        <w:t xml:space="preserve"> 202</w:t>
      </w:r>
      <w:r w:rsidR="00FE34A5">
        <w:rPr>
          <w:rFonts w:ascii="Calibri" w:hAnsi="Calibri" w:cs="Calibri"/>
          <w:i/>
          <w:iCs/>
          <w:sz w:val="20"/>
          <w:szCs w:val="20"/>
        </w:rPr>
        <w:t>3</w:t>
      </w:r>
    </w:p>
    <w:p w14:paraId="71AEB4BF" w14:textId="6F1BDFEE" w:rsidR="007F4730" w:rsidRPr="007F4730" w:rsidRDefault="007103D6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>Developed</w:t>
      </w:r>
      <w:r w:rsidR="00991E6E" w:rsidRPr="00A97F52">
        <w:rPr>
          <w:rFonts w:ascii="Calibri" w:hAnsi="Calibri" w:cs="Calibri"/>
          <w:sz w:val="21"/>
          <w:szCs w:val="21"/>
        </w:rPr>
        <w:t xml:space="preserve"> interactive </w:t>
      </w:r>
      <w:r w:rsidR="00991E6E" w:rsidRPr="009E52E4">
        <w:rPr>
          <w:rFonts w:ascii="Calibri" w:hAnsi="Calibri" w:cs="Calibri"/>
          <w:b/>
          <w:bCs/>
          <w:sz w:val="21"/>
          <w:szCs w:val="21"/>
        </w:rPr>
        <w:t>Tableau</w:t>
      </w:r>
      <w:r w:rsidR="00991E6E" w:rsidRPr="00A97F52">
        <w:rPr>
          <w:rFonts w:ascii="Calibri" w:hAnsi="Calibri" w:cs="Calibri"/>
          <w:sz w:val="21"/>
          <w:szCs w:val="21"/>
        </w:rPr>
        <w:t xml:space="preserve"> dashboards by integrating data from </w:t>
      </w:r>
      <w:r w:rsidR="00991E6E" w:rsidRPr="009E52E4">
        <w:rPr>
          <w:rFonts w:ascii="Calibri" w:hAnsi="Calibri" w:cs="Calibri"/>
          <w:b/>
          <w:bCs/>
          <w:sz w:val="21"/>
          <w:szCs w:val="21"/>
        </w:rPr>
        <w:t>AWS</w:t>
      </w:r>
      <w:r w:rsidR="00991E6E" w:rsidRPr="00A97F52">
        <w:rPr>
          <w:rFonts w:ascii="Calibri" w:hAnsi="Calibri" w:cs="Calibri"/>
          <w:sz w:val="21"/>
          <w:szCs w:val="21"/>
        </w:rPr>
        <w:t xml:space="preserve"> cloud sources, enabling real-time tracking of sales performance, customer metrics, and inventory turnover across retail locations</w:t>
      </w:r>
      <w:r w:rsidR="007F4730" w:rsidRPr="007F4730">
        <w:rPr>
          <w:rFonts w:ascii="Calibri" w:hAnsi="Calibri" w:cs="Calibri"/>
          <w:sz w:val="21"/>
          <w:szCs w:val="21"/>
        </w:rPr>
        <w:t>.</w:t>
      </w:r>
    </w:p>
    <w:p w14:paraId="5658FCD8" w14:textId="52413551" w:rsidR="007F4730" w:rsidRPr="00A97F52" w:rsidRDefault="007103D6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>O</w:t>
      </w:r>
      <w:r w:rsidR="007F4730" w:rsidRPr="007F4730">
        <w:rPr>
          <w:rFonts w:ascii="Calibri" w:hAnsi="Calibri" w:cs="Calibri"/>
          <w:sz w:val="21"/>
          <w:szCs w:val="21"/>
        </w:rPr>
        <w:t xml:space="preserve">ptimized </w:t>
      </w:r>
      <w:r w:rsidR="007F4730" w:rsidRPr="009E52E4">
        <w:rPr>
          <w:rFonts w:ascii="Calibri" w:hAnsi="Calibri" w:cs="Calibri"/>
          <w:b/>
          <w:bCs/>
          <w:sz w:val="21"/>
          <w:szCs w:val="21"/>
        </w:rPr>
        <w:t>SQL</w:t>
      </w:r>
      <w:r w:rsidR="007F4730" w:rsidRPr="007F4730">
        <w:rPr>
          <w:rFonts w:ascii="Calibri" w:hAnsi="Calibri" w:cs="Calibri"/>
          <w:sz w:val="21"/>
          <w:szCs w:val="21"/>
        </w:rPr>
        <w:t xml:space="preserve"> queries</w:t>
      </w:r>
      <w:r w:rsidRPr="00A97F52">
        <w:rPr>
          <w:rFonts w:ascii="Calibri" w:hAnsi="Calibri" w:cs="Calibri"/>
          <w:sz w:val="21"/>
          <w:szCs w:val="21"/>
        </w:rPr>
        <w:t>,</w:t>
      </w:r>
      <w:r w:rsidR="007F4730" w:rsidRPr="007F4730">
        <w:rPr>
          <w:rFonts w:ascii="Calibri" w:hAnsi="Calibri" w:cs="Calibri"/>
          <w:sz w:val="21"/>
          <w:szCs w:val="21"/>
        </w:rPr>
        <w:t xml:space="preserve"> stored procedures for retail sales and </w:t>
      </w:r>
      <w:r w:rsidR="007F4730" w:rsidRPr="009E52E4">
        <w:rPr>
          <w:rFonts w:ascii="Calibri" w:hAnsi="Calibri" w:cs="Calibri"/>
          <w:b/>
          <w:bCs/>
          <w:sz w:val="21"/>
          <w:szCs w:val="21"/>
        </w:rPr>
        <w:t>supply chain</w:t>
      </w:r>
      <w:r w:rsidR="007F4730" w:rsidRPr="007F4730">
        <w:rPr>
          <w:rFonts w:ascii="Calibri" w:hAnsi="Calibri" w:cs="Calibri"/>
          <w:sz w:val="21"/>
          <w:szCs w:val="21"/>
        </w:rPr>
        <w:t xml:space="preserve"> data pulled from Oracle and SQL Server databases.</w:t>
      </w:r>
    </w:p>
    <w:p w14:paraId="46F805E9" w14:textId="0E3F37C3" w:rsidR="00D35925" w:rsidRPr="007F4730" w:rsidRDefault="00D35925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>Performed data cleaning, data validation, and standardized raw retail and logistics data using</w:t>
      </w:r>
      <w:r w:rsidR="00243071" w:rsidRPr="00A97F52">
        <w:rPr>
          <w:rFonts w:ascii="Calibri" w:hAnsi="Calibri" w:cs="Calibri"/>
          <w:sz w:val="21"/>
          <w:szCs w:val="21"/>
        </w:rPr>
        <w:t xml:space="preserve"> </w:t>
      </w:r>
      <w:r w:rsidR="00243071" w:rsidRPr="009E52E4">
        <w:rPr>
          <w:rFonts w:ascii="Calibri" w:hAnsi="Calibri" w:cs="Calibri"/>
          <w:b/>
          <w:bCs/>
          <w:sz w:val="21"/>
          <w:szCs w:val="21"/>
        </w:rPr>
        <w:t>SQL &amp;</w:t>
      </w:r>
      <w:r w:rsidRPr="009E52E4">
        <w:rPr>
          <w:rFonts w:ascii="Calibri" w:hAnsi="Calibri" w:cs="Calibri"/>
          <w:b/>
          <w:bCs/>
          <w:sz w:val="21"/>
          <w:szCs w:val="21"/>
        </w:rPr>
        <w:t xml:space="preserve"> PySpark</w:t>
      </w:r>
      <w:r w:rsidRPr="00A97F52">
        <w:rPr>
          <w:rFonts w:ascii="Calibri" w:hAnsi="Calibri" w:cs="Calibri"/>
          <w:sz w:val="21"/>
          <w:szCs w:val="21"/>
        </w:rPr>
        <w:t xml:space="preserve"> on </w:t>
      </w:r>
      <w:r w:rsidR="00243071" w:rsidRPr="009E52E4">
        <w:rPr>
          <w:rFonts w:ascii="Calibri" w:hAnsi="Calibri" w:cs="Calibri"/>
          <w:b/>
          <w:bCs/>
          <w:sz w:val="21"/>
          <w:szCs w:val="21"/>
        </w:rPr>
        <w:t>Redshift</w:t>
      </w:r>
      <w:r w:rsidR="00243071" w:rsidRPr="00A97F52">
        <w:rPr>
          <w:rFonts w:ascii="Calibri" w:hAnsi="Calibri" w:cs="Calibri"/>
          <w:sz w:val="21"/>
          <w:szCs w:val="21"/>
        </w:rPr>
        <w:t xml:space="preserve">, </w:t>
      </w:r>
      <w:r w:rsidRPr="009E52E4">
        <w:rPr>
          <w:rFonts w:ascii="Calibri" w:hAnsi="Calibri" w:cs="Calibri"/>
          <w:b/>
          <w:bCs/>
          <w:sz w:val="21"/>
          <w:szCs w:val="21"/>
        </w:rPr>
        <w:t>AWS Glue</w:t>
      </w:r>
      <w:r w:rsidRPr="00A97F52">
        <w:rPr>
          <w:rFonts w:ascii="Calibri" w:hAnsi="Calibri" w:cs="Calibri"/>
          <w:sz w:val="21"/>
          <w:szCs w:val="21"/>
        </w:rPr>
        <w:t xml:space="preserve"> to ensure consistency and accuracy across reporting layers.</w:t>
      </w:r>
    </w:p>
    <w:p w14:paraId="1EDBC2BA" w14:textId="0CE9DF30" w:rsidR="00991E6E" w:rsidRPr="00A97F52" w:rsidRDefault="00991E6E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Designed scalable </w:t>
      </w:r>
      <w:r w:rsidRPr="009E52E4">
        <w:rPr>
          <w:rFonts w:ascii="Calibri" w:hAnsi="Calibri" w:cs="Calibri"/>
          <w:b/>
          <w:bCs/>
          <w:sz w:val="21"/>
          <w:szCs w:val="21"/>
        </w:rPr>
        <w:t>ETL</w:t>
      </w:r>
      <w:r w:rsidRPr="00A97F52">
        <w:rPr>
          <w:rFonts w:ascii="Calibri" w:hAnsi="Calibri" w:cs="Calibri"/>
          <w:sz w:val="21"/>
          <w:szCs w:val="21"/>
        </w:rPr>
        <w:t xml:space="preserve"> </w:t>
      </w:r>
      <w:r w:rsidRPr="009E52E4">
        <w:rPr>
          <w:rFonts w:ascii="Calibri" w:hAnsi="Calibri" w:cs="Calibri"/>
          <w:b/>
          <w:bCs/>
          <w:sz w:val="21"/>
          <w:szCs w:val="21"/>
        </w:rPr>
        <w:t>pipelines</w:t>
      </w:r>
      <w:r w:rsidRPr="00A97F52">
        <w:rPr>
          <w:rFonts w:ascii="Calibri" w:hAnsi="Calibri" w:cs="Calibri"/>
          <w:sz w:val="21"/>
          <w:szCs w:val="21"/>
        </w:rPr>
        <w:t xml:space="preserve"> to automate extraction, transformation, and cloud-based storage of daily POS and logistics data using AWS services such as </w:t>
      </w:r>
      <w:r w:rsidRPr="009E52E4">
        <w:rPr>
          <w:rFonts w:ascii="Calibri" w:hAnsi="Calibri" w:cs="Calibri"/>
          <w:b/>
          <w:bCs/>
          <w:sz w:val="21"/>
          <w:szCs w:val="21"/>
        </w:rPr>
        <w:t>S3</w:t>
      </w:r>
      <w:r w:rsidRPr="00A97F52">
        <w:rPr>
          <w:rFonts w:ascii="Calibri" w:hAnsi="Calibri" w:cs="Calibri"/>
          <w:sz w:val="21"/>
          <w:szCs w:val="21"/>
        </w:rPr>
        <w:t xml:space="preserve"> and </w:t>
      </w:r>
      <w:r w:rsidRPr="009E52E4">
        <w:rPr>
          <w:rFonts w:ascii="Calibri" w:hAnsi="Calibri" w:cs="Calibri"/>
          <w:b/>
          <w:bCs/>
          <w:sz w:val="21"/>
          <w:szCs w:val="21"/>
        </w:rPr>
        <w:t>Lambda</w:t>
      </w:r>
      <w:r w:rsidRPr="00A97F52">
        <w:rPr>
          <w:rFonts w:ascii="Calibri" w:hAnsi="Calibri" w:cs="Calibri"/>
          <w:sz w:val="21"/>
          <w:szCs w:val="21"/>
        </w:rPr>
        <w:t>.</w:t>
      </w:r>
    </w:p>
    <w:p w14:paraId="35497F25" w14:textId="77777777" w:rsidR="007F4730" w:rsidRPr="007F4730" w:rsidRDefault="007F4730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7F4730">
        <w:rPr>
          <w:rFonts w:ascii="Calibri" w:hAnsi="Calibri" w:cs="Calibri"/>
          <w:sz w:val="21"/>
          <w:szCs w:val="21"/>
        </w:rPr>
        <w:t xml:space="preserve">Collaborated with merchandising and supply chain teams to define </w:t>
      </w:r>
      <w:r w:rsidRPr="009E52E4">
        <w:rPr>
          <w:rFonts w:ascii="Calibri" w:hAnsi="Calibri" w:cs="Calibri"/>
          <w:b/>
          <w:bCs/>
          <w:sz w:val="21"/>
          <w:szCs w:val="21"/>
        </w:rPr>
        <w:t>KPIs</w:t>
      </w:r>
      <w:r w:rsidRPr="007F4730">
        <w:rPr>
          <w:rFonts w:ascii="Calibri" w:hAnsi="Calibri" w:cs="Calibri"/>
          <w:sz w:val="21"/>
          <w:szCs w:val="21"/>
        </w:rPr>
        <w:t xml:space="preserve"> and standardize metrics for demand forecasting.</w:t>
      </w:r>
    </w:p>
    <w:p w14:paraId="5F9F7D30" w14:textId="4399219A" w:rsidR="007F4730" w:rsidRPr="007F4730" w:rsidRDefault="007F4730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7F4730">
        <w:rPr>
          <w:rFonts w:ascii="Calibri" w:hAnsi="Calibri" w:cs="Calibri"/>
          <w:sz w:val="21"/>
          <w:szCs w:val="21"/>
        </w:rPr>
        <w:t xml:space="preserve">Conducted root cause analysis on delayed shipments </w:t>
      </w:r>
      <w:r w:rsidR="007103D6" w:rsidRPr="00A97F52">
        <w:rPr>
          <w:rFonts w:ascii="Calibri" w:hAnsi="Calibri" w:cs="Calibri"/>
          <w:sz w:val="21"/>
          <w:szCs w:val="21"/>
        </w:rPr>
        <w:t>&amp;</w:t>
      </w:r>
      <w:r w:rsidRPr="007F4730">
        <w:rPr>
          <w:rFonts w:ascii="Calibri" w:hAnsi="Calibri" w:cs="Calibri"/>
          <w:sz w:val="21"/>
          <w:szCs w:val="21"/>
        </w:rPr>
        <w:t xml:space="preserve"> stockouts, enabling resolution of key bottlenecks in distribution centers.</w:t>
      </w:r>
    </w:p>
    <w:p w14:paraId="1431309B" w14:textId="79CFCEA6" w:rsidR="00991E6E" w:rsidRPr="00A97F52" w:rsidRDefault="00991E6E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 xml:space="preserve">Supported weekly </w:t>
      </w:r>
      <w:r w:rsidRPr="009E52E4">
        <w:rPr>
          <w:rFonts w:ascii="Calibri" w:hAnsi="Calibri" w:cs="Calibri"/>
          <w:b/>
          <w:bCs/>
          <w:sz w:val="21"/>
          <w:szCs w:val="21"/>
        </w:rPr>
        <w:t>retail</w:t>
      </w:r>
      <w:r w:rsidRPr="00A97F52">
        <w:rPr>
          <w:rFonts w:ascii="Calibri" w:hAnsi="Calibri" w:cs="Calibri"/>
          <w:sz w:val="21"/>
          <w:szCs w:val="21"/>
        </w:rPr>
        <w:t xml:space="preserve"> performance reviews by generating region-wise sales summaries and </w:t>
      </w:r>
      <w:r w:rsidRPr="009E52E4">
        <w:rPr>
          <w:rFonts w:ascii="Calibri" w:hAnsi="Calibri" w:cs="Calibri"/>
          <w:b/>
          <w:bCs/>
          <w:sz w:val="21"/>
          <w:szCs w:val="21"/>
        </w:rPr>
        <w:t>YOY</w:t>
      </w:r>
      <w:r w:rsidRPr="00A97F52">
        <w:rPr>
          <w:rFonts w:ascii="Calibri" w:hAnsi="Calibri" w:cs="Calibri"/>
          <w:sz w:val="21"/>
          <w:szCs w:val="21"/>
        </w:rPr>
        <w:t xml:space="preserve"> comparisons from consolidated cloud data warehouses such as AWS Redshift.</w:t>
      </w:r>
    </w:p>
    <w:p w14:paraId="06B67D97" w14:textId="21A6B9C3" w:rsidR="007F4730" w:rsidRPr="007F4730" w:rsidRDefault="007F4730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7F4730">
        <w:rPr>
          <w:rFonts w:ascii="Calibri" w:hAnsi="Calibri" w:cs="Calibri"/>
          <w:sz w:val="21"/>
          <w:szCs w:val="21"/>
        </w:rPr>
        <w:t xml:space="preserve">Automated reporting for vendor performance analysis, reducing manual effort and improving visibility into </w:t>
      </w:r>
      <w:r w:rsidRPr="009E52E4">
        <w:rPr>
          <w:rFonts w:ascii="Calibri" w:hAnsi="Calibri" w:cs="Calibri"/>
          <w:b/>
          <w:bCs/>
          <w:sz w:val="21"/>
          <w:szCs w:val="21"/>
        </w:rPr>
        <w:t>SLA</w:t>
      </w:r>
      <w:r w:rsidRPr="007F4730">
        <w:rPr>
          <w:rFonts w:ascii="Calibri" w:hAnsi="Calibri" w:cs="Calibri"/>
          <w:sz w:val="21"/>
          <w:szCs w:val="21"/>
        </w:rPr>
        <w:t xml:space="preserve"> adherence.</w:t>
      </w:r>
    </w:p>
    <w:p w14:paraId="78370B3C" w14:textId="5540B35B" w:rsidR="00991E6E" w:rsidRPr="00A97F52" w:rsidRDefault="007103D6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1"/>
          <w:szCs w:val="21"/>
        </w:rPr>
      </w:pPr>
      <w:r w:rsidRPr="00A97F52">
        <w:rPr>
          <w:rFonts w:ascii="Calibri" w:hAnsi="Calibri" w:cs="Calibri"/>
          <w:sz w:val="21"/>
          <w:szCs w:val="21"/>
        </w:rPr>
        <w:t>Generated forecasting reports</w:t>
      </w:r>
      <w:r w:rsidR="00991E6E" w:rsidRPr="00A97F52">
        <w:rPr>
          <w:rFonts w:ascii="Calibri" w:hAnsi="Calibri" w:cs="Calibri"/>
          <w:sz w:val="21"/>
          <w:szCs w:val="21"/>
        </w:rPr>
        <w:t xml:space="preserve"> for stock replenishment using </w:t>
      </w:r>
      <w:r w:rsidRPr="00A97F52">
        <w:rPr>
          <w:rFonts w:ascii="Calibri" w:hAnsi="Calibri" w:cs="Calibri"/>
          <w:sz w:val="21"/>
          <w:szCs w:val="21"/>
        </w:rPr>
        <w:t>SQL</w:t>
      </w:r>
      <w:r w:rsidR="00991E6E" w:rsidRPr="00A97F52">
        <w:rPr>
          <w:rFonts w:ascii="Calibri" w:hAnsi="Calibri" w:cs="Calibri"/>
          <w:sz w:val="21"/>
          <w:szCs w:val="21"/>
        </w:rPr>
        <w:t xml:space="preserve"> and deployed them on AWS infrastructure, addressing seasonal demand variations.</w:t>
      </w:r>
    </w:p>
    <w:p w14:paraId="5A71BCBB" w14:textId="1EF84761" w:rsidR="007103D6" w:rsidRPr="00C16E8F" w:rsidRDefault="007F4730" w:rsidP="00A97F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F4730">
        <w:rPr>
          <w:rFonts w:ascii="Calibri" w:hAnsi="Calibri" w:cs="Calibri"/>
          <w:sz w:val="21"/>
          <w:szCs w:val="21"/>
        </w:rPr>
        <w:t xml:space="preserve">Worked in an </w:t>
      </w:r>
      <w:r w:rsidRPr="009E52E4">
        <w:rPr>
          <w:rFonts w:ascii="Calibri" w:hAnsi="Calibri" w:cs="Calibri"/>
          <w:b/>
          <w:bCs/>
          <w:sz w:val="21"/>
          <w:szCs w:val="21"/>
        </w:rPr>
        <w:t>Agile</w:t>
      </w:r>
      <w:r w:rsidRPr="007F4730">
        <w:rPr>
          <w:rFonts w:ascii="Calibri" w:hAnsi="Calibri" w:cs="Calibri"/>
          <w:sz w:val="21"/>
          <w:szCs w:val="21"/>
        </w:rPr>
        <w:t xml:space="preserve"> environment, participating in sprint planning, retrospectives, and daily stand-ups.</w:t>
      </w:r>
      <w:r w:rsidR="001519AE" w:rsidRPr="00C16E8F">
        <w:rPr>
          <w:rFonts w:ascii="Calibri" w:hAnsi="Calibri" w:cs="Calibri"/>
          <w:sz w:val="20"/>
          <w:szCs w:val="20"/>
        </w:rPr>
        <w:tab/>
      </w:r>
      <w:r w:rsidR="001519AE" w:rsidRPr="00C16E8F">
        <w:rPr>
          <w:rFonts w:ascii="Calibri" w:hAnsi="Calibri" w:cs="Calibri"/>
          <w:sz w:val="20"/>
          <w:szCs w:val="20"/>
        </w:rPr>
        <w:tab/>
      </w:r>
    </w:p>
    <w:sectPr w:rsidR="007103D6" w:rsidRPr="00C16E8F" w:rsidSect="00A97F52">
      <w:pgSz w:w="12240" w:h="15840"/>
      <w:pgMar w:top="720" w:right="63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3B496" w14:textId="77777777" w:rsidR="00981905" w:rsidRDefault="00981905" w:rsidP="00A97F52">
      <w:pPr>
        <w:spacing w:after="0" w:line="240" w:lineRule="auto"/>
      </w:pPr>
      <w:r>
        <w:separator/>
      </w:r>
    </w:p>
  </w:endnote>
  <w:endnote w:type="continuationSeparator" w:id="0">
    <w:p w14:paraId="15E71FF9" w14:textId="77777777" w:rsidR="00981905" w:rsidRDefault="00981905" w:rsidP="00A97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42290" w14:textId="77777777" w:rsidR="00981905" w:rsidRDefault="00981905" w:rsidP="00A97F52">
      <w:pPr>
        <w:spacing w:after="0" w:line="240" w:lineRule="auto"/>
      </w:pPr>
      <w:r>
        <w:separator/>
      </w:r>
    </w:p>
  </w:footnote>
  <w:footnote w:type="continuationSeparator" w:id="0">
    <w:p w14:paraId="3DE7BF9F" w14:textId="77777777" w:rsidR="00981905" w:rsidRDefault="00981905" w:rsidP="00A97F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23.4pt;height:23.4pt;visibility:visible;mso-wrap-style:square" o:bullet="t">
        <v:imagedata r:id="rId1" o:title=""/>
      </v:shape>
    </w:pict>
  </w:numPicBullet>
  <w:numPicBullet w:numPicBulletId="1">
    <w:pict>
      <v:shape id="_x0000_i1033" type="#_x0000_t75" alt="Marker with solid fill" style="width:6pt;height:9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" o:bullet="t">
        <v:imagedata r:id="rId2" o:title="" croptop="-3413f" cropbottom="-2731f" cropleft="-27354f" cropright="-26785f"/>
      </v:shape>
    </w:pict>
  </w:numPicBullet>
  <w:abstractNum w:abstractNumId="0" w15:restartNumberingAfterBreak="0">
    <w:nsid w:val="03836BDD"/>
    <w:multiLevelType w:val="hybridMultilevel"/>
    <w:tmpl w:val="8234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52B2"/>
    <w:multiLevelType w:val="multilevel"/>
    <w:tmpl w:val="7E8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27D85"/>
    <w:multiLevelType w:val="multilevel"/>
    <w:tmpl w:val="41B6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04514"/>
    <w:multiLevelType w:val="hybridMultilevel"/>
    <w:tmpl w:val="C66833DA"/>
    <w:lvl w:ilvl="0" w:tplc="A5FA065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9264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B825E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EF836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6C2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483A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8640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20A348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58D8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3F71AD3"/>
    <w:multiLevelType w:val="hybridMultilevel"/>
    <w:tmpl w:val="78B8874A"/>
    <w:lvl w:ilvl="0" w:tplc="8A10F9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F23F83"/>
    <w:multiLevelType w:val="multilevel"/>
    <w:tmpl w:val="F22AC5F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77EFA"/>
    <w:multiLevelType w:val="multilevel"/>
    <w:tmpl w:val="43E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F1418"/>
    <w:multiLevelType w:val="multilevel"/>
    <w:tmpl w:val="46DC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B6571"/>
    <w:multiLevelType w:val="multilevel"/>
    <w:tmpl w:val="FACE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64242"/>
    <w:multiLevelType w:val="multilevel"/>
    <w:tmpl w:val="2B02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C5FA0"/>
    <w:multiLevelType w:val="multilevel"/>
    <w:tmpl w:val="9278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B8603A"/>
    <w:multiLevelType w:val="multilevel"/>
    <w:tmpl w:val="B32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B2318"/>
    <w:multiLevelType w:val="multilevel"/>
    <w:tmpl w:val="F8FA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03966">
    <w:abstractNumId w:val="5"/>
  </w:num>
  <w:num w:numId="2" w16cid:durableId="543056625">
    <w:abstractNumId w:val="1"/>
  </w:num>
  <w:num w:numId="3" w16cid:durableId="2144300038">
    <w:abstractNumId w:val="12"/>
  </w:num>
  <w:num w:numId="4" w16cid:durableId="707220806">
    <w:abstractNumId w:val="10"/>
  </w:num>
  <w:num w:numId="5" w16cid:durableId="267737689">
    <w:abstractNumId w:val="2"/>
  </w:num>
  <w:num w:numId="6" w16cid:durableId="30811878">
    <w:abstractNumId w:val="6"/>
  </w:num>
  <w:num w:numId="7" w16cid:durableId="832599326">
    <w:abstractNumId w:val="11"/>
  </w:num>
  <w:num w:numId="8" w16cid:durableId="547840082">
    <w:abstractNumId w:val="7"/>
  </w:num>
  <w:num w:numId="9" w16cid:durableId="1087843536">
    <w:abstractNumId w:val="8"/>
  </w:num>
  <w:num w:numId="10" w16cid:durableId="995844868">
    <w:abstractNumId w:val="9"/>
  </w:num>
  <w:num w:numId="11" w16cid:durableId="387341888">
    <w:abstractNumId w:val="0"/>
  </w:num>
  <w:num w:numId="12" w16cid:durableId="833379252">
    <w:abstractNumId w:val="4"/>
  </w:num>
  <w:num w:numId="13" w16cid:durableId="1738429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30"/>
    <w:rsid w:val="00037FDA"/>
    <w:rsid w:val="00105ACC"/>
    <w:rsid w:val="001519AE"/>
    <w:rsid w:val="00241F02"/>
    <w:rsid w:val="00243071"/>
    <w:rsid w:val="00274F28"/>
    <w:rsid w:val="002C107E"/>
    <w:rsid w:val="002D2AFE"/>
    <w:rsid w:val="003B3279"/>
    <w:rsid w:val="003D79C2"/>
    <w:rsid w:val="003E7B1C"/>
    <w:rsid w:val="00412D39"/>
    <w:rsid w:val="00426F2A"/>
    <w:rsid w:val="00527E23"/>
    <w:rsid w:val="005C15CA"/>
    <w:rsid w:val="005C5E83"/>
    <w:rsid w:val="005E0297"/>
    <w:rsid w:val="00620C54"/>
    <w:rsid w:val="00681F77"/>
    <w:rsid w:val="00691C49"/>
    <w:rsid w:val="007103D6"/>
    <w:rsid w:val="00712152"/>
    <w:rsid w:val="007E0101"/>
    <w:rsid w:val="007F4730"/>
    <w:rsid w:val="0080209B"/>
    <w:rsid w:val="00827F06"/>
    <w:rsid w:val="00877594"/>
    <w:rsid w:val="008D39CF"/>
    <w:rsid w:val="00981905"/>
    <w:rsid w:val="00991E6E"/>
    <w:rsid w:val="009E52E4"/>
    <w:rsid w:val="00A97F52"/>
    <w:rsid w:val="00B43372"/>
    <w:rsid w:val="00BD2F65"/>
    <w:rsid w:val="00BF16EF"/>
    <w:rsid w:val="00C16E8F"/>
    <w:rsid w:val="00C40A88"/>
    <w:rsid w:val="00C7573E"/>
    <w:rsid w:val="00D35925"/>
    <w:rsid w:val="00D95985"/>
    <w:rsid w:val="00F95078"/>
    <w:rsid w:val="00FE34A5"/>
    <w:rsid w:val="00FE5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C8F61"/>
  <w15:chartTrackingRefBased/>
  <w15:docId w15:val="{15F3C13E-0A7A-4EFB-9675-A962AA191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30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991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30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327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97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F52"/>
  </w:style>
  <w:style w:type="paragraph" w:styleId="Footer">
    <w:name w:val="footer"/>
    <w:basedOn w:val="Normal"/>
    <w:link w:val="FooterChar"/>
    <w:uiPriority w:val="99"/>
    <w:unhideWhenUsed/>
    <w:rsid w:val="00A97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8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2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6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ai-prathyusha-thirunahar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thyushathirunahari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 Thirunahari</dc:creator>
  <cp:keywords/>
  <dc:description/>
  <cp:lastModifiedBy>saiprathyusha thirunahari</cp:lastModifiedBy>
  <cp:revision>27</cp:revision>
  <dcterms:created xsi:type="dcterms:W3CDTF">2025-07-18T00:20:00Z</dcterms:created>
  <dcterms:modified xsi:type="dcterms:W3CDTF">2025-07-20T06:39:00Z</dcterms:modified>
</cp:coreProperties>
</file>