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633F9" w14:textId="77777777" w:rsidR="007155DE" w:rsidRPr="00887782" w:rsidRDefault="007155DE" w:rsidP="007155DE">
      <w:pPr>
        <w:pStyle w:val="Title"/>
        <w:ind w:left="3600" w:firstLine="720"/>
        <w:rPr>
          <w:rFonts w:ascii="Cambria" w:hAnsi="Cambria"/>
          <w:b/>
          <w:bCs/>
          <w:sz w:val="22"/>
          <w:szCs w:val="22"/>
        </w:rPr>
      </w:pPr>
      <w:r w:rsidRPr="00887782">
        <w:rPr>
          <w:rFonts w:ascii="Cambria" w:hAnsi="Cambria"/>
          <w:b/>
          <w:bCs/>
          <w:sz w:val="22"/>
          <w:szCs w:val="22"/>
        </w:rPr>
        <w:t>Sai Apoorv Makthala</w:t>
      </w:r>
    </w:p>
    <w:p w14:paraId="4384CFB8" w14:textId="12A598A9" w:rsidR="007155DE" w:rsidRPr="00887782" w:rsidRDefault="007155DE" w:rsidP="007155DE">
      <w:pPr>
        <w:spacing w:line="276" w:lineRule="auto"/>
        <w:ind w:right="1"/>
        <w:jc w:val="center"/>
        <w:rPr>
          <w:rFonts w:ascii="Cambria" w:hAnsi="Cambria"/>
          <w:b/>
        </w:rPr>
      </w:pPr>
      <w:r>
        <w:rPr>
          <w:rFonts w:ascii="Cambria" w:hAnsi="Cambria"/>
          <w:b/>
          <w:spacing w:val="-2"/>
        </w:rPr>
        <w:t>Power BI Developer</w:t>
      </w:r>
    </w:p>
    <w:p w14:paraId="59218DD9" w14:textId="77777777" w:rsidR="007155DE" w:rsidRPr="00887782" w:rsidRDefault="007155DE" w:rsidP="007155DE">
      <w:pPr>
        <w:ind w:right="1"/>
        <w:rPr>
          <w:rFonts w:ascii="Cambria" w:hAnsi="Cambria"/>
          <w:b/>
          <w:bCs/>
        </w:rPr>
      </w:pPr>
      <w:r w:rsidRPr="00887782">
        <w:rPr>
          <w:rFonts w:ascii="Cambria" w:hAnsi="Cambria"/>
        </w:rPr>
        <w:t xml:space="preserve">                        </w:t>
      </w:r>
      <w:r w:rsidRPr="00887782">
        <w:rPr>
          <w:rFonts w:ascii="Cambria" w:hAnsi="Cambria"/>
          <w:b/>
          <w:bCs/>
        </w:rPr>
        <w:t xml:space="preserve">Dallas, TX | +1 (774) 519-8169 | </w:t>
      </w:r>
      <w:hyperlink r:id="rId5" w:history="1">
        <w:r w:rsidRPr="00887782">
          <w:rPr>
            <w:rStyle w:val="Hyperlink"/>
            <w:rFonts w:ascii="Cambria" w:hAnsi="Cambria"/>
            <w:b/>
            <w:bCs/>
          </w:rPr>
          <w:t>saiapoorv0325@gmail.com|</w:t>
        </w:r>
      </w:hyperlink>
      <w:r w:rsidRPr="00887782">
        <w:rPr>
          <w:rFonts w:ascii="Cambria" w:hAnsi="Cambria"/>
          <w:b/>
          <w:bCs/>
        </w:rPr>
        <w:t xml:space="preserve"> </w:t>
      </w:r>
      <w:hyperlink r:id="rId6" w:history="1">
        <w:r w:rsidRPr="00887782">
          <w:rPr>
            <w:rStyle w:val="Hyperlink"/>
            <w:rFonts w:ascii="Cambria" w:hAnsi="Cambria"/>
            <w:b/>
            <w:bCs/>
          </w:rPr>
          <w:t>LinkedIn</w:t>
        </w:r>
      </w:hyperlink>
      <w:r w:rsidRPr="00887782">
        <w:rPr>
          <w:rFonts w:ascii="Cambria" w:hAnsi="Cambria"/>
          <w:b/>
          <w:bCs/>
        </w:rPr>
        <w:t xml:space="preserve">| </w:t>
      </w:r>
      <w:hyperlink r:id="rId7" w:history="1">
        <w:r w:rsidRPr="00887782">
          <w:rPr>
            <w:rStyle w:val="Hyperlink"/>
            <w:rFonts w:ascii="Cambria" w:hAnsi="Cambria"/>
            <w:b/>
            <w:bCs/>
          </w:rPr>
          <w:t>GitHub</w:t>
        </w:r>
      </w:hyperlink>
      <w:r w:rsidRPr="00887782">
        <w:rPr>
          <w:rFonts w:ascii="Cambria" w:hAnsi="Cambria"/>
          <w:b/>
          <w:bCs/>
        </w:rPr>
        <w:t xml:space="preserve">| </w:t>
      </w:r>
      <w:hyperlink r:id="rId8" w:history="1">
        <w:r w:rsidRPr="00887782">
          <w:rPr>
            <w:rStyle w:val="Hyperlink"/>
            <w:rFonts w:ascii="Cambria" w:hAnsi="Cambria"/>
            <w:b/>
            <w:bCs/>
          </w:rPr>
          <w:t>Tableau</w:t>
        </w:r>
      </w:hyperlink>
    </w:p>
    <w:p w14:paraId="774BAD06" w14:textId="77777777" w:rsidR="007155DE" w:rsidRPr="00CB1D8C" w:rsidRDefault="007155DE" w:rsidP="007155DE">
      <w:pPr>
        <w:pStyle w:val="Heading1"/>
        <w:spacing w:line="229" w:lineRule="exact"/>
        <w:rPr>
          <w:rFonts w:ascii="Cambria" w:hAnsi="Cambria"/>
          <w:b/>
          <w:bCs/>
          <w:sz w:val="24"/>
          <w:szCs w:val="24"/>
        </w:rPr>
      </w:pPr>
      <w:r w:rsidRPr="00CB1D8C">
        <w:rPr>
          <w:rFonts w:ascii="Cambria" w:hAnsi="Cambria"/>
          <w:b/>
          <w:bCs/>
          <w:spacing w:val="-2"/>
          <w:sz w:val="24"/>
          <w:szCs w:val="24"/>
        </w:rPr>
        <w:t>SUMMARY</w:t>
      </w:r>
    </w:p>
    <w:p w14:paraId="2D39AE4D" w14:textId="6ED3A29D" w:rsidR="007155DE" w:rsidRPr="00C02F52" w:rsidRDefault="00C02F52" w:rsidP="007155DE">
      <w:pPr>
        <w:pStyle w:val="BodyText"/>
        <w:ind w:left="0" w:right="7"/>
        <w:jc w:val="both"/>
        <w:rPr>
          <w:rFonts w:ascii="Cambria" w:hAnsi="Cambria"/>
          <w:sz w:val="24"/>
          <w:szCs w:val="24"/>
        </w:rPr>
      </w:pPr>
      <w:r>
        <w:rPr>
          <w:rFonts w:ascii="Cambria" w:hAnsi="Cambria"/>
          <w:sz w:val="24"/>
          <w:szCs w:val="24"/>
        </w:rPr>
        <w:t>Power Bi Developer</w:t>
      </w:r>
      <w:r w:rsidR="007155DE" w:rsidRPr="00C02F52">
        <w:rPr>
          <w:rFonts w:ascii="Cambria" w:hAnsi="Cambria"/>
          <w:sz w:val="24"/>
          <w:szCs w:val="24"/>
        </w:rPr>
        <w:t xml:space="preserve"> with 5+ years of experience in</w:t>
      </w:r>
      <w:r w:rsidRPr="00C02F52">
        <w:rPr>
          <w:rFonts w:ascii="Cambria" w:hAnsi="Cambria"/>
          <w:sz w:val="24"/>
          <w:szCs w:val="24"/>
        </w:rPr>
        <w:t xml:space="preserve"> </w:t>
      </w:r>
      <w:r w:rsidRPr="00C02F52">
        <w:rPr>
          <w:rFonts w:ascii="Cambria" w:hAnsi="Cambria"/>
          <w:sz w:val="24"/>
          <w:szCs w:val="24"/>
        </w:rPr>
        <w:t xml:space="preserve">Power BI development, SQL querying, data modeling, DAX, and enterprise reporting solutions. Experienced in designing scalable dashboards, optimizing data models, writing complex SQL logic, and transforming business requirements into analytical solutions. </w:t>
      </w:r>
      <w:proofErr w:type="gramStart"/>
      <w:r w:rsidRPr="00C02F52">
        <w:rPr>
          <w:rFonts w:ascii="Cambria" w:hAnsi="Cambria"/>
          <w:sz w:val="24"/>
          <w:szCs w:val="24"/>
        </w:rPr>
        <w:t>Skilled</w:t>
      </w:r>
      <w:proofErr w:type="gramEnd"/>
      <w:r w:rsidRPr="00C02F52">
        <w:rPr>
          <w:rFonts w:ascii="Cambria" w:hAnsi="Cambria"/>
          <w:sz w:val="24"/>
          <w:szCs w:val="24"/>
        </w:rPr>
        <w:t xml:space="preserve"> in building semantic layers, automating data workflows, and improving performance across BI environments. Adept at collaborating with cross-functional teams, validating data accuracy, implementing BI standards, and supporting modernization of reporting ecosystems. Strong analytical mindset with a focus on accuracy, data quality, and performance optimization.</w:t>
      </w:r>
    </w:p>
    <w:p w14:paraId="18E081D6" w14:textId="77777777" w:rsidR="007155DE" w:rsidRPr="00CB1D8C" w:rsidRDefault="007155DE" w:rsidP="007155DE">
      <w:pPr>
        <w:pStyle w:val="Heading1"/>
        <w:rPr>
          <w:rFonts w:ascii="Cambria" w:hAnsi="Cambria"/>
          <w:b/>
          <w:bCs/>
          <w:spacing w:val="-2"/>
          <w:sz w:val="24"/>
          <w:szCs w:val="24"/>
        </w:rPr>
      </w:pPr>
      <w:r w:rsidRPr="00CB1D8C">
        <w:rPr>
          <w:rFonts w:ascii="Cambria" w:hAnsi="Cambria"/>
          <w:b/>
          <w:bCs/>
          <w:spacing w:val="-2"/>
          <w:sz w:val="24"/>
          <w:szCs w:val="24"/>
        </w:rPr>
        <w:t>PROFESSIONAL</w:t>
      </w:r>
      <w:r w:rsidRPr="00CB1D8C">
        <w:rPr>
          <w:rFonts w:ascii="Cambria" w:hAnsi="Cambria"/>
          <w:b/>
          <w:bCs/>
          <w:spacing w:val="6"/>
          <w:sz w:val="24"/>
          <w:szCs w:val="24"/>
        </w:rPr>
        <w:t xml:space="preserve"> </w:t>
      </w:r>
      <w:r w:rsidRPr="00CB1D8C">
        <w:rPr>
          <w:rFonts w:ascii="Cambria" w:hAnsi="Cambria"/>
          <w:b/>
          <w:bCs/>
          <w:spacing w:val="-2"/>
          <w:sz w:val="24"/>
          <w:szCs w:val="24"/>
        </w:rPr>
        <w:t>EXPERIENCE</w:t>
      </w:r>
    </w:p>
    <w:p w14:paraId="77E1BB9E" w14:textId="7FA1F0B1" w:rsidR="007155DE" w:rsidRPr="00CB1D8C" w:rsidRDefault="007155DE" w:rsidP="00C02F52">
      <w:pPr>
        <w:tabs>
          <w:tab w:val="left" w:pos="7943"/>
        </w:tabs>
        <w:ind w:left="12"/>
        <w:rPr>
          <w:rFonts w:ascii="Cambria" w:hAnsi="Cambria"/>
          <w:b/>
          <w:spacing w:val="-2"/>
          <w:sz w:val="24"/>
          <w:szCs w:val="24"/>
        </w:rPr>
      </w:pPr>
      <w:r w:rsidRPr="00CB1D8C">
        <w:rPr>
          <w:rFonts w:ascii="Cambria" w:hAnsi="Cambria"/>
          <w:b/>
          <w:spacing w:val="-2"/>
          <w:sz w:val="24"/>
          <w:szCs w:val="24"/>
        </w:rPr>
        <w:t>Power BI Developer, Amazon, TX</w:t>
      </w:r>
      <w:r w:rsidRPr="00CB1D8C">
        <w:rPr>
          <w:rFonts w:ascii="Cambria" w:hAnsi="Cambria"/>
          <w:b/>
          <w:spacing w:val="-2"/>
          <w:sz w:val="24"/>
          <w:szCs w:val="24"/>
        </w:rPr>
        <w:tab/>
        <w:t xml:space="preserve">        </w:t>
      </w:r>
      <w:r w:rsidR="00CB1D8C">
        <w:rPr>
          <w:rFonts w:ascii="Cambria" w:hAnsi="Cambria"/>
          <w:b/>
          <w:spacing w:val="-2"/>
          <w:sz w:val="24"/>
          <w:szCs w:val="24"/>
        </w:rPr>
        <w:t xml:space="preserve">  </w:t>
      </w:r>
      <w:r w:rsidRPr="00CB1D8C">
        <w:rPr>
          <w:rFonts w:ascii="Cambria" w:hAnsi="Cambria"/>
          <w:b/>
          <w:spacing w:val="-2"/>
          <w:sz w:val="24"/>
          <w:szCs w:val="24"/>
        </w:rPr>
        <w:t xml:space="preserve">Dec 2023 - Present </w:t>
      </w:r>
    </w:p>
    <w:p w14:paraId="3861669F" w14:textId="5B70A6E3" w:rsidR="00C02F52" w:rsidRPr="00C02F52" w:rsidRDefault="00C02F52" w:rsidP="00C02F52">
      <w:pPr>
        <w:pStyle w:val="NormalWeb"/>
        <w:numPr>
          <w:ilvl w:val="0"/>
          <w:numId w:val="1"/>
        </w:numPr>
        <w:spacing w:before="0" w:beforeAutospacing="0" w:after="0" w:afterAutospacing="0"/>
        <w:jc w:val="both"/>
        <w:rPr>
          <w:rFonts w:ascii="Cambria" w:hAnsi="Cambria"/>
        </w:rPr>
      </w:pPr>
      <w:r w:rsidRPr="00C02F52">
        <w:rPr>
          <w:rFonts w:ascii="Cambria" w:hAnsi="Cambria"/>
        </w:rPr>
        <w:t xml:space="preserve">Designed and developed </w:t>
      </w:r>
      <w:r w:rsidRPr="00C02F52">
        <w:rPr>
          <w:rStyle w:val="Strong"/>
          <w:rFonts w:ascii="Cambria" w:eastAsiaTheme="majorEastAsia" w:hAnsi="Cambria"/>
        </w:rPr>
        <w:t>enterprise-grade Power BI dashboards</w:t>
      </w:r>
      <w:r w:rsidRPr="00C02F52">
        <w:rPr>
          <w:rFonts w:ascii="Cambria" w:hAnsi="Cambria"/>
        </w:rPr>
        <w:t xml:space="preserve"> using advanced DAX, Power Query M, and optimized data models to support reporting automation and executive decision-making.</w:t>
      </w:r>
    </w:p>
    <w:p w14:paraId="0BAAC160" w14:textId="1B69D853" w:rsidR="00C02F52" w:rsidRPr="00C02F52" w:rsidRDefault="00C02F52" w:rsidP="00C02F52">
      <w:pPr>
        <w:pStyle w:val="NormalWeb"/>
        <w:numPr>
          <w:ilvl w:val="0"/>
          <w:numId w:val="1"/>
        </w:numPr>
        <w:spacing w:before="0" w:beforeAutospacing="0" w:after="0" w:afterAutospacing="0"/>
        <w:jc w:val="both"/>
        <w:rPr>
          <w:rFonts w:ascii="Cambria" w:hAnsi="Cambria"/>
        </w:rPr>
      </w:pPr>
      <w:r w:rsidRPr="00C02F52">
        <w:rPr>
          <w:rFonts w:ascii="Cambria" w:hAnsi="Cambria"/>
        </w:rPr>
        <w:t xml:space="preserve">Built scalable semantic models with </w:t>
      </w:r>
      <w:r w:rsidRPr="00C02F52">
        <w:rPr>
          <w:rStyle w:val="Strong"/>
          <w:rFonts w:ascii="Cambria" w:eastAsiaTheme="majorEastAsia" w:hAnsi="Cambria"/>
        </w:rPr>
        <w:t>star-schema designs</w:t>
      </w:r>
      <w:r w:rsidRPr="00C02F52">
        <w:rPr>
          <w:rFonts w:ascii="Cambria" w:hAnsi="Cambria"/>
        </w:rPr>
        <w:t>, relationship optimization, and improved refresh performance by restructuring queries and removing redundant transformations.</w:t>
      </w:r>
    </w:p>
    <w:p w14:paraId="30C92AA9" w14:textId="0A111B43" w:rsidR="00C02F52" w:rsidRPr="00C02F52" w:rsidRDefault="00C02F52" w:rsidP="00C02F52">
      <w:pPr>
        <w:pStyle w:val="NormalWeb"/>
        <w:numPr>
          <w:ilvl w:val="0"/>
          <w:numId w:val="1"/>
        </w:numPr>
        <w:spacing w:before="0" w:beforeAutospacing="0" w:after="0" w:afterAutospacing="0"/>
        <w:jc w:val="both"/>
        <w:rPr>
          <w:rFonts w:ascii="Cambria" w:hAnsi="Cambria"/>
        </w:rPr>
      </w:pPr>
      <w:r w:rsidRPr="00C02F52">
        <w:rPr>
          <w:rFonts w:ascii="Cambria" w:hAnsi="Cambria"/>
        </w:rPr>
        <w:t xml:space="preserve">Enhanced SQL-based data extraction processes using </w:t>
      </w:r>
      <w:r w:rsidRPr="00C02F52">
        <w:rPr>
          <w:rStyle w:val="Strong"/>
          <w:rFonts w:ascii="Cambria" w:eastAsiaTheme="majorEastAsia" w:hAnsi="Cambria"/>
        </w:rPr>
        <w:t>complex joins, CTEs, data validation logic, and transformation queries</w:t>
      </w:r>
      <w:r w:rsidRPr="00C02F52">
        <w:rPr>
          <w:rFonts w:ascii="Cambria" w:hAnsi="Cambria"/>
        </w:rPr>
        <w:t xml:space="preserve"> to support curated datasets for reporting layers.</w:t>
      </w:r>
    </w:p>
    <w:p w14:paraId="3076645F" w14:textId="0673210E" w:rsidR="00C02F52" w:rsidRPr="00C02F52" w:rsidRDefault="00C02F52" w:rsidP="00C02F52">
      <w:pPr>
        <w:pStyle w:val="NormalWeb"/>
        <w:numPr>
          <w:ilvl w:val="0"/>
          <w:numId w:val="1"/>
        </w:numPr>
        <w:spacing w:before="0" w:beforeAutospacing="0" w:after="0" w:afterAutospacing="0"/>
        <w:jc w:val="both"/>
        <w:rPr>
          <w:rFonts w:ascii="Cambria" w:hAnsi="Cambria"/>
        </w:rPr>
      </w:pPr>
      <w:r w:rsidRPr="00C02F52">
        <w:rPr>
          <w:rFonts w:ascii="Cambria" w:hAnsi="Cambria"/>
        </w:rPr>
        <w:t>Created KPI tracking frameworks, performance dashboards, and automated reporting pipelines aligned with business rules and security requirements.</w:t>
      </w:r>
    </w:p>
    <w:p w14:paraId="48F55539" w14:textId="1AD4319E" w:rsidR="00C02F52" w:rsidRPr="00C02F52" w:rsidRDefault="00C02F52" w:rsidP="00C02F52">
      <w:pPr>
        <w:pStyle w:val="NormalWeb"/>
        <w:numPr>
          <w:ilvl w:val="0"/>
          <w:numId w:val="1"/>
        </w:numPr>
        <w:spacing w:before="0" w:beforeAutospacing="0" w:after="0" w:afterAutospacing="0"/>
        <w:jc w:val="both"/>
        <w:rPr>
          <w:rFonts w:ascii="Cambria" w:hAnsi="Cambria"/>
        </w:rPr>
      </w:pPr>
      <w:r w:rsidRPr="00C02F52">
        <w:rPr>
          <w:rFonts w:ascii="Cambria" w:hAnsi="Cambria"/>
        </w:rPr>
        <w:t>Applied BI governance guidelines, version control practices, and documentation standards to maintain data consistency and report reliability.</w:t>
      </w:r>
    </w:p>
    <w:p w14:paraId="06D334D7" w14:textId="31BF8A26" w:rsidR="00C02F52" w:rsidRPr="00C02F52" w:rsidRDefault="00C02F52" w:rsidP="00C02F52">
      <w:pPr>
        <w:pStyle w:val="NormalWeb"/>
        <w:numPr>
          <w:ilvl w:val="0"/>
          <w:numId w:val="1"/>
        </w:numPr>
        <w:spacing w:before="0" w:beforeAutospacing="0" w:after="0" w:afterAutospacing="0"/>
        <w:jc w:val="both"/>
        <w:rPr>
          <w:rFonts w:ascii="Cambria" w:hAnsi="Cambria"/>
        </w:rPr>
      </w:pPr>
      <w:r w:rsidRPr="00C02F52">
        <w:rPr>
          <w:rFonts w:ascii="Cambria" w:hAnsi="Cambria"/>
        </w:rPr>
        <w:t>Collaborated with stakeholders to refine requirements, run UAT cycles, validate outputs, and implement iterative enhancements for optimal accuracy and user experience.</w:t>
      </w:r>
    </w:p>
    <w:p w14:paraId="6C9E8A8F" w14:textId="21027436" w:rsidR="007155DE" w:rsidRPr="00C02F52" w:rsidRDefault="00C02F52" w:rsidP="00C02F52">
      <w:pPr>
        <w:pStyle w:val="font-claude-response-body"/>
        <w:numPr>
          <w:ilvl w:val="0"/>
          <w:numId w:val="1"/>
        </w:numPr>
        <w:spacing w:before="0" w:beforeAutospacing="0" w:after="0" w:afterAutospacing="0"/>
        <w:jc w:val="both"/>
        <w:rPr>
          <w:rFonts w:ascii="Cambria" w:hAnsi="Cambria"/>
        </w:rPr>
      </w:pPr>
      <w:r w:rsidRPr="00C02F52">
        <w:rPr>
          <w:rFonts w:ascii="Cambria" w:hAnsi="Cambria"/>
        </w:rPr>
        <w:t xml:space="preserve">Developed Power BI dashboards </w:t>
      </w:r>
      <w:proofErr w:type="gramStart"/>
      <w:r w:rsidRPr="00C02F52">
        <w:rPr>
          <w:rFonts w:ascii="Cambria" w:hAnsi="Cambria"/>
        </w:rPr>
        <w:t>supporting</w:t>
      </w:r>
      <w:proofErr w:type="gramEnd"/>
      <w:r w:rsidRPr="00C02F52">
        <w:rPr>
          <w:rFonts w:ascii="Cambria" w:hAnsi="Cambria"/>
        </w:rPr>
        <w:t xml:space="preserve"> financial, operational, and clinical reporting across multiple departments, improving visibility into KPIs and performance trends.</w:t>
      </w:r>
    </w:p>
    <w:p w14:paraId="6C54FA52" w14:textId="77777777" w:rsidR="00C02F52" w:rsidRPr="00CB1D8C" w:rsidRDefault="00C02F52" w:rsidP="00C02F52">
      <w:pPr>
        <w:pStyle w:val="font-claude-response-body"/>
        <w:spacing w:before="0" w:beforeAutospacing="0" w:after="0" w:afterAutospacing="0"/>
        <w:ind w:left="732"/>
        <w:jc w:val="both"/>
        <w:rPr>
          <w:rFonts w:ascii="Cambria" w:hAnsi="Cambria"/>
        </w:rPr>
      </w:pPr>
    </w:p>
    <w:p w14:paraId="0FC5BEB0" w14:textId="6FED1F7B" w:rsidR="007155DE" w:rsidRPr="00CB1D8C" w:rsidRDefault="007155DE" w:rsidP="00C02F52">
      <w:pPr>
        <w:pStyle w:val="font-claude-response-body"/>
        <w:spacing w:before="0" w:beforeAutospacing="0" w:after="0" w:afterAutospacing="0"/>
        <w:jc w:val="both"/>
        <w:rPr>
          <w:rFonts w:ascii="Cambria" w:hAnsi="Cambria"/>
          <w:b/>
          <w:spacing w:val="-9"/>
        </w:rPr>
      </w:pPr>
      <w:r w:rsidRPr="00CB1D8C">
        <w:rPr>
          <w:rFonts w:ascii="Cambria" w:hAnsi="Cambria"/>
          <w:b/>
          <w:spacing w:val="-2"/>
        </w:rPr>
        <w:t xml:space="preserve">Power BI </w:t>
      </w:r>
      <w:proofErr w:type="gramStart"/>
      <w:r w:rsidRPr="00CB1D8C">
        <w:rPr>
          <w:rFonts w:ascii="Cambria" w:hAnsi="Cambria"/>
          <w:b/>
          <w:spacing w:val="-2"/>
        </w:rPr>
        <w:t>Developer ,</w:t>
      </w:r>
      <w:proofErr w:type="gramEnd"/>
      <w:r w:rsidRPr="00CB1D8C">
        <w:rPr>
          <w:rFonts w:ascii="Cambria" w:hAnsi="Cambria"/>
          <w:b/>
        </w:rPr>
        <w:t xml:space="preserve"> </w:t>
      </w:r>
      <w:r w:rsidRPr="00CB1D8C">
        <w:rPr>
          <w:rFonts w:ascii="Cambria" w:hAnsi="Cambria"/>
          <w:b/>
          <w:bCs/>
          <w:spacing w:val="-2"/>
        </w:rPr>
        <w:t>Goldman Sachs, India</w:t>
      </w:r>
      <w:r w:rsidRPr="00CB1D8C">
        <w:rPr>
          <w:rFonts w:ascii="Cambria" w:hAnsi="Cambria"/>
          <w:b/>
        </w:rPr>
        <w:tab/>
        <w:t xml:space="preserve">                                                         </w:t>
      </w:r>
      <w:r w:rsidR="00CB1D8C" w:rsidRPr="00CB1D8C">
        <w:rPr>
          <w:rFonts w:ascii="Cambria" w:hAnsi="Cambria"/>
          <w:b/>
        </w:rPr>
        <w:t xml:space="preserve">    </w:t>
      </w:r>
      <w:r w:rsidRPr="00CB1D8C">
        <w:rPr>
          <w:rFonts w:ascii="Cambria" w:hAnsi="Cambria"/>
          <w:b/>
        </w:rPr>
        <w:t>Apr</w:t>
      </w:r>
      <w:r w:rsidRPr="00CB1D8C">
        <w:rPr>
          <w:rFonts w:ascii="Cambria" w:hAnsi="Cambria"/>
          <w:b/>
          <w:spacing w:val="-9"/>
        </w:rPr>
        <w:t xml:space="preserve"> </w:t>
      </w:r>
      <w:r w:rsidRPr="00CB1D8C">
        <w:rPr>
          <w:rFonts w:ascii="Cambria" w:hAnsi="Cambria"/>
          <w:b/>
        </w:rPr>
        <w:t>2019</w:t>
      </w:r>
      <w:r w:rsidRPr="00CB1D8C">
        <w:rPr>
          <w:rFonts w:ascii="Cambria" w:hAnsi="Cambria"/>
          <w:b/>
          <w:spacing w:val="-8"/>
        </w:rPr>
        <w:t xml:space="preserve"> </w:t>
      </w:r>
      <w:r w:rsidRPr="00CB1D8C">
        <w:rPr>
          <w:rFonts w:ascii="Cambria" w:hAnsi="Cambria"/>
          <w:b/>
        </w:rPr>
        <w:t>-</w:t>
      </w:r>
      <w:r w:rsidRPr="00CB1D8C">
        <w:rPr>
          <w:rFonts w:ascii="Cambria" w:hAnsi="Cambria"/>
          <w:b/>
          <w:spacing w:val="-8"/>
        </w:rPr>
        <w:t xml:space="preserve"> </w:t>
      </w:r>
      <w:r w:rsidRPr="00CB1D8C">
        <w:rPr>
          <w:rFonts w:ascii="Cambria" w:hAnsi="Cambria"/>
          <w:b/>
        </w:rPr>
        <w:t>Jun</w:t>
      </w:r>
      <w:r w:rsidRPr="00CB1D8C">
        <w:rPr>
          <w:rFonts w:ascii="Cambria" w:hAnsi="Cambria"/>
          <w:b/>
          <w:spacing w:val="-10"/>
        </w:rPr>
        <w:t xml:space="preserve"> </w:t>
      </w:r>
      <w:r w:rsidRPr="00CB1D8C">
        <w:rPr>
          <w:rFonts w:ascii="Cambria" w:hAnsi="Cambria"/>
          <w:b/>
        </w:rPr>
        <w:t>2022</w:t>
      </w:r>
      <w:r w:rsidRPr="00CB1D8C">
        <w:rPr>
          <w:rFonts w:ascii="Cambria" w:hAnsi="Cambria"/>
          <w:b/>
          <w:spacing w:val="-9"/>
        </w:rPr>
        <w:t xml:space="preserve"> </w:t>
      </w:r>
    </w:p>
    <w:p w14:paraId="1C19018F" w14:textId="0C52715D" w:rsidR="00C02F52" w:rsidRPr="00C02F52" w:rsidRDefault="00C02F52" w:rsidP="00C02F52">
      <w:pPr>
        <w:pStyle w:val="NormalWeb"/>
        <w:numPr>
          <w:ilvl w:val="0"/>
          <w:numId w:val="4"/>
        </w:numPr>
        <w:spacing w:before="0" w:beforeAutospacing="0" w:after="0" w:afterAutospacing="0"/>
        <w:jc w:val="both"/>
        <w:rPr>
          <w:rFonts w:ascii="Cambria" w:hAnsi="Cambria"/>
        </w:rPr>
      </w:pPr>
      <w:r w:rsidRPr="00C02F52">
        <w:rPr>
          <w:rFonts w:ascii="Cambria" w:hAnsi="Cambria"/>
        </w:rPr>
        <w:t>Optimized data transformation steps in Power Query to reduce refresh times and improve reliability of scheduled updates.</w:t>
      </w:r>
    </w:p>
    <w:p w14:paraId="065D853F" w14:textId="2CF6E0E1" w:rsidR="00C02F52" w:rsidRPr="00C02F52" w:rsidRDefault="00C02F52" w:rsidP="00C02F52">
      <w:pPr>
        <w:pStyle w:val="NormalWeb"/>
        <w:numPr>
          <w:ilvl w:val="0"/>
          <w:numId w:val="4"/>
        </w:numPr>
        <w:spacing w:before="0" w:beforeAutospacing="0" w:after="0" w:afterAutospacing="0"/>
        <w:jc w:val="both"/>
        <w:rPr>
          <w:rFonts w:ascii="Cambria" w:hAnsi="Cambria"/>
        </w:rPr>
      </w:pPr>
      <w:r w:rsidRPr="00C02F52">
        <w:rPr>
          <w:rFonts w:ascii="Cambria" w:hAnsi="Cambria"/>
        </w:rPr>
        <w:t>Utilized SQL to extract, join, clean, and aggregate large datasets for BI consumption while ensuring data accuracy and completeness.</w:t>
      </w:r>
    </w:p>
    <w:p w14:paraId="4CCD8180" w14:textId="5ADD7C0F" w:rsidR="00C02F52" w:rsidRPr="00C02F52" w:rsidRDefault="00C02F52" w:rsidP="00C02F52">
      <w:pPr>
        <w:pStyle w:val="NormalWeb"/>
        <w:numPr>
          <w:ilvl w:val="0"/>
          <w:numId w:val="4"/>
        </w:numPr>
        <w:spacing w:before="0" w:beforeAutospacing="0" w:after="0" w:afterAutospacing="0"/>
        <w:jc w:val="both"/>
        <w:rPr>
          <w:rFonts w:ascii="Cambria" w:hAnsi="Cambria"/>
        </w:rPr>
      </w:pPr>
      <w:r w:rsidRPr="00C02F52">
        <w:rPr>
          <w:rFonts w:ascii="Cambria" w:hAnsi="Cambria"/>
        </w:rPr>
        <w:t>Built calculated measures, time-intelligence logic, and row-level security rules to support secure and meaningful insights across user groups.</w:t>
      </w:r>
    </w:p>
    <w:p w14:paraId="02EDED83" w14:textId="299987E4" w:rsidR="00C02F52" w:rsidRPr="00C02F52" w:rsidRDefault="00C02F52" w:rsidP="00C02F52">
      <w:pPr>
        <w:pStyle w:val="NormalWeb"/>
        <w:numPr>
          <w:ilvl w:val="0"/>
          <w:numId w:val="4"/>
        </w:numPr>
        <w:spacing w:before="0" w:beforeAutospacing="0" w:after="0" w:afterAutospacing="0"/>
        <w:jc w:val="both"/>
        <w:rPr>
          <w:rFonts w:ascii="Cambria" w:hAnsi="Cambria"/>
        </w:rPr>
      </w:pPr>
      <w:r w:rsidRPr="00C02F52">
        <w:rPr>
          <w:rFonts w:ascii="Cambria" w:hAnsi="Cambria"/>
        </w:rPr>
        <w:t>Partnered with analytics, IT, and business stakeholders to validate reporting logic and resolve data inconsistencies.</w:t>
      </w:r>
    </w:p>
    <w:p w14:paraId="4968E88E" w14:textId="0B669E3C" w:rsidR="00C02F52" w:rsidRPr="00C02F52" w:rsidRDefault="00C02F52" w:rsidP="00C02F52">
      <w:pPr>
        <w:pStyle w:val="NormalWeb"/>
        <w:numPr>
          <w:ilvl w:val="0"/>
          <w:numId w:val="4"/>
        </w:numPr>
        <w:spacing w:before="0" w:beforeAutospacing="0" w:after="0" w:afterAutospacing="0"/>
        <w:jc w:val="both"/>
        <w:rPr>
          <w:rFonts w:ascii="Cambria" w:hAnsi="Cambria"/>
        </w:rPr>
      </w:pPr>
      <w:r w:rsidRPr="00C02F52">
        <w:rPr>
          <w:rFonts w:ascii="Cambria" w:hAnsi="Cambria"/>
        </w:rPr>
        <w:t>Created SQL-based reports and data extracts supporting finance and analytics teams, ensuring accurate and optimized data retrieval for reporting deliverables.</w:t>
      </w:r>
    </w:p>
    <w:p w14:paraId="58AE6DC5" w14:textId="1E69A412" w:rsidR="00C02F52" w:rsidRPr="00C02F52" w:rsidRDefault="00C02F52" w:rsidP="00C02F52">
      <w:pPr>
        <w:pStyle w:val="NormalWeb"/>
        <w:numPr>
          <w:ilvl w:val="0"/>
          <w:numId w:val="4"/>
        </w:numPr>
        <w:spacing w:before="0" w:beforeAutospacing="0" w:after="0" w:afterAutospacing="0"/>
        <w:jc w:val="both"/>
        <w:rPr>
          <w:rFonts w:ascii="Cambria" w:hAnsi="Cambria"/>
        </w:rPr>
      </w:pPr>
      <w:r w:rsidRPr="00C02F52">
        <w:rPr>
          <w:rFonts w:ascii="Cambria" w:hAnsi="Cambria"/>
        </w:rPr>
        <w:t>Conducted data analysis, validated datasets, and supported reporting automation initiatives with strong attention to detail and documentation standards.</w:t>
      </w:r>
    </w:p>
    <w:p w14:paraId="36B604C5" w14:textId="5DDF9AD3" w:rsidR="00C02F52" w:rsidRPr="00C02F52" w:rsidRDefault="00C02F52" w:rsidP="00C02F52">
      <w:pPr>
        <w:pStyle w:val="NormalWeb"/>
        <w:numPr>
          <w:ilvl w:val="0"/>
          <w:numId w:val="4"/>
        </w:numPr>
        <w:spacing w:before="0" w:beforeAutospacing="0" w:after="0" w:afterAutospacing="0"/>
        <w:jc w:val="both"/>
        <w:rPr>
          <w:rFonts w:ascii="Cambria" w:hAnsi="Cambria"/>
        </w:rPr>
      </w:pPr>
      <w:r w:rsidRPr="00C02F52">
        <w:rPr>
          <w:rFonts w:ascii="Cambria" w:hAnsi="Cambria"/>
        </w:rPr>
        <w:t>Collaborated with cross-functional partners to interpret requirements, document workflows, and support BI enhancements using SQL-driven logic.</w:t>
      </w:r>
    </w:p>
    <w:p w14:paraId="72E7CF18" w14:textId="44790F8A" w:rsidR="007155DE" w:rsidRPr="00C02F52" w:rsidRDefault="00C02F52" w:rsidP="00C02F52">
      <w:pPr>
        <w:pStyle w:val="NormalWeb"/>
        <w:numPr>
          <w:ilvl w:val="0"/>
          <w:numId w:val="4"/>
        </w:numPr>
        <w:spacing w:before="0" w:beforeAutospacing="0" w:after="0" w:afterAutospacing="0"/>
        <w:jc w:val="both"/>
        <w:rPr>
          <w:rFonts w:ascii="Cambria" w:hAnsi="Cambria"/>
        </w:rPr>
      </w:pPr>
      <w:r w:rsidRPr="00C02F52">
        <w:rPr>
          <w:rFonts w:ascii="Cambria" w:hAnsi="Cambria"/>
        </w:rPr>
        <w:t>Supported UAT execution, data verification, and issue resolution during system changes and reporting updates.</w:t>
      </w:r>
    </w:p>
    <w:p w14:paraId="62360BFD" w14:textId="77777777" w:rsidR="00C02F52" w:rsidRPr="00C02F52" w:rsidRDefault="00C02F52" w:rsidP="00C02F52">
      <w:pPr>
        <w:pStyle w:val="NormalWeb"/>
        <w:spacing w:before="0" w:beforeAutospacing="0" w:after="0" w:afterAutospacing="0"/>
        <w:ind w:left="720"/>
      </w:pPr>
    </w:p>
    <w:p w14:paraId="45D038FE" w14:textId="77777777" w:rsidR="007155DE" w:rsidRPr="00CB1D8C" w:rsidRDefault="007155DE" w:rsidP="007155DE">
      <w:pPr>
        <w:pStyle w:val="font-claude-response-body"/>
        <w:spacing w:before="0" w:beforeAutospacing="0" w:after="0" w:afterAutospacing="0"/>
        <w:jc w:val="both"/>
        <w:rPr>
          <w:rFonts w:ascii="Cambria" w:hAnsi="Cambria"/>
          <w:b/>
          <w:bCs/>
          <w:spacing w:val="-2"/>
        </w:rPr>
      </w:pPr>
      <w:r w:rsidRPr="00CB1D8C">
        <w:rPr>
          <w:rFonts w:ascii="Cambria" w:hAnsi="Cambria"/>
          <w:b/>
          <w:bCs/>
          <w:spacing w:val="-2"/>
        </w:rPr>
        <w:t>TECHINCAL SKILLS</w:t>
      </w:r>
    </w:p>
    <w:p w14:paraId="3AE163AC" w14:textId="75423EBE" w:rsidR="00C02F52" w:rsidRPr="00C02F52" w:rsidRDefault="00C02F52" w:rsidP="00C02F52">
      <w:pPr>
        <w:pStyle w:val="font-claude-response-body"/>
        <w:spacing w:before="0" w:beforeAutospacing="0" w:after="0" w:afterAutospacing="0"/>
        <w:jc w:val="both"/>
        <w:rPr>
          <w:rFonts w:ascii="Cambria" w:hAnsi="Cambria"/>
          <w:spacing w:val="-2"/>
        </w:rPr>
      </w:pPr>
      <w:r w:rsidRPr="00C02F52">
        <w:rPr>
          <w:rFonts w:ascii="Cambria" w:hAnsi="Cambria"/>
          <w:b/>
          <w:bCs/>
          <w:spacing w:val="-2"/>
        </w:rPr>
        <w:t>SQL &amp; Database Development</w:t>
      </w:r>
      <w:r w:rsidRPr="00C02F52">
        <w:rPr>
          <w:rFonts w:ascii="Cambria" w:hAnsi="Cambria"/>
          <w:b/>
          <w:bCs/>
          <w:spacing w:val="-2"/>
        </w:rPr>
        <w:t>:</w:t>
      </w:r>
      <w:r>
        <w:rPr>
          <w:rFonts w:ascii="Cambria" w:hAnsi="Cambria"/>
          <w:spacing w:val="-2"/>
        </w:rPr>
        <w:t xml:space="preserve"> </w:t>
      </w:r>
      <w:r w:rsidRPr="00C02F52">
        <w:rPr>
          <w:rFonts w:ascii="Cambria" w:hAnsi="Cambria"/>
          <w:spacing w:val="-2"/>
        </w:rPr>
        <w:t>SQL Querying, T-SQL Logic, Query Optimization, Data Transformation, Joins/CTEs/Window Functions, Data Validation, Relational Modeling</w:t>
      </w:r>
    </w:p>
    <w:p w14:paraId="011B6D34" w14:textId="187602B2" w:rsidR="00C02F52" w:rsidRPr="00C02F52" w:rsidRDefault="00C02F52" w:rsidP="00C02F52">
      <w:pPr>
        <w:pStyle w:val="font-claude-response-body"/>
        <w:spacing w:before="0" w:beforeAutospacing="0" w:after="0" w:afterAutospacing="0"/>
        <w:jc w:val="both"/>
        <w:rPr>
          <w:rFonts w:ascii="Cambria" w:hAnsi="Cambria"/>
          <w:spacing w:val="-2"/>
        </w:rPr>
      </w:pPr>
      <w:r w:rsidRPr="00C02F52">
        <w:rPr>
          <w:rFonts w:ascii="Cambria" w:hAnsi="Cambria"/>
          <w:b/>
          <w:bCs/>
          <w:spacing w:val="-2"/>
        </w:rPr>
        <w:t>Power BI &amp; Reporting</w:t>
      </w:r>
      <w:r w:rsidRPr="00C02F52">
        <w:rPr>
          <w:rFonts w:ascii="Cambria" w:hAnsi="Cambria"/>
          <w:b/>
          <w:bCs/>
          <w:spacing w:val="-2"/>
        </w:rPr>
        <w:t>:</w:t>
      </w:r>
      <w:r>
        <w:rPr>
          <w:rFonts w:ascii="Cambria" w:hAnsi="Cambria"/>
          <w:spacing w:val="-2"/>
        </w:rPr>
        <w:t xml:space="preserve"> </w:t>
      </w:r>
      <w:r w:rsidRPr="00C02F52">
        <w:rPr>
          <w:rFonts w:ascii="Cambria" w:hAnsi="Cambria"/>
          <w:spacing w:val="-2"/>
        </w:rPr>
        <w:t>Advanced DAX, Power Query (M Language), Data Modeling, Star/Snowflake Schema Concepts, Row-Level Security, Performance Optimization, KPI Frameworks, Publishing &amp; Deployment Pipelines</w:t>
      </w:r>
    </w:p>
    <w:p w14:paraId="70CCCC5C" w14:textId="75858894" w:rsidR="00C02F52" w:rsidRPr="00C02F52" w:rsidRDefault="00C02F52" w:rsidP="00C02F52">
      <w:pPr>
        <w:pStyle w:val="font-claude-response-body"/>
        <w:spacing w:before="0" w:beforeAutospacing="0" w:after="0" w:afterAutospacing="0"/>
        <w:jc w:val="both"/>
        <w:rPr>
          <w:rFonts w:ascii="Cambria" w:hAnsi="Cambria"/>
          <w:spacing w:val="-2"/>
        </w:rPr>
      </w:pPr>
      <w:r w:rsidRPr="00C02F52">
        <w:rPr>
          <w:rFonts w:ascii="Cambria" w:hAnsi="Cambria"/>
          <w:b/>
          <w:bCs/>
          <w:spacing w:val="-2"/>
        </w:rPr>
        <w:t>Data Engineering &amp; ETL Concepts</w:t>
      </w:r>
      <w:r w:rsidRPr="00C02F52">
        <w:rPr>
          <w:rFonts w:ascii="Cambria" w:hAnsi="Cambria"/>
          <w:b/>
          <w:bCs/>
          <w:spacing w:val="-2"/>
        </w:rPr>
        <w:t xml:space="preserve">: </w:t>
      </w:r>
      <w:r w:rsidRPr="00C02F52">
        <w:rPr>
          <w:rFonts w:ascii="Cambria" w:hAnsi="Cambria"/>
          <w:spacing w:val="-2"/>
        </w:rPr>
        <w:t>Source-to-Target Mapping, Data Cleansing, Scheduling/Refresh Automation, Data Preparation, API-Based Data Extraction, Cross-Platform Data Integration</w:t>
      </w:r>
    </w:p>
    <w:p w14:paraId="702D2A00" w14:textId="59C9FEA6" w:rsidR="00C02F52" w:rsidRPr="00C02F52" w:rsidRDefault="00C02F52" w:rsidP="00C02F52">
      <w:pPr>
        <w:pStyle w:val="font-claude-response-body"/>
        <w:spacing w:before="0" w:beforeAutospacing="0" w:after="0" w:afterAutospacing="0"/>
        <w:jc w:val="both"/>
        <w:rPr>
          <w:rFonts w:ascii="Cambria" w:hAnsi="Cambria"/>
          <w:spacing w:val="-2"/>
        </w:rPr>
      </w:pPr>
      <w:r w:rsidRPr="00C02F52">
        <w:rPr>
          <w:rFonts w:ascii="Cambria" w:hAnsi="Cambria"/>
          <w:b/>
          <w:bCs/>
          <w:spacing w:val="-2"/>
        </w:rPr>
        <w:t>Tools &amp; Technologies</w:t>
      </w:r>
      <w:r w:rsidRPr="00C02F52">
        <w:rPr>
          <w:rFonts w:ascii="Cambria" w:hAnsi="Cambria"/>
          <w:b/>
          <w:bCs/>
          <w:spacing w:val="-2"/>
        </w:rPr>
        <w:t>:</w:t>
      </w:r>
      <w:r>
        <w:rPr>
          <w:rFonts w:ascii="Cambria" w:hAnsi="Cambria"/>
          <w:spacing w:val="-2"/>
        </w:rPr>
        <w:t xml:space="preserve"> </w:t>
      </w:r>
      <w:r w:rsidRPr="00C02F52">
        <w:rPr>
          <w:rFonts w:ascii="Cambria" w:hAnsi="Cambria"/>
          <w:spacing w:val="-2"/>
        </w:rPr>
        <w:t xml:space="preserve">Power BI Desktop, Power BI Service, SQL Server, Azure Synapse, Azure Data Factory, Snowflake, </w:t>
      </w:r>
      <w:proofErr w:type="spellStart"/>
      <w:r w:rsidRPr="00C02F52">
        <w:rPr>
          <w:rFonts w:ascii="Cambria" w:hAnsi="Cambria"/>
          <w:spacing w:val="-2"/>
        </w:rPr>
        <w:t>BigQuery</w:t>
      </w:r>
      <w:proofErr w:type="spellEnd"/>
      <w:r w:rsidRPr="00C02F52">
        <w:rPr>
          <w:rFonts w:ascii="Cambria" w:hAnsi="Cambria"/>
          <w:spacing w:val="-2"/>
        </w:rPr>
        <w:t>, Alteryx, SharePoint, Excel</w:t>
      </w:r>
    </w:p>
    <w:p w14:paraId="02C715E6" w14:textId="0BE00124" w:rsidR="007155DE" w:rsidRPr="007155DE" w:rsidRDefault="00C02F52" w:rsidP="00C02F52">
      <w:pPr>
        <w:pStyle w:val="font-claude-response-body"/>
        <w:spacing w:before="0" w:beforeAutospacing="0" w:after="0" w:afterAutospacing="0"/>
        <w:jc w:val="both"/>
        <w:rPr>
          <w:rFonts w:ascii="Cambria" w:hAnsi="Cambria"/>
          <w:spacing w:val="-2"/>
        </w:rPr>
      </w:pPr>
      <w:r w:rsidRPr="00C02F52">
        <w:rPr>
          <w:rFonts w:ascii="Cambria" w:hAnsi="Cambria"/>
          <w:b/>
          <w:bCs/>
          <w:spacing w:val="-2"/>
        </w:rPr>
        <w:t>Professional Strengths</w:t>
      </w:r>
      <w:r w:rsidRPr="00C02F52">
        <w:rPr>
          <w:rFonts w:ascii="Cambria" w:hAnsi="Cambria"/>
          <w:b/>
          <w:bCs/>
          <w:spacing w:val="-2"/>
        </w:rPr>
        <w:t>:</w:t>
      </w:r>
      <w:r>
        <w:rPr>
          <w:rFonts w:ascii="Cambria" w:hAnsi="Cambria"/>
          <w:spacing w:val="-2"/>
        </w:rPr>
        <w:t xml:space="preserve"> </w:t>
      </w:r>
      <w:r w:rsidRPr="00C02F52">
        <w:rPr>
          <w:rFonts w:ascii="Cambria" w:hAnsi="Cambria"/>
          <w:spacing w:val="-2"/>
        </w:rPr>
        <w:t>Requirements Gathering, Documentation, Cross-Functional Collaboration, Problem Solving, Stakeholder Communication, Quality Assurance, Best Practices &amp; Governance</w:t>
      </w:r>
    </w:p>
    <w:p w14:paraId="6FC36597" w14:textId="77777777" w:rsidR="007155DE" w:rsidRPr="00CB1D8C" w:rsidRDefault="007155DE" w:rsidP="007155DE">
      <w:pPr>
        <w:pStyle w:val="Heading1"/>
        <w:rPr>
          <w:rFonts w:ascii="Cambria" w:hAnsi="Cambria"/>
          <w:b/>
          <w:bCs/>
          <w:sz w:val="24"/>
          <w:szCs w:val="24"/>
        </w:rPr>
      </w:pPr>
      <w:r w:rsidRPr="00CB1D8C">
        <w:rPr>
          <w:rFonts w:ascii="Cambria" w:hAnsi="Cambria"/>
          <w:b/>
          <w:bCs/>
          <w:spacing w:val="-2"/>
          <w:sz w:val="24"/>
          <w:szCs w:val="24"/>
        </w:rPr>
        <w:t>EDUCATION</w:t>
      </w:r>
    </w:p>
    <w:p w14:paraId="361D34E9" w14:textId="77777777" w:rsidR="007155DE" w:rsidRPr="00CB1D8C" w:rsidRDefault="007155DE" w:rsidP="007155DE">
      <w:pPr>
        <w:pStyle w:val="BodyText"/>
        <w:ind w:left="12"/>
        <w:rPr>
          <w:rFonts w:ascii="Cambria" w:hAnsi="Cambria"/>
          <w:b/>
          <w:bCs/>
          <w:sz w:val="24"/>
          <w:szCs w:val="24"/>
        </w:rPr>
      </w:pPr>
      <w:r w:rsidRPr="00CB1D8C">
        <w:rPr>
          <w:rFonts w:ascii="Cambria" w:hAnsi="Cambria"/>
          <w:b/>
          <w:bCs/>
          <w:sz w:val="24"/>
          <w:szCs w:val="24"/>
        </w:rPr>
        <w:t>Master of Science in Data Analytics</w:t>
      </w:r>
    </w:p>
    <w:p w14:paraId="1983AD95" w14:textId="77777777" w:rsidR="007155DE" w:rsidRPr="00CB1D8C" w:rsidRDefault="007155DE" w:rsidP="007155DE">
      <w:pPr>
        <w:pStyle w:val="BodyText"/>
        <w:tabs>
          <w:tab w:val="left" w:pos="9599"/>
        </w:tabs>
        <w:spacing w:before="1"/>
        <w:ind w:left="12"/>
        <w:jc w:val="both"/>
        <w:rPr>
          <w:rFonts w:ascii="Cambria" w:hAnsi="Cambria"/>
          <w:sz w:val="24"/>
          <w:szCs w:val="24"/>
        </w:rPr>
      </w:pPr>
      <w:r w:rsidRPr="00CB1D8C">
        <w:rPr>
          <w:rFonts w:ascii="Cambria" w:hAnsi="Cambria"/>
          <w:sz w:val="24"/>
          <w:szCs w:val="24"/>
        </w:rPr>
        <w:t>Clark University, Worcester, MA, USA</w:t>
      </w:r>
      <w:r w:rsidRPr="00CB1D8C">
        <w:rPr>
          <w:rFonts w:ascii="Cambria" w:hAnsi="Cambria"/>
          <w:sz w:val="24"/>
          <w:szCs w:val="24"/>
        </w:rPr>
        <w:tab/>
      </w:r>
    </w:p>
    <w:p w14:paraId="6BA6E5EC" w14:textId="77777777" w:rsidR="007155DE" w:rsidRPr="00CB1D8C" w:rsidRDefault="007155DE" w:rsidP="007155DE">
      <w:pPr>
        <w:pStyle w:val="BodyText"/>
        <w:ind w:left="0"/>
        <w:rPr>
          <w:rFonts w:ascii="Cambria" w:hAnsi="Cambria"/>
          <w:b/>
          <w:bCs/>
          <w:sz w:val="24"/>
          <w:szCs w:val="24"/>
        </w:rPr>
      </w:pPr>
    </w:p>
    <w:p w14:paraId="7CCF82CB" w14:textId="77777777" w:rsidR="007155DE" w:rsidRPr="00CB1D8C" w:rsidRDefault="007155DE" w:rsidP="007155DE">
      <w:pPr>
        <w:pStyle w:val="BodyText"/>
        <w:tabs>
          <w:tab w:val="left" w:pos="9609"/>
        </w:tabs>
        <w:spacing w:before="1"/>
        <w:ind w:left="12"/>
        <w:jc w:val="both"/>
        <w:rPr>
          <w:rFonts w:ascii="Cambria" w:hAnsi="Cambria"/>
          <w:b/>
          <w:bCs/>
          <w:sz w:val="24"/>
          <w:szCs w:val="24"/>
        </w:rPr>
      </w:pPr>
      <w:r w:rsidRPr="00CB1D8C">
        <w:rPr>
          <w:rFonts w:ascii="Cambria" w:hAnsi="Cambria"/>
          <w:b/>
          <w:bCs/>
          <w:sz w:val="24"/>
          <w:szCs w:val="24"/>
        </w:rPr>
        <w:t xml:space="preserve">Bachelor of Technology in Information Technology </w:t>
      </w:r>
    </w:p>
    <w:p w14:paraId="5EFF72BF" w14:textId="2B788570" w:rsidR="00C367F7" w:rsidRPr="00CB1D8C" w:rsidRDefault="007155DE" w:rsidP="007155DE">
      <w:pPr>
        <w:pStyle w:val="BodyText"/>
        <w:ind w:left="0" w:right="12"/>
        <w:jc w:val="both"/>
        <w:rPr>
          <w:rFonts w:ascii="Cambria" w:hAnsi="Cambria"/>
          <w:sz w:val="24"/>
          <w:szCs w:val="24"/>
        </w:rPr>
      </w:pPr>
      <w:r w:rsidRPr="00CB1D8C">
        <w:rPr>
          <w:rFonts w:ascii="Cambria" w:hAnsi="Cambria"/>
          <w:sz w:val="24"/>
          <w:szCs w:val="24"/>
        </w:rPr>
        <w:t>Bharat Institute of Engineering and Technology, India</w:t>
      </w:r>
    </w:p>
    <w:sectPr w:rsidR="00C367F7" w:rsidRPr="00CB1D8C" w:rsidSect="007155DE">
      <w:pgSz w:w="11910" w:h="22680"/>
      <w:pgMar w:top="270" w:right="708"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MT">
    <w:altName w:val="Arial"/>
    <w:charset w:val="01"/>
    <w:family w:val="swiss"/>
    <w:pitch w:val="variable"/>
  </w:font>
  <w:font w:name="Aptos Display">
    <w:charset w:val="00"/>
    <w:family w:val="swiss"/>
    <w:pitch w:val="variable"/>
    <w:sig w:usb0="20000287" w:usb1="00000003" w:usb2="00000000"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4356D"/>
    <w:multiLevelType w:val="hybridMultilevel"/>
    <w:tmpl w:val="BDE0BCD4"/>
    <w:lvl w:ilvl="0" w:tplc="04090001">
      <w:start w:val="1"/>
      <w:numFmt w:val="bullet"/>
      <w:lvlText w:val=""/>
      <w:lvlJc w:val="left"/>
      <w:pPr>
        <w:ind w:left="732" w:hanging="360"/>
      </w:pPr>
      <w:rPr>
        <w:rFonts w:ascii="Symbol" w:hAnsi="Symbol" w:hint="default"/>
      </w:rPr>
    </w:lvl>
    <w:lvl w:ilvl="1" w:tplc="04090003" w:tentative="1">
      <w:start w:val="1"/>
      <w:numFmt w:val="bullet"/>
      <w:lvlText w:val="o"/>
      <w:lvlJc w:val="left"/>
      <w:pPr>
        <w:ind w:left="1452" w:hanging="360"/>
      </w:pPr>
      <w:rPr>
        <w:rFonts w:ascii="Courier New" w:hAnsi="Courier New" w:cs="Courier New" w:hint="default"/>
      </w:rPr>
    </w:lvl>
    <w:lvl w:ilvl="2" w:tplc="04090005" w:tentative="1">
      <w:start w:val="1"/>
      <w:numFmt w:val="bullet"/>
      <w:lvlText w:val=""/>
      <w:lvlJc w:val="left"/>
      <w:pPr>
        <w:ind w:left="2172" w:hanging="360"/>
      </w:pPr>
      <w:rPr>
        <w:rFonts w:ascii="Wingdings" w:hAnsi="Wingdings" w:hint="default"/>
      </w:rPr>
    </w:lvl>
    <w:lvl w:ilvl="3" w:tplc="04090001" w:tentative="1">
      <w:start w:val="1"/>
      <w:numFmt w:val="bullet"/>
      <w:lvlText w:val=""/>
      <w:lvlJc w:val="left"/>
      <w:pPr>
        <w:ind w:left="2892" w:hanging="360"/>
      </w:pPr>
      <w:rPr>
        <w:rFonts w:ascii="Symbol" w:hAnsi="Symbol" w:hint="default"/>
      </w:rPr>
    </w:lvl>
    <w:lvl w:ilvl="4" w:tplc="04090003" w:tentative="1">
      <w:start w:val="1"/>
      <w:numFmt w:val="bullet"/>
      <w:lvlText w:val="o"/>
      <w:lvlJc w:val="left"/>
      <w:pPr>
        <w:ind w:left="3612" w:hanging="360"/>
      </w:pPr>
      <w:rPr>
        <w:rFonts w:ascii="Courier New" w:hAnsi="Courier New" w:cs="Courier New" w:hint="default"/>
      </w:rPr>
    </w:lvl>
    <w:lvl w:ilvl="5" w:tplc="04090005" w:tentative="1">
      <w:start w:val="1"/>
      <w:numFmt w:val="bullet"/>
      <w:lvlText w:val=""/>
      <w:lvlJc w:val="left"/>
      <w:pPr>
        <w:ind w:left="4332" w:hanging="360"/>
      </w:pPr>
      <w:rPr>
        <w:rFonts w:ascii="Wingdings" w:hAnsi="Wingdings" w:hint="default"/>
      </w:rPr>
    </w:lvl>
    <w:lvl w:ilvl="6" w:tplc="04090001" w:tentative="1">
      <w:start w:val="1"/>
      <w:numFmt w:val="bullet"/>
      <w:lvlText w:val=""/>
      <w:lvlJc w:val="left"/>
      <w:pPr>
        <w:ind w:left="5052" w:hanging="360"/>
      </w:pPr>
      <w:rPr>
        <w:rFonts w:ascii="Symbol" w:hAnsi="Symbol" w:hint="default"/>
      </w:rPr>
    </w:lvl>
    <w:lvl w:ilvl="7" w:tplc="04090003" w:tentative="1">
      <w:start w:val="1"/>
      <w:numFmt w:val="bullet"/>
      <w:lvlText w:val="o"/>
      <w:lvlJc w:val="left"/>
      <w:pPr>
        <w:ind w:left="5772" w:hanging="360"/>
      </w:pPr>
      <w:rPr>
        <w:rFonts w:ascii="Courier New" w:hAnsi="Courier New" w:cs="Courier New" w:hint="default"/>
      </w:rPr>
    </w:lvl>
    <w:lvl w:ilvl="8" w:tplc="04090005" w:tentative="1">
      <w:start w:val="1"/>
      <w:numFmt w:val="bullet"/>
      <w:lvlText w:val=""/>
      <w:lvlJc w:val="left"/>
      <w:pPr>
        <w:ind w:left="6492" w:hanging="360"/>
      </w:pPr>
      <w:rPr>
        <w:rFonts w:ascii="Wingdings" w:hAnsi="Wingdings" w:hint="default"/>
      </w:rPr>
    </w:lvl>
  </w:abstractNum>
  <w:abstractNum w:abstractNumId="1" w15:restartNumberingAfterBreak="0">
    <w:nsid w:val="46BC613E"/>
    <w:multiLevelType w:val="hybridMultilevel"/>
    <w:tmpl w:val="C3006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0C37FED"/>
    <w:multiLevelType w:val="hybridMultilevel"/>
    <w:tmpl w:val="E0222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58A0350"/>
    <w:multiLevelType w:val="hybridMultilevel"/>
    <w:tmpl w:val="73D657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425613104">
    <w:abstractNumId w:val="0"/>
  </w:num>
  <w:num w:numId="2" w16cid:durableId="869221178">
    <w:abstractNumId w:val="2"/>
  </w:num>
  <w:num w:numId="3" w16cid:durableId="1535999554">
    <w:abstractNumId w:val="3"/>
  </w:num>
  <w:num w:numId="4" w16cid:durableId="19347823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5DE"/>
    <w:rsid w:val="00023B56"/>
    <w:rsid w:val="0012146C"/>
    <w:rsid w:val="007155DE"/>
    <w:rsid w:val="00AB2433"/>
    <w:rsid w:val="00C02F52"/>
    <w:rsid w:val="00C367F7"/>
    <w:rsid w:val="00C65CC4"/>
    <w:rsid w:val="00CB1D8C"/>
    <w:rsid w:val="00D62B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18099"/>
  <w15:chartTrackingRefBased/>
  <w15:docId w15:val="{8C875E27-63C7-46DE-9195-6DC3C02F2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55DE"/>
    <w:pPr>
      <w:widowControl w:val="0"/>
      <w:autoSpaceDE w:val="0"/>
      <w:autoSpaceDN w:val="0"/>
      <w:jc w:val="left"/>
    </w:pPr>
    <w:rPr>
      <w:rFonts w:ascii="Arial MT" w:eastAsia="Arial MT" w:hAnsi="Arial MT" w:cs="Arial MT"/>
      <w:kern w:val="0"/>
      <w:sz w:val="22"/>
      <w:szCs w:val="22"/>
      <w14:ligatures w14:val="none"/>
    </w:rPr>
  </w:style>
  <w:style w:type="paragraph" w:styleId="Heading1">
    <w:name w:val="heading 1"/>
    <w:basedOn w:val="Normal"/>
    <w:next w:val="Normal"/>
    <w:link w:val="Heading1Char"/>
    <w:uiPriority w:val="9"/>
    <w:qFormat/>
    <w:rsid w:val="007155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55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55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55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55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55D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5D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5D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5D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5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55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55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55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55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55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5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5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5DE"/>
    <w:rPr>
      <w:rFonts w:eastAsiaTheme="majorEastAsia" w:cstheme="majorBidi"/>
      <w:color w:val="272727" w:themeColor="text1" w:themeTint="D8"/>
    </w:rPr>
  </w:style>
  <w:style w:type="paragraph" w:styleId="Title">
    <w:name w:val="Title"/>
    <w:basedOn w:val="Normal"/>
    <w:next w:val="Normal"/>
    <w:link w:val="TitleChar"/>
    <w:uiPriority w:val="10"/>
    <w:qFormat/>
    <w:rsid w:val="007155D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5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5D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5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5D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155DE"/>
    <w:rPr>
      <w:i/>
      <w:iCs/>
      <w:color w:val="404040" w:themeColor="text1" w:themeTint="BF"/>
    </w:rPr>
  </w:style>
  <w:style w:type="paragraph" w:styleId="ListParagraph">
    <w:name w:val="List Paragraph"/>
    <w:basedOn w:val="Normal"/>
    <w:uiPriority w:val="34"/>
    <w:qFormat/>
    <w:rsid w:val="007155DE"/>
    <w:pPr>
      <w:ind w:left="720"/>
      <w:contextualSpacing/>
    </w:pPr>
  </w:style>
  <w:style w:type="character" w:styleId="IntenseEmphasis">
    <w:name w:val="Intense Emphasis"/>
    <w:basedOn w:val="DefaultParagraphFont"/>
    <w:uiPriority w:val="21"/>
    <w:qFormat/>
    <w:rsid w:val="007155DE"/>
    <w:rPr>
      <w:i/>
      <w:iCs/>
      <w:color w:val="0F4761" w:themeColor="accent1" w:themeShade="BF"/>
    </w:rPr>
  </w:style>
  <w:style w:type="paragraph" w:styleId="IntenseQuote">
    <w:name w:val="Intense Quote"/>
    <w:basedOn w:val="Normal"/>
    <w:next w:val="Normal"/>
    <w:link w:val="IntenseQuoteChar"/>
    <w:uiPriority w:val="30"/>
    <w:qFormat/>
    <w:rsid w:val="007155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55DE"/>
    <w:rPr>
      <w:i/>
      <w:iCs/>
      <w:color w:val="0F4761" w:themeColor="accent1" w:themeShade="BF"/>
    </w:rPr>
  </w:style>
  <w:style w:type="character" w:styleId="IntenseReference">
    <w:name w:val="Intense Reference"/>
    <w:basedOn w:val="DefaultParagraphFont"/>
    <w:uiPriority w:val="32"/>
    <w:qFormat/>
    <w:rsid w:val="007155DE"/>
    <w:rPr>
      <w:b/>
      <w:bCs/>
      <w:smallCaps/>
      <w:color w:val="0F4761" w:themeColor="accent1" w:themeShade="BF"/>
      <w:spacing w:val="5"/>
    </w:rPr>
  </w:style>
  <w:style w:type="paragraph" w:styleId="BodyText">
    <w:name w:val="Body Text"/>
    <w:basedOn w:val="Normal"/>
    <w:link w:val="BodyTextChar"/>
    <w:uiPriority w:val="1"/>
    <w:qFormat/>
    <w:rsid w:val="007155DE"/>
    <w:pPr>
      <w:ind w:left="372"/>
    </w:pPr>
    <w:rPr>
      <w:sz w:val="20"/>
      <w:szCs w:val="20"/>
    </w:rPr>
  </w:style>
  <w:style w:type="character" w:customStyle="1" w:styleId="BodyTextChar">
    <w:name w:val="Body Text Char"/>
    <w:basedOn w:val="DefaultParagraphFont"/>
    <w:link w:val="BodyText"/>
    <w:uiPriority w:val="1"/>
    <w:rsid w:val="007155DE"/>
    <w:rPr>
      <w:rFonts w:ascii="Arial MT" w:eastAsia="Arial MT" w:hAnsi="Arial MT" w:cs="Arial MT"/>
      <w:kern w:val="0"/>
      <w:sz w:val="20"/>
      <w:szCs w:val="20"/>
      <w14:ligatures w14:val="none"/>
    </w:rPr>
  </w:style>
  <w:style w:type="character" w:styleId="Hyperlink">
    <w:name w:val="Hyperlink"/>
    <w:basedOn w:val="DefaultParagraphFont"/>
    <w:uiPriority w:val="99"/>
    <w:unhideWhenUsed/>
    <w:rsid w:val="007155DE"/>
    <w:rPr>
      <w:color w:val="467886" w:themeColor="hyperlink"/>
      <w:u w:val="single"/>
    </w:rPr>
  </w:style>
  <w:style w:type="paragraph" w:customStyle="1" w:styleId="font-claude-response-body">
    <w:name w:val="font-claude-response-body"/>
    <w:basedOn w:val="Normal"/>
    <w:rsid w:val="007155DE"/>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unhideWhenUsed/>
    <w:rsid w:val="00C02F52"/>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C02F5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ublic.tableau.com/app/profile/sai.apoorv.makthala6054/viz/CustomerAnalysisofOnlineSalesData/CustomerSegmentation" TargetMode="External"/><Relationship Id="rId3" Type="http://schemas.openxmlformats.org/officeDocument/2006/relationships/settings" Target="settings.xml"/><Relationship Id="rId7" Type="http://schemas.openxmlformats.org/officeDocument/2006/relationships/hyperlink" Target="https://github.com/saiapoorv3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sai-apoorv-makthala-a374b9180/" TargetMode="External"/><Relationship Id="rId5" Type="http://schemas.openxmlformats.org/officeDocument/2006/relationships/hyperlink" Target="mailto:saiapoorv0325@g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699</Words>
  <Characters>3987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Apoorv Makthala</dc:creator>
  <cp:keywords/>
  <dc:description/>
  <cp:lastModifiedBy>Sai Apoorv Makthala</cp:lastModifiedBy>
  <cp:revision>2</cp:revision>
  <dcterms:created xsi:type="dcterms:W3CDTF">2025-12-06T17:53:00Z</dcterms:created>
  <dcterms:modified xsi:type="dcterms:W3CDTF">2025-12-11T16:57:00Z</dcterms:modified>
</cp:coreProperties>
</file>