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D1E9" w14:textId="77777777" w:rsidR="00976343" w:rsidRDefault="00000000">
      <w:pPr>
        <w:spacing w:after="0" w:line="320" w:lineRule="atLeast"/>
        <w:jc w:val="both"/>
        <w:rPr>
          <w:rFonts w:ascii="Palatino Linotype" w:hAnsi="Palatino Linotype"/>
          <w:b/>
          <w:bCs/>
          <w:sz w:val="44"/>
          <w:szCs w:val="44"/>
        </w:rPr>
      </w:pPr>
      <w:r>
        <w:rPr>
          <w:rFonts w:ascii="Palatino Linotype" w:hAnsi="Palatino Linotype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65CE67" wp14:editId="6F9DD70C">
                <wp:simplePos x="0" y="0"/>
                <wp:positionH relativeFrom="column">
                  <wp:posOffset>5487670</wp:posOffset>
                </wp:positionH>
                <wp:positionV relativeFrom="paragraph">
                  <wp:posOffset>339725</wp:posOffset>
                </wp:positionV>
                <wp:extent cx="1598930" cy="345440"/>
                <wp:effectExtent l="0" t="0" r="0" b="0"/>
                <wp:wrapNone/>
                <wp:docPr id="178938883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92" cy="345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7F623" w14:textId="34F0B4F0" w:rsidR="00976343" w:rsidRPr="00697C91" w:rsidRDefault="001A2DB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97C91">
                              <w:rPr>
                                <w:sz w:val="28"/>
                                <w:szCs w:val="28"/>
                              </w:rPr>
                              <w:t>+17797758753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65CE6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32.1pt;margin-top:26.75pt;width:125.9pt;height:27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" filled="f" stroked="f" strokeweight=".5pt">
                <v:textbox>
                  <w:txbxContent>
                    <w:p w14:paraId="48A7F623" w14:textId="34F0B4F0" w:rsidR="00976343" w:rsidRPr="00697C91" w:rsidRDefault="001A2DBC">
                      <w:pPr>
                        <w:rPr>
                          <w:sz w:val="28"/>
                          <w:szCs w:val="28"/>
                        </w:rPr>
                      </w:pPr>
                      <w:r w:rsidRPr="00697C91">
                        <w:rPr>
                          <w:sz w:val="28"/>
                          <w:szCs w:val="28"/>
                        </w:rPr>
                        <w:t>+17797758753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AA19ED" wp14:editId="59B16EAA">
                <wp:simplePos x="0" y="0"/>
                <wp:positionH relativeFrom="column">
                  <wp:posOffset>5486400</wp:posOffset>
                </wp:positionH>
                <wp:positionV relativeFrom="paragraph">
                  <wp:posOffset>1270</wp:posOffset>
                </wp:positionV>
                <wp:extent cx="1600200" cy="341630"/>
                <wp:effectExtent l="0" t="0" r="0" b="1905"/>
                <wp:wrapNone/>
                <wp:docPr id="115702294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1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9B1017" w14:textId="669BF158" w:rsidR="00976343" w:rsidRDefault="009763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A19ED" id="Text Box 4" o:spid="_x0000_s1027" type="#_x0000_t202" style="position:absolute;left:0;text-align:left;margin-left:6in;margin-top:.1pt;width:126pt;height:26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" filled="f" stroked="f" strokeweight=".5pt">
                <v:textbox>
                  <w:txbxContent>
                    <w:p w14:paraId="349B1017" w14:textId="669BF158" w:rsidR="00976343" w:rsidRDefault="00976343"/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EF5A3C" wp14:editId="2765678C">
                <wp:simplePos x="0" y="0"/>
                <wp:positionH relativeFrom="column">
                  <wp:posOffset>4572000</wp:posOffset>
                </wp:positionH>
                <wp:positionV relativeFrom="paragraph">
                  <wp:posOffset>1270</wp:posOffset>
                </wp:positionV>
                <wp:extent cx="800100" cy="684530"/>
                <wp:effectExtent l="0" t="0" r="0" b="1905"/>
                <wp:wrapNone/>
                <wp:docPr id="11322679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6843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41530" w14:textId="77777777" w:rsidR="00976343" w:rsidRDefault="000000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D40ADD" wp14:editId="524AE078">
                                  <wp:extent cx="588010" cy="588010"/>
                                  <wp:effectExtent l="0" t="0" r="2540" b="2540"/>
                                  <wp:docPr id="1355265950" name="Picture 19" descr="A picture containing text, symbol, logo, fo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5265950" name="Picture 19" descr="A picture containing text, symbol, logo, font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8010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F5A3C" id="Text Box 3" o:spid="_x0000_s1028" type="#_x0000_t202" style="position:absolute;left:0;text-align:left;margin-left:5in;margin-top:.1pt;width:63pt;height:5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" filled="f" stroked="f" strokeweight=".5pt">
                <v:textbox>
                  <w:txbxContent>
                    <w:p w14:paraId="11A41530" w14:textId="77777777" w:rsidR="00976343" w:rsidRDefault="00000000">
                      <w:r>
                        <w:rPr>
                          <w:noProof/>
                        </w:rPr>
                        <w:drawing>
                          <wp:inline distT="0" distB="0" distL="0" distR="0" wp14:anchorId="7FD40ADD" wp14:editId="524AE078">
                            <wp:extent cx="588010" cy="588010"/>
                            <wp:effectExtent l="0" t="0" r="2540" b="2540"/>
                            <wp:docPr id="1355265950" name="Picture 19" descr="A picture containing text, symbol, logo, fo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5265950" name="Picture 19" descr="A picture containing text, symbol, logo, font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8010" cy="588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421EBA" wp14:editId="1BA1C09B">
                <wp:simplePos x="0" y="0"/>
                <wp:positionH relativeFrom="column">
                  <wp:posOffset>3657600</wp:posOffset>
                </wp:positionH>
                <wp:positionV relativeFrom="paragraph">
                  <wp:posOffset>1270</wp:posOffset>
                </wp:positionV>
                <wp:extent cx="800100" cy="685800"/>
                <wp:effectExtent l="0" t="0" r="0" b="0"/>
                <wp:wrapNone/>
                <wp:docPr id="2122018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670D6" w14:textId="77777777" w:rsidR="00976343" w:rsidRDefault="000000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2164F4" wp14:editId="0C2ABC03">
                                  <wp:extent cx="702310" cy="591185"/>
                                  <wp:effectExtent l="0" t="0" r="0" b="0"/>
                                  <wp:docPr id="384570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457012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9666" cy="5974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21EBA" id="Text Box 2" o:spid="_x0000_s1029" type="#_x0000_t202" style="position:absolute;left:0;text-align:left;margin-left:4in;margin-top:.1pt;width:63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" filled="f" stroked="f" strokeweight=".5pt">
                <v:textbox>
                  <w:txbxContent>
                    <w:p w14:paraId="0DD670D6" w14:textId="77777777" w:rsidR="00976343" w:rsidRDefault="00000000">
                      <w:r>
                        <w:rPr>
                          <w:noProof/>
                        </w:rPr>
                        <w:drawing>
                          <wp:inline distT="0" distB="0" distL="0" distR="0" wp14:anchorId="302164F4" wp14:editId="0C2ABC03">
                            <wp:extent cx="702310" cy="591185"/>
                            <wp:effectExtent l="0" t="0" r="0" b="0"/>
                            <wp:docPr id="384570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457012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9666" cy="597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6B7AD" wp14:editId="2AA1389F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800100" cy="685800"/>
                <wp:effectExtent l="0" t="0" r="0" b="0"/>
                <wp:wrapNone/>
                <wp:docPr id="1190779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C8DA1" w14:textId="77777777" w:rsidR="00976343" w:rsidRDefault="000000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7B6A9F" wp14:editId="3FB6440E">
                                  <wp:extent cx="588010" cy="589915"/>
                                  <wp:effectExtent l="0" t="0" r="2540" b="635"/>
                                  <wp:docPr id="3991136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9113633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4183" cy="596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6B7AD" id="Text Box 1" o:spid="_x0000_s1030" type="#_x0000_t202" style="position:absolute;left:0;text-align:left;margin-left:3in;margin-top:0;width:63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" filled="f" stroked="f" strokeweight=".5pt">
                <v:textbox>
                  <w:txbxContent>
                    <w:p w14:paraId="613C8DA1" w14:textId="77777777" w:rsidR="00976343" w:rsidRDefault="00000000">
                      <w:r>
                        <w:rPr>
                          <w:noProof/>
                        </w:rPr>
                        <w:drawing>
                          <wp:inline distT="0" distB="0" distL="0" distR="0" wp14:anchorId="5E7B6A9F" wp14:editId="3FB6440E">
                            <wp:extent cx="588010" cy="589915"/>
                            <wp:effectExtent l="0" t="0" r="2540" b="635"/>
                            <wp:docPr id="3991136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9113633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183" cy="596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b/>
          <w:bCs/>
          <w:sz w:val="44"/>
          <w:szCs w:val="44"/>
        </w:rPr>
        <w:t>Sasi Priyanka Peketi</w:t>
      </w:r>
    </w:p>
    <w:p w14:paraId="42E8C8B6" w14:textId="77777777" w:rsidR="00976343" w:rsidRDefault="00000000">
      <w:pPr>
        <w:spacing w:after="0" w:line="320" w:lineRule="atLeast"/>
        <w:jc w:val="both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05FE43" wp14:editId="2EF8034B">
                <wp:simplePos x="0" y="0"/>
                <wp:positionH relativeFrom="column">
                  <wp:posOffset>0</wp:posOffset>
                </wp:positionH>
                <wp:positionV relativeFrom="paragraph">
                  <wp:posOffset>307975</wp:posOffset>
                </wp:positionV>
                <wp:extent cx="7085965" cy="0"/>
                <wp:effectExtent l="0" t="0" r="0" b="0"/>
                <wp:wrapNone/>
                <wp:docPr id="167885805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10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8" o:spid="_x0000_s1026" o:spt="20" style="position:absolute;left:0pt;margin-left:0pt;margin-top:24.25pt;height:0pt;width:557.95pt;z-index:251664384;mso-width-relative:page;mso-height-relative:page;" filled="f" stroked="t" coordsize="21600,21600" o:gfxdata="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oW7Db1wAAAAcBAAAPAAAAAAAA&#10;AAEAIAAAACIAAABkcnMvZG93bnJldi54bWxQSwECFAAUAAAACACHTuJACN1mItoBAAC+AwAADgAA&#10;AAAAAAABACAAAAAmAQAAZHJzL2Uyb0RvYy54bWxQSwUGAAAAAAYABgBZAQAAcgUAAAAA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Palatino Linotype" w:hAnsi="Palatino Linotype"/>
          <w:b/>
          <w:bCs/>
          <w:sz w:val="32"/>
          <w:szCs w:val="32"/>
        </w:rPr>
        <w:t xml:space="preserve">Data Engineer  </w:t>
      </w:r>
    </w:p>
    <w:p w14:paraId="7768CBB3" w14:textId="77777777" w:rsidR="00976343" w:rsidRDefault="00000000">
      <w:pPr>
        <w:spacing w:before="60" w:after="0" w:line="320" w:lineRule="atLeast"/>
        <w:jc w:val="center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PROFILE SUMMARY</w:t>
      </w:r>
    </w:p>
    <w:p w14:paraId="0A5B8D37" w14:textId="59272247" w:rsidR="00976343" w:rsidRDefault="002350CE">
      <w:pP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 xml:space="preserve">5 years </w:t>
      </w:r>
      <w:r>
        <w:rPr>
          <w:rFonts w:ascii="Palatino Linotype" w:hAnsi="Palatino Linotype"/>
          <w:sz w:val="20"/>
          <w:szCs w:val="20"/>
        </w:rPr>
        <w:t xml:space="preserve">experienced </w:t>
      </w:r>
      <w:r>
        <w:rPr>
          <w:rStyle w:val="Strong"/>
          <w:rFonts w:ascii="Palatino Linotype" w:hAnsi="Palatino Linotype"/>
          <w:sz w:val="20"/>
          <w:szCs w:val="20"/>
        </w:rPr>
        <w:t>Data Engineer</w:t>
      </w:r>
      <w:r>
        <w:rPr>
          <w:rFonts w:ascii="Palatino Linotype" w:hAnsi="Palatino Linotype"/>
          <w:sz w:val="20"/>
          <w:szCs w:val="20"/>
        </w:rPr>
        <w:t xml:space="preserve"> skilled in designing and implementing </w:t>
      </w:r>
      <w:r>
        <w:rPr>
          <w:rStyle w:val="Strong"/>
          <w:rFonts w:ascii="Palatino Linotype" w:hAnsi="Palatino Linotype"/>
          <w:sz w:val="20"/>
          <w:szCs w:val="20"/>
        </w:rPr>
        <w:t>ETL pipelines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hAnsi="Palatino Linotype"/>
          <w:sz w:val="20"/>
          <w:szCs w:val="20"/>
        </w:rPr>
        <w:t>Data Warehousing</w:t>
      </w:r>
      <w:r>
        <w:rPr>
          <w:rFonts w:ascii="Palatino Linotype" w:hAnsi="Palatino Linotype"/>
          <w:sz w:val="20"/>
          <w:szCs w:val="20"/>
        </w:rPr>
        <w:t xml:space="preserve"> solutions, ensuring seamless integration of large-scale structured and unstructured datasets for analytics and business intelligence. Proficient in </w:t>
      </w:r>
      <w:r>
        <w:rPr>
          <w:rStyle w:val="Strong"/>
          <w:rFonts w:ascii="Palatino Linotype" w:hAnsi="Palatino Linotype"/>
          <w:sz w:val="20"/>
          <w:szCs w:val="20"/>
        </w:rPr>
        <w:t>SQL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hAnsi="Palatino Linotype"/>
          <w:sz w:val="20"/>
          <w:szCs w:val="20"/>
        </w:rPr>
        <w:t>Python</w:t>
      </w:r>
      <w:r>
        <w:rPr>
          <w:rFonts w:ascii="Palatino Linotype" w:hAnsi="Palatino Linotype"/>
          <w:sz w:val="20"/>
          <w:szCs w:val="20"/>
        </w:rPr>
        <w:t xml:space="preserve"> for data querying, transformation, and automation of workflows, enhancing data accessibility and reducing processing time. Experienced in leveraging </w:t>
      </w:r>
      <w:r>
        <w:rPr>
          <w:rStyle w:val="Strong"/>
          <w:rFonts w:ascii="Palatino Linotype" w:hAnsi="Palatino Linotype"/>
          <w:sz w:val="20"/>
          <w:szCs w:val="20"/>
        </w:rPr>
        <w:t>Azure Data Factory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hAnsi="Palatino Linotype"/>
          <w:sz w:val="20"/>
          <w:szCs w:val="20"/>
        </w:rPr>
        <w:t>AWS Glue</w:t>
      </w:r>
      <w:r>
        <w:rPr>
          <w:rFonts w:ascii="Palatino Linotype" w:hAnsi="Palatino Linotype"/>
          <w:sz w:val="20"/>
          <w:szCs w:val="20"/>
        </w:rPr>
        <w:t xml:space="preserve"> to build scalable data integration pipelines and orchestrate workflows across cloud platforms. Hands-on expertise in </w:t>
      </w:r>
      <w:r>
        <w:rPr>
          <w:rStyle w:val="Strong"/>
          <w:rFonts w:ascii="Palatino Linotype" w:hAnsi="Palatino Linotype"/>
          <w:sz w:val="20"/>
          <w:szCs w:val="20"/>
        </w:rPr>
        <w:t xml:space="preserve">Google </w:t>
      </w:r>
      <w:proofErr w:type="spellStart"/>
      <w:r>
        <w:rPr>
          <w:rStyle w:val="Strong"/>
          <w:rFonts w:ascii="Palatino Linotype" w:hAnsi="Palatino Linotype"/>
          <w:sz w:val="20"/>
          <w:szCs w:val="20"/>
        </w:rPr>
        <w:t>BigQuery</w:t>
      </w:r>
      <w:proofErr w:type="spellEnd"/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hAnsi="Palatino Linotype"/>
          <w:sz w:val="20"/>
          <w:szCs w:val="20"/>
        </w:rPr>
        <w:t>Snowflake</w:t>
      </w:r>
      <w:r>
        <w:rPr>
          <w:rFonts w:ascii="Palatino Linotype" w:hAnsi="Palatino Linotype"/>
          <w:sz w:val="20"/>
          <w:szCs w:val="20"/>
        </w:rPr>
        <w:t xml:space="preserve"> for advanced analytics, query optimization, and high-performance data processing. Built distributed data processing frameworks using </w:t>
      </w:r>
      <w:r>
        <w:rPr>
          <w:rStyle w:val="Strong"/>
          <w:rFonts w:ascii="Palatino Linotype" w:hAnsi="Palatino Linotype"/>
          <w:sz w:val="20"/>
          <w:szCs w:val="20"/>
        </w:rPr>
        <w:t>Apache Spark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hAnsi="Palatino Linotype"/>
          <w:sz w:val="20"/>
          <w:szCs w:val="20"/>
        </w:rPr>
        <w:t>Hadoop</w:t>
      </w:r>
      <w:r>
        <w:rPr>
          <w:rFonts w:ascii="Palatino Linotype" w:hAnsi="Palatino Linotype"/>
          <w:sz w:val="20"/>
          <w:szCs w:val="20"/>
        </w:rPr>
        <w:t xml:space="preserve">, enabling big data analytics at scale, and implemented containerized deployments with </w:t>
      </w:r>
      <w:r>
        <w:rPr>
          <w:rStyle w:val="Strong"/>
          <w:rFonts w:ascii="Palatino Linotype" w:hAnsi="Palatino Linotype"/>
          <w:sz w:val="20"/>
          <w:szCs w:val="20"/>
        </w:rPr>
        <w:t>Docker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hAnsi="Palatino Linotype"/>
          <w:sz w:val="20"/>
          <w:szCs w:val="20"/>
        </w:rPr>
        <w:t>Kubernetes</w:t>
      </w:r>
      <w:r>
        <w:rPr>
          <w:rFonts w:ascii="Palatino Linotype" w:hAnsi="Palatino Linotype"/>
          <w:sz w:val="20"/>
          <w:szCs w:val="20"/>
        </w:rPr>
        <w:t xml:space="preserve"> to improve reliability, scalability, and operational efficiency. Automated </w:t>
      </w:r>
      <w:r>
        <w:rPr>
          <w:rStyle w:val="Strong"/>
          <w:rFonts w:ascii="Palatino Linotype" w:hAnsi="Palatino Linotype"/>
          <w:sz w:val="20"/>
          <w:szCs w:val="20"/>
        </w:rPr>
        <w:t>CI/CD workflows</w:t>
      </w:r>
      <w:r>
        <w:rPr>
          <w:rFonts w:ascii="Palatino Linotype" w:hAnsi="Palatino Linotype"/>
          <w:sz w:val="20"/>
          <w:szCs w:val="20"/>
        </w:rPr>
        <w:t xml:space="preserve"> using </w:t>
      </w:r>
      <w:r>
        <w:rPr>
          <w:rStyle w:val="Strong"/>
          <w:rFonts w:ascii="Palatino Linotype" w:hAnsi="Palatino Linotype"/>
          <w:sz w:val="20"/>
          <w:szCs w:val="20"/>
        </w:rPr>
        <w:t>Jenkins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hAnsi="Palatino Linotype"/>
          <w:sz w:val="20"/>
          <w:szCs w:val="20"/>
        </w:rPr>
        <w:t>GitHub Actions</w:t>
      </w:r>
      <w:r>
        <w:rPr>
          <w:rFonts w:ascii="Palatino Linotype" w:hAnsi="Palatino Linotype"/>
          <w:sz w:val="20"/>
          <w:szCs w:val="20"/>
        </w:rPr>
        <w:t xml:space="preserve">, and utilized </w:t>
      </w:r>
      <w:r>
        <w:rPr>
          <w:rStyle w:val="Strong"/>
          <w:rFonts w:ascii="Palatino Linotype" w:hAnsi="Palatino Linotype"/>
          <w:sz w:val="20"/>
          <w:szCs w:val="20"/>
        </w:rPr>
        <w:t>GitHub Copilot</w:t>
      </w:r>
      <w:r>
        <w:rPr>
          <w:rFonts w:ascii="Palatino Linotype" w:hAnsi="Palatino Linotype"/>
          <w:sz w:val="20"/>
          <w:szCs w:val="20"/>
        </w:rPr>
        <w:t xml:space="preserve"> for AI-assisted code generation, testing, and pipeline optimization. Applied </w:t>
      </w:r>
      <w:r>
        <w:rPr>
          <w:rStyle w:val="Strong"/>
          <w:rFonts w:ascii="Palatino Linotype" w:hAnsi="Palatino Linotype"/>
          <w:sz w:val="20"/>
          <w:szCs w:val="20"/>
        </w:rPr>
        <w:t>Machine Learning</w:t>
      </w:r>
      <w:r>
        <w:rPr>
          <w:rFonts w:ascii="Palatino Linotype" w:hAnsi="Palatino Linotype"/>
          <w:sz w:val="20"/>
          <w:szCs w:val="20"/>
        </w:rPr>
        <w:t xml:space="preserve"> pipelines with </w:t>
      </w:r>
      <w:r>
        <w:rPr>
          <w:rStyle w:val="Strong"/>
          <w:rFonts w:ascii="Palatino Linotype" w:hAnsi="Palatino Linotype"/>
          <w:sz w:val="20"/>
          <w:szCs w:val="20"/>
        </w:rPr>
        <w:t>TensorFlow</w:t>
      </w:r>
      <w:r>
        <w:rPr>
          <w:rFonts w:ascii="Palatino Linotype" w:hAnsi="Palatino Linotype"/>
          <w:sz w:val="20"/>
          <w:szCs w:val="20"/>
        </w:rPr>
        <w:t xml:space="preserve"> and </w:t>
      </w:r>
      <w:proofErr w:type="spellStart"/>
      <w:r>
        <w:rPr>
          <w:rStyle w:val="Strong"/>
          <w:rFonts w:ascii="Palatino Linotype" w:hAnsi="Palatino Linotype"/>
          <w:sz w:val="20"/>
          <w:szCs w:val="20"/>
        </w:rPr>
        <w:t>PyTorch</w:t>
      </w:r>
      <w:proofErr w:type="spellEnd"/>
      <w:r>
        <w:rPr>
          <w:rFonts w:ascii="Palatino Linotype" w:hAnsi="Palatino Linotype"/>
          <w:sz w:val="20"/>
          <w:szCs w:val="20"/>
        </w:rPr>
        <w:t xml:space="preserve">, incorporating </w:t>
      </w:r>
      <w:r>
        <w:rPr>
          <w:rStyle w:val="Strong"/>
          <w:rFonts w:ascii="Palatino Linotype" w:hAnsi="Palatino Linotype"/>
          <w:sz w:val="20"/>
          <w:szCs w:val="20"/>
        </w:rPr>
        <w:t>AI</w:t>
      </w:r>
      <w:r>
        <w:rPr>
          <w:rFonts w:ascii="Palatino Linotype" w:hAnsi="Palatino Linotype"/>
          <w:sz w:val="20"/>
          <w:szCs w:val="20"/>
        </w:rPr>
        <w:t xml:space="preserve">, </w:t>
      </w:r>
      <w:r>
        <w:rPr>
          <w:rStyle w:val="Strong"/>
          <w:rFonts w:ascii="Palatino Linotype" w:hAnsi="Palatino Linotype"/>
          <w:sz w:val="20"/>
          <w:szCs w:val="20"/>
        </w:rPr>
        <w:t>NLP</w:t>
      </w:r>
      <w:r>
        <w:rPr>
          <w:rFonts w:ascii="Palatino Linotype" w:hAnsi="Palatino Linotype"/>
          <w:sz w:val="20"/>
          <w:szCs w:val="20"/>
        </w:rPr>
        <w:t xml:space="preserve">, and </w:t>
      </w:r>
      <w:r>
        <w:rPr>
          <w:rStyle w:val="Strong"/>
          <w:rFonts w:ascii="Palatino Linotype" w:hAnsi="Palatino Linotype"/>
          <w:sz w:val="20"/>
          <w:szCs w:val="20"/>
        </w:rPr>
        <w:t>LLM</w:t>
      </w:r>
      <w:r>
        <w:rPr>
          <w:rFonts w:ascii="Palatino Linotype" w:hAnsi="Palatino Linotype"/>
          <w:sz w:val="20"/>
          <w:szCs w:val="20"/>
        </w:rPr>
        <w:t xml:space="preserve"> models for predictive analytics, text processing, and intelligent insights, while exploring </w:t>
      </w:r>
      <w:r>
        <w:rPr>
          <w:rStyle w:val="Strong"/>
          <w:rFonts w:ascii="Palatino Linotype" w:hAnsi="Palatino Linotype"/>
          <w:sz w:val="20"/>
          <w:szCs w:val="20"/>
        </w:rPr>
        <w:t>Generative AI</w:t>
      </w:r>
      <w:r>
        <w:rPr>
          <w:rFonts w:ascii="Palatino Linotype" w:hAnsi="Palatino Linotype"/>
          <w:sz w:val="20"/>
          <w:szCs w:val="20"/>
        </w:rPr>
        <w:t xml:space="preserve"> to enhance data automation and reporting capabilities. Developed interactive dashboards and reports using </w:t>
      </w:r>
      <w:r>
        <w:rPr>
          <w:rStyle w:val="Strong"/>
          <w:rFonts w:ascii="Palatino Linotype" w:hAnsi="Palatino Linotype"/>
          <w:sz w:val="20"/>
          <w:szCs w:val="20"/>
        </w:rPr>
        <w:t>Tableau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hAnsi="Palatino Linotype"/>
          <w:sz w:val="20"/>
          <w:szCs w:val="20"/>
        </w:rPr>
        <w:t>Power BI</w:t>
      </w:r>
      <w:r>
        <w:rPr>
          <w:rFonts w:ascii="Palatino Linotype" w:hAnsi="Palatino Linotype"/>
          <w:sz w:val="20"/>
          <w:szCs w:val="20"/>
        </w:rPr>
        <w:t xml:space="preserve">, enabling actionable insights for cross-functional teams, and designed serverless data processing workflows using </w:t>
      </w:r>
      <w:r>
        <w:rPr>
          <w:rStyle w:val="Strong"/>
          <w:rFonts w:ascii="Palatino Linotype" w:hAnsi="Palatino Linotype"/>
          <w:sz w:val="20"/>
          <w:szCs w:val="20"/>
        </w:rPr>
        <w:t>AWS Lambda</w:t>
      </w:r>
      <w:r>
        <w:rPr>
          <w:rFonts w:ascii="Palatino Linotype" w:hAnsi="Palatino Linotype"/>
          <w:sz w:val="20"/>
          <w:szCs w:val="20"/>
        </w:rPr>
        <w:t xml:space="preserve">, </w:t>
      </w:r>
      <w:r>
        <w:rPr>
          <w:rStyle w:val="Strong"/>
          <w:rFonts w:ascii="Palatino Linotype" w:hAnsi="Palatino Linotype"/>
          <w:sz w:val="20"/>
          <w:szCs w:val="20"/>
        </w:rPr>
        <w:t>Amazon S3</w:t>
      </w:r>
      <w:r>
        <w:rPr>
          <w:rFonts w:ascii="Palatino Linotype" w:hAnsi="Palatino Linotype"/>
          <w:sz w:val="20"/>
          <w:szCs w:val="20"/>
        </w:rPr>
        <w:t xml:space="preserve">, and </w:t>
      </w:r>
      <w:r>
        <w:rPr>
          <w:rStyle w:val="Strong"/>
          <w:rFonts w:ascii="Palatino Linotype" w:hAnsi="Palatino Linotype"/>
          <w:sz w:val="20"/>
          <w:szCs w:val="20"/>
        </w:rPr>
        <w:t>Kinesis</w:t>
      </w:r>
      <w:r>
        <w:rPr>
          <w:rFonts w:ascii="Palatino Linotype" w:hAnsi="Palatino Linotype"/>
          <w:sz w:val="20"/>
          <w:szCs w:val="20"/>
        </w:rPr>
        <w:t xml:space="preserve"> for real-time, event-driven analytics.</w:t>
      </w:r>
    </w:p>
    <w:p w14:paraId="75451BC4" w14:textId="77777777" w:rsidR="00976343" w:rsidRDefault="00000000">
      <w:pPr>
        <w:spacing w:after="0" w:line="320" w:lineRule="atLeast"/>
        <w:jc w:val="center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TECHNICAL SKILLS</w:t>
      </w:r>
    </w:p>
    <w:p w14:paraId="77473585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Programming Languages:</w:t>
      </w:r>
      <w:r>
        <w:rPr>
          <w:rFonts w:ascii="Palatino Linotype" w:hAnsi="Palatino Linotype"/>
          <w:sz w:val="20"/>
          <w:szCs w:val="20"/>
        </w:rPr>
        <w:t xml:space="preserve"> Python, Java, Scala, SQL</w:t>
      </w:r>
    </w:p>
    <w:p w14:paraId="01DD3152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Databases:</w:t>
      </w:r>
      <w:r>
        <w:rPr>
          <w:rFonts w:ascii="Palatino Linotype" w:hAnsi="Palatino Linotype"/>
          <w:sz w:val="20"/>
          <w:szCs w:val="20"/>
        </w:rPr>
        <w:t xml:space="preserve"> MySQL, PostgreSQL, Oracle, MongoDB, Cassandra</w:t>
      </w:r>
    </w:p>
    <w:p w14:paraId="1DB9CFF6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Data Warehousing:</w:t>
      </w:r>
      <w:r>
        <w:rPr>
          <w:rFonts w:ascii="Palatino Linotype" w:hAnsi="Palatino Linotype"/>
          <w:sz w:val="20"/>
          <w:szCs w:val="20"/>
        </w:rPr>
        <w:t xml:space="preserve"> Amazon Redshift, Google </w:t>
      </w:r>
      <w:proofErr w:type="spellStart"/>
      <w:r>
        <w:rPr>
          <w:rFonts w:ascii="Palatino Linotype" w:hAnsi="Palatino Linotype"/>
          <w:sz w:val="20"/>
          <w:szCs w:val="20"/>
        </w:rPr>
        <w:t>BigQuery</w:t>
      </w:r>
      <w:proofErr w:type="spellEnd"/>
      <w:r>
        <w:rPr>
          <w:rFonts w:ascii="Palatino Linotype" w:hAnsi="Palatino Linotype"/>
          <w:sz w:val="20"/>
          <w:szCs w:val="20"/>
        </w:rPr>
        <w:t>, Snowflake, Azure Synapse</w:t>
      </w:r>
    </w:p>
    <w:p w14:paraId="7C6BDA8C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Big Data Technologies:</w:t>
      </w:r>
      <w:r>
        <w:rPr>
          <w:rFonts w:ascii="Palatino Linotype" w:hAnsi="Palatino Linotype"/>
          <w:sz w:val="20"/>
          <w:szCs w:val="20"/>
        </w:rPr>
        <w:t xml:space="preserve"> Hadoop, Spark, Hive, Kafka</w:t>
      </w:r>
    </w:p>
    <w:p w14:paraId="50AC16F5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Cloud Platforms:</w:t>
      </w:r>
      <w:r>
        <w:rPr>
          <w:rFonts w:ascii="Palatino Linotype" w:hAnsi="Palatino Linotype"/>
          <w:sz w:val="20"/>
          <w:szCs w:val="20"/>
        </w:rPr>
        <w:t xml:space="preserve"> AWS, Azure, Google Cloud Platform (GCP)</w:t>
      </w:r>
    </w:p>
    <w:p w14:paraId="74F996A2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ETL Tools:</w:t>
      </w:r>
      <w:r>
        <w:rPr>
          <w:rFonts w:ascii="Palatino Linotype" w:hAnsi="Palatino Linotype"/>
          <w:sz w:val="20"/>
          <w:szCs w:val="20"/>
        </w:rPr>
        <w:t xml:space="preserve"> Apache </w:t>
      </w:r>
      <w:proofErr w:type="spellStart"/>
      <w:r>
        <w:rPr>
          <w:rFonts w:ascii="Palatino Linotype" w:hAnsi="Palatino Linotype"/>
          <w:sz w:val="20"/>
          <w:szCs w:val="20"/>
        </w:rPr>
        <w:t>NiFi</w:t>
      </w:r>
      <w:proofErr w:type="spellEnd"/>
      <w:r>
        <w:rPr>
          <w:rFonts w:ascii="Palatino Linotype" w:hAnsi="Palatino Linotype"/>
          <w:sz w:val="20"/>
          <w:szCs w:val="20"/>
        </w:rPr>
        <w:t>, Talend, Informatica, AWS Glue</w:t>
      </w:r>
    </w:p>
    <w:p w14:paraId="2614B8B1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Data Pipelines &amp; Orchestration:</w:t>
      </w:r>
      <w:r>
        <w:rPr>
          <w:rFonts w:ascii="Palatino Linotype" w:hAnsi="Palatino Linotype"/>
          <w:sz w:val="20"/>
          <w:szCs w:val="20"/>
        </w:rPr>
        <w:t xml:space="preserve"> Airflow, Luigi, Apache Beam</w:t>
      </w:r>
    </w:p>
    <w:p w14:paraId="03FE3140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Streaming Technologies:</w:t>
      </w:r>
      <w:r>
        <w:rPr>
          <w:rFonts w:ascii="Palatino Linotype" w:hAnsi="Palatino Linotype"/>
          <w:sz w:val="20"/>
          <w:szCs w:val="20"/>
        </w:rPr>
        <w:t xml:space="preserve"> Apache Kafka, Spark Streaming, Kinesis, Pub/Sub</w:t>
      </w:r>
    </w:p>
    <w:p w14:paraId="49B41AA6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Containerization &amp; Orchestration:</w:t>
      </w:r>
      <w:r>
        <w:rPr>
          <w:rFonts w:ascii="Palatino Linotype" w:hAnsi="Palatino Linotype"/>
          <w:sz w:val="20"/>
          <w:szCs w:val="20"/>
        </w:rPr>
        <w:t xml:space="preserve"> Docker, Kubernetes</w:t>
      </w:r>
    </w:p>
    <w:p w14:paraId="1D6F2733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DevOps &amp; CI/CD:</w:t>
      </w:r>
      <w:r>
        <w:rPr>
          <w:rFonts w:ascii="Palatino Linotype" w:hAnsi="Palatino Linotype"/>
          <w:sz w:val="20"/>
          <w:szCs w:val="20"/>
        </w:rPr>
        <w:t xml:space="preserve"> Jenkins, Git, Terraform, Ansible</w:t>
      </w:r>
    </w:p>
    <w:p w14:paraId="4C3FA1A6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Version Control &amp; AI-Assisted Development:</w:t>
      </w:r>
      <w:r>
        <w:rPr>
          <w:rFonts w:ascii="Palatino Linotype" w:hAnsi="Palatino Linotype"/>
          <w:sz w:val="20"/>
          <w:szCs w:val="20"/>
        </w:rPr>
        <w:t xml:space="preserve"> GitHub, GitLab,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GitHub Copilot</w:t>
      </w:r>
    </w:p>
    <w:p w14:paraId="40293A24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Visualization &amp; BI Tools:</w:t>
      </w:r>
      <w:r>
        <w:rPr>
          <w:rFonts w:ascii="Palatino Linotype" w:hAnsi="Palatino Linotype"/>
          <w:sz w:val="20"/>
          <w:szCs w:val="20"/>
        </w:rPr>
        <w:t xml:space="preserve"> Tableau, Power BI, Looker</w:t>
      </w:r>
    </w:p>
    <w:p w14:paraId="08A852F2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Serverless &amp; Cloud Data Services:</w:t>
      </w:r>
      <w:r>
        <w:rPr>
          <w:rFonts w:ascii="Palatino Linotype" w:hAnsi="Palatino Linotype"/>
          <w:sz w:val="20"/>
          <w:szCs w:val="20"/>
        </w:rPr>
        <w:t xml:space="preserve"> AWS Lambda, Databricks, Delta Lake</w:t>
      </w:r>
    </w:p>
    <w:p w14:paraId="3C82B58D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AI &amp; Machine Learning:</w:t>
      </w:r>
      <w:r>
        <w:rPr>
          <w:rFonts w:ascii="Palatino Linotype" w:hAnsi="Palatino Linotype"/>
          <w:sz w:val="20"/>
          <w:szCs w:val="20"/>
        </w:rPr>
        <w:t xml:space="preserve"> Model development, predictive analytics, workflow automation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AI and ML</w:t>
      </w:r>
    </w:p>
    <w:p w14:paraId="7D7BBF6E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Style w:val="Strong"/>
          <w:rFonts w:ascii="Palatino Linotype" w:hAnsi="Palatino Linotype"/>
          <w:b w:val="0"/>
          <w:bCs w:val="0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NLP &amp; Text Analytics:</w:t>
      </w:r>
      <w:r>
        <w:rPr>
          <w:rFonts w:ascii="Palatino Linotype" w:hAnsi="Palatino Linotype"/>
          <w:sz w:val="20"/>
          <w:szCs w:val="20"/>
        </w:rPr>
        <w:t xml:space="preserve"> Processing unstructured data, sentiment analysis, entity extraction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NLP</w:t>
      </w:r>
    </w:p>
    <w:p w14:paraId="0F6BDDAB" w14:textId="77777777" w:rsidR="00976343" w:rsidRDefault="00000000">
      <w:pPr>
        <w:pStyle w:val="NormalWeb"/>
        <w:numPr>
          <w:ilvl w:val="0"/>
          <w:numId w:val="1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sz w:val="20"/>
          <w:szCs w:val="20"/>
        </w:rPr>
        <w:t>Large Language Models &amp; Generative AI:</w:t>
      </w:r>
      <w:r>
        <w:rPr>
          <w:rFonts w:ascii="Palatino Linotype" w:hAnsi="Palatino Linotype"/>
          <w:sz w:val="20"/>
          <w:szCs w:val="20"/>
        </w:rPr>
        <w:t xml:space="preserve"> Integration of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LLM</w:t>
      </w:r>
      <w:r>
        <w:rPr>
          <w:rFonts w:ascii="Palatino Linotype" w:hAnsi="Palatino Linotype"/>
          <w:sz w:val="20"/>
          <w:szCs w:val="20"/>
        </w:rPr>
        <w:t xml:space="preserve"> APIs,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GenAI</w:t>
      </w:r>
      <w:r>
        <w:rPr>
          <w:rFonts w:ascii="Palatino Linotype" w:hAnsi="Palatino Linotype"/>
          <w:sz w:val="20"/>
          <w:szCs w:val="20"/>
        </w:rPr>
        <w:t>-powered analytics, intelligent reporting.</w:t>
      </w:r>
    </w:p>
    <w:p w14:paraId="3823A298" w14:textId="77777777" w:rsidR="00976343" w:rsidRDefault="00000000">
      <w:pPr>
        <w:pStyle w:val="NormalWeb"/>
        <w:spacing w:before="120" w:beforeAutospacing="0" w:after="0" w:afterAutospacing="0" w:line="320" w:lineRule="atLeast"/>
        <w:jc w:val="center"/>
        <w:rPr>
          <w:rStyle w:val="Strong"/>
          <w:rFonts w:ascii="Palatino Linotype" w:eastAsiaTheme="majorEastAsia" w:hAnsi="Palatino Linotype"/>
        </w:rPr>
      </w:pPr>
      <w:r>
        <w:rPr>
          <w:rStyle w:val="Strong"/>
          <w:rFonts w:ascii="Palatino Linotype" w:eastAsiaTheme="majorEastAsia" w:hAnsi="Palatino Linotype"/>
        </w:rPr>
        <w:t>EDUCATION</w:t>
      </w:r>
    </w:p>
    <w:p w14:paraId="4A2160E8" w14:textId="77777777" w:rsidR="00976343" w:rsidRDefault="00000000">
      <w:pPr>
        <w:pStyle w:val="NormalWeb"/>
        <w:spacing w:before="0" w:beforeAutospacing="0" w:after="0" w:afterAutospacing="0" w:line="320" w:lineRule="atLeast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Northern Illinois University</w:t>
      </w:r>
      <w:r>
        <w:rPr>
          <w:rFonts w:ascii="Palatino Linotype" w:hAnsi="Palatino Linotype"/>
          <w:sz w:val="20"/>
          <w:szCs w:val="20"/>
        </w:rPr>
        <w:t>, Masters in Information system, USA from 2024 – 2025</w:t>
      </w:r>
    </w:p>
    <w:p w14:paraId="7D8F8D41" w14:textId="77777777" w:rsidR="00976343" w:rsidRDefault="00000000">
      <w:pPr>
        <w:pStyle w:val="NormalWeb"/>
        <w:spacing w:before="120" w:beforeAutospacing="0" w:after="0" w:afterAutospacing="0" w:line="320" w:lineRule="atLeast"/>
        <w:jc w:val="center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WORK EXPERIENCE</w:t>
      </w:r>
    </w:p>
    <w:p w14:paraId="072AE2D0" w14:textId="77777777" w:rsidR="00976343" w:rsidRDefault="00000000">
      <w:pPr>
        <w:spacing w:after="0" w:line="320" w:lineRule="atLeast"/>
        <w:jc w:val="center"/>
        <w:rPr>
          <w:rFonts w:ascii="Palatino Linotype" w:hAnsi="Palatino Linotype" w:cs="Segoe UI"/>
          <w:b/>
          <w:bCs/>
          <w:sz w:val="22"/>
          <w:szCs w:val="22"/>
        </w:rPr>
      </w:pPr>
      <w:r>
        <w:rPr>
          <w:rFonts w:ascii="Palatino Linotype" w:hAnsi="Palatino Linotype" w:cs="Segoe UI"/>
          <w:b/>
          <w:bCs/>
          <w:sz w:val="22"/>
          <w:szCs w:val="22"/>
        </w:rPr>
        <w:t>Azure Data Engineer || Allstate Corporation</w:t>
      </w:r>
    </w:p>
    <w:p w14:paraId="134C0421" w14:textId="05862A3D" w:rsidR="00976343" w:rsidRDefault="00000000">
      <w:pPr>
        <w:spacing w:after="0" w:line="320" w:lineRule="atLeast"/>
        <w:jc w:val="center"/>
        <w:rPr>
          <w:rFonts w:ascii="Palatino Linotype" w:hAnsi="Palatino Linotype" w:cs="Segoe UI"/>
          <w:b/>
          <w:bCs/>
          <w:sz w:val="22"/>
          <w:szCs w:val="22"/>
        </w:rPr>
      </w:pPr>
      <w:r>
        <w:rPr>
          <w:rFonts w:ascii="Palatino Linotype" w:hAnsi="Palatino Linotype" w:cs="Segoe UI"/>
          <w:b/>
          <w:bCs/>
          <w:sz w:val="22"/>
          <w:szCs w:val="22"/>
        </w:rPr>
        <w:t xml:space="preserve">Northbrook, Illinois || 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 xml:space="preserve">Nov </w:t>
      </w:r>
      <w:r>
        <w:rPr>
          <w:rFonts w:ascii="Palatino Linotype" w:hAnsi="Palatino Linotype" w:cs="Segoe UI"/>
          <w:b/>
          <w:bCs/>
          <w:sz w:val="22"/>
          <w:szCs w:val="22"/>
        </w:rPr>
        <w:t>2025 – Present</w:t>
      </w:r>
    </w:p>
    <w:p w14:paraId="6647332A" w14:textId="77777777" w:rsidR="00976343" w:rsidRDefault="00000000">
      <w:pPr>
        <w:spacing w:after="0" w:line="320" w:lineRule="atLeast"/>
        <w:jc w:val="both"/>
        <w:rPr>
          <w:rFonts w:ascii="Palatino Linotype" w:hAnsi="Palatino Linotype" w:cs="Segoe UI"/>
          <w:sz w:val="20"/>
          <w:szCs w:val="20"/>
        </w:rPr>
      </w:pPr>
      <w:r>
        <w:rPr>
          <w:rFonts w:ascii="Palatino Linotype" w:hAnsi="Palatino Linotype" w:cs="Segoe UI"/>
          <w:sz w:val="20"/>
          <w:szCs w:val="20"/>
        </w:rPr>
        <w:t>Allstate Corporation is a leading publicly traded insurance and financial services company.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Palatino Linotype" w:hAnsi="Palatino Linotype" w:cs="Segoe UI"/>
          <w:sz w:val="20"/>
          <w:szCs w:val="20"/>
        </w:rPr>
        <w:t>Deploying and managing Azure resources like ADLS Gen2, Event Hubs, SQL Managed Instances, and Function Apps.</w:t>
      </w:r>
    </w:p>
    <w:p w14:paraId="5482AF8B" w14:textId="77777777" w:rsidR="00976343" w:rsidRDefault="0000000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Designed and implemented scalable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data pipelines</w:t>
      </w:r>
      <w:r>
        <w:rPr>
          <w:rFonts w:ascii="Palatino Linotype" w:hAnsi="Palatino Linotype"/>
          <w:sz w:val="20"/>
          <w:szCs w:val="20"/>
        </w:rPr>
        <w:t xml:space="preserve">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Data Factory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Synapse Analytics</w:t>
      </w:r>
      <w:r>
        <w:rPr>
          <w:rFonts w:ascii="Palatino Linotype" w:hAnsi="Palatino Linotype"/>
          <w:sz w:val="20"/>
          <w:szCs w:val="20"/>
        </w:rPr>
        <w:t xml:space="preserve"> to ingest, transform, and process insurance policy, claims, and transactional data across multiple financial systems, ensuring high reliability and performance.</w:t>
      </w:r>
    </w:p>
    <w:p w14:paraId="349546CE" w14:textId="77777777" w:rsidR="00976343" w:rsidRDefault="0000000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lastRenderedPageBreak/>
        <w:t xml:space="preserve">Optimized storage and querying of large-scale datasets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Data Lake Storage (ADLS)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Delta Lake</w:t>
      </w:r>
      <w:r>
        <w:rPr>
          <w:rFonts w:ascii="Palatino Linotype" w:hAnsi="Palatino Linotype"/>
          <w:sz w:val="20"/>
          <w:szCs w:val="20"/>
        </w:rPr>
        <w:t>, improving analytical performance for actuarial modeling, risk assessment, and fraud analytics workflows.</w:t>
      </w:r>
    </w:p>
    <w:p w14:paraId="5DCA2879" w14:textId="77777777" w:rsidR="00976343" w:rsidRDefault="0000000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Developed real-time and batch transformations in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Databricks</w:t>
      </w:r>
      <w:r>
        <w:rPr>
          <w:rFonts w:ascii="Palatino Linotype" w:hAnsi="Palatino Linotype"/>
          <w:sz w:val="20"/>
          <w:szCs w:val="20"/>
        </w:rPr>
        <w:t xml:space="preserve"> with </w:t>
      </w:r>
      <w:proofErr w:type="spellStart"/>
      <w:r>
        <w:rPr>
          <w:rStyle w:val="Strong"/>
          <w:rFonts w:ascii="Palatino Linotype" w:eastAsiaTheme="majorEastAsia" w:hAnsi="Palatino Linotype"/>
          <w:sz w:val="20"/>
          <w:szCs w:val="20"/>
        </w:rPr>
        <w:t>Pyspark</w:t>
      </w:r>
      <w:proofErr w:type="spellEnd"/>
      <w:r>
        <w:rPr>
          <w:rFonts w:ascii="Palatino Linotype" w:hAnsi="Palatino Linotype"/>
          <w:sz w:val="20"/>
          <w:szCs w:val="20"/>
        </w:rPr>
        <w:t>, supporting predictive modeling for claims risk, policy lapse detection, and investment analytics within insurance portfolios.</w:t>
      </w:r>
    </w:p>
    <w:p w14:paraId="2F7F896B" w14:textId="77777777" w:rsidR="00976343" w:rsidRDefault="0000000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Built ETL pipelines with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SQL Database</w:t>
      </w:r>
      <w:r>
        <w:rPr>
          <w:rFonts w:ascii="Palatino Linotype" w:hAnsi="Palatino Linotype"/>
          <w:sz w:val="20"/>
          <w:szCs w:val="20"/>
        </w:rPr>
        <w:t xml:space="preserve">,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Power BI</w:t>
      </w:r>
      <w:r>
        <w:rPr>
          <w:rFonts w:ascii="Palatino Linotype" w:hAnsi="Palatino Linotype"/>
          <w:sz w:val="20"/>
          <w:szCs w:val="20"/>
        </w:rPr>
        <w:t xml:space="preserve">,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Analysis Services</w:t>
      </w:r>
      <w:r>
        <w:rPr>
          <w:rFonts w:ascii="Palatino Linotype" w:hAnsi="Palatino Linotype"/>
          <w:sz w:val="20"/>
          <w:szCs w:val="20"/>
        </w:rPr>
        <w:t>, enabling interactive dashboards and self-service analytics for actuaries, financial analysts, and decision-makers.</w:t>
      </w:r>
    </w:p>
    <w:p w14:paraId="4AC79115" w14:textId="77777777" w:rsidR="00976343" w:rsidRDefault="0000000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Integrated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AI/ML workflows</w:t>
      </w:r>
      <w:r>
        <w:rPr>
          <w:rFonts w:ascii="Palatino Linotype" w:hAnsi="Palatino Linotype"/>
          <w:sz w:val="20"/>
          <w:szCs w:val="20"/>
        </w:rPr>
        <w:t xml:space="preserve">,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NLP</w:t>
      </w:r>
      <w:r>
        <w:rPr>
          <w:rFonts w:ascii="Palatino Linotype" w:hAnsi="Palatino Linotype"/>
          <w:sz w:val="20"/>
          <w:szCs w:val="20"/>
        </w:rPr>
        <w:t xml:space="preserve">,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LLM models</w:t>
      </w:r>
      <w:r>
        <w:rPr>
          <w:rFonts w:ascii="Palatino Linotype" w:hAnsi="Palatino Linotype"/>
          <w:sz w:val="20"/>
          <w:szCs w:val="20"/>
        </w:rPr>
        <w:t xml:space="preserve">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Machine Learning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GitHub Copilot</w:t>
      </w:r>
      <w:r>
        <w:rPr>
          <w:rFonts w:ascii="Palatino Linotype" w:hAnsi="Palatino Linotype"/>
          <w:sz w:val="20"/>
          <w:szCs w:val="20"/>
        </w:rPr>
        <w:t xml:space="preserve"> to automate text extraction from claims documents, detect fraudulent patterns, and generate predictive insights for underwriting and claims.</w:t>
      </w:r>
    </w:p>
    <w:p w14:paraId="6515A9D8" w14:textId="77777777" w:rsidR="00976343" w:rsidRDefault="0000000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Implemented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real-time ingestion and monitoring</w:t>
      </w:r>
      <w:r>
        <w:rPr>
          <w:rFonts w:ascii="Palatino Linotype" w:hAnsi="Palatino Linotype"/>
          <w:sz w:val="20"/>
          <w:szCs w:val="20"/>
        </w:rPr>
        <w:t xml:space="preserve">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Event Hubs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Stream Analytics</w:t>
      </w:r>
      <w:r>
        <w:rPr>
          <w:rFonts w:ascii="Palatino Linotype" w:hAnsi="Palatino Linotype"/>
          <w:sz w:val="20"/>
          <w:szCs w:val="20"/>
        </w:rPr>
        <w:t>, reducing response times for fraud detection and transaction anomaly alerts.</w:t>
      </w:r>
    </w:p>
    <w:p w14:paraId="0B21ADCC" w14:textId="77777777" w:rsidR="00976343" w:rsidRDefault="0000000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Automated deployment and CI/CD pipelines with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DevOps</w:t>
      </w:r>
      <w:r>
        <w:rPr>
          <w:rFonts w:ascii="Palatino Linotype" w:hAnsi="Palatino Linotype"/>
          <w:sz w:val="20"/>
          <w:szCs w:val="20"/>
        </w:rPr>
        <w:t xml:space="preserve">, incorporating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unit testing</w:t>
      </w:r>
      <w:r>
        <w:rPr>
          <w:rFonts w:ascii="Palatino Linotype" w:hAnsi="Palatino Linotype"/>
          <w:sz w:val="20"/>
          <w:szCs w:val="20"/>
        </w:rPr>
        <w:t xml:space="preserve">,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static code analysis</w:t>
      </w:r>
      <w:r>
        <w:rPr>
          <w:rFonts w:ascii="Palatino Linotype" w:hAnsi="Palatino Linotype"/>
          <w:sz w:val="20"/>
          <w:szCs w:val="20"/>
        </w:rPr>
        <w:t xml:space="preserve">,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GitHub Copilot-assisted code generation</w:t>
      </w:r>
      <w:r>
        <w:rPr>
          <w:rFonts w:ascii="Palatino Linotype" w:hAnsi="Palatino Linotype"/>
          <w:sz w:val="20"/>
          <w:szCs w:val="20"/>
        </w:rPr>
        <w:t>, accelerating release cycles for data and analytics platforms.</w:t>
      </w:r>
    </w:p>
    <w:p w14:paraId="261514EC" w14:textId="77777777" w:rsidR="00976343" w:rsidRDefault="0000000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Ensured secure and compliant data operations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Azure Key Vault</w:t>
      </w:r>
      <w:r>
        <w:rPr>
          <w:rFonts w:ascii="Palatino Linotype" w:hAnsi="Palatino Linotype"/>
          <w:sz w:val="20"/>
          <w:szCs w:val="20"/>
        </w:rPr>
        <w:t xml:space="preserve">,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Role-Based Access Control (RBAC)</w:t>
      </w:r>
      <w:r>
        <w:rPr>
          <w:rFonts w:ascii="Palatino Linotype" w:hAnsi="Palatino Linotype"/>
          <w:sz w:val="20"/>
          <w:szCs w:val="20"/>
        </w:rPr>
        <w:t xml:space="preserve">,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Purview</w:t>
      </w:r>
      <w:r>
        <w:rPr>
          <w:rFonts w:ascii="Palatino Linotype" w:hAnsi="Palatino Linotype"/>
          <w:sz w:val="20"/>
          <w:szCs w:val="20"/>
        </w:rPr>
        <w:t xml:space="preserve"> to maintain privacy, regulatory compliance, and robust data governance across insurance datasets.</w:t>
      </w:r>
    </w:p>
    <w:p w14:paraId="11D062DA" w14:textId="77777777" w:rsidR="00976343" w:rsidRDefault="0000000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Leveraged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Gen AI models</w:t>
      </w:r>
      <w:r>
        <w:rPr>
          <w:rFonts w:ascii="Palatino Linotype" w:hAnsi="Palatino Linotype"/>
          <w:sz w:val="20"/>
          <w:szCs w:val="20"/>
        </w:rPr>
        <w:t xml:space="preserve"> to generate automated insights and summaries for large claims datasets, policy documentation, and financial reports, enhancing decision-making and operational efficiency for Allstate’s insurance business.</w:t>
      </w:r>
    </w:p>
    <w:p w14:paraId="026CF2C1" w14:textId="77777777" w:rsidR="00976343" w:rsidRDefault="00000000">
      <w:pPr>
        <w:pStyle w:val="ListParagraph"/>
        <w:spacing w:before="120" w:after="0" w:line="320" w:lineRule="atLeast"/>
        <w:contextualSpacing w:val="0"/>
        <w:jc w:val="center"/>
        <w:rPr>
          <w:rFonts w:ascii="Palatino Linotype" w:hAnsi="Palatino Linotype" w:cs="Segoe UI"/>
          <w:b/>
          <w:bCs/>
          <w:sz w:val="22"/>
          <w:szCs w:val="22"/>
        </w:rPr>
      </w:pPr>
      <w:r>
        <w:rPr>
          <w:rFonts w:ascii="Palatino Linotype" w:hAnsi="Palatino Linotype" w:cs="Segoe UI"/>
          <w:b/>
          <w:bCs/>
          <w:sz w:val="22"/>
          <w:szCs w:val="22"/>
        </w:rPr>
        <w:t>AWS Data Engineer || Discover Financial Services</w:t>
      </w:r>
    </w:p>
    <w:p w14:paraId="28A99A60" w14:textId="4F382C1A" w:rsidR="00976343" w:rsidRDefault="00000000">
      <w:pPr>
        <w:pStyle w:val="ListParagraph"/>
        <w:spacing w:after="0" w:line="320" w:lineRule="atLeast"/>
        <w:jc w:val="center"/>
        <w:rPr>
          <w:rFonts w:ascii="Palatino Linotype" w:hAnsi="Palatino Linotype" w:cs="Segoe UI"/>
          <w:b/>
          <w:bCs/>
          <w:sz w:val="22"/>
          <w:szCs w:val="22"/>
        </w:rPr>
      </w:pPr>
      <w:r>
        <w:rPr>
          <w:rFonts w:ascii="Palatino Linotype" w:hAnsi="Palatino Linotype" w:cs="Segoe UI"/>
          <w:b/>
          <w:bCs/>
          <w:sz w:val="22"/>
          <w:szCs w:val="22"/>
        </w:rPr>
        <w:t xml:space="preserve">Riverwoods, Illinois || 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>Jan</w:t>
      </w:r>
      <w:r>
        <w:rPr>
          <w:rFonts w:ascii="Palatino Linotype" w:hAnsi="Palatino Linotype" w:cs="Segoe UI"/>
          <w:b/>
          <w:bCs/>
          <w:sz w:val="22"/>
          <w:szCs w:val="22"/>
        </w:rPr>
        <w:t xml:space="preserve"> 202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>5</w:t>
      </w:r>
      <w:r>
        <w:rPr>
          <w:rFonts w:ascii="Palatino Linotype" w:hAnsi="Palatino Linotype" w:cs="Segoe UI"/>
          <w:b/>
          <w:bCs/>
          <w:sz w:val="22"/>
          <w:szCs w:val="22"/>
        </w:rPr>
        <w:t xml:space="preserve"> – 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 xml:space="preserve">Oct </w:t>
      </w:r>
      <w:r>
        <w:rPr>
          <w:rFonts w:ascii="Palatino Linotype" w:hAnsi="Palatino Linotype" w:cs="Segoe UI"/>
          <w:b/>
          <w:bCs/>
          <w:sz w:val="22"/>
          <w:szCs w:val="22"/>
        </w:rPr>
        <w:t>2025</w:t>
      </w:r>
    </w:p>
    <w:p w14:paraId="0D941A90" w14:textId="77777777" w:rsidR="00976343" w:rsidRDefault="00000000">
      <w:pPr>
        <w:pStyle w:val="ListParagraph"/>
        <w:spacing w:after="0" w:line="320" w:lineRule="atLeast"/>
        <w:ind w:left="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hAnsi="Palatino Linotype"/>
          <w:b w:val="0"/>
          <w:bCs w:val="0"/>
          <w:sz w:val="20"/>
          <w:szCs w:val="20"/>
        </w:rPr>
        <w:t>Discover Financial Services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is a leading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>
        <w:rPr>
          <w:rStyle w:val="Strong"/>
          <w:rFonts w:ascii="Palatino Linotype" w:hAnsi="Palatino Linotype"/>
          <w:b w:val="0"/>
          <w:bCs w:val="0"/>
          <w:sz w:val="20"/>
          <w:szCs w:val="20"/>
        </w:rPr>
        <w:t xml:space="preserve">American financial services company. </w:t>
      </w:r>
      <w:r>
        <w:rPr>
          <w:rFonts w:ascii="Palatino Linotype" w:hAnsi="Palatino Linotype"/>
          <w:sz w:val="20"/>
          <w:szCs w:val="20"/>
        </w:rPr>
        <w:t>Managed and optimized data storage and data warehouses using AWS services like Amazon S3, Amazon Redshift, and Amazon EMR to handle large datasets efficiently.</w:t>
      </w:r>
    </w:p>
    <w:p w14:paraId="05CBCDF3" w14:textId="77777777" w:rsidR="00976343" w:rsidRDefault="00000000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Designed and implemented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scalable ETL pipelines</w:t>
      </w:r>
      <w:r>
        <w:rPr>
          <w:rFonts w:ascii="Palatino Linotype" w:hAnsi="Palatino Linotype"/>
          <w:sz w:val="20"/>
          <w:szCs w:val="20"/>
        </w:rPr>
        <w:t xml:space="preserve">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AWS Glue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Amazon S3</w:t>
      </w:r>
      <w:r>
        <w:rPr>
          <w:rFonts w:ascii="Palatino Linotype" w:hAnsi="Palatino Linotype"/>
          <w:sz w:val="20"/>
          <w:szCs w:val="20"/>
        </w:rPr>
        <w:t xml:space="preserve">, enabling ingestion and transformation of large-scale </w:t>
      </w:r>
      <w:r>
        <w:rPr>
          <w:rStyle w:val="Strong"/>
          <w:rFonts w:ascii="Palatino Linotype" w:eastAsiaTheme="majorEastAsia" w:hAnsi="Palatino Linotype"/>
          <w:b w:val="0"/>
          <w:bCs w:val="0"/>
          <w:sz w:val="20"/>
          <w:szCs w:val="20"/>
        </w:rPr>
        <w:t>financial transactions, credit card, and loan datasets</w:t>
      </w:r>
      <w:r>
        <w:rPr>
          <w:rFonts w:ascii="Palatino Linotype" w:hAnsi="Palatino Linotype"/>
          <w:sz w:val="20"/>
          <w:szCs w:val="20"/>
        </w:rPr>
        <w:t xml:space="preserve"> for analytics and reporting.</w:t>
      </w:r>
    </w:p>
    <w:p w14:paraId="76A88943" w14:textId="77777777" w:rsidR="00976343" w:rsidRDefault="00000000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Built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data lakes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data warehouses</w:t>
      </w:r>
      <w:r>
        <w:rPr>
          <w:rFonts w:ascii="Palatino Linotype" w:hAnsi="Palatino Linotype"/>
          <w:sz w:val="20"/>
          <w:szCs w:val="20"/>
        </w:rPr>
        <w:t xml:space="preserve"> on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Amazon Redshift</w:t>
      </w:r>
      <w:r>
        <w:rPr>
          <w:rFonts w:ascii="Palatino Linotype" w:hAnsi="Palatino Linotype"/>
          <w:sz w:val="20"/>
          <w:szCs w:val="20"/>
        </w:rPr>
        <w:t>, supporting analytics for risk assessment, customer behavior, and loan portfolio management across multiple financial products.</w:t>
      </w:r>
    </w:p>
    <w:p w14:paraId="3AA6D310" w14:textId="77777777" w:rsidR="00976343" w:rsidRDefault="00000000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Developed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real-time streaming pipelines</w:t>
      </w:r>
      <w:r>
        <w:rPr>
          <w:rFonts w:ascii="Palatino Linotype" w:hAnsi="Palatino Linotype"/>
          <w:sz w:val="20"/>
          <w:szCs w:val="20"/>
        </w:rPr>
        <w:t xml:space="preserve">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Amazon Kinesis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AWS Lambda</w:t>
      </w:r>
      <w:r>
        <w:rPr>
          <w:rFonts w:ascii="Palatino Linotype" w:hAnsi="Palatino Linotype"/>
          <w:sz w:val="20"/>
          <w:szCs w:val="20"/>
        </w:rPr>
        <w:t xml:space="preserve"> to monitor transactional events, detect anomalies, and trigger automated fraud detection workflows.</w:t>
      </w:r>
    </w:p>
    <w:p w14:paraId="2CFBF33E" w14:textId="77777777" w:rsidR="00976343" w:rsidRDefault="00000000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Automated deployment and orchestration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AWS Step Functions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Apache Airflow</w:t>
      </w:r>
      <w:r>
        <w:rPr>
          <w:rFonts w:ascii="Palatino Linotype" w:hAnsi="Palatino Linotype"/>
          <w:sz w:val="20"/>
          <w:szCs w:val="20"/>
        </w:rPr>
        <w:t>, reducing manual effort, accelerating data processing, and ensuring timely reporting for business and compliance needs.</w:t>
      </w:r>
    </w:p>
    <w:p w14:paraId="58AF509D" w14:textId="77777777" w:rsidR="00976343" w:rsidRDefault="00000000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Leveraged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Python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SQL</w:t>
      </w:r>
      <w:r>
        <w:rPr>
          <w:rFonts w:ascii="Palatino Linotype" w:hAnsi="Palatino Linotype"/>
          <w:sz w:val="20"/>
          <w:szCs w:val="20"/>
        </w:rPr>
        <w:t xml:space="preserve"> for data manipulation, aggregation, and preparation of structured and semi-structured datasets, supporting predictive analytics, credit scoring, and customer insights.</w:t>
      </w:r>
    </w:p>
    <w:p w14:paraId="58B46EA0" w14:textId="77777777" w:rsidR="00976343" w:rsidRDefault="00000000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Integrated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Amazon SageMaker</w:t>
      </w:r>
      <w:r>
        <w:rPr>
          <w:rFonts w:ascii="Palatino Linotype" w:hAnsi="Palatino Linotype"/>
          <w:sz w:val="20"/>
          <w:szCs w:val="20"/>
        </w:rPr>
        <w:t xml:space="preserve"> for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AI/ML modeling</w:t>
      </w:r>
      <w:r>
        <w:rPr>
          <w:rFonts w:ascii="Palatino Linotype" w:hAnsi="Palatino Linotype"/>
          <w:sz w:val="20"/>
          <w:szCs w:val="20"/>
        </w:rPr>
        <w:t>, risk prediction, and churn forecasting, enabling data-driven decision-making for loan approvals, fraud mitigation, and customer retention.</w:t>
      </w:r>
    </w:p>
    <w:p w14:paraId="1D04D6EE" w14:textId="77777777" w:rsidR="00976343" w:rsidRDefault="00000000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Ensured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data security and compliance</w:t>
      </w:r>
      <w:r>
        <w:rPr>
          <w:rFonts w:ascii="Palatino Linotype" w:hAnsi="Palatino Linotype"/>
          <w:sz w:val="20"/>
          <w:szCs w:val="20"/>
        </w:rPr>
        <w:t xml:space="preserve">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AWS KMS</w:t>
      </w:r>
      <w:r>
        <w:rPr>
          <w:rFonts w:ascii="Palatino Linotype" w:hAnsi="Palatino Linotype"/>
          <w:sz w:val="20"/>
          <w:szCs w:val="20"/>
        </w:rPr>
        <w:t xml:space="preserve">,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IAM policies</w:t>
      </w:r>
      <w:r>
        <w:rPr>
          <w:rFonts w:ascii="Palatino Linotype" w:hAnsi="Palatino Linotype"/>
          <w:sz w:val="20"/>
          <w:szCs w:val="20"/>
        </w:rPr>
        <w:t>, and encryption standards to protect sensitive financial and personally identifiable information.</w:t>
      </w:r>
    </w:p>
    <w:p w14:paraId="5DB62407" w14:textId="77777777" w:rsidR="00976343" w:rsidRDefault="00000000">
      <w:pPr>
        <w:pStyle w:val="NormalWeb"/>
        <w:numPr>
          <w:ilvl w:val="0"/>
          <w:numId w:val="3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Developed interactive dashboards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Amazon Quick Sight</w:t>
      </w:r>
      <w:r>
        <w:rPr>
          <w:rFonts w:ascii="Palatino Linotype" w:hAnsi="Palatino Linotype"/>
          <w:sz w:val="20"/>
          <w:szCs w:val="20"/>
        </w:rPr>
        <w:t xml:space="preserve"> and integrated with operational databases, providing actionable insights on transaction trends, portfolio performance, and risk exposure for business analysts and executives.</w:t>
      </w:r>
    </w:p>
    <w:p w14:paraId="2F9109E5" w14:textId="77777777" w:rsidR="00976343" w:rsidRDefault="00000000">
      <w:pPr>
        <w:pStyle w:val="ListParagraph"/>
        <w:spacing w:before="120" w:after="0" w:line="320" w:lineRule="atLeast"/>
        <w:contextualSpacing w:val="0"/>
        <w:jc w:val="center"/>
        <w:rPr>
          <w:rFonts w:ascii="Palatino Linotype" w:hAnsi="Palatino Linotype" w:cs="Segoe UI"/>
          <w:b/>
          <w:bCs/>
          <w:sz w:val="22"/>
          <w:szCs w:val="22"/>
        </w:rPr>
      </w:pPr>
      <w:r>
        <w:rPr>
          <w:rFonts w:ascii="Palatino Linotype" w:hAnsi="Palatino Linotype" w:cs="Segoe UI"/>
          <w:b/>
          <w:bCs/>
          <w:sz w:val="22"/>
          <w:szCs w:val="22"/>
        </w:rPr>
        <w:t>GCP Data Engineer || Biocon Limited</w:t>
      </w:r>
    </w:p>
    <w:p w14:paraId="6A355880" w14:textId="2B1C9BBB" w:rsidR="00976343" w:rsidRDefault="00000000">
      <w:pPr>
        <w:pStyle w:val="NormalWeb"/>
        <w:spacing w:before="0" w:beforeAutospacing="0" w:after="0" w:afterAutospacing="0" w:line="320" w:lineRule="atLeast"/>
        <w:ind w:left="720"/>
        <w:jc w:val="center"/>
        <w:rPr>
          <w:rFonts w:ascii="Palatino Linotype" w:hAnsi="Palatino Linotype" w:cs="Segoe UI"/>
          <w:b/>
          <w:bCs/>
          <w:sz w:val="22"/>
          <w:szCs w:val="22"/>
        </w:rPr>
      </w:pPr>
      <w:r>
        <w:rPr>
          <w:rFonts w:ascii="Palatino Linotype" w:hAnsi="Palatino Linotype" w:cs="Segoe UI"/>
          <w:b/>
          <w:bCs/>
          <w:sz w:val="22"/>
          <w:szCs w:val="22"/>
        </w:rPr>
        <w:t xml:space="preserve">Bangalore, India || 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>July</w:t>
      </w:r>
      <w:r>
        <w:rPr>
          <w:rFonts w:ascii="Palatino Linotype" w:hAnsi="Palatino Linotype" w:cs="Segoe UI"/>
          <w:b/>
          <w:bCs/>
          <w:sz w:val="22"/>
          <w:szCs w:val="22"/>
        </w:rPr>
        <w:t xml:space="preserve"> 202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>2</w:t>
      </w:r>
      <w:r>
        <w:rPr>
          <w:rFonts w:ascii="Palatino Linotype" w:hAnsi="Palatino Linotype" w:cs="Segoe UI"/>
          <w:b/>
          <w:bCs/>
          <w:sz w:val="22"/>
          <w:szCs w:val="22"/>
        </w:rPr>
        <w:t xml:space="preserve"> – 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>December</w:t>
      </w:r>
      <w:r>
        <w:rPr>
          <w:rFonts w:ascii="Palatino Linotype" w:hAnsi="Palatino Linotype" w:cs="Segoe UI"/>
          <w:b/>
          <w:bCs/>
          <w:sz w:val="22"/>
          <w:szCs w:val="22"/>
        </w:rPr>
        <w:t xml:space="preserve"> 2023</w:t>
      </w:r>
    </w:p>
    <w:p w14:paraId="1B911D30" w14:textId="77777777" w:rsidR="00976343" w:rsidRDefault="00000000">
      <w:pPr>
        <w:pStyle w:val="NormalWeb"/>
        <w:spacing w:before="0" w:beforeAutospacing="0" w:after="0" w:afterAutospacing="0" w:line="320" w:lineRule="atLeast"/>
        <w:jc w:val="both"/>
        <w:rPr>
          <w:rFonts w:ascii="Palatino Linotype" w:eastAsiaTheme="majorEastAsia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b w:val="0"/>
          <w:bCs w:val="0"/>
          <w:sz w:val="20"/>
          <w:szCs w:val="20"/>
        </w:rPr>
        <w:t>Biocon Limited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is a leading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>
        <w:rPr>
          <w:rStyle w:val="Strong"/>
          <w:rFonts w:ascii="Palatino Linotype" w:eastAsiaTheme="majorEastAsia" w:hAnsi="Palatino Linotype"/>
          <w:b w:val="0"/>
          <w:bCs w:val="0"/>
          <w:sz w:val="20"/>
          <w:szCs w:val="20"/>
        </w:rPr>
        <w:t xml:space="preserve">Indian biopharmaceutical company. </w:t>
      </w:r>
      <w:r>
        <w:rPr>
          <w:rFonts w:ascii="Palatino Linotype" w:eastAsiaTheme="majorEastAsia" w:hAnsi="Palatino Linotype"/>
          <w:sz w:val="20"/>
          <w:szCs w:val="20"/>
        </w:rPr>
        <w:t>Implemented orchestration workflows using Cloud Composer (Apache Airflow) to automate data processing tasks and manage scheduled jobs.</w:t>
      </w:r>
    </w:p>
    <w:p w14:paraId="2919897D" w14:textId="77777777" w:rsidR="00976343" w:rsidRDefault="00000000">
      <w:pPr>
        <w:pStyle w:val="NormalWeb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Migrated legacy </w:t>
      </w:r>
      <w:r>
        <w:rPr>
          <w:rStyle w:val="Strong"/>
          <w:rFonts w:ascii="Palatino Linotype" w:eastAsiaTheme="majorEastAsia" w:hAnsi="Palatino Linotype"/>
          <w:b w:val="0"/>
          <w:bCs w:val="0"/>
          <w:sz w:val="20"/>
          <w:szCs w:val="20"/>
        </w:rPr>
        <w:t>biopharmaceutical R&amp;D and manufacturing data systems</w:t>
      </w:r>
      <w:r>
        <w:rPr>
          <w:rFonts w:ascii="Palatino Linotype" w:hAnsi="Palatino Linotype"/>
          <w:sz w:val="20"/>
          <w:szCs w:val="20"/>
        </w:rPr>
        <w:t xml:space="preserve"> to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Google Cloud Platform (GCP)</w:t>
      </w:r>
      <w:r>
        <w:rPr>
          <w:rFonts w:ascii="Palatino Linotype" w:hAnsi="Palatino Linotype"/>
          <w:sz w:val="20"/>
          <w:szCs w:val="20"/>
        </w:rPr>
        <w:t xml:space="preserve">, leveraging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Cloud Storage</w:t>
      </w:r>
      <w:r>
        <w:rPr>
          <w:rFonts w:ascii="Palatino Linotype" w:hAnsi="Palatino Linotype"/>
          <w:sz w:val="20"/>
          <w:szCs w:val="20"/>
        </w:rPr>
        <w:t xml:space="preserve"> and </w:t>
      </w:r>
      <w:proofErr w:type="spellStart"/>
      <w:r>
        <w:rPr>
          <w:rStyle w:val="Strong"/>
          <w:rFonts w:ascii="Palatino Linotype" w:eastAsiaTheme="majorEastAsia" w:hAnsi="Palatino Linotype"/>
          <w:sz w:val="20"/>
          <w:szCs w:val="20"/>
        </w:rPr>
        <w:t>BigQuery</w:t>
      </w:r>
      <w:proofErr w:type="spellEnd"/>
      <w:r>
        <w:rPr>
          <w:rFonts w:ascii="Palatino Linotype" w:hAnsi="Palatino Linotype"/>
          <w:sz w:val="20"/>
          <w:szCs w:val="20"/>
        </w:rPr>
        <w:t xml:space="preserve"> for scalable, secure, and cost-efficient data management.</w:t>
      </w:r>
    </w:p>
    <w:p w14:paraId="53BC4C16" w14:textId="77777777" w:rsidR="00976343" w:rsidRDefault="00000000">
      <w:pPr>
        <w:pStyle w:val="NormalWeb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Implemented </w:t>
      </w:r>
      <w:r>
        <w:rPr>
          <w:rStyle w:val="Strong"/>
          <w:rFonts w:ascii="Palatino Linotype" w:eastAsiaTheme="majorEastAsia" w:hAnsi="Palatino Linotype"/>
          <w:b w:val="0"/>
          <w:bCs w:val="0"/>
          <w:sz w:val="20"/>
          <w:szCs w:val="20"/>
        </w:rPr>
        <w:t>Data Quality Frameworks</w:t>
      </w:r>
      <w:r>
        <w:rPr>
          <w:rFonts w:ascii="Palatino Linotype" w:hAnsi="Palatino Linotype"/>
          <w:sz w:val="20"/>
          <w:szCs w:val="20"/>
        </w:rPr>
        <w:t xml:space="preserve">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Dataflow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Cloud Data prep</w:t>
      </w:r>
      <w:r>
        <w:rPr>
          <w:rFonts w:ascii="Palatino Linotype" w:hAnsi="Palatino Linotype"/>
          <w:sz w:val="20"/>
          <w:szCs w:val="20"/>
        </w:rPr>
        <w:t>, ensuring accuracy, completeness, and consistency of clinical trial, patient, and production datasets.</w:t>
      </w:r>
    </w:p>
    <w:p w14:paraId="79BFD35C" w14:textId="77777777" w:rsidR="00976343" w:rsidRDefault="00000000">
      <w:pPr>
        <w:pStyle w:val="NormalWeb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lastRenderedPageBreak/>
        <w:t xml:space="preserve">Developed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API integrations</w:t>
      </w:r>
      <w:r>
        <w:rPr>
          <w:rFonts w:ascii="Palatino Linotype" w:hAnsi="Palatino Linotype"/>
          <w:sz w:val="20"/>
          <w:szCs w:val="20"/>
        </w:rPr>
        <w:t xml:space="preserve"> with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FHIR</w:t>
      </w:r>
      <w:r>
        <w:rPr>
          <w:rFonts w:ascii="Palatino Linotype" w:hAnsi="Palatino Linotype"/>
          <w:sz w:val="20"/>
          <w:szCs w:val="20"/>
        </w:rPr>
        <w:t xml:space="preserve">,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REST APIs</w:t>
      </w:r>
      <w:r>
        <w:rPr>
          <w:rFonts w:ascii="Palatino Linotype" w:hAnsi="Palatino Linotype"/>
          <w:sz w:val="20"/>
          <w:szCs w:val="20"/>
        </w:rPr>
        <w:t>, and internal lab systems, enabling secure interoperability between R&amp;D, manufacturing, and regulatory reporting platforms.</w:t>
      </w:r>
    </w:p>
    <w:p w14:paraId="4F1C7BCA" w14:textId="77777777" w:rsidR="00976343" w:rsidRDefault="00000000">
      <w:pPr>
        <w:pStyle w:val="NormalWeb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Applied </w:t>
      </w:r>
      <w:r>
        <w:rPr>
          <w:rStyle w:val="Strong"/>
          <w:rFonts w:ascii="Palatino Linotype" w:eastAsiaTheme="majorEastAsia" w:hAnsi="Palatino Linotype"/>
          <w:b w:val="0"/>
          <w:bCs w:val="0"/>
          <w:sz w:val="20"/>
          <w:szCs w:val="20"/>
        </w:rPr>
        <w:t>Time Series Analysis</w:t>
      </w:r>
      <w:r>
        <w:rPr>
          <w:rFonts w:ascii="Palatino Linotype" w:hAnsi="Palatino Linotype"/>
          <w:b/>
          <w:bCs/>
          <w:sz w:val="20"/>
          <w:szCs w:val="20"/>
        </w:rPr>
        <w:t xml:space="preserve">, </w:t>
      </w:r>
      <w:r>
        <w:rPr>
          <w:rStyle w:val="Strong"/>
          <w:rFonts w:ascii="Palatino Linotype" w:eastAsiaTheme="majorEastAsia" w:hAnsi="Palatino Linotype"/>
          <w:b w:val="0"/>
          <w:bCs w:val="0"/>
          <w:sz w:val="20"/>
          <w:szCs w:val="20"/>
        </w:rPr>
        <w:t>Predictive Modeling</w:t>
      </w:r>
      <w:r>
        <w:rPr>
          <w:rFonts w:ascii="Palatino Linotype" w:hAnsi="Palatino Linotype"/>
          <w:sz w:val="20"/>
          <w:szCs w:val="20"/>
        </w:rPr>
        <w:t xml:space="preserve">,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Vertex AI</w:t>
      </w:r>
      <w:r>
        <w:rPr>
          <w:rFonts w:ascii="Palatino Linotype" w:hAnsi="Palatino Linotype"/>
          <w:sz w:val="20"/>
          <w:szCs w:val="20"/>
        </w:rPr>
        <w:t xml:space="preserve"> to forecast drug production demand, optimize clinical trial outcomes, and support decision-making in biologics development.</w:t>
      </w:r>
    </w:p>
    <w:p w14:paraId="12C5C888" w14:textId="77777777" w:rsidR="00976343" w:rsidRDefault="00000000">
      <w:pPr>
        <w:pStyle w:val="NormalWeb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Leveraged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Cloud Logging</w:t>
      </w:r>
      <w:r>
        <w:rPr>
          <w:rFonts w:ascii="Palatino Linotype" w:hAnsi="Palatino Linotype"/>
          <w:sz w:val="20"/>
          <w:szCs w:val="20"/>
        </w:rPr>
        <w:t xml:space="preserve">,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Monitoring</w:t>
      </w:r>
      <w:r>
        <w:rPr>
          <w:rFonts w:ascii="Palatino Linotype" w:hAnsi="Palatino Linotype"/>
          <w:sz w:val="20"/>
          <w:szCs w:val="20"/>
        </w:rPr>
        <w:t xml:space="preserve">, and </w:t>
      </w:r>
      <w:proofErr w:type="spellStart"/>
      <w:r>
        <w:rPr>
          <w:rStyle w:val="Strong"/>
          <w:rFonts w:ascii="Palatino Linotype" w:eastAsiaTheme="majorEastAsia" w:hAnsi="Palatino Linotype"/>
          <w:sz w:val="20"/>
          <w:szCs w:val="20"/>
        </w:rPr>
        <w:t>BigQuery</w:t>
      </w:r>
      <w:proofErr w:type="spellEnd"/>
      <w:r>
        <w:rPr>
          <w:rStyle w:val="Strong"/>
          <w:rFonts w:ascii="Palatino Linotype" w:eastAsiaTheme="majorEastAsia" w:hAnsi="Palatino Linotype"/>
          <w:sz w:val="20"/>
          <w:szCs w:val="20"/>
        </w:rPr>
        <w:t xml:space="preserve"> audit logs</w:t>
      </w:r>
      <w:r>
        <w:rPr>
          <w:rFonts w:ascii="Palatino Linotype" w:hAnsi="Palatino Linotype"/>
          <w:sz w:val="20"/>
          <w:szCs w:val="20"/>
        </w:rPr>
        <w:t xml:space="preserve"> to track pipeline performance, detect anomalies, and ensure reliability of data workflows across research, manufacturing, and supply chain operations.</w:t>
      </w:r>
    </w:p>
    <w:p w14:paraId="48AABC35" w14:textId="77777777" w:rsidR="00976343" w:rsidRDefault="00000000">
      <w:pPr>
        <w:pStyle w:val="NormalWeb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Optimized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SQL queries</w:t>
      </w:r>
      <w:r>
        <w:rPr>
          <w:rFonts w:ascii="Palatino Linotype" w:hAnsi="Palatino Linotype"/>
          <w:sz w:val="20"/>
          <w:szCs w:val="20"/>
        </w:rPr>
        <w:t xml:space="preserve"> and implemented </w:t>
      </w:r>
      <w:r>
        <w:rPr>
          <w:rStyle w:val="Strong"/>
          <w:rFonts w:ascii="Palatino Linotype" w:eastAsiaTheme="majorEastAsia" w:hAnsi="Palatino Linotype"/>
          <w:b w:val="0"/>
          <w:bCs w:val="0"/>
          <w:sz w:val="20"/>
          <w:szCs w:val="20"/>
        </w:rPr>
        <w:t>partitioning and clustering strategies</w:t>
      </w:r>
      <w:r>
        <w:rPr>
          <w:rFonts w:ascii="Palatino Linotype" w:hAnsi="Palatino Linotype"/>
          <w:sz w:val="20"/>
          <w:szCs w:val="20"/>
        </w:rPr>
        <w:t xml:space="preserve"> in </w:t>
      </w:r>
      <w:proofErr w:type="spellStart"/>
      <w:r>
        <w:rPr>
          <w:rStyle w:val="Strong"/>
          <w:rFonts w:ascii="Palatino Linotype" w:eastAsiaTheme="majorEastAsia" w:hAnsi="Palatino Linotype"/>
          <w:sz w:val="20"/>
          <w:szCs w:val="20"/>
        </w:rPr>
        <w:t>BigQuery</w:t>
      </w:r>
      <w:proofErr w:type="spellEnd"/>
      <w:r>
        <w:rPr>
          <w:rFonts w:ascii="Palatino Linotype" w:hAnsi="Palatino Linotype"/>
          <w:sz w:val="20"/>
          <w:szCs w:val="20"/>
        </w:rPr>
        <w:t>, improving performance on multi-terabyte clinical, patient, and process datasets.</w:t>
      </w:r>
    </w:p>
    <w:p w14:paraId="59031CF0" w14:textId="77777777" w:rsidR="00976343" w:rsidRDefault="00000000">
      <w:pPr>
        <w:pStyle w:val="NormalWeb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Automated recurring reporting and analytics workflows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Cloud Functions</w:t>
      </w:r>
      <w:r>
        <w:rPr>
          <w:rFonts w:ascii="Palatino Linotype" w:hAnsi="Palatino Linotype"/>
          <w:sz w:val="20"/>
          <w:szCs w:val="20"/>
        </w:rPr>
        <w:t xml:space="preserve">,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Pub/Sub triggers</w:t>
      </w:r>
      <w:r>
        <w:rPr>
          <w:rFonts w:ascii="Palatino Linotype" w:hAnsi="Palatino Linotype"/>
          <w:sz w:val="20"/>
          <w:szCs w:val="20"/>
        </w:rPr>
        <w:t xml:space="preserve">,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Python</w:t>
      </w:r>
      <w:r>
        <w:rPr>
          <w:rFonts w:ascii="Palatino Linotype" w:hAnsi="Palatino Linotype"/>
          <w:sz w:val="20"/>
          <w:szCs w:val="20"/>
        </w:rPr>
        <w:t>, reducing manual effort and accelerating insights for R&amp;D and operational stakeholders.</w:t>
      </w:r>
    </w:p>
    <w:p w14:paraId="6779FB4D" w14:textId="77777777" w:rsidR="00976343" w:rsidRDefault="00000000">
      <w:pPr>
        <w:pStyle w:val="NormalWeb"/>
        <w:numPr>
          <w:ilvl w:val="0"/>
          <w:numId w:val="4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Processed and analyzed large-scale datasets using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Hadoop HDFS</w:t>
      </w:r>
      <w:r>
        <w:rPr>
          <w:rFonts w:ascii="Palatino Linotype" w:hAnsi="Palatino Linotype"/>
          <w:sz w:val="20"/>
          <w:szCs w:val="20"/>
        </w:rPr>
        <w:t xml:space="preserve"> and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MapReduce</w:t>
      </w:r>
      <w:r>
        <w:rPr>
          <w:rFonts w:ascii="Palatino Linotype" w:hAnsi="Palatino Linotype"/>
          <w:sz w:val="20"/>
          <w:szCs w:val="20"/>
        </w:rPr>
        <w:t xml:space="preserve">, integrating with </w:t>
      </w:r>
      <w:r>
        <w:rPr>
          <w:rStyle w:val="Strong"/>
          <w:rFonts w:ascii="Palatino Linotype" w:eastAsiaTheme="majorEastAsia" w:hAnsi="Palatino Linotype"/>
          <w:sz w:val="20"/>
          <w:szCs w:val="20"/>
        </w:rPr>
        <w:t>Cloud Storage</w:t>
      </w:r>
      <w:r>
        <w:rPr>
          <w:rFonts w:ascii="Palatino Linotype" w:hAnsi="Palatino Linotype"/>
          <w:sz w:val="20"/>
          <w:szCs w:val="20"/>
        </w:rPr>
        <w:t xml:space="preserve"> to support batch analytics and improve efficiency of clinical and production data processing.</w:t>
      </w:r>
    </w:p>
    <w:p w14:paraId="4DAAAA30" w14:textId="77777777" w:rsidR="00976343" w:rsidRDefault="00000000">
      <w:pPr>
        <w:pStyle w:val="ListParagraph"/>
        <w:spacing w:before="120" w:after="0" w:line="320" w:lineRule="atLeast"/>
        <w:contextualSpacing w:val="0"/>
        <w:jc w:val="center"/>
        <w:rPr>
          <w:rFonts w:ascii="Palatino Linotype" w:hAnsi="Palatino Linotype" w:cs="Segoe UI"/>
          <w:b/>
          <w:bCs/>
          <w:sz w:val="22"/>
          <w:szCs w:val="22"/>
        </w:rPr>
      </w:pPr>
      <w:r>
        <w:rPr>
          <w:rFonts w:ascii="Palatino Linotype" w:hAnsi="Palatino Linotype" w:cs="Segoe UI"/>
          <w:b/>
          <w:bCs/>
          <w:sz w:val="22"/>
          <w:szCs w:val="22"/>
        </w:rPr>
        <w:t>Data Engineer || Jaquar Group</w:t>
      </w:r>
    </w:p>
    <w:p w14:paraId="274FDEE3" w14:textId="284FCB03" w:rsidR="00976343" w:rsidRDefault="00000000">
      <w:pPr>
        <w:pStyle w:val="NormalWeb"/>
        <w:spacing w:before="0" w:beforeAutospacing="0" w:after="0" w:afterAutospacing="0" w:line="320" w:lineRule="atLeast"/>
        <w:ind w:left="720"/>
        <w:jc w:val="center"/>
        <w:rPr>
          <w:rFonts w:ascii="Palatino Linotype" w:hAnsi="Palatino Linotype" w:cs="Segoe UI"/>
          <w:b/>
          <w:bCs/>
          <w:sz w:val="22"/>
          <w:szCs w:val="22"/>
        </w:rPr>
      </w:pPr>
      <w:r>
        <w:rPr>
          <w:rFonts w:ascii="Palatino Linotype" w:hAnsi="Palatino Linotype" w:cs="Segoe UI"/>
          <w:b/>
          <w:bCs/>
          <w:sz w:val="22"/>
          <w:szCs w:val="22"/>
        </w:rPr>
        <w:t>Bangalore, India || Ju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>ly</w:t>
      </w:r>
      <w:r>
        <w:rPr>
          <w:rFonts w:ascii="Palatino Linotype" w:hAnsi="Palatino Linotype" w:cs="Segoe UI"/>
          <w:b/>
          <w:bCs/>
          <w:sz w:val="22"/>
          <w:szCs w:val="22"/>
        </w:rPr>
        <w:t xml:space="preserve"> 20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>20</w:t>
      </w:r>
      <w:r>
        <w:rPr>
          <w:rFonts w:ascii="Palatino Linotype" w:hAnsi="Palatino Linotype" w:cs="Segoe UI"/>
          <w:b/>
          <w:bCs/>
          <w:sz w:val="22"/>
          <w:szCs w:val="22"/>
        </w:rPr>
        <w:t xml:space="preserve"> – 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>June</w:t>
      </w:r>
      <w:r>
        <w:rPr>
          <w:rFonts w:ascii="Palatino Linotype" w:hAnsi="Palatino Linotype" w:cs="Segoe UI"/>
          <w:b/>
          <w:bCs/>
          <w:sz w:val="22"/>
          <w:szCs w:val="22"/>
        </w:rPr>
        <w:t xml:space="preserve"> 202</w:t>
      </w:r>
      <w:r w:rsidR="002A674F">
        <w:rPr>
          <w:rFonts w:ascii="Palatino Linotype" w:hAnsi="Palatino Linotype" w:cs="Segoe UI"/>
          <w:b/>
          <w:bCs/>
          <w:sz w:val="22"/>
          <w:szCs w:val="22"/>
        </w:rPr>
        <w:t>2</w:t>
      </w:r>
    </w:p>
    <w:p w14:paraId="3E267013" w14:textId="77777777" w:rsidR="00976343" w:rsidRDefault="00000000">
      <w:pPr>
        <w:pStyle w:val="NormalWeb"/>
        <w:spacing w:before="0" w:beforeAutospacing="0" w:after="0" w:afterAutospacing="0" w:line="320" w:lineRule="atLeast"/>
        <w:jc w:val="both"/>
        <w:rPr>
          <w:rFonts w:ascii="Palatino Linotype" w:eastAsiaTheme="majorEastAsia" w:hAnsi="Palatino Linotype"/>
          <w:sz w:val="20"/>
          <w:szCs w:val="20"/>
        </w:rPr>
      </w:pPr>
      <w:r>
        <w:rPr>
          <w:rStyle w:val="Strong"/>
          <w:rFonts w:ascii="Palatino Linotype" w:eastAsiaTheme="majorEastAsia" w:hAnsi="Palatino Linotype"/>
          <w:b w:val="0"/>
          <w:bCs w:val="0"/>
          <w:sz w:val="20"/>
          <w:szCs w:val="20"/>
        </w:rPr>
        <w:t>Jaquar Group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is a leading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  <w:r>
        <w:rPr>
          <w:rStyle w:val="Strong"/>
          <w:rFonts w:ascii="Palatino Linotype" w:eastAsiaTheme="majorEastAsia" w:hAnsi="Palatino Linotype"/>
          <w:b w:val="0"/>
          <w:bCs w:val="0"/>
          <w:sz w:val="20"/>
          <w:szCs w:val="20"/>
        </w:rPr>
        <w:t xml:space="preserve">Indian multinational company </w:t>
      </w:r>
      <w:r>
        <w:rPr>
          <w:rFonts w:ascii="Palatino Linotype" w:eastAsiaTheme="majorEastAsia" w:hAnsi="Palatino Linotype"/>
          <w:sz w:val="20"/>
          <w:szCs w:val="20"/>
        </w:rPr>
        <w:t>specializing in bathroom and lighting solutions. Implemented validation rules, data cleaning processes, and data governance policies to ensure data accuracy.</w:t>
      </w:r>
    </w:p>
    <w:p w14:paraId="63A658ED" w14:textId="77777777" w:rsidR="00976343" w:rsidRDefault="00000000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Palatino Linotype" w:eastAsiaTheme="majorEastAsia" w:hAnsi="Palatino Linotype"/>
          <w:sz w:val="20"/>
          <w:szCs w:val="20"/>
        </w:rPr>
      </w:pPr>
      <w:r>
        <w:rPr>
          <w:rFonts w:ascii="Palatino Linotype" w:eastAsiaTheme="majorEastAsia" w:hAnsi="Palatino Linotype"/>
          <w:sz w:val="20"/>
          <w:szCs w:val="20"/>
        </w:rPr>
        <w:t xml:space="preserve">Built real-time data streaming solutions using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Apache Kafka</w:t>
      </w:r>
      <w:r>
        <w:rPr>
          <w:rFonts w:ascii="Palatino Linotype" w:eastAsiaTheme="majorEastAsia" w:hAnsi="Palatino Linotype"/>
          <w:sz w:val="20"/>
          <w:szCs w:val="20"/>
        </w:rPr>
        <w:t xml:space="preserve"> and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AWS Kinesis</w:t>
      </w:r>
      <w:r>
        <w:rPr>
          <w:rFonts w:ascii="Palatino Linotype" w:eastAsiaTheme="majorEastAsia" w:hAnsi="Palatino Linotype"/>
          <w:sz w:val="20"/>
          <w:szCs w:val="20"/>
        </w:rPr>
        <w:t>, enabling instant monitoring of sales, inventory, and supply chain events across manufacturing and retail operations.</w:t>
      </w:r>
    </w:p>
    <w:p w14:paraId="7FAE55A2" w14:textId="77777777" w:rsidR="00976343" w:rsidRDefault="00000000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Palatino Linotype" w:eastAsiaTheme="majorEastAsia" w:hAnsi="Palatino Linotype"/>
          <w:sz w:val="20"/>
          <w:szCs w:val="20"/>
        </w:rPr>
      </w:pPr>
      <w:r>
        <w:rPr>
          <w:rFonts w:ascii="Palatino Linotype" w:eastAsiaTheme="majorEastAsia" w:hAnsi="Palatino Linotype"/>
          <w:sz w:val="20"/>
          <w:szCs w:val="20"/>
        </w:rPr>
        <w:t xml:space="preserve">Leveraged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Big Data technologies</w:t>
      </w:r>
      <w:r>
        <w:rPr>
          <w:rFonts w:ascii="Palatino Linotype" w:eastAsiaTheme="majorEastAsia" w:hAnsi="Palatino Linotype"/>
          <w:sz w:val="20"/>
          <w:szCs w:val="20"/>
        </w:rPr>
        <w:t xml:space="preserve"> such as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Hadoop HDFS</w:t>
      </w:r>
      <w:r>
        <w:rPr>
          <w:rFonts w:ascii="Palatino Linotype" w:eastAsiaTheme="majorEastAsia" w:hAnsi="Palatino Linotype"/>
          <w:sz w:val="20"/>
          <w:szCs w:val="20"/>
        </w:rPr>
        <w:t xml:space="preserve"> and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Apache Spark</w:t>
      </w:r>
      <w:r>
        <w:rPr>
          <w:rFonts w:ascii="Palatino Linotype" w:eastAsiaTheme="majorEastAsia" w:hAnsi="Palatino Linotype"/>
          <w:sz w:val="20"/>
          <w:szCs w:val="20"/>
        </w:rPr>
        <w:t xml:space="preserve"> to process large-scale production, logistics, and customer datasets, reducing batch processing time and improving operational analytics.</w:t>
      </w:r>
    </w:p>
    <w:p w14:paraId="5E182A60" w14:textId="77777777" w:rsidR="00976343" w:rsidRDefault="00000000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Palatino Linotype" w:eastAsiaTheme="majorEastAsia" w:hAnsi="Palatino Linotype"/>
          <w:sz w:val="20"/>
          <w:szCs w:val="20"/>
        </w:rPr>
      </w:pPr>
      <w:r>
        <w:rPr>
          <w:rFonts w:ascii="Palatino Linotype" w:eastAsiaTheme="majorEastAsia" w:hAnsi="Palatino Linotype"/>
          <w:sz w:val="20"/>
          <w:szCs w:val="20"/>
        </w:rPr>
        <w:t xml:space="preserve">Automated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data workflows</w:t>
      </w:r>
      <w:r>
        <w:rPr>
          <w:rFonts w:ascii="Palatino Linotype" w:eastAsiaTheme="majorEastAsia" w:hAnsi="Palatino Linotype"/>
          <w:sz w:val="20"/>
          <w:szCs w:val="20"/>
        </w:rPr>
        <w:t xml:space="preserve"> and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CI/CD deployments</w:t>
      </w:r>
      <w:r>
        <w:rPr>
          <w:rFonts w:ascii="Palatino Linotype" w:eastAsiaTheme="majorEastAsia" w:hAnsi="Palatino Linotype"/>
          <w:sz w:val="20"/>
          <w:szCs w:val="20"/>
        </w:rPr>
        <w:t xml:space="preserve"> using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Jenkins</w:t>
      </w:r>
      <w:r>
        <w:rPr>
          <w:rFonts w:ascii="Palatino Linotype" w:eastAsiaTheme="majorEastAsia" w:hAnsi="Palatino Linotype"/>
          <w:sz w:val="20"/>
          <w:szCs w:val="20"/>
        </w:rPr>
        <w:t xml:space="preserve"> and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Git</w:t>
      </w:r>
      <w:r>
        <w:rPr>
          <w:rFonts w:ascii="Palatino Linotype" w:eastAsiaTheme="majorEastAsia" w:hAnsi="Palatino Linotype"/>
          <w:sz w:val="20"/>
          <w:szCs w:val="20"/>
        </w:rPr>
        <w:t>, ensuring consistent, repeatable, and efficient data pipeline operations for manufacturing and sales reporting.</w:t>
      </w:r>
    </w:p>
    <w:p w14:paraId="601E8EE6" w14:textId="77777777" w:rsidR="00976343" w:rsidRDefault="00000000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Palatino Linotype" w:eastAsiaTheme="majorEastAsia" w:hAnsi="Palatino Linotype"/>
          <w:sz w:val="20"/>
          <w:szCs w:val="20"/>
        </w:rPr>
      </w:pPr>
      <w:r>
        <w:rPr>
          <w:rFonts w:ascii="Palatino Linotype" w:eastAsiaTheme="majorEastAsia" w:hAnsi="Palatino Linotype"/>
          <w:sz w:val="20"/>
          <w:szCs w:val="20"/>
        </w:rPr>
        <w:t xml:space="preserve">Developed interactive dashboards and visualizations using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Power BI</w:t>
      </w:r>
      <w:r>
        <w:rPr>
          <w:rFonts w:ascii="Palatino Linotype" w:eastAsiaTheme="majorEastAsia" w:hAnsi="Palatino Linotype"/>
          <w:sz w:val="20"/>
          <w:szCs w:val="20"/>
        </w:rPr>
        <w:t xml:space="preserve"> and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Tableau</w:t>
      </w:r>
      <w:r>
        <w:rPr>
          <w:rFonts w:ascii="Palatino Linotype" w:eastAsiaTheme="majorEastAsia" w:hAnsi="Palatino Linotype"/>
          <w:sz w:val="20"/>
          <w:szCs w:val="20"/>
        </w:rPr>
        <w:t>, providing actionable insights for inventory management, sales trends, and supply chain optimization.</w:t>
      </w:r>
    </w:p>
    <w:p w14:paraId="0F5CE839" w14:textId="77777777" w:rsidR="00976343" w:rsidRDefault="00000000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Palatino Linotype" w:eastAsiaTheme="majorEastAsia" w:hAnsi="Palatino Linotype"/>
          <w:sz w:val="20"/>
          <w:szCs w:val="20"/>
        </w:rPr>
      </w:pPr>
      <w:r>
        <w:rPr>
          <w:rFonts w:ascii="Palatino Linotype" w:eastAsiaTheme="majorEastAsia" w:hAnsi="Palatino Linotype"/>
          <w:sz w:val="20"/>
          <w:szCs w:val="20"/>
        </w:rPr>
        <w:t>Ensured data governance and data security compliance with role-based access control (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RBAC</w:t>
      </w:r>
      <w:r>
        <w:rPr>
          <w:rFonts w:ascii="Palatino Linotype" w:eastAsiaTheme="majorEastAsia" w:hAnsi="Palatino Linotype"/>
          <w:sz w:val="20"/>
          <w:szCs w:val="20"/>
        </w:rPr>
        <w:t>) and encryption for sensitive customer, retail, and operational data.</w:t>
      </w:r>
    </w:p>
    <w:p w14:paraId="7A457DF0" w14:textId="77777777" w:rsidR="00976343" w:rsidRDefault="00000000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Palatino Linotype" w:eastAsiaTheme="majorEastAsia" w:hAnsi="Palatino Linotype"/>
          <w:sz w:val="20"/>
          <w:szCs w:val="20"/>
        </w:rPr>
      </w:pPr>
      <w:r>
        <w:rPr>
          <w:rFonts w:ascii="Palatino Linotype" w:eastAsiaTheme="majorEastAsia" w:hAnsi="Palatino Linotype"/>
          <w:sz w:val="20"/>
          <w:szCs w:val="20"/>
        </w:rPr>
        <w:t xml:space="preserve">Applied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SQL</w:t>
      </w:r>
      <w:r>
        <w:rPr>
          <w:rFonts w:ascii="Palatino Linotype" w:eastAsiaTheme="majorEastAsia" w:hAnsi="Palatino Linotype"/>
          <w:sz w:val="20"/>
          <w:szCs w:val="20"/>
        </w:rPr>
        <w:t xml:space="preserve"> and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Python</w:t>
      </w:r>
      <w:r>
        <w:rPr>
          <w:rFonts w:ascii="Palatino Linotype" w:eastAsiaTheme="majorEastAsia" w:hAnsi="Palatino Linotype"/>
          <w:sz w:val="20"/>
          <w:szCs w:val="20"/>
        </w:rPr>
        <w:t xml:space="preserve"> for data extraction, cleansing, transformation, and advanced analytics, supporting predictive modeling for demand forecasting and operational efficiency.</w:t>
      </w:r>
    </w:p>
    <w:p w14:paraId="56FD58F9" w14:textId="77777777" w:rsidR="00976343" w:rsidRDefault="00000000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Palatino Linotype" w:eastAsiaTheme="majorEastAsia" w:hAnsi="Palatino Linotype"/>
          <w:sz w:val="20"/>
          <w:szCs w:val="20"/>
        </w:rPr>
      </w:pPr>
      <w:r>
        <w:rPr>
          <w:rFonts w:ascii="Palatino Linotype" w:eastAsiaTheme="majorEastAsia" w:hAnsi="Palatino Linotype"/>
          <w:sz w:val="20"/>
          <w:szCs w:val="20"/>
        </w:rPr>
        <w:t xml:space="preserve">Designed and maintained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data warehouses</w:t>
      </w:r>
      <w:r>
        <w:rPr>
          <w:rFonts w:ascii="Palatino Linotype" w:eastAsiaTheme="majorEastAsia" w:hAnsi="Palatino Linotype"/>
          <w:sz w:val="20"/>
          <w:szCs w:val="20"/>
        </w:rPr>
        <w:t xml:space="preserve"> on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Snowflake</w:t>
      </w:r>
      <w:r>
        <w:rPr>
          <w:rFonts w:ascii="Palatino Linotype" w:eastAsiaTheme="majorEastAsia" w:hAnsi="Palatino Linotype"/>
          <w:sz w:val="20"/>
          <w:szCs w:val="20"/>
        </w:rPr>
        <w:t xml:space="preserve"> to optimize query performance and support analytics across manufacturing, distribution, and retail channels.</w:t>
      </w:r>
    </w:p>
    <w:p w14:paraId="504B1ACD" w14:textId="77777777" w:rsidR="00976343" w:rsidRDefault="00000000">
      <w:pPr>
        <w:pStyle w:val="NormalWeb"/>
        <w:numPr>
          <w:ilvl w:val="0"/>
          <w:numId w:val="5"/>
        </w:numPr>
        <w:spacing w:before="0" w:beforeAutospacing="0" w:after="0" w:afterAutospacing="0" w:line="320" w:lineRule="atLeast"/>
        <w:ind w:left="360"/>
        <w:jc w:val="both"/>
        <w:rPr>
          <w:rFonts w:ascii="Palatino Linotype" w:eastAsiaTheme="majorEastAsia" w:hAnsi="Palatino Linotype"/>
          <w:sz w:val="20"/>
          <w:szCs w:val="20"/>
        </w:rPr>
      </w:pPr>
      <w:r>
        <w:rPr>
          <w:rFonts w:ascii="Palatino Linotype" w:eastAsiaTheme="majorEastAsia" w:hAnsi="Palatino Linotype"/>
          <w:sz w:val="20"/>
          <w:szCs w:val="20"/>
        </w:rPr>
        <w:t xml:space="preserve">Integrated </w:t>
      </w:r>
      <w:r>
        <w:rPr>
          <w:rFonts w:ascii="Palatino Linotype" w:eastAsiaTheme="majorEastAsia" w:hAnsi="Palatino Linotype"/>
          <w:b/>
          <w:bCs/>
          <w:sz w:val="20"/>
          <w:szCs w:val="20"/>
        </w:rPr>
        <w:t>IoT sensor data</w:t>
      </w:r>
      <w:r>
        <w:rPr>
          <w:rFonts w:ascii="Palatino Linotype" w:eastAsiaTheme="majorEastAsia" w:hAnsi="Palatino Linotype"/>
          <w:sz w:val="20"/>
          <w:szCs w:val="20"/>
        </w:rPr>
        <w:t xml:space="preserve"> from smart bathroom and lighting products into analytics pipelines to monitor product performance, usage patterns, and predictive maintenance insights.</w:t>
      </w:r>
    </w:p>
    <w:p w14:paraId="6C501C36" w14:textId="77777777" w:rsidR="00976343" w:rsidRDefault="00000000">
      <w:pPr>
        <w:pStyle w:val="NormalWeb"/>
        <w:spacing w:before="120" w:beforeAutospacing="0" w:after="0" w:afterAutospacing="0" w:line="320" w:lineRule="atLeast"/>
        <w:jc w:val="center"/>
        <w:rPr>
          <w:rFonts w:ascii="Palatino Linotype" w:eastAsiaTheme="majorEastAsia" w:hAnsi="Palatino Linotype"/>
          <w:b/>
          <w:bCs/>
          <w:sz w:val="20"/>
          <w:szCs w:val="20"/>
        </w:rPr>
      </w:pPr>
      <w:r>
        <w:rPr>
          <w:rFonts w:ascii="Palatino Linotype" w:eastAsiaTheme="majorEastAsia" w:hAnsi="Palatino Linotype"/>
          <w:b/>
          <w:bCs/>
          <w:sz w:val="20"/>
          <w:szCs w:val="20"/>
        </w:rPr>
        <w:t>CERTIFICATIONS</w:t>
      </w:r>
    </w:p>
    <w:p w14:paraId="5857397A" w14:textId="77777777" w:rsidR="00976343" w:rsidRDefault="00000000">
      <w:pPr>
        <w:pStyle w:val="NormalWeb"/>
        <w:numPr>
          <w:ilvl w:val="0"/>
          <w:numId w:val="6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 w:cs="Segoe UI"/>
          <w:sz w:val="20"/>
          <w:szCs w:val="20"/>
        </w:rPr>
      </w:pPr>
      <w:r>
        <w:rPr>
          <w:rFonts w:ascii="Palatino Linotype" w:hAnsi="Palatino Linotype" w:cs="Segoe UI"/>
          <w:sz w:val="20"/>
          <w:szCs w:val="20"/>
        </w:rPr>
        <w:t>AWS Certified Solutions Architect - Associate (SAA-C03)</w:t>
      </w:r>
    </w:p>
    <w:p w14:paraId="2544F2E2" w14:textId="77777777" w:rsidR="00976343" w:rsidRDefault="00000000">
      <w:pPr>
        <w:pStyle w:val="ListParagraph"/>
        <w:numPr>
          <w:ilvl w:val="0"/>
          <w:numId w:val="6"/>
        </w:numPr>
        <w:spacing w:after="0" w:line="320" w:lineRule="atLeast"/>
        <w:ind w:left="360"/>
        <w:jc w:val="both"/>
        <w:rPr>
          <w:rFonts w:ascii="Palatino Linotype" w:hAnsi="Palatino Linotype" w:cs="Segoe UI"/>
          <w:sz w:val="20"/>
          <w:szCs w:val="20"/>
        </w:rPr>
      </w:pPr>
      <w:r>
        <w:rPr>
          <w:rFonts w:ascii="Palatino Linotype" w:hAnsi="Palatino Linotype" w:cs="Segoe UI"/>
          <w:sz w:val="20"/>
          <w:szCs w:val="20"/>
        </w:rPr>
        <w:t>Google Cloud Certified Professional Data Engineer</w:t>
      </w:r>
    </w:p>
    <w:p w14:paraId="6126A1B7" w14:textId="77777777" w:rsidR="00976343" w:rsidRDefault="00000000">
      <w:pPr>
        <w:pStyle w:val="ListParagraph"/>
        <w:numPr>
          <w:ilvl w:val="0"/>
          <w:numId w:val="6"/>
        </w:numPr>
        <w:spacing w:after="0" w:line="320" w:lineRule="atLeast"/>
        <w:ind w:left="360"/>
        <w:jc w:val="both"/>
        <w:rPr>
          <w:rFonts w:ascii="Palatino Linotype" w:hAnsi="Palatino Linotype" w:cs="Segoe UI"/>
          <w:sz w:val="20"/>
          <w:szCs w:val="20"/>
        </w:rPr>
      </w:pPr>
      <w:r>
        <w:rPr>
          <w:rFonts w:ascii="Palatino Linotype" w:hAnsi="Palatino Linotype" w:cs="Segoe UI"/>
          <w:sz w:val="20"/>
          <w:szCs w:val="20"/>
        </w:rPr>
        <w:t>Microsoft Certified Azure Data Fundamentals</w:t>
      </w:r>
    </w:p>
    <w:p w14:paraId="2216CC9D" w14:textId="77777777" w:rsidR="00976343" w:rsidRDefault="00000000">
      <w:pPr>
        <w:pStyle w:val="ListParagraph"/>
        <w:numPr>
          <w:ilvl w:val="0"/>
          <w:numId w:val="6"/>
        </w:numPr>
        <w:spacing w:after="0" w:line="320" w:lineRule="atLeast"/>
        <w:ind w:left="360"/>
        <w:jc w:val="both"/>
        <w:rPr>
          <w:rFonts w:ascii="Palatino Linotype" w:hAnsi="Palatino Linotype" w:cs="Segoe UI"/>
          <w:sz w:val="20"/>
          <w:szCs w:val="20"/>
        </w:rPr>
      </w:pPr>
      <w:r>
        <w:rPr>
          <w:rFonts w:ascii="Palatino Linotype" w:hAnsi="Palatino Linotype" w:cs="Segoe UI"/>
          <w:sz w:val="20"/>
          <w:szCs w:val="20"/>
        </w:rPr>
        <w:t>AWS Certified Data Analytics – Specialty</w:t>
      </w:r>
    </w:p>
    <w:p w14:paraId="5FB4626C" w14:textId="77777777" w:rsidR="00976343" w:rsidRDefault="00976343">
      <w:pPr>
        <w:pStyle w:val="NormalWeb"/>
        <w:spacing w:before="120" w:beforeAutospacing="0" w:after="0" w:afterAutospacing="0" w:line="320" w:lineRule="atLeast"/>
        <w:jc w:val="center"/>
        <w:rPr>
          <w:rFonts w:ascii="Palatino Linotype" w:eastAsiaTheme="majorEastAsia" w:hAnsi="Palatino Linotype"/>
          <w:b/>
          <w:bCs/>
          <w:sz w:val="20"/>
          <w:szCs w:val="20"/>
        </w:rPr>
      </w:pPr>
    </w:p>
    <w:p w14:paraId="2630BCB3" w14:textId="77777777" w:rsidR="00976343" w:rsidRDefault="00976343">
      <w:pPr>
        <w:pStyle w:val="NormalWeb"/>
        <w:spacing w:before="0" w:beforeAutospacing="0" w:after="0" w:afterAutospacing="0" w:line="320" w:lineRule="atLeast"/>
        <w:jc w:val="both"/>
        <w:rPr>
          <w:rFonts w:ascii="Palatino Linotype" w:eastAsiaTheme="majorEastAsia" w:hAnsi="Palatino Linotype"/>
          <w:sz w:val="20"/>
          <w:szCs w:val="20"/>
        </w:rPr>
      </w:pPr>
    </w:p>
    <w:p w14:paraId="36C3F558" w14:textId="77777777" w:rsidR="00976343" w:rsidRDefault="00976343">
      <w:pPr>
        <w:pStyle w:val="NormalWeb"/>
        <w:spacing w:before="0" w:beforeAutospacing="0" w:after="0" w:afterAutospacing="0" w:line="320" w:lineRule="atLeast"/>
        <w:jc w:val="both"/>
        <w:rPr>
          <w:rFonts w:ascii="Palatino Linotype" w:hAnsi="Palatino Linotype" w:cs="Segoe UI"/>
          <w:b/>
          <w:bCs/>
          <w:sz w:val="20"/>
          <w:szCs w:val="20"/>
        </w:rPr>
      </w:pPr>
    </w:p>
    <w:p w14:paraId="16A81467" w14:textId="77777777" w:rsidR="00976343" w:rsidRDefault="00976343">
      <w:pPr>
        <w:pStyle w:val="NormalWeb"/>
        <w:spacing w:before="0" w:beforeAutospacing="0" w:after="0" w:afterAutospacing="0" w:line="320" w:lineRule="atLeast"/>
        <w:ind w:left="720"/>
        <w:jc w:val="center"/>
        <w:rPr>
          <w:rFonts w:ascii="Palatino Linotype" w:hAnsi="Palatino Linotype" w:cs="Segoe UI"/>
          <w:b/>
          <w:bCs/>
          <w:sz w:val="22"/>
          <w:szCs w:val="22"/>
        </w:rPr>
      </w:pPr>
    </w:p>
    <w:p w14:paraId="49236851" w14:textId="77777777" w:rsidR="00976343" w:rsidRDefault="00976343">
      <w:pPr>
        <w:pStyle w:val="NormalWeb"/>
        <w:spacing w:before="120" w:beforeAutospacing="0" w:after="0" w:afterAutospacing="0" w:line="320" w:lineRule="atLeast"/>
        <w:jc w:val="center"/>
        <w:rPr>
          <w:rFonts w:ascii="Palatino Linotype" w:hAnsi="Palatino Linotype"/>
          <w:b/>
          <w:bCs/>
        </w:rPr>
      </w:pPr>
    </w:p>
    <w:sectPr w:rsidR="00976343">
      <w:pgSz w:w="12240" w:h="15840"/>
      <w:pgMar w:top="461" w:right="461" w:bottom="461" w:left="4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E28C2" w14:textId="77777777" w:rsidR="00073FBC" w:rsidRDefault="00073FBC">
      <w:pPr>
        <w:spacing w:line="240" w:lineRule="auto"/>
      </w:pPr>
      <w:r>
        <w:separator/>
      </w:r>
    </w:p>
  </w:endnote>
  <w:endnote w:type="continuationSeparator" w:id="0">
    <w:p w14:paraId="77367156" w14:textId="77777777" w:rsidR="00073FBC" w:rsidRDefault="00073F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汉仪中等线KW"/>
    <w:charset w:val="00"/>
    <w:family w:val="auto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82D8C" w14:textId="77777777" w:rsidR="00073FBC" w:rsidRDefault="00073FBC">
      <w:pPr>
        <w:spacing w:after="0"/>
      </w:pPr>
      <w:r>
        <w:separator/>
      </w:r>
    </w:p>
  </w:footnote>
  <w:footnote w:type="continuationSeparator" w:id="0">
    <w:p w14:paraId="5EAFDEA9" w14:textId="77777777" w:rsidR="00073FBC" w:rsidRDefault="00073F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0E6D"/>
    <w:multiLevelType w:val="multilevel"/>
    <w:tmpl w:val="0BF30E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A4CF3"/>
    <w:multiLevelType w:val="multilevel"/>
    <w:tmpl w:val="10CA4CF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80ADE"/>
    <w:multiLevelType w:val="multilevel"/>
    <w:tmpl w:val="29780A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C67F0"/>
    <w:multiLevelType w:val="multilevel"/>
    <w:tmpl w:val="323C67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00686"/>
    <w:multiLevelType w:val="multilevel"/>
    <w:tmpl w:val="386006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F30F5"/>
    <w:multiLevelType w:val="multilevel"/>
    <w:tmpl w:val="6EDF30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992015">
    <w:abstractNumId w:val="2"/>
  </w:num>
  <w:num w:numId="2" w16cid:durableId="1467696464">
    <w:abstractNumId w:val="1"/>
  </w:num>
  <w:num w:numId="3" w16cid:durableId="798568983">
    <w:abstractNumId w:val="0"/>
  </w:num>
  <w:num w:numId="4" w16cid:durableId="1658416451">
    <w:abstractNumId w:val="4"/>
  </w:num>
  <w:num w:numId="5" w16cid:durableId="1059861889">
    <w:abstractNumId w:val="3"/>
  </w:num>
  <w:num w:numId="6" w16cid:durableId="280649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FCD"/>
    <w:rsid w:val="0003084B"/>
    <w:rsid w:val="000676FC"/>
    <w:rsid w:val="00073FBC"/>
    <w:rsid w:val="00140E63"/>
    <w:rsid w:val="001536AE"/>
    <w:rsid w:val="001A2DBC"/>
    <w:rsid w:val="002350CE"/>
    <w:rsid w:val="002A674F"/>
    <w:rsid w:val="002D32B0"/>
    <w:rsid w:val="00314FCD"/>
    <w:rsid w:val="00351603"/>
    <w:rsid w:val="0041654D"/>
    <w:rsid w:val="004345B9"/>
    <w:rsid w:val="00554215"/>
    <w:rsid w:val="00697C91"/>
    <w:rsid w:val="0071685C"/>
    <w:rsid w:val="008C18E9"/>
    <w:rsid w:val="009229D3"/>
    <w:rsid w:val="00976343"/>
    <w:rsid w:val="009E125A"/>
    <w:rsid w:val="00B66CD9"/>
    <w:rsid w:val="00F56333"/>
    <w:rsid w:val="00FB5395"/>
    <w:rsid w:val="F9398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018AF0"/>
  <w15:docId w15:val="{CC5C7635-B456-4ED2-8056-F8DD09CE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chandhara mouli</dc:creator>
  <cp:lastModifiedBy>Sasi Priyanka Peketi</cp:lastModifiedBy>
  <cp:revision>13</cp:revision>
  <dcterms:created xsi:type="dcterms:W3CDTF">2026-01-12T07:13:00Z</dcterms:created>
  <dcterms:modified xsi:type="dcterms:W3CDTF">2026-01-16T16:36:00Z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0B0EC30EC8E95A29AA156569DBB70BC6_42</vt:lpwstr>
  </property>
</Properties>
</file>