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362DC" w14:textId="371C9DBC" w:rsidR="005D3EFB" w:rsidRPr="009E73AD" w:rsidRDefault="0064576E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s-E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s-ES"/>
        </w:rPr>
        <w:t>VENKATA SATISWAR REDDY</w:t>
      </w:r>
    </w:p>
    <w:p w14:paraId="40B47D08" w14:textId="73D2C205" w:rsidR="005D3EFB" w:rsidRPr="009E73AD" w:rsidRDefault="00E34632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s-ES"/>
        </w:rPr>
      </w:pPr>
      <w:r w:rsidRPr="009E73AD">
        <w:rPr>
          <w:rFonts w:ascii="Times New Roman" w:hAnsi="Times New Roman" w:cs="Times New Roman"/>
          <w:b/>
          <w:bCs/>
          <w:sz w:val="28"/>
          <w:szCs w:val="28"/>
          <w:lang w:val="es-ES"/>
        </w:rPr>
        <w:t xml:space="preserve">+1 </w:t>
      </w:r>
      <w:r w:rsidR="0064576E">
        <w:rPr>
          <w:rFonts w:ascii="Times New Roman" w:hAnsi="Times New Roman" w:cs="Times New Roman"/>
          <w:b/>
          <w:bCs/>
          <w:sz w:val="28"/>
          <w:szCs w:val="28"/>
          <w:lang w:val="es-ES"/>
        </w:rPr>
        <w:t>901-558-3890</w:t>
      </w:r>
      <w:r w:rsidR="00CA08AE" w:rsidRPr="009E73AD">
        <w:rPr>
          <w:rFonts w:ascii="Times New Roman" w:hAnsi="Times New Roman" w:cs="Times New Roman"/>
          <w:b/>
          <w:bCs/>
          <w:sz w:val="28"/>
          <w:szCs w:val="28"/>
          <w:lang w:val="es-ES"/>
        </w:rPr>
        <w:t xml:space="preserve"> |</w:t>
      </w:r>
      <w:r w:rsidR="0064576E">
        <w:rPr>
          <w:rFonts w:ascii="Times New Roman" w:hAnsi="Times New Roman" w:cs="Times New Roman"/>
          <w:b/>
          <w:bCs/>
          <w:sz w:val="28"/>
          <w:szCs w:val="28"/>
          <w:lang w:val="es-ES"/>
        </w:rPr>
        <w:t xml:space="preserve"> </w:t>
      </w:r>
      <w:hyperlink r:id="rId8" w:history="1">
        <w:r w:rsidR="0064576E" w:rsidRPr="001C1A8F">
          <w:rPr>
            <w:rStyle w:val="Hyperlink"/>
            <w:rFonts w:ascii="Times New Roman" w:hAnsi="Times New Roman" w:cs="Times New Roman"/>
            <w:b/>
            <w:bCs/>
            <w:sz w:val="28"/>
            <w:szCs w:val="28"/>
            <w:lang w:val="es-ES"/>
          </w:rPr>
          <w:t>satiswarreddyv9@gmail.com</w:t>
        </w:r>
      </w:hyperlink>
      <w:r w:rsidR="0064576E">
        <w:rPr>
          <w:rFonts w:ascii="Times New Roman" w:hAnsi="Times New Roman" w:cs="Times New Roman"/>
          <w:b/>
          <w:bCs/>
          <w:sz w:val="28"/>
          <w:szCs w:val="28"/>
          <w:lang w:val="es-ES"/>
        </w:rPr>
        <w:t xml:space="preserve"> </w:t>
      </w:r>
      <w:r w:rsidR="0014380C">
        <w:rPr>
          <w:rFonts w:ascii="Times New Roman" w:hAnsi="Times New Roman" w:cs="Times New Roman"/>
          <w:b/>
          <w:bCs/>
          <w:sz w:val="28"/>
          <w:szCs w:val="28"/>
          <w:lang w:val="es-ES"/>
        </w:rPr>
        <w:t>|</w:t>
      </w:r>
      <w:r w:rsidR="0064576E">
        <w:rPr>
          <w:rFonts w:ascii="Times New Roman" w:hAnsi="Times New Roman" w:cs="Times New Roman"/>
          <w:b/>
          <w:bCs/>
          <w:sz w:val="28"/>
          <w:szCs w:val="28"/>
          <w:lang w:val="es-ES"/>
        </w:rPr>
        <w:t xml:space="preserve"> </w:t>
      </w:r>
      <w:hyperlink r:id="rId9" w:history="1">
        <w:r w:rsidR="0064576E" w:rsidRPr="0064576E">
          <w:rPr>
            <w:rStyle w:val="Hyperlink"/>
            <w:rFonts w:ascii="Times New Roman" w:hAnsi="Times New Roman" w:cs="Times New Roman"/>
            <w:b/>
            <w:bCs/>
            <w:sz w:val="28"/>
            <w:szCs w:val="28"/>
            <w:lang w:val="es-ES"/>
          </w:rPr>
          <w:t>LINKEDIN</w:t>
        </w:r>
      </w:hyperlink>
    </w:p>
    <w:p w14:paraId="1A31D35A" w14:textId="77777777" w:rsidR="00FC5D6A" w:rsidRPr="009E73AD" w:rsidRDefault="00FC5D6A" w:rsidP="00FC5D6A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</w:p>
    <w:p w14:paraId="48B101ED" w14:textId="79DC7999" w:rsidR="00FC5D6A" w:rsidRPr="009E73AD" w:rsidRDefault="00FC5D6A" w:rsidP="0094006F">
      <w:pPr>
        <w:pStyle w:val="BodyText"/>
        <w:pBdr>
          <w:bottom w:val="single" w:sz="6" w:space="1" w:color="auto"/>
        </w:pBdr>
        <w:spacing w:before="0"/>
        <w:ind w:left="0" w:firstLine="0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9E73AD">
        <w:rPr>
          <w:rFonts w:ascii="Times New Roman" w:hAnsi="Times New Roman" w:cs="Times New Roman"/>
          <w:b/>
          <w:bCs/>
          <w:sz w:val="24"/>
          <w:szCs w:val="24"/>
          <w:lang w:val="es-ES"/>
        </w:rPr>
        <w:t>SUMMARY</w:t>
      </w:r>
    </w:p>
    <w:p w14:paraId="1B4AC8E5" w14:textId="6A5DC221" w:rsidR="001134BB" w:rsidRPr="001134BB" w:rsidRDefault="001134BB" w:rsidP="001134BB">
      <w:pPr>
        <w:pStyle w:val="BodyText"/>
        <w:numPr>
          <w:ilvl w:val="0"/>
          <w:numId w:val="8"/>
        </w:numPr>
        <w:ind w:right="5"/>
        <w:rPr>
          <w:rFonts w:ascii="Times New Roman" w:eastAsia="Times New Roman" w:hAnsi="Times New Roman" w:cs="Times New Roman"/>
          <w:sz w:val="24"/>
          <w:szCs w:val="24"/>
        </w:rPr>
      </w:pPr>
      <w:r w:rsidRPr="001134BB">
        <w:rPr>
          <w:rFonts w:ascii="Times New Roman" w:eastAsia="Times New Roman" w:hAnsi="Times New Roman" w:cs="Times New Roman"/>
          <w:sz w:val="24"/>
          <w:szCs w:val="24"/>
        </w:rPr>
        <w:t>Senior Business Analyst with end-to-end experience across payments (Amex), e-commerce/grocery (Amazon Fresh), and banking (J.P. Morgan via Deloitte), specializing in data-driven decision making and customer 360 initiatives.</w:t>
      </w:r>
    </w:p>
    <w:p w14:paraId="52430182" w14:textId="77777777" w:rsidR="001134BB" w:rsidRPr="001134BB" w:rsidRDefault="001134BB" w:rsidP="001134BB">
      <w:pPr>
        <w:pStyle w:val="BodyText"/>
        <w:numPr>
          <w:ilvl w:val="0"/>
          <w:numId w:val="8"/>
        </w:numPr>
        <w:ind w:right="5"/>
        <w:rPr>
          <w:rFonts w:ascii="Times New Roman" w:eastAsia="Times New Roman" w:hAnsi="Times New Roman" w:cs="Times New Roman"/>
          <w:sz w:val="24"/>
          <w:szCs w:val="24"/>
        </w:rPr>
      </w:pPr>
      <w:r w:rsidRPr="001134BB">
        <w:rPr>
          <w:rFonts w:ascii="Times New Roman" w:eastAsia="Times New Roman" w:hAnsi="Times New Roman" w:cs="Times New Roman"/>
          <w:sz w:val="24"/>
          <w:szCs w:val="24"/>
        </w:rPr>
        <w:t>Strong hands-on in SQL (Redshift, Snowflake, Athena, Azure SQL), Python (Pandas), Excel, and BI tools (QuickSight, Tableau, Power BI, Salesforce CRM Analytics) to build scalable dashboards and analytical products.</w:t>
      </w:r>
    </w:p>
    <w:p w14:paraId="0E85F635" w14:textId="77777777" w:rsidR="001134BB" w:rsidRPr="001134BB" w:rsidRDefault="001134BB" w:rsidP="001134BB">
      <w:pPr>
        <w:pStyle w:val="BodyText"/>
        <w:numPr>
          <w:ilvl w:val="0"/>
          <w:numId w:val="8"/>
        </w:numPr>
        <w:ind w:right="5"/>
        <w:rPr>
          <w:rFonts w:ascii="Times New Roman" w:eastAsia="Times New Roman" w:hAnsi="Times New Roman" w:cs="Times New Roman"/>
          <w:sz w:val="24"/>
          <w:szCs w:val="24"/>
        </w:rPr>
      </w:pPr>
      <w:r w:rsidRPr="001134BB">
        <w:rPr>
          <w:rFonts w:ascii="Times New Roman" w:eastAsia="Times New Roman" w:hAnsi="Times New Roman" w:cs="Times New Roman"/>
          <w:sz w:val="24"/>
          <w:szCs w:val="24"/>
        </w:rPr>
        <w:t>Proven track record in CRM &amp; personalization, A/B testing, forecasting, and Gen-AI/ML use cases, integrating models into web, app, and servicing flows to drive activation, revenue, and retention.</w:t>
      </w:r>
    </w:p>
    <w:p w14:paraId="5B512861" w14:textId="29ED5052" w:rsidR="00FC5D6A" w:rsidRPr="00283477" w:rsidRDefault="001134BB" w:rsidP="001134BB">
      <w:pPr>
        <w:pStyle w:val="BodyText"/>
        <w:numPr>
          <w:ilvl w:val="0"/>
          <w:numId w:val="8"/>
        </w:numPr>
        <w:ind w:right="5"/>
        <w:rPr>
          <w:rFonts w:ascii="Times New Roman" w:eastAsia="Times New Roman" w:hAnsi="Times New Roman" w:cs="Times New Roman"/>
          <w:sz w:val="24"/>
          <w:szCs w:val="24"/>
        </w:rPr>
      </w:pPr>
      <w:r w:rsidRPr="001134BB">
        <w:rPr>
          <w:rFonts w:ascii="Times New Roman" w:eastAsia="Times New Roman" w:hAnsi="Times New Roman" w:cs="Times New Roman"/>
          <w:sz w:val="24"/>
          <w:szCs w:val="24"/>
        </w:rPr>
        <w:t>Experienced in ETL/ELT, AWS data stack (S3, Redshift, Glue), Salesforce (Sales, Service, FSC, Data Cloud), MuleSoft, and Agile delivery with Jira, Confluence, Visio/Lucidchart, owning requirements, BRDs/FRDs, and UAT.</w:t>
      </w:r>
    </w:p>
    <w:p w14:paraId="4A1DF212" w14:textId="77777777" w:rsidR="00FC5D6A" w:rsidRPr="00283477" w:rsidRDefault="00FC5D6A" w:rsidP="00FC5D6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F177921" w14:textId="77777777" w:rsidR="00A20D80" w:rsidRPr="00283477" w:rsidRDefault="00A20D80" w:rsidP="0094006F">
      <w:pPr>
        <w:pStyle w:val="BodyText"/>
        <w:pBdr>
          <w:bottom w:val="single" w:sz="6" w:space="1" w:color="auto"/>
        </w:pBdr>
        <w:spacing w:before="0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283477">
        <w:rPr>
          <w:rFonts w:ascii="Times New Roman" w:hAnsi="Times New Roman" w:cs="Times New Roman"/>
          <w:b/>
          <w:bCs/>
          <w:sz w:val="24"/>
          <w:szCs w:val="24"/>
        </w:rPr>
        <w:t>EDUCATION</w:t>
      </w:r>
    </w:p>
    <w:p w14:paraId="628EA733" w14:textId="06FDFD26" w:rsidR="00A20D80" w:rsidRPr="00283477" w:rsidRDefault="00A20D80" w:rsidP="00A20D80">
      <w:pPr>
        <w:rPr>
          <w:rFonts w:ascii="Times New Roman" w:hAnsi="Times New Roman" w:cs="Times New Roman"/>
        </w:rPr>
      </w:pPr>
      <w:r w:rsidRPr="00283477">
        <w:rPr>
          <w:rFonts w:ascii="Times New Roman" w:hAnsi="Times New Roman" w:cs="Times New Roman"/>
          <w:b/>
          <w:bCs/>
        </w:rPr>
        <w:t>Master</w:t>
      </w:r>
      <w:r w:rsidR="00CE7DA6">
        <w:rPr>
          <w:rFonts w:ascii="Times New Roman" w:hAnsi="Times New Roman" w:cs="Times New Roman"/>
          <w:b/>
          <w:bCs/>
        </w:rPr>
        <w:t>’</w:t>
      </w:r>
      <w:r w:rsidR="00283477" w:rsidRPr="00283477">
        <w:rPr>
          <w:rFonts w:ascii="Times New Roman" w:hAnsi="Times New Roman" w:cs="Times New Roman"/>
          <w:b/>
          <w:bCs/>
        </w:rPr>
        <w:t>s in Computer and Information Science</w:t>
      </w:r>
      <w:r w:rsidRPr="00283477">
        <w:rPr>
          <w:rFonts w:ascii="Times New Roman" w:hAnsi="Times New Roman" w:cs="Times New Roman"/>
          <w:b/>
          <w:bCs/>
        </w:rPr>
        <w:t xml:space="preserve">   </w:t>
      </w:r>
      <w:r w:rsidRPr="00283477">
        <w:rPr>
          <w:rFonts w:ascii="Times New Roman" w:hAnsi="Times New Roman" w:cs="Times New Roman"/>
        </w:rPr>
        <w:tab/>
      </w:r>
      <w:r w:rsidRPr="00283477">
        <w:rPr>
          <w:rFonts w:ascii="Times New Roman" w:hAnsi="Times New Roman" w:cs="Times New Roman"/>
        </w:rPr>
        <w:tab/>
      </w:r>
      <w:r w:rsidRPr="00283477">
        <w:rPr>
          <w:rFonts w:ascii="Times New Roman" w:hAnsi="Times New Roman" w:cs="Times New Roman"/>
        </w:rPr>
        <w:tab/>
      </w:r>
      <w:r w:rsidRPr="00283477">
        <w:rPr>
          <w:rFonts w:ascii="Times New Roman" w:hAnsi="Times New Roman" w:cs="Times New Roman"/>
        </w:rPr>
        <w:tab/>
      </w:r>
      <w:r w:rsidRPr="00283477">
        <w:rPr>
          <w:rFonts w:ascii="Times New Roman" w:hAnsi="Times New Roman" w:cs="Times New Roman"/>
        </w:rPr>
        <w:tab/>
        <w:t xml:space="preserve">                         </w:t>
      </w:r>
      <w:r w:rsidR="002850F1" w:rsidRPr="00283477">
        <w:rPr>
          <w:rFonts w:ascii="Times New Roman" w:hAnsi="Times New Roman" w:cs="Times New Roman"/>
        </w:rPr>
        <w:t xml:space="preserve">     </w:t>
      </w:r>
      <w:r w:rsidR="0064576E">
        <w:rPr>
          <w:rFonts w:ascii="Times New Roman" w:hAnsi="Times New Roman" w:cs="Times New Roman"/>
        </w:rPr>
        <w:t xml:space="preserve">    </w:t>
      </w:r>
      <w:r w:rsidR="0064576E">
        <w:rPr>
          <w:rFonts w:ascii="Times New Roman" w:hAnsi="Times New Roman" w:cs="Times New Roman"/>
          <w:b/>
          <w:bCs/>
        </w:rPr>
        <w:t>Memphis</w:t>
      </w:r>
      <w:r w:rsidR="00283477" w:rsidRPr="00283477">
        <w:rPr>
          <w:rFonts w:ascii="Times New Roman" w:hAnsi="Times New Roman" w:cs="Times New Roman"/>
          <w:b/>
          <w:bCs/>
        </w:rPr>
        <w:t xml:space="preserve">, </w:t>
      </w:r>
      <w:r w:rsidR="004424E2" w:rsidRPr="00283477">
        <w:rPr>
          <w:rFonts w:ascii="Times New Roman" w:hAnsi="Times New Roman" w:cs="Times New Roman"/>
          <w:b/>
          <w:bCs/>
        </w:rPr>
        <w:t>USA</w:t>
      </w:r>
      <w:r w:rsidR="00012E33" w:rsidRPr="00283477">
        <w:rPr>
          <w:rFonts w:ascii="Times New Roman" w:hAnsi="Times New Roman" w:cs="Times New Roman"/>
        </w:rPr>
        <w:t xml:space="preserve">                </w:t>
      </w:r>
    </w:p>
    <w:p w14:paraId="461AE377" w14:textId="3452A9EA" w:rsidR="004424E2" w:rsidRPr="00283477" w:rsidRDefault="00A20D80" w:rsidP="00A20D80">
      <w:pPr>
        <w:rPr>
          <w:rFonts w:ascii="Times New Roman" w:hAnsi="Times New Roman" w:cs="Times New Roman"/>
        </w:rPr>
      </w:pPr>
      <w:r w:rsidRPr="00283477">
        <w:rPr>
          <w:rFonts w:ascii="Times New Roman" w:hAnsi="Times New Roman" w:cs="Times New Roman"/>
        </w:rPr>
        <w:t>University</w:t>
      </w:r>
      <w:r w:rsidR="0064576E">
        <w:rPr>
          <w:rFonts w:ascii="Times New Roman" w:hAnsi="Times New Roman" w:cs="Times New Roman"/>
        </w:rPr>
        <w:t xml:space="preserve"> of Memphis</w:t>
      </w:r>
    </w:p>
    <w:p w14:paraId="64CD5CFE" w14:textId="5D2DADE8" w:rsidR="009123BE" w:rsidRPr="00283477" w:rsidRDefault="009123BE" w:rsidP="00A20D80">
      <w:pPr>
        <w:rPr>
          <w:rFonts w:ascii="Times New Roman" w:hAnsi="Times New Roman" w:cs="Times New Roman"/>
          <w:b/>
          <w:bCs/>
        </w:rPr>
      </w:pPr>
      <w:r w:rsidRPr="00283477">
        <w:rPr>
          <w:rFonts w:ascii="Times New Roman" w:hAnsi="Times New Roman" w:cs="Times New Roman"/>
          <w:b/>
          <w:bCs/>
        </w:rPr>
        <w:t xml:space="preserve">Bachelor of Technology in Computer Science                                                                                    </w:t>
      </w:r>
      <w:r w:rsidR="0064576E">
        <w:rPr>
          <w:rFonts w:ascii="Times New Roman" w:hAnsi="Times New Roman" w:cs="Times New Roman"/>
          <w:b/>
          <w:bCs/>
        </w:rPr>
        <w:t xml:space="preserve">Tamil </w:t>
      </w:r>
      <w:r w:rsidR="00302DF0">
        <w:rPr>
          <w:rFonts w:ascii="Times New Roman" w:hAnsi="Times New Roman" w:cs="Times New Roman"/>
          <w:b/>
          <w:bCs/>
        </w:rPr>
        <w:t>Nadu</w:t>
      </w:r>
      <w:r w:rsidR="00302DF0" w:rsidRPr="00283477">
        <w:rPr>
          <w:rFonts w:ascii="Times New Roman" w:hAnsi="Times New Roman" w:cs="Times New Roman"/>
          <w:b/>
          <w:bCs/>
        </w:rPr>
        <w:t>, India</w:t>
      </w:r>
    </w:p>
    <w:p w14:paraId="5C8069E1" w14:textId="74914FDA" w:rsidR="0014380C" w:rsidRDefault="0064576E" w:rsidP="00A20D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Kalasalingam University</w:t>
      </w:r>
    </w:p>
    <w:p w14:paraId="01E90C1E" w14:textId="77777777" w:rsidR="00302DF0" w:rsidRPr="00283477" w:rsidRDefault="00302DF0" w:rsidP="00A20D80">
      <w:pPr>
        <w:rPr>
          <w:rFonts w:ascii="Times New Roman" w:hAnsi="Times New Roman" w:cs="Times New Roman"/>
        </w:rPr>
      </w:pPr>
    </w:p>
    <w:p w14:paraId="6FBD5E0F" w14:textId="77777777" w:rsidR="00A20D80" w:rsidRPr="00283477" w:rsidRDefault="00A20D80" w:rsidP="0094006F">
      <w:pPr>
        <w:pStyle w:val="BodyText"/>
        <w:pBdr>
          <w:bottom w:val="single" w:sz="6" w:space="1" w:color="auto"/>
        </w:pBdr>
        <w:spacing w:before="0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283477">
        <w:rPr>
          <w:rFonts w:ascii="Times New Roman" w:hAnsi="Times New Roman" w:cs="Times New Roman"/>
          <w:b/>
          <w:bCs/>
          <w:sz w:val="24"/>
          <w:szCs w:val="24"/>
        </w:rPr>
        <w:t>TECHNICAL SKILLS</w:t>
      </w:r>
    </w:p>
    <w:p w14:paraId="504CE90A" w14:textId="701A25C2" w:rsidR="00370A6E" w:rsidRPr="00370A6E" w:rsidRDefault="00370A6E" w:rsidP="00370A6E">
      <w:pPr>
        <w:rPr>
          <w:rFonts w:ascii="Times New Roman" w:hAnsi="Times New Roman" w:cs="Times New Roman"/>
        </w:rPr>
      </w:pPr>
      <w:r w:rsidRPr="00370A6E">
        <w:rPr>
          <w:rFonts w:ascii="Times New Roman" w:hAnsi="Times New Roman" w:cs="Times New Roman"/>
          <w:b/>
          <w:bCs/>
        </w:rPr>
        <w:t>Languages &amp; Analysis:</w:t>
      </w:r>
      <w:r>
        <w:rPr>
          <w:rFonts w:ascii="Times New Roman" w:hAnsi="Times New Roman" w:cs="Times New Roman"/>
        </w:rPr>
        <w:t xml:space="preserve"> </w:t>
      </w:r>
      <w:r w:rsidRPr="00370A6E">
        <w:rPr>
          <w:rFonts w:ascii="Times New Roman" w:hAnsi="Times New Roman" w:cs="Times New Roman"/>
        </w:rPr>
        <w:t>SQL (Redshift, Snowflake, Athena, Azure SQL), Python (Pandas), Excel (advanced), basic R</w:t>
      </w:r>
    </w:p>
    <w:p w14:paraId="7EE509BF" w14:textId="5F0E0784" w:rsidR="00370A6E" w:rsidRPr="00370A6E" w:rsidRDefault="00370A6E" w:rsidP="00370A6E">
      <w:pPr>
        <w:rPr>
          <w:rFonts w:ascii="Times New Roman" w:hAnsi="Times New Roman" w:cs="Times New Roman"/>
          <w:b/>
          <w:bCs/>
        </w:rPr>
      </w:pPr>
      <w:r w:rsidRPr="00370A6E">
        <w:rPr>
          <w:rFonts w:ascii="Times New Roman" w:hAnsi="Times New Roman" w:cs="Times New Roman"/>
          <w:b/>
          <w:bCs/>
        </w:rPr>
        <w:t>BI &amp; Dashboards:</w:t>
      </w:r>
      <w:r>
        <w:rPr>
          <w:rFonts w:ascii="Times New Roman" w:hAnsi="Times New Roman" w:cs="Times New Roman"/>
          <w:b/>
          <w:bCs/>
        </w:rPr>
        <w:t xml:space="preserve"> </w:t>
      </w:r>
      <w:r w:rsidRPr="00370A6E">
        <w:rPr>
          <w:rFonts w:ascii="Times New Roman" w:hAnsi="Times New Roman" w:cs="Times New Roman"/>
        </w:rPr>
        <w:t>Amazon QuickSight, Tableau, Power BI, Salesforce CRM Analytics, executive Excel dashboards</w:t>
      </w:r>
    </w:p>
    <w:p w14:paraId="19942CBD" w14:textId="08F4018E" w:rsidR="00370A6E" w:rsidRPr="00370A6E" w:rsidRDefault="00370A6E" w:rsidP="00370A6E">
      <w:pPr>
        <w:rPr>
          <w:rFonts w:ascii="Times New Roman" w:hAnsi="Times New Roman" w:cs="Times New Roman"/>
          <w:b/>
          <w:bCs/>
        </w:rPr>
      </w:pPr>
      <w:r w:rsidRPr="00370A6E">
        <w:rPr>
          <w:rFonts w:ascii="Times New Roman" w:hAnsi="Times New Roman" w:cs="Times New Roman"/>
          <w:b/>
          <w:bCs/>
        </w:rPr>
        <w:t>Data Platforms &amp; Warehousing:</w:t>
      </w:r>
      <w:r>
        <w:rPr>
          <w:rFonts w:ascii="Times New Roman" w:hAnsi="Times New Roman" w:cs="Times New Roman"/>
          <w:b/>
          <w:bCs/>
        </w:rPr>
        <w:t xml:space="preserve"> </w:t>
      </w:r>
      <w:r w:rsidRPr="00370A6E">
        <w:rPr>
          <w:rFonts w:ascii="Times New Roman" w:hAnsi="Times New Roman" w:cs="Times New Roman"/>
        </w:rPr>
        <w:t>AWS (S3, Redshift, Athena, Glue), Snowflake, Azure SQL, dimensional modeling (star/snowflake)</w:t>
      </w:r>
    </w:p>
    <w:p w14:paraId="6E7F40F9" w14:textId="6A940B28" w:rsidR="00370A6E" w:rsidRPr="00370A6E" w:rsidRDefault="00370A6E" w:rsidP="00370A6E">
      <w:pPr>
        <w:rPr>
          <w:rFonts w:ascii="Times New Roman" w:hAnsi="Times New Roman" w:cs="Times New Roman"/>
          <w:b/>
          <w:bCs/>
        </w:rPr>
      </w:pPr>
      <w:r w:rsidRPr="00370A6E">
        <w:rPr>
          <w:rFonts w:ascii="Times New Roman" w:hAnsi="Times New Roman" w:cs="Times New Roman"/>
          <w:b/>
          <w:bCs/>
        </w:rPr>
        <w:t>Data Engineering &amp; Integration:</w:t>
      </w:r>
      <w:r>
        <w:rPr>
          <w:rFonts w:ascii="Times New Roman" w:hAnsi="Times New Roman" w:cs="Times New Roman"/>
          <w:b/>
          <w:bCs/>
        </w:rPr>
        <w:t xml:space="preserve"> </w:t>
      </w:r>
      <w:r w:rsidRPr="00370A6E">
        <w:rPr>
          <w:rFonts w:ascii="Times New Roman" w:hAnsi="Times New Roman" w:cs="Times New Roman"/>
        </w:rPr>
        <w:t>ETL/ELT design, SQL-based pipelines, AWS Glue Jobs, REST/JSON &amp; SOAP APIs, MuleSoft, Postman</w:t>
      </w:r>
    </w:p>
    <w:p w14:paraId="3E758DC5" w14:textId="7B429ACB" w:rsidR="00370A6E" w:rsidRPr="00370A6E" w:rsidRDefault="00370A6E" w:rsidP="00370A6E">
      <w:pPr>
        <w:rPr>
          <w:rFonts w:ascii="Times New Roman" w:hAnsi="Times New Roman" w:cs="Times New Roman"/>
          <w:b/>
          <w:bCs/>
        </w:rPr>
      </w:pPr>
      <w:r w:rsidRPr="00370A6E">
        <w:rPr>
          <w:rFonts w:ascii="Times New Roman" w:hAnsi="Times New Roman" w:cs="Times New Roman"/>
          <w:b/>
          <w:bCs/>
        </w:rPr>
        <w:t>CRM &amp; Customer 360:</w:t>
      </w:r>
      <w:r>
        <w:rPr>
          <w:rFonts w:ascii="Times New Roman" w:hAnsi="Times New Roman" w:cs="Times New Roman"/>
          <w:b/>
          <w:bCs/>
        </w:rPr>
        <w:t xml:space="preserve"> </w:t>
      </w:r>
      <w:r w:rsidRPr="00370A6E">
        <w:rPr>
          <w:rFonts w:ascii="Times New Roman" w:hAnsi="Times New Roman" w:cs="Times New Roman"/>
        </w:rPr>
        <w:t>Salesforce Sales Cloud, Service Cloud, Financial Services Cloud, Data Cloud / Customer 360, Marketing Cloud journeys</w:t>
      </w:r>
    </w:p>
    <w:p w14:paraId="2BD9C58B" w14:textId="017647D9" w:rsidR="00370A6E" w:rsidRPr="00370A6E" w:rsidRDefault="00370A6E" w:rsidP="00370A6E">
      <w:pPr>
        <w:rPr>
          <w:rFonts w:ascii="Times New Roman" w:hAnsi="Times New Roman" w:cs="Times New Roman"/>
          <w:b/>
          <w:bCs/>
        </w:rPr>
      </w:pPr>
      <w:r w:rsidRPr="00370A6E">
        <w:rPr>
          <w:rFonts w:ascii="Times New Roman" w:hAnsi="Times New Roman" w:cs="Times New Roman"/>
          <w:b/>
          <w:bCs/>
        </w:rPr>
        <w:t>Customer &amp; Marketing Analytics:</w:t>
      </w:r>
      <w:r>
        <w:rPr>
          <w:rFonts w:ascii="Times New Roman" w:hAnsi="Times New Roman" w:cs="Times New Roman"/>
          <w:b/>
          <w:bCs/>
        </w:rPr>
        <w:t xml:space="preserve"> </w:t>
      </w:r>
      <w:r w:rsidRPr="00370A6E">
        <w:rPr>
          <w:rFonts w:ascii="Times New Roman" w:hAnsi="Times New Roman" w:cs="Times New Roman"/>
        </w:rPr>
        <w:t>Adobe Analytics, funnel and conversion analysis, retention/churn metrics, cohort analysis, KPI design</w:t>
      </w:r>
    </w:p>
    <w:p w14:paraId="17D8536C" w14:textId="23C54C5D" w:rsidR="00370A6E" w:rsidRPr="00370A6E" w:rsidRDefault="00370A6E" w:rsidP="00370A6E">
      <w:pPr>
        <w:rPr>
          <w:rFonts w:ascii="Times New Roman" w:hAnsi="Times New Roman" w:cs="Times New Roman"/>
          <w:b/>
          <w:bCs/>
        </w:rPr>
      </w:pPr>
      <w:r w:rsidRPr="00370A6E">
        <w:rPr>
          <w:rFonts w:ascii="Times New Roman" w:hAnsi="Times New Roman" w:cs="Times New Roman"/>
          <w:b/>
          <w:bCs/>
        </w:rPr>
        <w:t>Experimentation &amp; Forecasting:</w:t>
      </w:r>
      <w:r>
        <w:rPr>
          <w:rFonts w:ascii="Times New Roman" w:hAnsi="Times New Roman" w:cs="Times New Roman"/>
          <w:b/>
          <w:bCs/>
        </w:rPr>
        <w:t xml:space="preserve"> </w:t>
      </w:r>
      <w:r w:rsidRPr="00370A6E">
        <w:rPr>
          <w:rFonts w:ascii="Times New Roman" w:hAnsi="Times New Roman" w:cs="Times New Roman"/>
        </w:rPr>
        <w:t>A/B and multivariate testing, pre/post experiments, demand and volume forecasting, uplift measurement</w:t>
      </w:r>
    </w:p>
    <w:p w14:paraId="314853F1" w14:textId="7AFFA4F7" w:rsidR="00B131DB" w:rsidRPr="00370A6E" w:rsidRDefault="00370A6E" w:rsidP="00370A6E">
      <w:pPr>
        <w:rPr>
          <w:rFonts w:ascii="Times New Roman" w:hAnsi="Times New Roman" w:cs="Times New Roman"/>
          <w:b/>
          <w:bCs/>
        </w:rPr>
      </w:pPr>
      <w:r w:rsidRPr="00370A6E">
        <w:rPr>
          <w:rFonts w:ascii="Times New Roman" w:hAnsi="Times New Roman" w:cs="Times New Roman"/>
          <w:b/>
          <w:bCs/>
        </w:rPr>
        <w:t>Agile &amp; Collaboration Tools:</w:t>
      </w:r>
      <w:r>
        <w:rPr>
          <w:rFonts w:ascii="Times New Roman" w:hAnsi="Times New Roman" w:cs="Times New Roman"/>
          <w:b/>
          <w:bCs/>
        </w:rPr>
        <w:t xml:space="preserve"> </w:t>
      </w:r>
      <w:r w:rsidRPr="00370A6E">
        <w:rPr>
          <w:rFonts w:ascii="Times New Roman" w:hAnsi="Times New Roman" w:cs="Times New Roman"/>
        </w:rPr>
        <w:t>Jira, Azure DevOps, Confluence, Visio/Lucidchart, BRD/FRD writing, user stories &amp; acceptance criteria</w:t>
      </w:r>
    </w:p>
    <w:p w14:paraId="7F2D668F" w14:textId="77777777" w:rsidR="009123BE" w:rsidRPr="00283477" w:rsidRDefault="009123BE" w:rsidP="009123BE">
      <w:pPr>
        <w:rPr>
          <w:rFonts w:ascii="Times New Roman" w:hAnsi="Times New Roman" w:cs="Times New Roman"/>
        </w:rPr>
      </w:pPr>
    </w:p>
    <w:p w14:paraId="040CD4CB" w14:textId="75D9EBD7" w:rsidR="0094006F" w:rsidRPr="00283477" w:rsidRDefault="0094006F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</w:rPr>
      </w:pPr>
      <w:r w:rsidRPr="00283477">
        <w:rPr>
          <w:rFonts w:ascii="Times New Roman" w:hAnsi="Times New Roman" w:cs="Times New Roman"/>
          <w:b/>
          <w:bCs/>
        </w:rPr>
        <w:t>PROFESSIONAL EXPERIENCE</w:t>
      </w:r>
    </w:p>
    <w:p w14:paraId="482FD8D9" w14:textId="77777777" w:rsidR="009E73AD" w:rsidRDefault="009E73AD">
      <w:pPr>
        <w:rPr>
          <w:rFonts w:ascii="Times New Roman" w:hAnsi="Times New Roman" w:cs="Times New Roman"/>
          <w:b/>
          <w:bCs/>
        </w:rPr>
      </w:pPr>
    </w:p>
    <w:p w14:paraId="32A35EA7" w14:textId="08E4F651" w:rsidR="009E73AD" w:rsidRPr="00283477" w:rsidRDefault="0014380C" w:rsidP="009E73A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Senior </w:t>
      </w:r>
      <w:r w:rsidR="00D81147">
        <w:rPr>
          <w:rFonts w:ascii="Times New Roman" w:hAnsi="Times New Roman" w:cs="Times New Roman"/>
          <w:b/>
          <w:bCs/>
        </w:rPr>
        <w:t>Business Analyst</w:t>
      </w:r>
      <w:r w:rsidR="009E73AD" w:rsidRPr="00283477">
        <w:rPr>
          <w:rFonts w:ascii="Times New Roman" w:hAnsi="Times New Roman" w:cs="Times New Roman"/>
          <w:b/>
          <w:bCs/>
        </w:rPr>
        <w:t xml:space="preserve"> </w:t>
      </w:r>
      <w:r w:rsidR="00D81147">
        <w:rPr>
          <w:rFonts w:ascii="Times New Roman" w:hAnsi="Times New Roman" w:cs="Times New Roman"/>
          <w:b/>
          <w:bCs/>
        </w:rPr>
        <w:t xml:space="preserve">                   </w:t>
      </w:r>
      <w:r w:rsidR="009E73AD" w:rsidRPr="00283477">
        <w:rPr>
          <w:rFonts w:ascii="Times New Roman" w:hAnsi="Times New Roman" w:cs="Times New Roman"/>
          <w:b/>
          <w:bCs/>
        </w:rPr>
        <w:t xml:space="preserve">             </w:t>
      </w:r>
      <w:r w:rsidR="009E73AD" w:rsidRPr="00283477">
        <w:rPr>
          <w:rFonts w:ascii="Times New Roman" w:hAnsi="Times New Roman" w:cs="Times New Roman"/>
        </w:rPr>
        <w:tab/>
      </w:r>
      <w:r w:rsidR="009E73AD" w:rsidRPr="00283477">
        <w:rPr>
          <w:rFonts w:ascii="Times New Roman" w:hAnsi="Times New Roman" w:cs="Times New Roman"/>
        </w:rPr>
        <w:tab/>
      </w:r>
      <w:r w:rsidR="009E73AD" w:rsidRPr="00283477">
        <w:rPr>
          <w:rFonts w:ascii="Times New Roman" w:hAnsi="Times New Roman" w:cs="Times New Roman"/>
        </w:rPr>
        <w:tab/>
      </w:r>
      <w:r w:rsidR="009E73AD" w:rsidRPr="00283477">
        <w:rPr>
          <w:rFonts w:ascii="Times New Roman" w:hAnsi="Times New Roman" w:cs="Times New Roman"/>
        </w:rPr>
        <w:tab/>
      </w:r>
      <w:r w:rsidR="009E73AD" w:rsidRPr="00283477">
        <w:rPr>
          <w:rFonts w:ascii="Times New Roman" w:hAnsi="Times New Roman" w:cs="Times New Roman"/>
        </w:rPr>
        <w:tab/>
      </w:r>
      <w:r w:rsidR="009E73AD" w:rsidRPr="00283477">
        <w:rPr>
          <w:rFonts w:ascii="Times New Roman" w:hAnsi="Times New Roman" w:cs="Times New Roman"/>
        </w:rPr>
        <w:tab/>
        <w:t xml:space="preserve">      </w:t>
      </w:r>
      <w:r>
        <w:rPr>
          <w:rFonts w:ascii="Times New Roman" w:hAnsi="Times New Roman" w:cs="Times New Roman"/>
        </w:rPr>
        <w:t xml:space="preserve">       </w:t>
      </w:r>
      <w:r w:rsidR="009E73AD" w:rsidRPr="00283477">
        <w:rPr>
          <w:rFonts w:ascii="Times New Roman" w:hAnsi="Times New Roman" w:cs="Times New Roman"/>
        </w:rPr>
        <w:t xml:space="preserve"> </w:t>
      </w:r>
      <w:r w:rsidR="00D81147">
        <w:rPr>
          <w:rFonts w:ascii="Times New Roman" w:hAnsi="Times New Roman" w:cs="Times New Roman"/>
          <w:b/>
          <w:bCs/>
          <w:i/>
          <w:iCs/>
        </w:rPr>
        <w:t>July</w:t>
      </w:r>
      <w:r w:rsidR="009E73AD" w:rsidRPr="00283477">
        <w:rPr>
          <w:rFonts w:ascii="Times New Roman" w:hAnsi="Times New Roman" w:cs="Times New Roman"/>
          <w:b/>
          <w:bCs/>
          <w:i/>
          <w:iCs/>
        </w:rPr>
        <w:t xml:space="preserve"> 202</w:t>
      </w:r>
      <w:r>
        <w:rPr>
          <w:rFonts w:ascii="Times New Roman" w:hAnsi="Times New Roman" w:cs="Times New Roman"/>
          <w:b/>
          <w:bCs/>
          <w:i/>
          <w:iCs/>
        </w:rPr>
        <w:t>4</w:t>
      </w:r>
      <w:r w:rsidR="009E73AD" w:rsidRPr="00283477">
        <w:rPr>
          <w:rFonts w:ascii="Times New Roman" w:hAnsi="Times New Roman" w:cs="Times New Roman"/>
          <w:b/>
          <w:bCs/>
          <w:i/>
          <w:iCs/>
        </w:rPr>
        <w:t xml:space="preserve"> </w:t>
      </w:r>
      <w:r w:rsidR="009E73AD">
        <w:rPr>
          <w:rFonts w:ascii="Times New Roman" w:hAnsi="Times New Roman" w:cs="Times New Roman"/>
          <w:b/>
          <w:bCs/>
          <w:i/>
          <w:iCs/>
        </w:rPr>
        <w:t>–</w:t>
      </w:r>
      <w:r w:rsidR="009E73AD" w:rsidRPr="00283477">
        <w:rPr>
          <w:rFonts w:ascii="Times New Roman" w:hAnsi="Times New Roman" w:cs="Times New Roman"/>
          <w:b/>
          <w:bCs/>
          <w:i/>
          <w:iCs/>
        </w:rPr>
        <w:t xml:space="preserve"> </w:t>
      </w:r>
      <w:r w:rsidR="009E73AD">
        <w:rPr>
          <w:rFonts w:ascii="Times New Roman" w:hAnsi="Times New Roman" w:cs="Times New Roman"/>
          <w:b/>
          <w:bCs/>
          <w:i/>
          <w:iCs/>
        </w:rPr>
        <w:t>Present</w:t>
      </w:r>
      <w:r w:rsidR="009E73AD" w:rsidRPr="00283477">
        <w:rPr>
          <w:rFonts w:ascii="Times New Roman" w:hAnsi="Times New Roman" w:cs="Times New Roman"/>
        </w:rPr>
        <w:t xml:space="preserve"> </w:t>
      </w:r>
    </w:p>
    <w:p w14:paraId="5E173C3C" w14:textId="43EA9775" w:rsidR="009E73AD" w:rsidRPr="0014380C" w:rsidRDefault="00D811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American Express</w:t>
      </w:r>
      <w:r w:rsidR="0014380C">
        <w:rPr>
          <w:rFonts w:ascii="Times New Roman" w:hAnsi="Times New Roman" w:cs="Times New Roman"/>
          <w:b/>
          <w:bCs/>
        </w:rPr>
        <w:t xml:space="preserve">, </w:t>
      </w:r>
      <w:r w:rsidRPr="00FF44E7">
        <w:rPr>
          <w:rFonts w:ascii="Times New Roman" w:hAnsi="Times New Roman" w:cs="Times New Roman"/>
        </w:rPr>
        <w:t>Phoenix</w:t>
      </w:r>
      <w:r w:rsidR="009E73AD" w:rsidRPr="00FF44E7">
        <w:rPr>
          <w:rFonts w:ascii="Times New Roman" w:hAnsi="Times New Roman" w:cs="Times New Roman"/>
        </w:rPr>
        <w:t>, USA</w:t>
      </w:r>
    </w:p>
    <w:p w14:paraId="19F4B372" w14:textId="66E6E45E" w:rsidR="00302DF0" w:rsidRPr="00302DF0" w:rsidRDefault="00302DF0" w:rsidP="00302DF0">
      <w:pPr>
        <w:pStyle w:val="ListParagraph1"/>
        <w:numPr>
          <w:ilvl w:val="0"/>
          <w:numId w:val="1"/>
        </w:numPr>
        <w:rPr>
          <w:rFonts w:ascii="Times New Roman" w:hAnsi="Times New Roman" w:cs="Times New Roman"/>
        </w:rPr>
      </w:pPr>
      <w:r w:rsidRPr="00302DF0">
        <w:rPr>
          <w:rFonts w:ascii="Times New Roman" w:hAnsi="Times New Roman" w:cs="Times New Roman"/>
        </w:rPr>
        <w:t>Led requirements and roadmap for Amex’s Enterprise Customer 360 &amp; Personalization program, translating CX and marketing needs into epics/user stories in Jira/Confluence and aligning with Salesforce Customer 360 and internal data-platform teams.</w:t>
      </w:r>
    </w:p>
    <w:p w14:paraId="7ACC6366" w14:textId="77777777" w:rsidR="00302DF0" w:rsidRPr="00302DF0" w:rsidRDefault="00302DF0" w:rsidP="00302DF0">
      <w:pPr>
        <w:pStyle w:val="ListParagraph1"/>
        <w:numPr>
          <w:ilvl w:val="0"/>
          <w:numId w:val="1"/>
        </w:numPr>
        <w:rPr>
          <w:rFonts w:ascii="Times New Roman" w:hAnsi="Times New Roman" w:cs="Times New Roman"/>
        </w:rPr>
      </w:pPr>
      <w:r w:rsidRPr="00302DF0">
        <w:rPr>
          <w:rFonts w:ascii="Times New Roman" w:hAnsi="Times New Roman" w:cs="Times New Roman"/>
        </w:rPr>
        <w:t>Mapped end-to-end customer journeys and defined KPIs (engagement, NPS, offer uptake), building self-service dashboards in SQL, Snowflake, Tableau/Power BI to give product and operations leaders near real-time visibility.</w:t>
      </w:r>
    </w:p>
    <w:p w14:paraId="50124059" w14:textId="77777777" w:rsidR="00302DF0" w:rsidRPr="00302DF0" w:rsidRDefault="00302DF0" w:rsidP="00302DF0">
      <w:pPr>
        <w:pStyle w:val="ListParagraph1"/>
        <w:numPr>
          <w:ilvl w:val="0"/>
          <w:numId w:val="1"/>
        </w:numPr>
        <w:rPr>
          <w:rFonts w:ascii="Times New Roman" w:hAnsi="Times New Roman" w:cs="Times New Roman"/>
        </w:rPr>
      </w:pPr>
      <w:r w:rsidRPr="00302DF0">
        <w:rPr>
          <w:rFonts w:ascii="Times New Roman" w:hAnsi="Times New Roman" w:cs="Times New Roman"/>
        </w:rPr>
        <w:t>Partnered with Data Science and Engineering to integrate ML-driven next-best-offer / next-best-action models into web/app and servicing flows, documenting BRDs/FRDs, API contracts, and data requirements using REST/JSON, Swagger, Figma.</w:t>
      </w:r>
    </w:p>
    <w:p w14:paraId="6C87CDF5" w14:textId="77777777" w:rsidR="00302DF0" w:rsidRPr="00302DF0" w:rsidRDefault="00302DF0" w:rsidP="00302DF0">
      <w:pPr>
        <w:pStyle w:val="ListParagraph1"/>
        <w:numPr>
          <w:ilvl w:val="0"/>
          <w:numId w:val="1"/>
        </w:numPr>
        <w:rPr>
          <w:rFonts w:ascii="Times New Roman" w:hAnsi="Times New Roman" w:cs="Times New Roman"/>
        </w:rPr>
      </w:pPr>
      <w:r w:rsidRPr="00302DF0">
        <w:rPr>
          <w:rFonts w:ascii="Times New Roman" w:hAnsi="Times New Roman" w:cs="Times New Roman"/>
        </w:rPr>
        <w:t>Designed and analyzed A/B and multivariate experiments for hyper-personalized content across email, in-app, and web, using Adobe Analytics / Amplitude, Optimizely, and Python/SQL to quantify uplift in activation, spend, and retention.</w:t>
      </w:r>
    </w:p>
    <w:p w14:paraId="486F9CA0" w14:textId="77777777" w:rsidR="00302DF0" w:rsidRPr="00302DF0" w:rsidRDefault="00302DF0" w:rsidP="00302DF0">
      <w:pPr>
        <w:pStyle w:val="ListParagraph1"/>
        <w:numPr>
          <w:ilvl w:val="0"/>
          <w:numId w:val="1"/>
        </w:numPr>
        <w:rPr>
          <w:rFonts w:ascii="Times New Roman" w:hAnsi="Times New Roman" w:cs="Times New Roman"/>
        </w:rPr>
      </w:pPr>
      <w:r w:rsidRPr="00302DF0">
        <w:rPr>
          <w:rFonts w:ascii="Times New Roman" w:hAnsi="Times New Roman" w:cs="Times New Roman"/>
        </w:rPr>
        <w:lastRenderedPageBreak/>
        <w:t>Drove Gen-AI servicing use cases (agent assist, knowledge search, customer chat flows) by gathering business requirements, defining guardrails, and validating outcomes with LLM prompt testing, conversation analytics, Excel, Power BI.</w:t>
      </w:r>
    </w:p>
    <w:p w14:paraId="003242C3" w14:textId="51AAEBBA" w:rsidR="009E73AD" w:rsidRPr="0014380C" w:rsidRDefault="00302DF0" w:rsidP="00302DF0">
      <w:pPr>
        <w:pStyle w:val="ListParagraph1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302DF0">
        <w:rPr>
          <w:rFonts w:ascii="Times New Roman" w:hAnsi="Times New Roman" w:cs="Times New Roman"/>
        </w:rPr>
        <w:t>Improved delivery efficiency by setting up Agile ceremonies (backlog grooming, sprint planning, PI planning) and standardizing BA artifacts (process maps, data dictionaries, acceptance criteria) using Visio/Lucidchart, BPMN, RACI—reducing rework and speeding feature rollout</w:t>
      </w:r>
      <w:r w:rsidR="009E73AD" w:rsidRPr="009E73AD">
        <w:rPr>
          <w:rFonts w:ascii="Times New Roman" w:hAnsi="Times New Roman" w:cs="Times New Roman"/>
        </w:rPr>
        <w:t>.</w:t>
      </w:r>
    </w:p>
    <w:p w14:paraId="6A666CC8" w14:textId="77777777" w:rsidR="0014380C" w:rsidRPr="0014380C" w:rsidRDefault="0014380C" w:rsidP="0014380C">
      <w:pPr>
        <w:pStyle w:val="ListParagraph1"/>
        <w:rPr>
          <w:rFonts w:ascii="Times New Roman" w:hAnsi="Times New Roman" w:cs="Times New Roman"/>
          <w:b/>
          <w:bCs/>
        </w:rPr>
      </w:pPr>
    </w:p>
    <w:p w14:paraId="72F61A17" w14:textId="6E0CFA46" w:rsidR="005D3EFB" w:rsidRPr="00283477" w:rsidRDefault="00D811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Business Analyst 2</w:t>
      </w:r>
      <w:r w:rsidR="000C0E7B" w:rsidRPr="00283477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       </w:t>
      </w:r>
      <w:r w:rsidR="000C0E7B" w:rsidRPr="00283477">
        <w:rPr>
          <w:rFonts w:ascii="Times New Roman" w:hAnsi="Times New Roman" w:cs="Times New Roman"/>
          <w:b/>
          <w:bCs/>
        </w:rPr>
        <w:t xml:space="preserve">   </w:t>
      </w:r>
      <w:r w:rsidR="00332771" w:rsidRPr="00283477">
        <w:rPr>
          <w:rFonts w:ascii="Times New Roman" w:hAnsi="Times New Roman" w:cs="Times New Roman"/>
          <w:b/>
          <w:bCs/>
        </w:rPr>
        <w:t xml:space="preserve">          </w:t>
      </w:r>
      <w:r w:rsidR="000C0E7B" w:rsidRPr="00283477">
        <w:rPr>
          <w:rFonts w:ascii="Times New Roman" w:hAnsi="Times New Roman" w:cs="Times New Roman"/>
        </w:rPr>
        <w:tab/>
      </w:r>
      <w:r w:rsidR="000C0E7B" w:rsidRPr="00283477">
        <w:rPr>
          <w:rFonts w:ascii="Times New Roman" w:hAnsi="Times New Roman" w:cs="Times New Roman"/>
        </w:rPr>
        <w:tab/>
      </w:r>
      <w:r w:rsidR="000C0E7B" w:rsidRPr="00283477">
        <w:rPr>
          <w:rFonts w:ascii="Times New Roman" w:hAnsi="Times New Roman" w:cs="Times New Roman"/>
        </w:rPr>
        <w:tab/>
      </w:r>
      <w:r w:rsidR="000C0E7B" w:rsidRPr="00283477">
        <w:rPr>
          <w:rFonts w:ascii="Times New Roman" w:hAnsi="Times New Roman" w:cs="Times New Roman"/>
        </w:rPr>
        <w:tab/>
      </w:r>
      <w:r w:rsidR="000C0E7B" w:rsidRPr="00283477">
        <w:rPr>
          <w:rFonts w:ascii="Times New Roman" w:hAnsi="Times New Roman" w:cs="Times New Roman"/>
        </w:rPr>
        <w:tab/>
      </w:r>
      <w:r w:rsidR="000C0E7B" w:rsidRPr="00283477">
        <w:rPr>
          <w:rFonts w:ascii="Times New Roman" w:hAnsi="Times New Roman" w:cs="Times New Roman"/>
        </w:rPr>
        <w:tab/>
      </w:r>
      <w:r w:rsidR="000C0E7B" w:rsidRPr="00283477">
        <w:rPr>
          <w:rFonts w:ascii="Times New Roman" w:hAnsi="Times New Roman" w:cs="Times New Roman"/>
        </w:rPr>
        <w:tab/>
        <w:t xml:space="preserve">             </w:t>
      </w:r>
      <w:r w:rsidR="00332771" w:rsidRPr="0028347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  <w:b/>
          <w:bCs/>
          <w:i/>
          <w:iCs/>
        </w:rPr>
        <w:t>July</w:t>
      </w:r>
      <w:r w:rsidR="000C0E7B" w:rsidRPr="00283477">
        <w:rPr>
          <w:rFonts w:ascii="Times New Roman" w:hAnsi="Times New Roman" w:cs="Times New Roman"/>
          <w:b/>
          <w:bCs/>
          <w:i/>
          <w:iCs/>
        </w:rPr>
        <w:t xml:space="preserve"> 202</w:t>
      </w:r>
      <w:r>
        <w:rPr>
          <w:rFonts w:ascii="Times New Roman" w:hAnsi="Times New Roman" w:cs="Times New Roman"/>
          <w:b/>
          <w:bCs/>
          <w:i/>
          <w:iCs/>
        </w:rPr>
        <w:t>3</w:t>
      </w:r>
      <w:r w:rsidR="000C0E7B" w:rsidRPr="00283477">
        <w:rPr>
          <w:rFonts w:ascii="Times New Roman" w:hAnsi="Times New Roman" w:cs="Times New Roman"/>
          <w:b/>
          <w:bCs/>
          <w:i/>
          <w:iCs/>
        </w:rPr>
        <w:t xml:space="preserve"> </w:t>
      </w:r>
      <w:r w:rsidR="009E73AD">
        <w:rPr>
          <w:rFonts w:ascii="Times New Roman" w:hAnsi="Times New Roman" w:cs="Times New Roman"/>
          <w:b/>
          <w:bCs/>
          <w:i/>
          <w:iCs/>
        </w:rPr>
        <w:t>–</w:t>
      </w:r>
      <w:r w:rsidR="000C0E7B" w:rsidRPr="00283477">
        <w:rPr>
          <w:rFonts w:ascii="Times New Roman" w:hAnsi="Times New Roman" w:cs="Times New Roman"/>
          <w:b/>
          <w:bCs/>
          <w:i/>
          <w:iCs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</w:rPr>
        <w:t>June</w:t>
      </w:r>
      <w:r w:rsidR="009E73AD">
        <w:rPr>
          <w:rFonts w:ascii="Times New Roman" w:hAnsi="Times New Roman" w:cs="Times New Roman"/>
          <w:b/>
          <w:bCs/>
          <w:i/>
          <w:iCs/>
        </w:rPr>
        <w:t xml:space="preserve"> 202</w:t>
      </w:r>
      <w:r>
        <w:rPr>
          <w:rFonts w:ascii="Times New Roman" w:hAnsi="Times New Roman" w:cs="Times New Roman"/>
          <w:b/>
          <w:bCs/>
          <w:i/>
          <w:iCs/>
        </w:rPr>
        <w:t>4</w:t>
      </w:r>
      <w:r w:rsidR="000C0E7B" w:rsidRPr="00283477">
        <w:rPr>
          <w:rFonts w:ascii="Times New Roman" w:hAnsi="Times New Roman" w:cs="Times New Roman"/>
        </w:rPr>
        <w:t xml:space="preserve"> </w:t>
      </w:r>
    </w:p>
    <w:p w14:paraId="6653D08D" w14:textId="6B5F7866" w:rsidR="005D3EFB" w:rsidRPr="00283477" w:rsidRDefault="00FF44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Amazon, </w:t>
      </w:r>
      <w:r w:rsidRPr="00FF44E7">
        <w:rPr>
          <w:rFonts w:ascii="Times New Roman" w:hAnsi="Times New Roman" w:cs="Times New Roman"/>
        </w:rPr>
        <w:t>Seattle, WA</w:t>
      </w:r>
    </w:p>
    <w:p w14:paraId="5525528F" w14:textId="73828E86" w:rsidR="00302DF0" w:rsidRPr="00302DF0" w:rsidRDefault="00302DF0" w:rsidP="00302DF0">
      <w:pPr>
        <w:pStyle w:val="ListParagraph1"/>
        <w:numPr>
          <w:ilvl w:val="0"/>
          <w:numId w:val="1"/>
        </w:numPr>
        <w:rPr>
          <w:rFonts w:ascii="Times New Roman" w:hAnsi="Times New Roman" w:cs="Times New Roman"/>
        </w:rPr>
      </w:pPr>
      <w:r w:rsidRPr="00302DF0">
        <w:rPr>
          <w:rFonts w:ascii="Times New Roman" w:hAnsi="Times New Roman" w:cs="Times New Roman"/>
        </w:rPr>
        <w:t xml:space="preserve">Built automated Fresh performance dashboards for same-day and 30-minute “Amazon Now” delivery using SQL (Redshift/Athena), AWS QuickSight, Tableau, Excel, tracking fill rate, on-time delivery, and cost per order. </w:t>
      </w:r>
    </w:p>
    <w:p w14:paraId="34332D8B" w14:textId="183AA875" w:rsidR="00302DF0" w:rsidRPr="00302DF0" w:rsidRDefault="00302DF0" w:rsidP="00302DF0">
      <w:pPr>
        <w:pStyle w:val="ListParagraph1"/>
        <w:numPr>
          <w:ilvl w:val="0"/>
          <w:numId w:val="1"/>
        </w:numPr>
        <w:rPr>
          <w:rFonts w:ascii="Times New Roman" w:hAnsi="Times New Roman" w:cs="Times New Roman"/>
        </w:rPr>
      </w:pPr>
      <w:r w:rsidRPr="00302DF0">
        <w:rPr>
          <w:rFonts w:ascii="Times New Roman" w:hAnsi="Times New Roman" w:cs="Times New Roman"/>
        </w:rPr>
        <w:t xml:space="preserve">Analyzed micro-fulfillment center + Fresh store picking data with SQL, Python (Pandas), Excel to optimize slot capacity and cut picker idle time, improving order throughput and labor productivity. </w:t>
      </w:r>
    </w:p>
    <w:p w14:paraId="25E57F76" w14:textId="1E54F821" w:rsidR="00302DF0" w:rsidRPr="00302DF0" w:rsidRDefault="00302DF0" w:rsidP="00302DF0">
      <w:pPr>
        <w:pStyle w:val="ListParagraph1"/>
        <w:numPr>
          <w:ilvl w:val="0"/>
          <w:numId w:val="1"/>
        </w:numPr>
        <w:rPr>
          <w:rFonts w:ascii="Times New Roman" w:hAnsi="Times New Roman" w:cs="Times New Roman"/>
        </w:rPr>
      </w:pPr>
      <w:r w:rsidRPr="00302DF0">
        <w:rPr>
          <w:rFonts w:ascii="Times New Roman" w:hAnsi="Times New Roman" w:cs="Times New Roman"/>
        </w:rPr>
        <w:t xml:space="preserve">Supported expansion of perishable same-day delivery to 1,000+ cities by building demand and basket-mix forecasts using Python, AWS Forecast, Excel scenario modeling, guiding site launches and delivery fee strategy. </w:t>
      </w:r>
    </w:p>
    <w:p w14:paraId="142EDA69" w14:textId="679C171B" w:rsidR="00302DF0" w:rsidRPr="00302DF0" w:rsidRDefault="00302DF0" w:rsidP="00302DF0">
      <w:pPr>
        <w:pStyle w:val="ListParagraph1"/>
        <w:numPr>
          <w:ilvl w:val="0"/>
          <w:numId w:val="1"/>
        </w:numPr>
        <w:rPr>
          <w:rFonts w:ascii="Times New Roman" w:hAnsi="Times New Roman" w:cs="Times New Roman"/>
        </w:rPr>
      </w:pPr>
      <w:r w:rsidRPr="00302DF0">
        <w:rPr>
          <w:rFonts w:ascii="Times New Roman" w:hAnsi="Times New Roman" w:cs="Times New Roman"/>
        </w:rPr>
        <w:t xml:space="preserve">Designed and evaluated experiments on 2-hour vs 30-minute delivery promises, using Amazon’s experimentation platform, SQL, QuickSight to quantify impact on conversion, margin, and customer repeat-purchase behavior. </w:t>
      </w:r>
    </w:p>
    <w:p w14:paraId="0264E16D" w14:textId="0BBD7A30" w:rsidR="00302DF0" w:rsidRPr="00302DF0" w:rsidRDefault="00302DF0" w:rsidP="00302DF0">
      <w:pPr>
        <w:pStyle w:val="ListParagraph1"/>
        <w:numPr>
          <w:ilvl w:val="0"/>
          <w:numId w:val="1"/>
        </w:numPr>
        <w:rPr>
          <w:rFonts w:ascii="Times New Roman" w:hAnsi="Times New Roman" w:cs="Times New Roman"/>
        </w:rPr>
      </w:pPr>
      <w:r w:rsidRPr="00302DF0">
        <w:rPr>
          <w:rFonts w:ascii="Times New Roman" w:hAnsi="Times New Roman" w:cs="Times New Roman"/>
        </w:rPr>
        <w:t xml:space="preserve">Owned Fresh inventory and availability data quality, implementing checks in SQL, AWS Glue, S3 and standardizing metric definitions, reducing phantom inventory and “item unavailable at checkout” defects for key SKUs. </w:t>
      </w:r>
    </w:p>
    <w:p w14:paraId="2AF5F493" w14:textId="3A3A91C5" w:rsidR="00DC0645" w:rsidRPr="00283477" w:rsidRDefault="00302DF0" w:rsidP="00302DF0">
      <w:pPr>
        <w:pStyle w:val="ListParagraph1"/>
        <w:numPr>
          <w:ilvl w:val="0"/>
          <w:numId w:val="1"/>
        </w:numPr>
        <w:rPr>
          <w:rFonts w:ascii="Times New Roman" w:hAnsi="Times New Roman" w:cs="Times New Roman"/>
        </w:rPr>
      </w:pPr>
      <w:r w:rsidRPr="00302DF0">
        <w:rPr>
          <w:rFonts w:ascii="Times New Roman" w:hAnsi="Times New Roman" w:cs="Times New Roman"/>
        </w:rPr>
        <w:t>Delivered monthly business reviews for Fresh Ops, Product, and Finance, combining Tableau/QuickSight, Excel, narrative docs (Word), Confluence/JIRA to surface insights and influence MFC placement, assortment, and promo roadmap</w:t>
      </w:r>
      <w:r w:rsidR="00DC0645" w:rsidRPr="00283477">
        <w:rPr>
          <w:rFonts w:ascii="Times New Roman" w:hAnsi="Times New Roman" w:cs="Times New Roman"/>
        </w:rPr>
        <w:t>.</w:t>
      </w:r>
    </w:p>
    <w:p w14:paraId="5A6CA93E" w14:textId="77777777" w:rsidR="005D3EFB" w:rsidRPr="00283477" w:rsidRDefault="005D3EFB">
      <w:pPr>
        <w:rPr>
          <w:rFonts w:ascii="Times New Roman" w:hAnsi="Times New Roman" w:cs="Times New Roman"/>
        </w:rPr>
      </w:pPr>
    </w:p>
    <w:p w14:paraId="15A58ADD" w14:textId="6FC5BEBA" w:rsidR="005D3EFB" w:rsidRPr="00283477" w:rsidRDefault="00FF44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Business Technology Analyst</w:t>
      </w:r>
      <w:r w:rsidR="00624B64" w:rsidRPr="00283477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                   </w:t>
      </w:r>
      <w:r w:rsidR="00624B64" w:rsidRPr="00283477">
        <w:rPr>
          <w:rFonts w:ascii="Times New Roman" w:hAnsi="Times New Roman" w:cs="Times New Roman"/>
        </w:rPr>
        <w:t xml:space="preserve">    </w:t>
      </w:r>
      <w:r w:rsidR="00624B64" w:rsidRPr="00283477">
        <w:rPr>
          <w:rFonts w:ascii="Times New Roman" w:hAnsi="Times New Roman" w:cs="Times New Roman"/>
        </w:rPr>
        <w:tab/>
      </w:r>
      <w:r w:rsidR="00624B64" w:rsidRPr="00283477">
        <w:rPr>
          <w:rFonts w:ascii="Times New Roman" w:hAnsi="Times New Roman" w:cs="Times New Roman"/>
        </w:rPr>
        <w:tab/>
      </w:r>
      <w:r w:rsidR="00624B64" w:rsidRPr="00283477">
        <w:rPr>
          <w:rFonts w:ascii="Times New Roman" w:hAnsi="Times New Roman" w:cs="Times New Roman"/>
        </w:rPr>
        <w:tab/>
      </w:r>
      <w:r w:rsidR="00624B64" w:rsidRPr="00283477">
        <w:rPr>
          <w:rFonts w:ascii="Times New Roman" w:hAnsi="Times New Roman" w:cs="Times New Roman"/>
        </w:rPr>
        <w:tab/>
      </w:r>
      <w:r w:rsidR="00624B64" w:rsidRPr="00283477">
        <w:rPr>
          <w:rFonts w:ascii="Times New Roman" w:hAnsi="Times New Roman" w:cs="Times New Roman"/>
        </w:rPr>
        <w:tab/>
      </w:r>
      <w:r w:rsidR="00624B64" w:rsidRPr="00283477">
        <w:rPr>
          <w:rFonts w:ascii="Times New Roman" w:hAnsi="Times New Roman" w:cs="Times New Roman"/>
        </w:rPr>
        <w:tab/>
      </w:r>
      <w:r w:rsidR="009123BE" w:rsidRPr="00283477">
        <w:rPr>
          <w:rFonts w:ascii="Times New Roman" w:hAnsi="Times New Roman" w:cs="Times New Roman"/>
        </w:rPr>
        <w:t xml:space="preserve">          </w:t>
      </w:r>
      <w:r>
        <w:rPr>
          <w:rFonts w:ascii="Times New Roman" w:hAnsi="Times New Roman" w:cs="Times New Roman"/>
          <w:b/>
          <w:bCs/>
          <w:i/>
          <w:iCs/>
        </w:rPr>
        <w:t>Dec</w:t>
      </w:r>
      <w:r w:rsidR="00624B64" w:rsidRPr="00283477">
        <w:rPr>
          <w:rFonts w:ascii="Times New Roman" w:hAnsi="Times New Roman" w:cs="Times New Roman"/>
          <w:b/>
          <w:bCs/>
          <w:i/>
          <w:iCs/>
        </w:rPr>
        <w:t xml:space="preserve"> 202</w:t>
      </w:r>
      <w:r w:rsidR="0014380C">
        <w:rPr>
          <w:rFonts w:ascii="Times New Roman" w:hAnsi="Times New Roman" w:cs="Times New Roman"/>
          <w:b/>
          <w:bCs/>
          <w:i/>
          <w:iCs/>
        </w:rPr>
        <w:t>0</w:t>
      </w:r>
      <w:r w:rsidR="00624B64" w:rsidRPr="00283477">
        <w:rPr>
          <w:rFonts w:ascii="Times New Roman" w:hAnsi="Times New Roman" w:cs="Times New Roman"/>
          <w:b/>
          <w:bCs/>
          <w:i/>
          <w:iCs/>
        </w:rPr>
        <w:t xml:space="preserve"> - </w:t>
      </w:r>
      <w:r>
        <w:rPr>
          <w:rFonts w:ascii="Times New Roman" w:hAnsi="Times New Roman" w:cs="Times New Roman"/>
          <w:b/>
          <w:bCs/>
          <w:i/>
          <w:iCs/>
        </w:rPr>
        <w:t>Jan</w:t>
      </w:r>
      <w:r w:rsidR="00624B64" w:rsidRPr="00283477">
        <w:rPr>
          <w:rFonts w:ascii="Times New Roman" w:hAnsi="Times New Roman" w:cs="Times New Roman"/>
          <w:b/>
          <w:bCs/>
          <w:i/>
          <w:iCs/>
        </w:rPr>
        <w:t xml:space="preserve"> 202</w:t>
      </w:r>
      <w:r w:rsidR="0014380C">
        <w:rPr>
          <w:rFonts w:ascii="Times New Roman" w:hAnsi="Times New Roman" w:cs="Times New Roman"/>
          <w:b/>
          <w:bCs/>
          <w:i/>
          <w:iCs/>
        </w:rPr>
        <w:t>2</w:t>
      </w:r>
      <w:r w:rsidR="00624B64" w:rsidRPr="00283477">
        <w:rPr>
          <w:rFonts w:ascii="Times New Roman" w:hAnsi="Times New Roman" w:cs="Times New Roman"/>
        </w:rPr>
        <w:t xml:space="preserve"> </w:t>
      </w:r>
    </w:p>
    <w:p w14:paraId="544BC332" w14:textId="7C44B125" w:rsidR="008F1850" w:rsidRPr="00283477" w:rsidRDefault="00BE72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Deloitte</w:t>
      </w:r>
      <w:r w:rsidR="0014380C">
        <w:rPr>
          <w:rFonts w:ascii="Times New Roman" w:hAnsi="Times New Roman" w:cs="Times New Roman"/>
          <w:b/>
          <w:bCs/>
        </w:rPr>
        <w:t xml:space="preserve">, </w:t>
      </w:r>
      <w:r>
        <w:rPr>
          <w:rFonts w:ascii="Times New Roman" w:hAnsi="Times New Roman" w:cs="Times New Roman"/>
        </w:rPr>
        <w:t>Hyderabad</w:t>
      </w:r>
      <w:r w:rsidR="00332771" w:rsidRPr="0014380C">
        <w:rPr>
          <w:rFonts w:ascii="Times New Roman" w:hAnsi="Times New Roman" w:cs="Times New Roman"/>
        </w:rPr>
        <w:t xml:space="preserve">, </w:t>
      </w:r>
      <w:r w:rsidR="0014380C" w:rsidRPr="0014380C">
        <w:rPr>
          <w:rFonts w:ascii="Times New Roman" w:hAnsi="Times New Roman" w:cs="Times New Roman"/>
        </w:rPr>
        <w:t>India</w:t>
      </w:r>
    </w:p>
    <w:p w14:paraId="4CA9B5EF" w14:textId="515EF09E" w:rsidR="00BE726C" w:rsidRPr="00BE726C" w:rsidRDefault="00BE726C" w:rsidP="00BE726C">
      <w:pPr>
        <w:pStyle w:val="ListParagraph1"/>
        <w:numPr>
          <w:ilvl w:val="0"/>
          <w:numId w:val="2"/>
        </w:numPr>
        <w:rPr>
          <w:rFonts w:ascii="Times New Roman" w:hAnsi="Times New Roman" w:cs="Times New Roman"/>
        </w:rPr>
      </w:pPr>
      <w:r w:rsidRPr="00BE726C">
        <w:rPr>
          <w:rFonts w:ascii="Times New Roman" w:hAnsi="Times New Roman" w:cs="Times New Roman"/>
        </w:rPr>
        <w:t>Gathered advisor/banker/ops requirements and wrote BRDs/user stories in Jira, Confluence, Visio/Lucidchart, aligned to Salesforce Financial Services Cloud / R360 workflows.</w:t>
      </w:r>
    </w:p>
    <w:p w14:paraId="3A8051FD" w14:textId="77777777" w:rsidR="00BE726C" w:rsidRPr="00BE726C" w:rsidRDefault="00BE726C" w:rsidP="00BE726C">
      <w:pPr>
        <w:pStyle w:val="ListParagraph1"/>
        <w:numPr>
          <w:ilvl w:val="0"/>
          <w:numId w:val="2"/>
        </w:numPr>
        <w:rPr>
          <w:rFonts w:ascii="Times New Roman" w:hAnsi="Times New Roman" w:cs="Times New Roman"/>
        </w:rPr>
      </w:pPr>
      <w:r w:rsidRPr="00BE726C">
        <w:rPr>
          <w:rFonts w:ascii="Times New Roman" w:hAnsi="Times New Roman" w:cs="Times New Roman"/>
        </w:rPr>
        <w:t>Led data discovery and client/relationship model mapping from 20+ legacy systems using SQL, MuleSoft Anypoint, REST/JSON, SOAP, Postman and enterprise data dictionaries.</w:t>
      </w:r>
    </w:p>
    <w:p w14:paraId="1C3C0867" w14:textId="77777777" w:rsidR="00BE726C" w:rsidRPr="00BE726C" w:rsidRDefault="00BE726C" w:rsidP="00BE726C">
      <w:pPr>
        <w:pStyle w:val="ListParagraph1"/>
        <w:numPr>
          <w:ilvl w:val="0"/>
          <w:numId w:val="2"/>
        </w:numPr>
        <w:rPr>
          <w:rFonts w:ascii="Times New Roman" w:hAnsi="Times New Roman" w:cs="Times New Roman"/>
        </w:rPr>
      </w:pPr>
      <w:r w:rsidRPr="00BE726C">
        <w:rPr>
          <w:rFonts w:ascii="Times New Roman" w:hAnsi="Times New Roman" w:cs="Times New Roman"/>
        </w:rPr>
        <w:t>Built self-service Client 360 and pipeline dashboards in Salesforce CRM Analytics, Power BI/Tableau, SQL (Snowflake/Azure SQL) to track AUM, NNM, pipeline, and client activity.</w:t>
      </w:r>
    </w:p>
    <w:p w14:paraId="18AE4BA6" w14:textId="77777777" w:rsidR="00BE726C" w:rsidRPr="00BE726C" w:rsidRDefault="00BE726C" w:rsidP="00BE726C">
      <w:pPr>
        <w:pStyle w:val="ListParagraph1"/>
        <w:numPr>
          <w:ilvl w:val="0"/>
          <w:numId w:val="2"/>
        </w:numPr>
        <w:rPr>
          <w:rFonts w:ascii="Times New Roman" w:hAnsi="Times New Roman" w:cs="Times New Roman"/>
        </w:rPr>
      </w:pPr>
      <w:r w:rsidRPr="00BE726C">
        <w:rPr>
          <w:rFonts w:ascii="Times New Roman" w:hAnsi="Times New Roman" w:cs="Times New Roman"/>
        </w:rPr>
        <w:t>Designed next-best-action and churn-risk use cases with data/AI teams, validating models using Python (Pandas), SQL, A/B testing frameworks, CRM Analytics for advisor-facing insights.</w:t>
      </w:r>
    </w:p>
    <w:p w14:paraId="0F17719E" w14:textId="77777777" w:rsidR="00BE726C" w:rsidRPr="00BE726C" w:rsidRDefault="00BE726C" w:rsidP="00BE726C">
      <w:pPr>
        <w:pStyle w:val="ListParagraph1"/>
        <w:numPr>
          <w:ilvl w:val="0"/>
          <w:numId w:val="2"/>
        </w:numPr>
        <w:rPr>
          <w:rFonts w:ascii="Times New Roman" w:hAnsi="Times New Roman" w:cs="Times New Roman"/>
        </w:rPr>
      </w:pPr>
      <w:r w:rsidRPr="00BE726C">
        <w:rPr>
          <w:rFonts w:ascii="Times New Roman" w:hAnsi="Times New Roman" w:cs="Times New Roman"/>
        </w:rPr>
        <w:t>Ran end-to-end SIT/UAT across regions, managing test cases and defects in Jira/Azure DevOps, Selenium, Postman, Excel, reducing post-go-live defects and manual reconciliations.</w:t>
      </w:r>
    </w:p>
    <w:p w14:paraId="0C09B3D9" w14:textId="4F415D4F" w:rsidR="009123BE" w:rsidRPr="00672749" w:rsidRDefault="00BE726C" w:rsidP="00672749">
      <w:pPr>
        <w:pStyle w:val="ListParagraph1"/>
        <w:numPr>
          <w:ilvl w:val="0"/>
          <w:numId w:val="2"/>
        </w:numPr>
        <w:rPr>
          <w:rFonts w:ascii="Times New Roman" w:hAnsi="Times New Roman" w:cs="Times New Roman"/>
        </w:rPr>
      </w:pPr>
      <w:r w:rsidRPr="00BE726C">
        <w:rPr>
          <w:rFonts w:ascii="Times New Roman" w:hAnsi="Times New Roman" w:cs="Times New Roman"/>
        </w:rPr>
        <w:t>Standardized onboarding/KYC/review workflows with BPMN process maps in Visio/Lucidchart, SharePoint playbooks, and delivered Salesforce sandbox trainings to J.P. Morgan advisor teams.</w:t>
      </w:r>
    </w:p>
    <w:sectPr w:rsidR="009123BE" w:rsidRPr="00672749">
      <w:headerReference w:type="default" r:id="rId10"/>
      <w:pgSz w:w="12240" w:h="15840"/>
      <w:pgMar w:top="0" w:right="288" w:bottom="0" w:left="288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4FDD19" w14:textId="77777777" w:rsidR="00900018" w:rsidRDefault="00900018">
      <w:r>
        <w:separator/>
      </w:r>
    </w:p>
  </w:endnote>
  <w:endnote w:type="continuationSeparator" w:id="0">
    <w:p w14:paraId="2906257B" w14:textId="77777777" w:rsidR="00900018" w:rsidRDefault="009000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rlito">
    <w:altName w:val="Calibri"/>
    <w:charset w:val="00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B63B1" w14:textId="77777777" w:rsidR="00900018" w:rsidRDefault="00900018">
      <w:r>
        <w:separator/>
      </w:r>
    </w:p>
  </w:footnote>
  <w:footnote w:type="continuationSeparator" w:id="0">
    <w:p w14:paraId="1F5B718D" w14:textId="77777777" w:rsidR="00900018" w:rsidRDefault="009000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0B358" w14:textId="77777777" w:rsidR="005D3EFB" w:rsidRDefault="005D3EF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C6849"/>
    <w:multiLevelType w:val="multilevel"/>
    <w:tmpl w:val="005C6849"/>
    <w:lvl w:ilvl="0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FA1924"/>
    <w:multiLevelType w:val="multilevel"/>
    <w:tmpl w:val="7082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9F5E94"/>
    <w:multiLevelType w:val="hybridMultilevel"/>
    <w:tmpl w:val="403E00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1F7CE3"/>
    <w:multiLevelType w:val="hybridMultilevel"/>
    <w:tmpl w:val="AA9836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9A2CB6"/>
    <w:multiLevelType w:val="multilevel"/>
    <w:tmpl w:val="269A2CB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8E486E"/>
    <w:multiLevelType w:val="multilevel"/>
    <w:tmpl w:val="E17C0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2E62F12"/>
    <w:multiLevelType w:val="multilevel"/>
    <w:tmpl w:val="42E62F1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874ADD"/>
    <w:multiLevelType w:val="multilevel"/>
    <w:tmpl w:val="7C7E6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3108085">
    <w:abstractNumId w:val="6"/>
  </w:num>
  <w:num w:numId="2" w16cid:durableId="519468642">
    <w:abstractNumId w:val="4"/>
  </w:num>
  <w:num w:numId="3" w16cid:durableId="408424213">
    <w:abstractNumId w:val="0"/>
  </w:num>
  <w:num w:numId="4" w16cid:durableId="1889487465">
    <w:abstractNumId w:val="1"/>
  </w:num>
  <w:num w:numId="5" w16cid:durableId="751661969">
    <w:abstractNumId w:val="7"/>
  </w:num>
  <w:num w:numId="6" w16cid:durableId="1138836618">
    <w:abstractNumId w:val="5"/>
  </w:num>
  <w:num w:numId="7" w16cid:durableId="455295940">
    <w:abstractNumId w:val="2"/>
  </w:num>
  <w:num w:numId="8" w16cid:durableId="20520696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4E5"/>
    <w:rsid w:val="FFCF6C80"/>
    <w:rsid w:val="00012E33"/>
    <w:rsid w:val="0001693B"/>
    <w:rsid w:val="00046909"/>
    <w:rsid w:val="000C0E7B"/>
    <w:rsid w:val="000C5F61"/>
    <w:rsid w:val="000E0BDB"/>
    <w:rsid w:val="000E2843"/>
    <w:rsid w:val="001134BB"/>
    <w:rsid w:val="0014380C"/>
    <w:rsid w:val="00153629"/>
    <w:rsid w:val="00184E18"/>
    <w:rsid w:val="00195B7E"/>
    <w:rsid w:val="001C30AB"/>
    <w:rsid w:val="001D50CC"/>
    <w:rsid w:val="001D5A7F"/>
    <w:rsid w:val="001E0BC2"/>
    <w:rsid w:val="00205C16"/>
    <w:rsid w:val="0021113B"/>
    <w:rsid w:val="00223EE5"/>
    <w:rsid w:val="002318FC"/>
    <w:rsid w:val="00241063"/>
    <w:rsid w:val="00242CA3"/>
    <w:rsid w:val="0024686E"/>
    <w:rsid w:val="00283477"/>
    <w:rsid w:val="002850F1"/>
    <w:rsid w:val="00302DF0"/>
    <w:rsid w:val="00332771"/>
    <w:rsid w:val="003429EF"/>
    <w:rsid w:val="0035560B"/>
    <w:rsid w:val="00370A6E"/>
    <w:rsid w:val="003C1665"/>
    <w:rsid w:val="00415B3A"/>
    <w:rsid w:val="004424E2"/>
    <w:rsid w:val="00451DA1"/>
    <w:rsid w:val="0047212C"/>
    <w:rsid w:val="004B1A60"/>
    <w:rsid w:val="004C260F"/>
    <w:rsid w:val="004F63C5"/>
    <w:rsid w:val="00512A06"/>
    <w:rsid w:val="005819E2"/>
    <w:rsid w:val="005A638C"/>
    <w:rsid w:val="005B3FE6"/>
    <w:rsid w:val="005B563D"/>
    <w:rsid w:val="005D3EFB"/>
    <w:rsid w:val="005F735F"/>
    <w:rsid w:val="006001E6"/>
    <w:rsid w:val="00624B64"/>
    <w:rsid w:val="0064576E"/>
    <w:rsid w:val="00672749"/>
    <w:rsid w:val="0068557F"/>
    <w:rsid w:val="0068686D"/>
    <w:rsid w:val="00694B92"/>
    <w:rsid w:val="006A41B1"/>
    <w:rsid w:val="006B37C3"/>
    <w:rsid w:val="006C29E1"/>
    <w:rsid w:val="00722398"/>
    <w:rsid w:val="0074378E"/>
    <w:rsid w:val="00755F5D"/>
    <w:rsid w:val="0077670B"/>
    <w:rsid w:val="00794D07"/>
    <w:rsid w:val="007D7A33"/>
    <w:rsid w:val="00827313"/>
    <w:rsid w:val="008338D1"/>
    <w:rsid w:val="008406A0"/>
    <w:rsid w:val="008816F8"/>
    <w:rsid w:val="008A6285"/>
    <w:rsid w:val="008F1850"/>
    <w:rsid w:val="00900018"/>
    <w:rsid w:val="0090157C"/>
    <w:rsid w:val="00907144"/>
    <w:rsid w:val="009123BE"/>
    <w:rsid w:val="0094006F"/>
    <w:rsid w:val="0096568D"/>
    <w:rsid w:val="009966A2"/>
    <w:rsid w:val="009C2EEE"/>
    <w:rsid w:val="009E569E"/>
    <w:rsid w:val="009E73AD"/>
    <w:rsid w:val="009F463C"/>
    <w:rsid w:val="00A028FE"/>
    <w:rsid w:val="00A20D80"/>
    <w:rsid w:val="00AE2805"/>
    <w:rsid w:val="00AE557B"/>
    <w:rsid w:val="00B07A13"/>
    <w:rsid w:val="00B131DB"/>
    <w:rsid w:val="00B13595"/>
    <w:rsid w:val="00B50947"/>
    <w:rsid w:val="00B60713"/>
    <w:rsid w:val="00B62E78"/>
    <w:rsid w:val="00B726DB"/>
    <w:rsid w:val="00BE726C"/>
    <w:rsid w:val="00C42867"/>
    <w:rsid w:val="00C625CE"/>
    <w:rsid w:val="00CA08AE"/>
    <w:rsid w:val="00CE2582"/>
    <w:rsid w:val="00CE7DA6"/>
    <w:rsid w:val="00D37C88"/>
    <w:rsid w:val="00D67356"/>
    <w:rsid w:val="00D77D03"/>
    <w:rsid w:val="00D81147"/>
    <w:rsid w:val="00DA25CF"/>
    <w:rsid w:val="00DC0645"/>
    <w:rsid w:val="00DC667E"/>
    <w:rsid w:val="00DD6587"/>
    <w:rsid w:val="00E058BE"/>
    <w:rsid w:val="00E25766"/>
    <w:rsid w:val="00E34632"/>
    <w:rsid w:val="00E72B0E"/>
    <w:rsid w:val="00E9074F"/>
    <w:rsid w:val="00EA10F0"/>
    <w:rsid w:val="00EB37C8"/>
    <w:rsid w:val="00EF003F"/>
    <w:rsid w:val="00F624E5"/>
    <w:rsid w:val="00FC5D6A"/>
    <w:rsid w:val="00FF4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EB1BA"/>
  <w15:docId w15:val="{F48F9D44-2E45-E545-85C2-BA74CA17E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iPriority="1" w:unhideWhenUsed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link w:val="Heading1Char"/>
    <w:uiPriority w:val="9"/>
    <w:qFormat/>
    <w:rsid w:val="00FC5D6A"/>
    <w:pPr>
      <w:ind w:left="133"/>
      <w:outlineLvl w:val="0"/>
    </w:pPr>
    <w:rPr>
      <w:rFonts w:ascii="Carlito" w:eastAsia="Carlito" w:hAnsi="Carlito" w:cs="Carlito"/>
      <w:b/>
      <w:bCs/>
      <w:kern w:val="0"/>
      <w:sz w:val="18"/>
      <w:szCs w:val="18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</w:style>
  <w:style w:type="paragraph" w:customStyle="1" w:styleId="ListParagraph1">
    <w:name w:val="List Paragraph1"/>
    <w:basedOn w:val="Normal"/>
    <w:uiPriority w:val="34"/>
    <w:qFormat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624B64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9F463C"/>
    <w:pPr>
      <w:pBdr>
        <w:bottom w:val="single" w:sz="6" w:space="1" w:color="auto"/>
      </w:pBdr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9F463C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9F463C"/>
    <w:pPr>
      <w:pBdr>
        <w:top w:val="single" w:sz="6" w:space="1" w:color="auto"/>
      </w:pBdr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9F463C"/>
    <w:rPr>
      <w:rFonts w:ascii="Arial" w:eastAsia="Times New Roman" w:hAnsi="Arial" w:cs="Arial"/>
      <w:vanish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FC5D6A"/>
    <w:rPr>
      <w:rFonts w:ascii="Carlito" w:eastAsia="Carlito" w:hAnsi="Carlito" w:cs="Carlito"/>
      <w:b/>
      <w:bCs/>
      <w:sz w:val="18"/>
      <w:szCs w:val="18"/>
    </w:rPr>
  </w:style>
  <w:style w:type="paragraph" w:styleId="BodyText">
    <w:name w:val="Body Text"/>
    <w:basedOn w:val="Normal"/>
    <w:link w:val="BodyTextChar"/>
    <w:uiPriority w:val="1"/>
    <w:qFormat/>
    <w:rsid w:val="00FC5D6A"/>
    <w:pPr>
      <w:spacing w:before="1"/>
      <w:ind w:left="853" w:hanging="360"/>
    </w:pPr>
    <w:rPr>
      <w:rFonts w:ascii="Carlito" w:eastAsia="Carlito" w:hAnsi="Carlito" w:cs="Carlito"/>
      <w:kern w:val="0"/>
      <w:sz w:val="18"/>
      <w:szCs w:val="18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FC5D6A"/>
    <w:rPr>
      <w:rFonts w:ascii="Carlito" w:eastAsia="Carlito" w:hAnsi="Carlito" w:cs="Carlito"/>
      <w:sz w:val="18"/>
      <w:szCs w:val="18"/>
    </w:rPr>
  </w:style>
  <w:style w:type="paragraph" w:styleId="ListParagraph">
    <w:name w:val="List Paragraph"/>
    <w:basedOn w:val="Normal"/>
    <w:uiPriority w:val="1"/>
    <w:qFormat/>
    <w:rsid w:val="00FC5D6A"/>
    <w:pPr>
      <w:spacing w:before="1"/>
      <w:ind w:left="853" w:hanging="360"/>
    </w:pPr>
    <w:rPr>
      <w:rFonts w:ascii="Carlito" w:eastAsia="Carlito" w:hAnsi="Carlito" w:cs="Carlito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424E2"/>
    <w:rPr>
      <w:rFonts w:ascii="Times New Roman" w:hAnsi="Times New Roman" w:cs="Times New Roman"/>
    </w:rPr>
  </w:style>
  <w:style w:type="character" w:styleId="UnresolvedMention">
    <w:name w:val="Unresolved Mention"/>
    <w:basedOn w:val="DefaultParagraphFont"/>
    <w:uiPriority w:val="99"/>
    <w:semiHidden/>
    <w:unhideWhenUsed/>
    <w:rsid w:val="001438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63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1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5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964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4638282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838928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263713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64358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47929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2113902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74631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92471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71859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625387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789853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818964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772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72091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591442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51565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5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4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5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57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1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8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8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tiswarreddyv9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linkedin.com/in/venkata-satiswar-reddy-69a40916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981</Words>
  <Characters>5597</Characters>
  <Application>Microsoft Office Word</Application>
  <DocSecurity>4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venkataratnakar.gumpena@outlook.com</dc:creator>
  <cp:lastModifiedBy>satish vasantha</cp:lastModifiedBy>
  <cp:revision>2</cp:revision>
  <cp:lastPrinted>2024-05-08T18:28:00Z</cp:lastPrinted>
  <dcterms:created xsi:type="dcterms:W3CDTF">2025-12-05T15:32:00Z</dcterms:created>
  <dcterms:modified xsi:type="dcterms:W3CDTF">2025-12-05T15:32:00Z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1033-3.2.0.6370</vt:lpwstr>
  </property>
</Properties>
</file>