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2E15C" w14:textId="1BB3288F" w:rsidR="00CA5CE9" w:rsidRPr="001D7C84" w:rsidRDefault="00BB071B">
      <w:pPr>
        <w:pStyle w:val="Title"/>
        <w:rPr>
          <w:rFonts w:ascii="Times New Roman" w:hAnsi="Times New Roman" w:cs="Times New Roman"/>
          <w:sz w:val="28"/>
          <w:szCs w:val="28"/>
        </w:rPr>
      </w:pPr>
      <w:r w:rsidRPr="001D7C84">
        <w:rPr>
          <w:rFonts w:ascii="Times New Roman" w:hAnsi="Times New Roman" w:cs="Times New Roman"/>
          <w:sz w:val="28"/>
          <w:szCs w:val="28"/>
        </w:rPr>
        <w:t>Satish V</w:t>
      </w:r>
      <w:r w:rsidR="002005DE" w:rsidRPr="001D7C84">
        <w:rPr>
          <w:rFonts w:ascii="Times New Roman" w:hAnsi="Times New Roman" w:cs="Times New Roman"/>
          <w:spacing w:val="-6"/>
          <w:sz w:val="28"/>
          <w:szCs w:val="28"/>
        </w:rPr>
        <w:t xml:space="preserve"> </w:t>
      </w:r>
      <w:r w:rsidR="002005DE" w:rsidRPr="001D7C84">
        <w:rPr>
          <w:rFonts w:ascii="Times New Roman" w:hAnsi="Times New Roman" w:cs="Times New Roman"/>
          <w:sz w:val="28"/>
          <w:szCs w:val="28"/>
        </w:rPr>
        <w:t>|</w:t>
      </w:r>
      <w:r w:rsidR="002005DE" w:rsidRPr="001D7C84">
        <w:rPr>
          <w:rFonts w:ascii="Times New Roman" w:hAnsi="Times New Roman" w:cs="Times New Roman"/>
          <w:spacing w:val="-5"/>
          <w:sz w:val="28"/>
          <w:szCs w:val="28"/>
        </w:rPr>
        <w:t xml:space="preserve"> </w:t>
      </w:r>
      <w:r w:rsidR="000B694A" w:rsidRPr="001D7C84">
        <w:rPr>
          <w:rFonts w:ascii="Times New Roman" w:hAnsi="Times New Roman" w:cs="Times New Roman"/>
          <w:sz w:val="28"/>
          <w:szCs w:val="28"/>
        </w:rPr>
        <w:t>Data Engineer</w:t>
      </w:r>
    </w:p>
    <w:p w14:paraId="2A3C576C" w14:textId="1D4847D8" w:rsidR="00CA5CE9" w:rsidRPr="001D7C84" w:rsidRDefault="00CA67DD">
      <w:pPr>
        <w:spacing w:line="253" w:lineRule="exact"/>
        <w:ind w:left="3"/>
        <w:jc w:val="center"/>
        <w:rPr>
          <w:rFonts w:ascii="Times New Roman" w:hAnsi="Times New Roman" w:cs="Times New Roman"/>
        </w:rPr>
      </w:pPr>
      <w:r w:rsidRPr="001D7C84">
        <w:rPr>
          <w:rFonts w:ascii="Times New Roman" w:hAnsi="Times New Roman" w:cs="Times New Roman"/>
          <w:b/>
        </w:rPr>
        <w:t>Phone:</w:t>
      </w:r>
      <w:r w:rsidRPr="001D7C84">
        <w:rPr>
          <w:rFonts w:ascii="Times New Roman" w:hAnsi="Times New Roman" w:cs="Times New Roman"/>
          <w:b/>
          <w:spacing w:val="-5"/>
        </w:rPr>
        <w:t xml:space="preserve"> </w:t>
      </w:r>
      <w:r w:rsidR="00EC3941" w:rsidRPr="001D7C84">
        <w:rPr>
          <w:rFonts w:ascii="Times New Roman" w:hAnsi="Times New Roman" w:cs="Times New Roman"/>
        </w:rPr>
        <w:t>+1</w:t>
      </w:r>
      <w:r>
        <w:rPr>
          <w:rFonts w:ascii="Times New Roman" w:hAnsi="Times New Roman" w:cs="Times New Roman"/>
        </w:rPr>
        <w:t xml:space="preserve"> </w:t>
      </w:r>
      <w:r w:rsidR="00BF065A">
        <w:rPr>
          <w:rFonts w:ascii="Times New Roman" w:hAnsi="Times New Roman" w:cs="Times New Roman"/>
        </w:rPr>
        <w:t>469-806-1245</w:t>
      </w:r>
      <w:r w:rsidR="00EC3941" w:rsidRPr="001D7C84">
        <w:rPr>
          <w:rFonts w:ascii="Times New Roman" w:hAnsi="Times New Roman" w:cs="Times New Roman"/>
        </w:rPr>
        <w:t xml:space="preserve"> </w:t>
      </w:r>
      <w:r w:rsidRPr="001D7C84">
        <w:rPr>
          <w:rFonts w:ascii="Times New Roman" w:hAnsi="Times New Roman" w:cs="Times New Roman"/>
          <w:b/>
        </w:rPr>
        <w:t>|</w:t>
      </w:r>
      <w:r w:rsidRPr="001D7C84">
        <w:rPr>
          <w:rFonts w:ascii="Times New Roman" w:hAnsi="Times New Roman" w:cs="Times New Roman"/>
          <w:b/>
          <w:spacing w:val="-7"/>
        </w:rPr>
        <w:t xml:space="preserve"> </w:t>
      </w:r>
      <w:r w:rsidRPr="001D7C84">
        <w:rPr>
          <w:rFonts w:ascii="Times New Roman" w:hAnsi="Times New Roman" w:cs="Times New Roman"/>
          <w:b/>
        </w:rPr>
        <w:t>Email:</w:t>
      </w:r>
      <w:r w:rsidRPr="001D7C84">
        <w:rPr>
          <w:rFonts w:ascii="Times New Roman" w:hAnsi="Times New Roman" w:cs="Times New Roman"/>
          <w:b/>
          <w:spacing w:val="-7"/>
        </w:rPr>
        <w:t xml:space="preserve"> </w:t>
      </w:r>
      <w:hyperlink r:id="rId5" w:history="1">
        <w:r w:rsidR="00E24566" w:rsidRPr="001D7C84">
          <w:rPr>
            <w:rStyle w:val="Hyperlink"/>
            <w:rFonts w:ascii="Times New Roman" w:hAnsi="Times New Roman" w:cs="Times New Roman"/>
          </w:rPr>
          <w:t>shyamsatishg@gmail.com</w:t>
        </w:r>
      </w:hyperlink>
    </w:p>
    <w:p w14:paraId="67F28B45" w14:textId="7E2482A7" w:rsidR="00CA5CE9" w:rsidRPr="001D7C84" w:rsidRDefault="00330C68">
      <w:pPr>
        <w:pStyle w:val="Heading1"/>
        <w:spacing w:after="21"/>
        <w:rPr>
          <w:rFonts w:ascii="Times New Roman" w:hAnsi="Times New Roman" w:cs="Times New Roman"/>
        </w:rPr>
      </w:pPr>
      <w:r w:rsidRPr="001D7C84">
        <w:rPr>
          <w:rFonts w:ascii="Times New Roman" w:hAnsi="Times New Roman" w:cs="Times New Roman"/>
          <w:noProof/>
          <w:sz w:val="2"/>
        </w:rPr>
        <mc:AlternateContent>
          <mc:Choice Requires="wpg">
            <w:drawing>
              <wp:inline distT="0" distB="0" distL="0" distR="0" wp14:anchorId="59B539C0" wp14:editId="187568F9">
                <wp:extent cx="7239000" cy="6350"/>
                <wp:effectExtent l="0" t="0" r="0" b="0"/>
                <wp:docPr id="172794018" name="Group 1727940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9000" cy="6350"/>
                          <a:chOff x="0" y="0"/>
                          <a:chExt cx="7239000" cy="6350"/>
                        </a:xfrm>
                      </wpg:grpSpPr>
                      <wps:wsp>
                        <wps:cNvPr id="1788860783" name="Graphic 3"/>
                        <wps:cNvSpPr/>
                        <wps:spPr>
                          <a:xfrm>
                            <a:off x="0" y="0"/>
                            <a:ext cx="7239000" cy="6350"/>
                          </a:xfrm>
                          <a:custGeom>
                            <a:avLst/>
                            <a:gdLst/>
                            <a:ahLst/>
                            <a:cxnLst/>
                            <a:rect l="l" t="t" r="r" b="b"/>
                            <a:pathLst>
                              <a:path w="7239000" h="6350">
                                <a:moveTo>
                                  <a:pt x="7239000" y="0"/>
                                </a:moveTo>
                                <a:lnTo>
                                  <a:pt x="0" y="0"/>
                                </a:lnTo>
                                <a:lnTo>
                                  <a:pt x="0" y="6096"/>
                                </a:lnTo>
                                <a:lnTo>
                                  <a:pt x="7239000" y="6096"/>
                                </a:lnTo>
                                <a:lnTo>
                                  <a:pt x="72390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D09ABB9" id="Group 172794018" o:spid="_x0000_s1026" style="width:570pt;height:.5pt;mso-position-horizontal-relative:char;mso-position-vertical-relative:line" coordsize="7239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">
                <v:shape id="Graphic 3" o:spid="_x0000_s1027" style="position:absolute;width:72390;height:63;visibility:visible;mso-wrap-style:square;v-text-anchor:top" coordsize="72390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" path="m7239000,l,,,6096r7239000,l7239000,xe" fillcolor="black" stroked="f">
                  <v:path arrowok="t"/>
                </v:shape>
                <w10:anchorlock/>
              </v:group>
            </w:pict>
          </mc:Fallback>
        </mc:AlternateContent>
      </w:r>
      <w:r w:rsidR="00CA67DD" w:rsidRPr="001D7C84">
        <w:rPr>
          <w:rFonts w:ascii="Times New Roman" w:hAnsi="Times New Roman" w:cs="Times New Roman"/>
          <w:spacing w:val="-2"/>
        </w:rPr>
        <w:t>SUMMARY</w:t>
      </w:r>
    </w:p>
    <w:p w14:paraId="5ED5C961" w14:textId="5B4AF15A" w:rsidR="00CA5CE9" w:rsidRPr="001D7C84" w:rsidRDefault="00CA67DD">
      <w:pPr>
        <w:pStyle w:val="BodyText"/>
        <w:spacing w:before="0" w:line="20" w:lineRule="exact"/>
        <w:ind w:left="62" w:right="-15" w:firstLine="0"/>
        <w:rPr>
          <w:rFonts w:ascii="Times New Roman" w:hAnsi="Times New Roman" w:cs="Times New Roman"/>
          <w:sz w:val="2"/>
        </w:rPr>
      </w:pPr>
      <w:r w:rsidRPr="001D7C84">
        <w:rPr>
          <w:rFonts w:ascii="Times New Roman" w:hAnsi="Times New Roman" w:cs="Times New Roman"/>
          <w:noProof/>
          <w:sz w:val="2"/>
        </w:rPr>
        <mc:AlternateContent>
          <mc:Choice Requires="wpg">
            <w:drawing>
              <wp:inline distT="0" distB="0" distL="0" distR="0" wp14:anchorId="175C7A82" wp14:editId="51D47EAE">
                <wp:extent cx="7239000" cy="6350"/>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9000" cy="6350"/>
                          <a:chOff x="0" y="0"/>
                          <a:chExt cx="7239000" cy="6350"/>
                        </a:xfrm>
                      </wpg:grpSpPr>
                      <wps:wsp>
                        <wps:cNvPr id="3" name="Graphic 3"/>
                        <wps:cNvSpPr/>
                        <wps:spPr>
                          <a:xfrm>
                            <a:off x="0" y="0"/>
                            <a:ext cx="7239000" cy="6350"/>
                          </a:xfrm>
                          <a:custGeom>
                            <a:avLst/>
                            <a:gdLst/>
                            <a:ahLst/>
                            <a:cxnLst/>
                            <a:rect l="l" t="t" r="r" b="b"/>
                            <a:pathLst>
                              <a:path w="7239000" h="6350">
                                <a:moveTo>
                                  <a:pt x="7239000" y="0"/>
                                </a:moveTo>
                                <a:lnTo>
                                  <a:pt x="0" y="0"/>
                                </a:lnTo>
                                <a:lnTo>
                                  <a:pt x="0" y="6096"/>
                                </a:lnTo>
                                <a:lnTo>
                                  <a:pt x="7239000" y="6096"/>
                                </a:lnTo>
                                <a:lnTo>
                                  <a:pt x="72390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8B8AE49" id="Group 2" o:spid="_x0000_s1026" style="width:570pt;height:.5pt;mso-position-horizontal-relative:char;mso-position-vertical-relative:line" coordsize="7239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">
                <v:shape id="Graphic 3" o:spid="_x0000_s1027" style="position:absolute;width:72390;height:63;visibility:visible;mso-wrap-style:square;v-text-anchor:top" coordsize="72390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" path="m7239000,l,,,6096r7239000,l7239000,xe" fillcolor="black" stroked="f">
                  <v:path arrowok="t"/>
                </v:shape>
                <w10:anchorlock/>
              </v:group>
            </w:pict>
          </mc:Fallback>
        </mc:AlternateContent>
      </w:r>
    </w:p>
    <w:p w14:paraId="4A9B7CFB" w14:textId="19F07C09" w:rsidR="00CA5CE9" w:rsidRPr="001D7C84" w:rsidRDefault="00F00279">
      <w:pPr>
        <w:ind w:left="91" w:right="88"/>
        <w:jc w:val="both"/>
        <w:rPr>
          <w:rFonts w:ascii="Times New Roman" w:hAnsi="Times New Roman" w:cs="Times New Roman"/>
          <w:sz w:val="20"/>
          <w:szCs w:val="20"/>
        </w:rPr>
      </w:pPr>
      <w:r w:rsidRPr="001D7C84">
        <w:rPr>
          <w:rFonts w:ascii="Times New Roman" w:hAnsi="Times New Roman" w:cs="Times New Roman"/>
          <w:b/>
          <w:sz w:val="20"/>
          <w:szCs w:val="20"/>
        </w:rPr>
        <w:t xml:space="preserve">Seasoned Data Engineering with over </w:t>
      </w:r>
      <w:r w:rsidR="00330C68" w:rsidRPr="001D7C84">
        <w:rPr>
          <w:rFonts w:ascii="Times New Roman" w:hAnsi="Times New Roman" w:cs="Times New Roman"/>
          <w:b/>
          <w:sz w:val="20"/>
          <w:szCs w:val="20"/>
        </w:rPr>
        <w:t>4</w:t>
      </w:r>
      <w:r w:rsidRPr="001D7C84">
        <w:rPr>
          <w:rFonts w:ascii="Times New Roman" w:hAnsi="Times New Roman" w:cs="Times New Roman"/>
          <w:b/>
          <w:sz w:val="20"/>
          <w:szCs w:val="20"/>
        </w:rPr>
        <w:t xml:space="preserve"> years of expertise architecting and delivering large-scale, cloud-native data platforms and pipelines across GCP, AWS, and Azure. Proven track record in designing fault-tolerant, cost-optimized batch and real-time streaming solutions using Apache Beam, Spark, Kafka, and Kubernetes. Deep knowledge of advanced data modeling, warehousing, and governance frameworks, ensuring compliance with HIPAA, GDPR, and SOC2 standards. Skilled in infrastructure automation with Terraform and container orchestration using Docker and Kubernetes. Adept at enabling ML workflows, building CI/CD pipelines, and delivering actionable business insights via Power BI, Looker, and BigQuery BI Engine. Passionate about innovation, mentoring engineering teams, and driving enterprise-wide data modernization initiatives.</w:t>
      </w:r>
    </w:p>
    <w:p w14:paraId="4A1694DB" w14:textId="77777777" w:rsidR="00CA5CE9" w:rsidRPr="001D7C84" w:rsidRDefault="00CA67DD">
      <w:pPr>
        <w:pStyle w:val="Heading1"/>
        <w:spacing w:before="50"/>
        <w:rPr>
          <w:rFonts w:ascii="Times New Roman" w:hAnsi="Times New Roman" w:cs="Times New Roman"/>
        </w:rPr>
      </w:pPr>
      <w:r w:rsidRPr="001D7C84">
        <w:rPr>
          <w:rFonts w:ascii="Times New Roman" w:hAnsi="Times New Roman" w:cs="Times New Roman"/>
          <w:noProof/>
        </w:rPr>
        <mc:AlternateContent>
          <mc:Choice Requires="wps">
            <w:drawing>
              <wp:anchor distT="0" distB="0" distL="0" distR="0" simplePos="0" relativeHeight="487588864" behindDoc="1" locked="0" layoutInCell="1" allowOverlap="1" wp14:anchorId="600CAE8D" wp14:editId="61915327">
                <wp:simplePos x="0" y="0"/>
                <wp:positionH relativeFrom="page">
                  <wp:posOffset>268224</wp:posOffset>
                </wp:positionH>
                <wp:positionV relativeFrom="paragraph">
                  <wp:posOffset>219010</wp:posOffset>
                </wp:positionV>
                <wp:extent cx="72390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9000" cy="6350"/>
                        </a:xfrm>
                        <a:custGeom>
                          <a:avLst/>
                          <a:gdLst/>
                          <a:ahLst/>
                          <a:cxnLst/>
                          <a:rect l="l" t="t" r="r" b="b"/>
                          <a:pathLst>
                            <a:path w="7239000" h="6350">
                              <a:moveTo>
                                <a:pt x="7239000" y="0"/>
                              </a:moveTo>
                              <a:lnTo>
                                <a:pt x="0" y="0"/>
                              </a:lnTo>
                              <a:lnTo>
                                <a:pt x="0" y="6096"/>
                              </a:lnTo>
                              <a:lnTo>
                                <a:pt x="7239000" y="6096"/>
                              </a:lnTo>
                              <a:lnTo>
                                <a:pt x="7239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06BE07" id="Graphic 4" o:spid="_x0000_s1026" style="position:absolute;margin-left:21.1pt;margin-top:17.25pt;width:570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7239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" path="m7239000,l,,,6096r7239000,l7239000,xe" fillcolor="black" stroked="f">
                <v:path arrowok="t"/>
                <w10:wrap type="topAndBottom" anchorx="page"/>
              </v:shape>
            </w:pict>
          </mc:Fallback>
        </mc:AlternateContent>
      </w:r>
      <w:r w:rsidRPr="001D7C84">
        <w:rPr>
          <w:rFonts w:ascii="Times New Roman" w:hAnsi="Times New Roman" w:cs="Times New Roman"/>
        </w:rPr>
        <w:t>TECHNICAL</w:t>
      </w:r>
      <w:r w:rsidRPr="001D7C84">
        <w:rPr>
          <w:rFonts w:ascii="Times New Roman" w:hAnsi="Times New Roman" w:cs="Times New Roman"/>
          <w:spacing w:val="-11"/>
        </w:rPr>
        <w:t xml:space="preserve"> </w:t>
      </w:r>
      <w:r w:rsidRPr="001D7C84">
        <w:rPr>
          <w:rFonts w:ascii="Times New Roman" w:hAnsi="Times New Roman" w:cs="Times New Roman"/>
          <w:spacing w:val="-2"/>
        </w:rPr>
        <w:t>SKILLS</w:t>
      </w:r>
    </w:p>
    <w:p w14:paraId="615B048D" w14:textId="77777777" w:rsidR="00E46B79" w:rsidRPr="001D7C84" w:rsidRDefault="00E46B79" w:rsidP="00E46B79">
      <w:pPr>
        <w:pStyle w:val="ListParagraph"/>
        <w:numPr>
          <w:ilvl w:val="0"/>
          <w:numId w:val="1"/>
        </w:numPr>
        <w:tabs>
          <w:tab w:val="left" w:pos="722"/>
        </w:tabs>
        <w:spacing w:before="4"/>
        <w:rPr>
          <w:rFonts w:ascii="Times New Roman" w:hAnsi="Times New Roman" w:cs="Times New Roman"/>
          <w:sz w:val="20"/>
          <w:szCs w:val="20"/>
        </w:rPr>
      </w:pPr>
      <w:r w:rsidRPr="001D7C84">
        <w:rPr>
          <w:rFonts w:ascii="Times New Roman" w:hAnsi="Times New Roman" w:cs="Times New Roman"/>
          <w:b/>
          <w:bCs/>
          <w:sz w:val="20"/>
          <w:szCs w:val="20"/>
        </w:rPr>
        <w:t>Cloud Platforms &amp; Services:</w:t>
      </w:r>
      <w:r w:rsidRPr="001D7C84">
        <w:rPr>
          <w:rFonts w:ascii="Times New Roman" w:hAnsi="Times New Roman" w:cs="Times New Roman"/>
          <w:sz w:val="20"/>
          <w:szCs w:val="20"/>
        </w:rPr>
        <w:t xml:space="preserve"> GCP (BigQuery, Dataflow, Pub/Sub, Cloud Composer, Cloud Storage, Cloud Functions, Cloud Run, Terraform), AWS (S3, Glue, Lambda, Kinesis, Redshift, EMR, CloudFormation, EKS), Azure (Data Factory, Synapse Analytics, Data Lake Storage Gen2, Azure Databricks, AKS, Azure Functions)</w:t>
      </w:r>
    </w:p>
    <w:p w14:paraId="7BCA7CD8" w14:textId="77777777" w:rsidR="00E46B79" w:rsidRPr="001D7C84" w:rsidRDefault="00E46B79" w:rsidP="00E46B79">
      <w:pPr>
        <w:pStyle w:val="ListParagraph"/>
        <w:numPr>
          <w:ilvl w:val="0"/>
          <w:numId w:val="1"/>
        </w:numPr>
        <w:tabs>
          <w:tab w:val="left" w:pos="722"/>
        </w:tabs>
        <w:spacing w:before="4"/>
        <w:rPr>
          <w:rFonts w:ascii="Times New Roman" w:hAnsi="Times New Roman" w:cs="Times New Roman"/>
          <w:sz w:val="20"/>
          <w:szCs w:val="20"/>
        </w:rPr>
      </w:pPr>
      <w:r w:rsidRPr="001D7C84">
        <w:rPr>
          <w:rFonts w:ascii="Times New Roman" w:hAnsi="Times New Roman" w:cs="Times New Roman"/>
          <w:b/>
          <w:bCs/>
          <w:sz w:val="20"/>
          <w:szCs w:val="20"/>
        </w:rPr>
        <w:t>Big Data Processing Frameworks:</w:t>
      </w:r>
      <w:r w:rsidRPr="001D7C84">
        <w:rPr>
          <w:rFonts w:ascii="Times New Roman" w:hAnsi="Times New Roman" w:cs="Times New Roman"/>
          <w:sz w:val="20"/>
          <w:szCs w:val="20"/>
        </w:rPr>
        <w:t xml:space="preserve"> Apache Beam (Java &amp; Python SDKs), Apache Spark (PySpark, Scala), Apache Flink, Apache Kafka (Producers, Consumers, Streams), Kinesis Data Streams, Hadoop Ecosystem (HDFS, MapReduce, Hive, HBase)</w:t>
      </w:r>
    </w:p>
    <w:p w14:paraId="222472B1" w14:textId="77777777" w:rsidR="00E46B79" w:rsidRPr="001D7C84" w:rsidRDefault="00E46B79" w:rsidP="00E46B79">
      <w:pPr>
        <w:pStyle w:val="ListParagraph"/>
        <w:numPr>
          <w:ilvl w:val="0"/>
          <w:numId w:val="1"/>
        </w:numPr>
        <w:tabs>
          <w:tab w:val="left" w:pos="722"/>
        </w:tabs>
        <w:spacing w:before="4"/>
        <w:rPr>
          <w:rFonts w:ascii="Times New Roman" w:hAnsi="Times New Roman" w:cs="Times New Roman"/>
          <w:sz w:val="20"/>
          <w:szCs w:val="20"/>
        </w:rPr>
      </w:pPr>
      <w:r w:rsidRPr="001D7C84">
        <w:rPr>
          <w:rFonts w:ascii="Times New Roman" w:hAnsi="Times New Roman" w:cs="Times New Roman"/>
          <w:b/>
          <w:bCs/>
          <w:sz w:val="20"/>
          <w:szCs w:val="20"/>
        </w:rPr>
        <w:t>Data Orchestration &amp; Workflow Automation:</w:t>
      </w:r>
      <w:r w:rsidRPr="001D7C84">
        <w:rPr>
          <w:rFonts w:ascii="Times New Roman" w:hAnsi="Times New Roman" w:cs="Times New Roman"/>
          <w:sz w:val="20"/>
          <w:szCs w:val="20"/>
        </w:rPr>
        <w:t xml:space="preserve"> Apache Airflow (DAGs, Sensors, XComs), Google Cloud Composer, Azure Data Factory Pipelines, CI/CD Tools (GitHub Actions, Cloud Build, Jenkins, Azure DevOps Pipelines)</w:t>
      </w:r>
    </w:p>
    <w:p w14:paraId="6B50AC77" w14:textId="77777777" w:rsidR="00E46B79" w:rsidRPr="001D7C84" w:rsidRDefault="00E46B79" w:rsidP="00E46B79">
      <w:pPr>
        <w:pStyle w:val="ListParagraph"/>
        <w:numPr>
          <w:ilvl w:val="0"/>
          <w:numId w:val="1"/>
        </w:numPr>
        <w:tabs>
          <w:tab w:val="left" w:pos="722"/>
        </w:tabs>
        <w:spacing w:before="4"/>
        <w:rPr>
          <w:rFonts w:ascii="Times New Roman" w:hAnsi="Times New Roman" w:cs="Times New Roman"/>
          <w:sz w:val="20"/>
          <w:szCs w:val="20"/>
        </w:rPr>
      </w:pPr>
      <w:r w:rsidRPr="001D7C84">
        <w:rPr>
          <w:rFonts w:ascii="Times New Roman" w:hAnsi="Times New Roman" w:cs="Times New Roman"/>
          <w:b/>
          <w:bCs/>
          <w:sz w:val="20"/>
          <w:szCs w:val="20"/>
        </w:rPr>
        <w:t>Data Warehousing &amp; Modeling:</w:t>
      </w:r>
      <w:r w:rsidRPr="001D7C84">
        <w:rPr>
          <w:rFonts w:ascii="Times New Roman" w:hAnsi="Times New Roman" w:cs="Times New Roman"/>
          <w:sz w:val="20"/>
          <w:szCs w:val="20"/>
        </w:rPr>
        <w:t xml:space="preserve"> Dimensional Modeling (Kimball, Data Vault), Star Schema, Snowflake Schema, BigQuery Optimization (Partitioning, Clustering, Materialized Views), Snowflake Features (Cloning, Time Travel, Data Sharing)</w:t>
      </w:r>
    </w:p>
    <w:p w14:paraId="10F54BF7" w14:textId="77777777" w:rsidR="00E46B79" w:rsidRPr="001D7C84" w:rsidRDefault="00E46B79" w:rsidP="00E46B79">
      <w:pPr>
        <w:pStyle w:val="ListParagraph"/>
        <w:numPr>
          <w:ilvl w:val="0"/>
          <w:numId w:val="1"/>
        </w:numPr>
        <w:tabs>
          <w:tab w:val="left" w:pos="722"/>
        </w:tabs>
        <w:spacing w:before="4"/>
        <w:rPr>
          <w:rFonts w:ascii="Times New Roman" w:hAnsi="Times New Roman" w:cs="Times New Roman"/>
          <w:sz w:val="20"/>
          <w:szCs w:val="20"/>
        </w:rPr>
      </w:pPr>
      <w:r w:rsidRPr="001D7C84">
        <w:rPr>
          <w:rFonts w:ascii="Times New Roman" w:hAnsi="Times New Roman" w:cs="Times New Roman"/>
          <w:b/>
          <w:bCs/>
          <w:sz w:val="20"/>
          <w:szCs w:val="20"/>
        </w:rPr>
        <w:t>Programming &amp; Query Languages:</w:t>
      </w:r>
      <w:r w:rsidRPr="001D7C84">
        <w:rPr>
          <w:rFonts w:ascii="Times New Roman" w:hAnsi="Times New Roman" w:cs="Times New Roman"/>
          <w:sz w:val="20"/>
          <w:szCs w:val="20"/>
        </w:rPr>
        <w:t xml:space="preserve"> Python (Pandas, NumPy, SQLAlchemy, Airflow Operators), Java (Beam SDK), Scala, SQL (ANSI, T-SQL, PL/SQL, BigQuery Standard SQL, Snowflake SQL), PySpark, Bash, PowerShell</w:t>
      </w:r>
    </w:p>
    <w:p w14:paraId="2D700A97" w14:textId="77777777" w:rsidR="00E46B79" w:rsidRPr="001D7C84" w:rsidRDefault="00E46B79" w:rsidP="00E46B79">
      <w:pPr>
        <w:pStyle w:val="ListParagraph"/>
        <w:numPr>
          <w:ilvl w:val="0"/>
          <w:numId w:val="1"/>
        </w:numPr>
        <w:tabs>
          <w:tab w:val="left" w:pos="722"/>
        </w:tabs>
        <w:spacing w:before="4"/>
        <w:rPr>
          <w:rFonts w:ascii="Times New Roman" w:hAnsi="Times New Roman" w:cs="Times New Roman"/>
          <w:sz w:val="20"/>
          <w:szCs w:val="20"/>
        </w:rPr>
      </w:pPr>
      <w:r w:rsidRPr="001D7C84">
        <w:rPr>
          <w:rFonts w:ascii="Times New Roman" w:hAnsi="Times New Roman" w:cs="Times New Roman"/>
          <w:b/>
          <w:bCs/>
          <w:sz w:val="20"/>
          <w:szCs w:val="20"/>
        </w:rPr>
        <w:t>Data Quality &amp; Governance:</w:t>
      </w:r>
      <w:r w:rsidRPr="001D7C84">
        <w:rPr>
          <w:rFonts w:ascii="Times New Roman" w:hAnsi="Times New Roman" w:cs="Times New Roman"/>
          <w:sz w:val="20"/>
          <w:szCs w:val="20"/>
        </w:rPr>
        <w:t xml:space="preserve"> dbt (models, tests, macros), Great Expectations, Metadata Management (Apache Atlas, Google Data Catalog), IAM, RBAC, ABAC, Encryption at rest/in transit, GDPR, HIPAA, SOC2</w:t>
      </w:r>
    </w:p>
    <w:p w14:paraId="3E52FDC0" w14:textId="77777777" w:rsidR="00E46B79" w:rsidRPr="001D7C84" w:rsidRDefault="00E46B79" w:rsidP="00E46B79">
      <w:pPr>
        <w:pStyle w:val="ListParagraph"/>
        <w:numPr>
          <w:ilvl w:val="0"/>
          <w:numId w:val="1"/>
        </w:numPr>
        <w:tabs>
          <w:tab w:val="left" w:pos="722"/>
        </w:tabs>
        <w:spacing w:before="4"/>
        <w:rPr>
          <w:rFonts w:ascii="Times New Roman" w:hAnsi="Times New Roman" w:cs="Times New Roman"/>
          <w:sz w:val="20"/>
          <w:szCs w:val="20"/>
        </w:rPr>
      </w:pPr>
      <w:r w:rsidRPr="001D7C84">
        <w:rPr>
          <w:rFonts w:ascii="Times New Roman" w:hAnsi="Times New Roman" w:cs="Times New Roman"/>
          <w:b/>
          <w:bCs/>
          <w:sz w:val="20"/>
          <w:szCs w:val="20"/>
        </w:rPr>
        <w:t>Containerization &amp; Infrastructure as Code:</w:t>
      </w:r>
      <w:r w:rsidRPr="001D7C84">
        <w:rPr>
          <w:rFonts w:ascii="Times New Roman" w:hAnsi="Times New Roman" w:cs="Times New Roman"/>
          <w:sz w:val="20"/>
          <w:szCs w:val="20"/>
        </w:rPr>
        <w:t xml:space="preserve"> Docker (multi-stage builds, security scanning), Kubernetes (GKE, AKS, EKS), Helm Charts, Terraform (modules, remote state), CloudFormation, ARM Templates</w:t>
      </w:r>
    </w:p>
    <w:p w14:paraId="10DD7FC0" w14:textId="77777777" w:rsidR="00E46B79" w:rsidRPr="001D7C84" w:rsidRDefault="00E46B79" w:rsidP="00E46B79">
      <w:pPr>
        <w:pStyle w:val="ListParagraph"/>
        <w:numPr>
          <w:ilvl w:val="0"/>
          <w:numId w:val="1"/>
        </w:numPr>
        <w:tabs>
          <w:tab w:val="left" w:pos="722"/>
        </w:tabs>
        <w:spacing w:before="4"/>
        <w:rPr>
          <w:rFonts w:ascii="Times New Roman" w:hAnsi="Times New Roman" w:cs="Times New Roman"/>
          <w:sz w:val="20"/>
          <w:szCs w:val="20"/>
        </w:rPr>
      </w:pPr>
      <w:r w:rsidRPr="001D7C84">
        <w:rPr>
          <w:rFonts w:ascii="Times New Roman" w:hAnsi="Times New Roman" w:cs="Times New Roman"/>
          <w:b/>
          <w:bCs/>
          <w:sz w:val="20"/>
          <w:szCs w:val="20"/>
        </w:rPr>
        <w:t>Monitoring &amp; Incident Management:</w:t>
      </w:r>
      <w:r w:rsidRPr="001D7C84">
        <w:rPr>
          <w:rFonts w:ascii="Times New Roman" w:hAnsi="Times New Roman" w:cs="Times New Roman"/>
          <w:sz w:val="20"/>
          <w:szCs w:val="20"/>
        </w:rPr>
        <w:t xml:space="preserve"> Prometheus, Grafana, Stackdriver, Azure Monitor, Cloud Logging, PagerDuty</w:t>
      </w:r>
    </w:p>
    <w:p w14:paraId="1C7AA9CA" w14:textId="77777777" w:rsidR="00E46B79" w:rsidRPr="001D7C84" w:rsidRDefault="00E46B79" w:rsidP="00E46B79">
      <w:pPr>
        <w:pStyle w:val="ListParagraph"/>
        <w:numPr>
          <w:ilvl w:val="0"/>
          <w:numId w:val="1"/>
        </w:numPr>
        <w:tabs>
          <w:tab w:val="left" w:pos="722"/>
        </w:tabs>
        <w:spacing w:before="4"/>
        <w:rPr>
          <w:rFonts w:ascii="Times New Roman" w:hAnsi="Times New Roman" w:cs="Times New Roman"/>
          <w:sz w:val="20"/>
          <w:szCs w:val="20"/>
        </w:rPr>
      </w:pPr>
      <w:r w:rsidRPr="001D7C84">
        <w:rPr>
          <w:rFonts w:ascii="Times New Roman" w:hAnsi="Times New Roman" w:cs="Times New Roman"/>
          <w:b/>
          <w:bCs/>
          <w:sz w:val="20"/>
          <w:szCs w:val="20"/>
        </w:rPr>
        <w:t>Machine Learning Pipeline Enablement:</w:t>
      </w:r>
      <w:r w:rsidRPr="001D7C84">
        <w:rPr>
          <w:rFonts w:ascii="Times New Roman" w:hAnsi="Times New Roman" w:cs="Times New Roman"/>
          <w:sz w:val="20"/>
          <w:szCs w:val="20"/>
        </w:rPr>
        <w:t xml:space="preserve"> Vertex AI Pipelines, SageMaker, Azure ML, Feature Engineering, Batch &amp; Streaming Data Preparation</w:t>
      </w:r>
    </w:p>
    <w:p w14:paraId="1837119A" w14:textId="28D07756" w:rsidR="00132E09" w:rsidRPr="001D7C84" w:rsidRDefault="00E46B79" w:rsidP="00E46B79">
      <w:pPr>
        <w:pStyle w:val="ListParagraph"/>
        <w:numPr>
          <w:ilvl w:val="0"/>
          <w:numId w:val="1"/>
        </w:numPr>
        <w:tabs>
          <w:tab w:val="left" w:pos="722"/>
        </w:tabs>
        <w:spacing w:before="4"/>
        <w:rPr>
          <w:rFonts w:ascii="Times New Roman" w:hAnsi="Times New Roman" w:cs="Times New Roman"/>
          <w:sz w:val="20"/>
          <w:szCs w:val="20"/>
        </w:rPr>
      </w:pPr>
      <w:r w:rsidRPr="001D7C84">
        <w:rPr>
          <w:rFonts w:ascii="Times New Roman" w:hAnsi="Times New Roman" w:cs="Times New Roman"/>
          <w:b/>
          <w:bCs/>
          <w:sz w:val="20"/>
          <w:szCs w:val="20"/>
        </w:rPr>
        <w:t>Business Intelligence &amp; Visualization</w:t>
      </w:r>
      <w:r w:rsidRPr="001D7C84">
        <w:rPr>
          <w:rFonts w:ascii="Times New Roman" w:hAnsi="Times New Roman" w:cs="Times New Roman"/>
          <w:sz w:val="20"/>
          <w:szCs w:val="20"/>
        </w:rPr>
        <w:t>: Power BI (DAX, advanced calculations), Looker (LookML), Google Data Studio, Excel (Power Query, Pivot Tables)</w:t>
      </w:r>
    </w:p>
    <w:p w14:paraId="76B44B2B" w14:textId="77777777" w:rsidR="00CA5CE9" w:rsidRPr="001D7C84" w:rsidRDefault="00CA67DD">
      <w:pPr>
        <w:pStyle w:val="Heading1"/>
        <w:spacing w:before="59"/>
        <w:ind w:right="3"/>
        <w:rPr>
          <w:rFonts w:ascii="Times New Roman" w:hAnsi="Times New Roman" w:cs="Times New Roman"/>
        </w:rPr>
      </w:pPr>
      <w:r w:rsidRPr="001D7C84">
        <w:rPr>
          <w:rFonts w:ascii="Times New Roman" w:hAnsi="Times New Roman" w:cs="Times New Roman"/>
          <w:noProof/>
        </w:rPr>
        <mc:AlternateContent>
          <mc:Choice Requires="wps">
            <w:drawing>
              <wp:anchor distT="0" distB="0" distL="0" distR="0" simplePos="0" relativeHeight="487589376" behindDoc="1" locked="0" layoutInCell="1" allowOverlap="1" wp14:anchorId="1F2FE9A5" wp14:editId="0C2316B1">
                <wp:simplePos x="0" y="0"/>
                <wp:positionH relativeFrom="page">
                  <wp:posOffset>268224</wp:posOffset>
                </wp:positionH>
                <wp:positionV relativeFrom="paragraph">
                  <wp:posOffset>225013</wp:posOffset>
                </wp:positionV>
                <wp:extent cx="723900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9000" cy="6350"/>
                        </a:xfrm>
                        <a:custGeom>
                          <a:avLst/>
                          <a:gdLst/>
                          <a:ahLst/>
                          <a:cxnLst/>
                          <a:rect l="l" t="t" r="r" b="b"/>
                          <a:pathLst>
                            <a:path w="7239000" h="6350">
                              <a:moveTo>
                                <a:pt x="7239000" y="0"/>
                              </a:moveTo>
                              <a:lnTo>
                                <a:pt x="0" y="0"/>
                              </a:lnTo>
                              <a:lnTo>
                                <a:pt x="0" y="6096"/>
                              </a:lnTo>
                              <a:lnTo>
                                <a:pt x="7239000" y="6096"/>
                              </a:lnTo>
                              <a:lnTo>
                                <a:pt x="7239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4C3B3B" id="Graphic 5" o:spid="_x0000_s1026" style="position:absolute;margin-left:21.1pt;margin-top:17.7pt;width:570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7239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" path="m7239000,l,,,6096r7239000,l7239000,xe" fillcolor="black" stroked="f">
                <v:path arrowok="t"/>
                <w10:wrap type="topAndBottom" anchorx="page"/>
              </v:shape>
            </w:pict>
          </mc:Fallback>
        </mc:AlternateContent>
      </w:r>
      <w:r w:rsidRPr="001D7C84">
        <w:rPr>
          <w:rFonts w:ascii="Times New Roman" w:hAnsi="Times New Roman" w:cs="Times New Roman"/>
        </w:rPr>
        <w:t>PROFESSIONAL</w:t>
      </w:r>
      <w:r w:rsidRPr="001D7C84">
        <w:rPr>
          <w:rFonts w:ascii="Times New Roman" w:hAnsi="Times New Roman" w:cs="Times New Roman"/>
          <w:spacing w:val="-8"/>
        </w:rPr>
        <w:t xml:space="preserve"> </w:t>
      </w:r>
      <w:r w:rsidRPr="001D7C84">
        <w:rPr>
          <w:rFonts w:ascii="Times New Roman" w:hAnsi="Times New Roman" w:cs="Times New Roman"/>
          <w:spacing w:val="-2"/>
        </w:rPr>
        <w:t>EXPERIENCE</w:t>
      </w:r>
    </w:p>
    <w:p w14:paraId="7DB4A92D" w14:textId="22C23233" w:rsidR="00CA5CE9" w:rsidRPr="001D7C84" w:rsidRDefault="008C00CA">
      <w:pPr>
        <w:pStyle w:val="Heading2"/>
        <w:tabs>
          <w:tab w:val="left" w:pos="9697"/>
        </w:tabs>
        <w:jc w:val="both"/>
        <w:rPr>
          <w:rFonts w:ascii="Times New Roman" w:hAnsi="Times New Roman" w:cs="Times New Roman"/>
        </w:rPr>
      </w:pPr>
      <w:r w:rsidRPr="007D64D0">
        <w:rPr>
          <w:rFonts w:ascii="Times New Roman" w:hAnsi="Times New Roman" w:cs="Times New Roman"/>
        </w:rPr>
        <w:t xml:space="preserve">Data </w:t>
      </w:r>
      <w:r>
        <w:rPr>
          <w:rFonts w:ascii="Times New Roman" w:hAnsi="Times New Roman" w:cs="Times New Roman"/>
        </w:rPr>
        <w:t xml:space="preserve">Engineer </w:t>
      </w:r>
      <w:r w:rsidRPr="001D7C84">
        <w:rPr>
          <w:rFonts w:ascii="Times New Roman" w:hAnsi="Times New Roman" w:cs="Times New Roman"/>
        </w:rPr>
        <w:t>|</w:t>
      </w:r>
      <w:r w:rsidRPr="001D7C84">
        <w:rPr>
          <w:rFonts w:ascii="Times New Roman" w:hAnsi="Times New Roman" w:cs="Times New Roman"/>
          <w:spacing w:val="-3"/>
        </w:rPr>
        <w:t xml:space="preserve"> </w:t>
      </w:r>
      <w:r w:rsidR="00BF065A">
        <w:rPr>
          <w:rFonts w:ascii="Times New Roman" w:hAnsi="Times New Roman" w:cs="Times New Roman"/>
          <w:spacing w:val="-3"/>
        </w:rPr>
        <w:t>Humana</w:t>
      </w:r>
      <w:r w:rsidR="00CA67DD" w:rsidRPr="001D7C84">
        <w:rPr>
          <w:rFonts w:ascii="Times New Roman" w:hAnsi="Times New Roman" w:cs="Times New Roman"/>
        </w:rPr>
        <w:tab/>
      </w:r>
      <w:r w:rsidR="00CA67DD">
        <w:rPr>
          <w:rFonts w:ascii="Times New Roman" w:hAnsi="Times New Roman" w:cs="Times New Roman"/>
        </w:rPr>
        <w:t>Mar</w:t>
      </w:r>
      <w:r w:rsidR="00CA67DD" w:rsidRPr="001D7C84">
        <w:rPr>
          <w:rFonts w:ascii="Times New Roman" w:hAnsi="Times New Roman" w:cs="Times New Roman"/>
          <w:spacing w:val="-4"/>
        </w:rPr>
        <w:t xml:space="preserve"> </w:t>
      </w:r>
      <w:r w:rsidR="00CA67DD" w:rsidRPr="001D7C84">
        <w:rPr>
          <w:rFonts w:ascii="Times New Roman" w:hAnsi="Times New Roman" w:cs="Times New Roman"/>
        </w:rPr>
        <w:t>2024</w:t>
      </w:r>
      <w:r w:rsidR="00CA67DD" w:rsidRPr="001D7C84">
        <w:rPr>
          <w:rFonts w:ascii="Times New Roman" w:hAnsi="Times New Roman" w:cs="Times New Roman"/>
          <w:spacing w:val="-2"/>
        </w:rPr>
        <w:t xml:space="preserve"> </w:t>
      </w:r>
      <w:r w:rsidR="00CA67DD" w:rsidRPr="001D7C84">
        <w:rPr>
          <w:rFonts w:ascii="Times New Roman" w:hAnsi="Times New Roman" w:cs="Times New Roman"/>
        </w:rPr>
        <w:t>–</w:t>
      </w:r>
      <w:r w:rsidR="00CA67DD" w:rsidRPr="001D7C84">
        <w:rPr>
          <w:rFonts w:ascii="Times New Roman" w:hAnsi="Times New Roman" w:cs="Times New Roman"/>
          <w:spacing w:val="-4"/>
        </w:rPr>
        <w:t xml:space="preserve"> </w:t>
      </w:r>
      <w:r w:rsidR="00CA67DD" w:rsidRPr="001D7C84">
        <w:rPr>
          <w:rFonts w:ascii="Times New Roman" w:hAnsi="Times New Roman" w:cs="Times New Roman"/>
          <w:spacing w:val="-2"/>
        </w:rPr>
        <w:t>Current</w:t>
      </w:r>
    </w:p>
    <w:p w14:paraId="09225466" w14:textId="77777777" w:rsidR="00B251A2" w:rsidRPr="001D7C84" w:rsidRDefault="00B251A2" w:rsidP="00B251A2">
      <w:pPr>
        <w:pStyle w:val="ListParagraph"/>
        <w:numPr>
          <w:ilvl w:val="0"/>
          <w:numId w:val="1"/>
        </w:numPr>
        <w:tabs>
          <w:tab w:val="left" w:pos="722"/>
        </w:tabs>
        <w:spacing w:before="5" w:line="235" w:lineRule="auto"/>
        <w:ind w:right="84"/>
        <w:rPr>
          <w:rFonts w:ascii="Times New Roman" w:hAnsi="Times New Roman" w:cs="Times New Roman"/>
          <w:sz w:val="20"/>
        </w:rPr>
      </w:pPr>
      <w:r w:rsidRPr="001D7C84">
        <w:rPr>
          <w:rFonts w:ascii="Times New Roman" w:hAnsi="Times New Roman" w:cs="Times New Roman"/>
          <w:sz w:val="20"/>
        </w:rPr>
        <w:t>Architected and deployed HIPAA-compliant, multi-petabyte data platforms using Apache Beam (Java/Python) on Google Cloud Dataflow and BigQuery for healthcare analytics.</w:t>
      </w:r>
    </w:p>
    <w:p w14:paraId="050C81BC" w14:textId="77777777" w:rsidR="00B251A2" w:rsidRPr="001D7C84" w:rsidRDefault="00B251A2" w:rsidP="00B251A2">
      <w:pPr>
        <w:pStyle w:val="ListParagraph"/>
        <w:numPr>
          <w:ilvl w:val="0"/>
          <w:numId w:val="1"/>
        </w:numPr>
        <w:tabs>
          <w:tab w:val="left" w:pos="722"/>
        </w:tabs>
        <w:spacing w:before="5" w:line="235" w:lineRule="auto"/>
        <w:ind w:right="84"/>
        <w:rPr>
          <w:rFonts w:ascii="Times New Roman" w:hAnsi="Times New Roman" w:cs="Times New Roman"/>
          <w:sz w:val="20"/>
        </w:rPr>
      </w:pPr>
      <w:r w:rsidRPr="001D7C84">
        <w:rPr>
          <w:rFonts w:ascii="Times New Roman" w:hAnsi="Times New Roman" w:cs="Times New Roman"/>
          <w:sz w:val="20"/>
        </w:rPr>
        <w:t>Designed and optimized BigQuery data warehouses with partitioning, clustering, and materialized views to reduce query costs by 40% and improve response times.</w:t>
      </w:r>
    </w:p>
    <w:p w14:paraId="4BD9B102" w14:textId="77777777" w:rsidR="00B251A2" w:rsidRPr="001D7C84" w:rsidRDefault="00B251A2" w:rsidP="00B251A2">
      <w:pPr>
        <w:pStyle w:val="ListParagraph"/>
        <w:numPr>
          <w:ilvl w:val="0"/>
          <w:numId w:val="1"/>
        </w:numPr>
        <w:tabs>
          <w:tab w:val="left" w:pos="722"/>
        </w:tabs>
        <w:spacing w:before="5" w:line="235" w:lineRule="auto"/>
        <w:ind w:right="84"/>
        <w:rPr>
          <w:rFonts w:ascii="Times New Roman" w:hAnsi="Times New Roman" w:cs="Times New Roman"/>
          <w:sz w:val="20"/>
        </w:rPr>
      </w:pPr>
      <w:r w:rsidRPr="001D7C84">
        <w:rPr>
          <w:rFonts w:ascii="Times New Roman" w:hAnsi="Times New Roman" w:cs="Times New Roman"/>
          <w:sz w:val="20"/>
        </w:rPr>
        <w:t>Developed real-time streaming pipelines using Pub/Sub, Dataflow, and Cloud Functions to process patient admission and claims data with sub-minute latency.</w:t>
      </w:r>
    </w:p>
    <w:p w14:paraId="79687DE7" w14:textId="77777777" w:rsidR="00B251A2" w:rsidRPr="001D7C84" w:rsidRDefault="00B251A2" w:rsidP="00B251A2">
      <w:pPr>
        <w:pStyle w:val="ListParagraph"/>
        <w:numPr>
          <w:ilvl w:val="0"/>
          <w:numId w:val="1"/>
        </w:numPr>
        <w:tabs>
          <w:tab w:val="left" w:pos="722"/>
        </w:tabs>
        <w:spacing w:before="5" w:line="235" w:lineRule="auto"/>
        <w:ind w:right="84"/>
        <w:rPr>
          <w:rFonts w:ascii="Times New Roman" w:hAnsi="Times New Roman" w:cs="Times New Roman"/>
          <w:sz w:val="20"/>
        </w:rPr>
      </w:pPr>
      <w:r w:rsidRPr="001D7C84">
        <w:rPr>
          <w:rFonts w:ascii="Times New Roman" w:hAnsi="Times New Roman" w:cs="Times New Roman"/>
          <w:sz w:val="20"/>
        </w:rPr>
        <w:t>Automated provisioning and governance of GCP infrastructure (IAM, VPC, service accounts) with Terraform, ensuring enterprise security compliance.</w:t>
      </w:r>
    </w:p>
    <w:p w14:paraId="38B30180" w14:textId="77777777" w:rsidR="00B251A2" w:rsidRPr="001D7C84" w:rsidRDefault="00B251A2" w:rsidP="00B251A2">
      <w:pPr>
        <w:pStyle w:val="ListParagraph"/>
        <w:numPr>
          <w:ilvl w:val="0"/>
          <w:numId w:val="1"/>
        </w:numPr>
        <w:tabs>
          <w:tab w:val="left" w:pos="722"/>
        </w:tabs>
        <w:spacing w:before="5" w:line="235" w:lineRule="auto"/>
        <w:ind w:right="84"/>
        <w:rPr>
          <w:rFonts w:ascii="Times New Roman" w:hAnsi="Times New Roman" w:cs="Times New Roman"/>
          <w:sz w:val="20"/>
        </w:rPr>
      </w:pPr>
      <w:r w:rsidRPr="001D7C84">
        <w:rPr>
          <w:rFonts w:ascii="Times New Roman" w:hAnsi="Times New Roman" w:cs="Times New Roman"/>
          <w:sz w:val="20"/>
        </w:rPr>
        <w:t>Built and maintained CI/CD pipelines with GitHub Actions and Cloud Build for automated deployment of Dataflow templates and dbt transformations.</w:t>
      </w:r>
    </w:p>
    <w:p w14:paraId="464D6BA2" w14:textId="77777777" w:rsidR="00B251A2" w:rsidRPr="001D7C84" w:rsidRDefault="00B251A2" w:rsidP="00B251A2">
      <w:pPr>
        <w:pStyle w:val="ListParagraph"/>
        <w:numPr>
          <w:ilvl w:val="0"/>
          <w:numId w:val="1"/>
        </w:numPr>
        <w:tabs>
          <w:tab w:val="left" w:pos="722"/>
        </w:tabs>
        <w:spacing w:before="5" w:line="235" w:lineRule="auto"/>
        <w:ind w:right="84"/>
        <w:rPr>
          <w:rFonts w:ascii="Times New Roman" w:hAnsi="Times New Roman" w:cs="Times New Roman"/>
          <w:sz w:val="20"/>
        </w:rPr>
      </w:pPr>
      <w:r w:rsidRPr="001D7C84">
        <w:rPr>
          <w:rFonts w:ascii="Times New Roman" w:hAnsi="Times New Roman" w:cs="Times New Roman"/>
          <w:sz w:val="20"/>
        </w:rPr>
        <w:t>Integrated dbt-based data quality checks and custom SQL validations into CI/CD workflows, enhancing data reliability and monitoring.</w:t>
      </w:r>
    </w:p>
    <w:p w14:paraId="2327016B" w14:textId="77777777" w:rsidR="00B251A2" w:rsidRPr="001D7C84" w:rsidRDefault="00B251A2" w:rsidP="00B251A2">
      <w:pPr>
        <w:pStyle w:val="ListParagraph"/>
        <w:numPr>
          <w:ilvl w:val="0"/>
          <w:numId w:val="1"/>
        </w:numPr>
        <w:tabs>
          <w:tab w:val="left" w:pos="722"/>
        </w:tabs>
        <w:spacing w:before="5" w:line="235" w:lineRule="auto"/>
        <w:ind w:right="84"/>
        <w:rPr>
          <w:rFonts w:ascii="Times New Roman" w:hAnsi="Times New Roman" w:cs="Times New Roman"/>
          <w:sz w:val="20"/>
        </w:rPr>
      </w:pPr>
      <w:r w:rsidRPr="001D7C84">
        <w:rPr>
          <w:rFonts w:ascii="Times New Roman" w:hAnsi="Times New Roman" w:cs="Times New Roman"/>
          <w:sz w:val="20"/>
        </w:rPr>
        <w:t>Implemented proactive monitoring using Cloud Logging, Error Reporting, and PagerDuty alerting to maintain 99.9% pipeline uptime.</w:t>
      </w:r>
    </w:p>
    <w:p w14:paraId="2A6E1800" w14:textId="77777777" w:rsidR="00B251A2" w:rsidRPr="001D7C84" w:rsidRDefault="00B251A2" w:rsidP="00B251A2">
      <w:pPr>
        <w:pStyle w:val="ListParagraph"/>
        <w:numPr>
          <w:ilvl w:val="0"/>
          <w:numId w:val="1"/>
        </w:numPr>
        <w:tabs>
          <w:tab w:val="left" w:pos="722"/>
        </w:tabs>
        <w:spacing w:before="5" w:line="235" w:lineRule="auto"/>
        <w:ind w:right="84"/>
        <w:rPr>
          <w:rFonts w:ascii="Times New Roman" w:hAnsi="Times New Roman" w:cs="Times New Roman"/>
          <w:sz w:val="20"/>
        </w:rPr>
      </w:pPr>
      <w:r w:rsidRPr="001D7C84">
        <w:rPr>
          <w:rFonts w:ascii="Times New Roman" w:hAnsi="Times New Roman" w:cs="Times New Roman"/>
          <w:sz w:val="20"/>
        </w:rPr>
        <w:t>Led a team of 6+ engineers, enforcing code quality standards, best practices, and modular architecture for scalable pipeline development.</w:t>
      </w:r>
    </w:p>
    <w:p w14:paraId="4B349F15" w14:textId="1DA0906C" w:rsidR="007F75BD" w:rsidRPr="002E4837" w:rsidRDefault="00B251A2" w:rsidP="002E4837">
      <w:pPr>
        <w:pStyle w:val="ListParagraph"/>
        <w:numPr>
          <w:ilvl w:val="0"/>
          <w:numId w:val="1"/>
        </w:numPr>
        <w:tabs>
          <w:tab w:val="left" w:pos="722"/>
        </w:tabs>
        <w:spacing w:before="5" w:line="235" w:lineRule="auto"/>
        <w:ind w:right="84"/>
        <w:rPr>
          <w:rFonts w:ascii="Times New Roman" w:hAnsi="Times New Roman" w:cs="Times New Roman"/>
          <w:sz w:val="20"/>
        </w:rPr>
      </w:pPr>
      <w:r w:rsidRPr="001D7C84">
        <w:rPr>
          <w:rFonts w:ascii="Times New Roman" w:hAnsi="Times New Roman" w:cs="Times New Roman"/>
          <w:sz w:val="20"/>
        </w:rPr>
        <w:t>Collaborated cross-functionally with data scientists and product teams to deliver predictive analytics and business intelligence solutions.</w:t>
      </w:r>
      <w:r w:rsidR="002E4837">
        <w:rPr>
          <w:rFonts w:ascii="Times New Roman" w:hAnsi="Times New Roman" w:cs="Times New Roman"/>
          <w:sz w:val="20"/>
        </w:rPr>
        <w:t xml:space="preserve"> </w:t>
      </w:r>
      <w:r w:rsidRPr="002E4837">
        <w:rPr>
          <w:rFonts w:ascii="Times New Roman" w:hAnsi="Times New Roman" w:cs="Times New Roman"/>
          <w:sz w:val="20"/>
        </w:rPr>
        <w:t>Documented data workflows, lineage, and architecture patterns to facilitate knowledge transfer and compliance audits.</w:t>
      </w:r>
    </w:p>
    <w:p w14:paraId="095BDED4" w14:textId="7E45A24D" w:rsidR="00CA5CE9" w:rsidRPr="001D7C84" w:rsidRDefault="008C00CA">
      <w:pPr>
        <w:pStyle w:val="Heading2"/>
        <w:tabs>
          <w:tab w:val="left" w:pos="9484"/>
        </w:tabs>
        <w:spacing w:before="2"/>
        <w:jc w:val="both"/>
        <w:rPr>
          <w:rFonts w:ascii="Times New Roman" w:hAnsi="Times New Roman" w:cs="Times New Roman"/>
        </w:rPr>
      </w:pPr>
      <w:r w:rsidRPr="007D64D0">
        <w:rPr>
          <w:rFonts w:ascii="Times New Roman" w:hAnsi="Times New Roman" w:cs="Times New Roman"/>
        </w:rPr>
        <w:t xml:space="preserve">Data </w:t>
      </w:r>
      <w:r>
        <w:rPr>
          <w:rFonts w:ascii="Times New Roman" w:hAnsi="Times New Roman" w:cs="Times New Roman"/>
        </w:rPr>
        <w:t xml:space="preserve">Engineer </w:t>
      </w:r>
      <w:r w:rsidR="00CA67DD" w:rsidRPr="001D7C84">
        <w:rPr>
          <w:rFonts w:ascii="Times New Roman" w:hAnsi="Times New Roman" w:cs="Times New Roman"/>
        </w:rPr>
        <w:t>|</w:t>
      </w:r>
      <w:r w:rsidR="00CA67DD" w:rsidRPr="001D7C84">
        <w:rPr>
          <w:rFonts w:ascii="Times New Roman" w:hAnsi="Times New Roman" w:cs="Times New Roman"/>
          <w:spacing w:val="-3"/>
        </w:rPr>
        <w:t xml:space="preserve"> </w:t>
      </w:r>
      <w:r w:rsidR="00BF065A">
        <w:rPr>
          <w:rFonts w:ascii="Times New Roman" w:hAnsi="Times New Roman" w:cs="Times New Roman"/>
          <w:spacing w:val="-3"/>
        </w:rPr>
        <w:t>Keka HR</w:t>
      </w:r>
      <w:r w:rsidR="00CA67DD" w:rsidRPr="001D7C84">
        <w:rPr>
          <w:rFonts w:ascii="Times New Roman" w:hAnsi="Times New Roman" w:cs="Times New Roman"/>
        </w:rPr>
        <w:tab/>
        <w:t>J</w:t>
      </w:r>
      <w:r w:rsidR="000148EB">
        <w:rPr>
          <w:rFonts w:ascii="Times New Roman" w:hAnsi="Times New Roman" w:cs="Times New Roman"/>
        </w:rPr>
        <w:t>an</w:t>
      </w:r>
      <w:r w:rsidR="00CA67DD" w:rsidRPr="001D7C84">
        <w:rPr>
          <w:rFonts w:ascii="Times New Roman" w:hAnsi="Times New Roman" w:cs="Times New Roman"/>
          <w:spacing w:val="-1"/>
        </w:rPr>
        <w:t xml:space="preserve"> </w:t>
      </w:r>
      <w:r w:rsidR="00CA67DD" w:rsidRPr="001D7C84">
        <w:rPr>
          <w:rFonts w:ascii="Times New Roman" w:hAnsi="Times New Roman" w:cs="Times New Roman"/>
        </w:rPr>
        <w:t>202</w:t>
      </w:r>
      <w:r w:rsidR="000148EB">
        <w:rPr>
          <w:rFonts w:ascii="Times New Roman" w:hAnsi="Times New Roman" w:cs="Times New Roman"/>
        </w:rPr>
        <w:t>2</w:t>
      </w:r>
      <w:r w:rsidR="00CA67DD" w:rsidRPr="001D7C84">
        <w:rPr>
          <w:rFonts w:ascii="Times New Roman" w:hAnsi="Times New Roman" w:cs="Times New Roman"/>
          <w:spacing w:val="-4"/>
        </w:rPr>
        <w:t xml:space="preserve"> </w:t>
      </w:r>
      <w:r w:rsidR="00CA67DD" w:rsidRPr="001D7C84">
        <w:rPr>
          <w:rFonts w:ascii="Times New Roman" w:hAnsi="Times New Roman" w:cs="Times New Roman"/>
        </w:rPr>
        <w:t>–</w:t>
      </w:r>
      <w:r w:rsidR="00CA67DD" w:rsidRPr="001D7C84">
        <w:rPr>
          <w:rFonts w:ascii="Times New Roman" w:hAnsi="Times New Roman" w:cs="Times New Roman"/>
          <w:spacing w:val="-4"/>
        </w:rPr>
        <w:t xml:space="preserve"> </w:t>
      </w:r>
      <w:r w:rsidR="000148EB">
        <w:rPr>
          <w:rFonts w:ascii="Times New Roman" w:hAnsi="Times New Roman" w:cs="Times New Roman"/>
        </w:rPr>
        <w:t>Jul</w:t>
      </w:r>
      <w:r w:rsidR="00CA67DD" w:rsidRPr="001D7C84">
        <w:rPr>
          <w:rFonts w:ascii="Times New Roman" w:hAnsi="Times New Roman" w:cs="Times New Roman"/>
          <w:spacing w:val="-1"/>
        </w:rPr>
        <w:t xml:space="preserve"> </w:t>
      </w:r>
      <w:r w:rsidR="00CA67DD" w:rsidRPr="001D7C84">
        <w:rPr>
          <w:rFonts w:ascii="Times New Roman" w:hAnsi="Times New Roman" w:cs="Times New Roman"/>
          <w:spacing w:val="-4"/>
        </w:rPr>
        <w:t>202</w:t>
      </w:r>
      <w:r w:rsidR="000148EB">
        <w:rPr>
          <w:rFonts w:ascii="Times New Roman" w:hAnsi="Times New Roman" w:cs="Times New Roman"/>
          <w:spacing w:val="-4"/>
        </w:rPr>
        <w:t>3</w:t>
      </w:r>
    </w:p>
    <w:p w14:paraId="667310EE" w14:textId="77777777" w:rsidR="00BE6ABF" w:rsidRPr="001D7C84" w:rsidRDefault="00BE6ABF" w:rsidP="00BE6ABF">
      <w:pPr>
        <w:pStyle w:val="ListParagraph"/>
        <w:numPr>
          <w:ilvl w:val="0"/>
          <w:numId w:val="1"/>
        </w:numPr>
        <w:tabs>
          <w:tab w:val="left" w:pos="722"/>
        </w:tabs>
        <w:spacing w:before="5" w:line="237" w:lineRule="auto"/>
        <w:ind w:right="86"/>
        <w:rPr>
          <w:rFonts w:ascii="Times New Roman" w:hAnsi="Times New Roman" w:cs="Times New Roman"/>
          <w:sz w:val="20"/>
        </w:rPr>
      </w:pPr>
      <w:r w:rsidRPr="001D7C84">
        <w:rPr>
          <w:rFonts w:ascii="Times New Roman" w:hAnsi="Times New Roman" w:cs="Times New Roman"/>
          <w:sz w:val="20"/>
        </w:rPr>
        <w:t>Designed scalable batch and streaming ETL pipelines using Apache Beam and Dataflow for HR datasets including payroll, attendance, and performance metrics.</w:t>
      </w:r>
    </w:p>
    <w:p w14:paraId="675D6B4D" w14:textId="77777777" w:rsidR="00BE6ABF" w:rsidRPr="001D7C84" w:rsidRDefault="00BE6ABF" w:rsidP="00BE6ABF">
      <w:pPr>
        <w:pStyle w:val="ListParagraph"/>
        <w:numPr>
          <w:ilvl w:val="0"/>
          <w:numId w:val="1"/>
        </w:numPr>
        <w:tabs>
          <w:tab w:val="left" w:pos="722"/>
        </w:tabs>
        <w:spacing w:before="5" w:line="237" w:lineRule="auto"/>
        <w:ind w:right="86"/>
        <w:rPr>
          <w:rFonts w:ascii="Times New Roman" w:hAnsi="Times New Roman" w:cs="Times New Roman"/>
          <w:sz w:val="20"/>
        </w:rPr>
      </w:pPr>
      <w:r w:rsidRPr="001D7C84">
        <w:rPr>
          <w:rFonts w:ascii="Times New Roman" w:hAnsi="Times New Roman" w:cs="Times New Roman"/>
          <w:sz w:val="20"/>
        </w:rPr>
        <w:t>Developed event-driven data ingestion architecture using Pub/Sub and BigQuery to enable near real-time employee lifecycle reporting.</w:t>
      </w:r>
    </w:p>
    <w:p w14:paraId="05EA57F2" w14:textId="77777777" w:rsidR="00BE6ABF" w:rsidRPr="001D7C84" w:rsidRDefault="00BE6ABF" w:rsidP="00BE6ABF">
      <w:pPr>
        <w:pStyle w:val="ListParagraph"/>
        <w:numPr>
          <w:ilvl w:val="0"/>
          <w:numId w:val="1"/>
        </w:numPr>
        <w:tabs>
          <w:tab w:val="left" w:pos="722"/>
        </w:tabs>
        <w:spacing w:before="5" w:line="237" w:lineRule="auto"/>
        <w:ind w:right="86"/>
        <w:rPr>
          <w:rFonts w:ascii="Times New Roman" w:hAnsi="Times New Roman" w:cs="Times New Roman"/>
          <w:sz w:val="20"/>
        </w:rPr>
      </w:pPr>
      <w:r w:rsidRPr="001D7C84">
        <w:rPr>
          <w:rFonts w:ascii="Times New Roman" w:hAnsi="Times New Roman" w:cs="Times New Roman"/>
          <w:sz w:val="20"/>
        </w:rPr>
        <w:t>Created Cloud Composer (Airflow) DAGs with SLA enforcement and dynamic job dependencies, improving ETL reliability by 30%.</w:t>
      </w:r>
    </w:p>
    <w:p w14:paraId="0A3C92C5" w14:textId="77777777" w:rsidR="00BE6ABF" w:rsidRPr="001D7C84" w:rsidRDefault="00BE6ABF" w:rsidP="00BE6ABF">
      <w:pPr>
        <w:pStyle w:val="ListParagraph"/>
        <w:numPr>
          <w:ilvl w:val="0"/>
          <w:numId w:val="1"/>
        </w:numPr>
        <w:tabs>
          <w:tab w:val="left" w:pos="722"/>
        </w:tabs>
        <w:spacing w:before="5" w:line="237" w:lineRule="auto"/>
        <w:ind w:right="86"/>
        <w:rPr>
          <w:rFonts w:ascii="Times New Roman" w:hAnsi="Times New Roman" w:cs="Times New Roman"/>
          <w:sz w:val="20"/>
        </w:rPr>
      </w:pPr>
      <w:r w:rsidRPr="001D7C84">
        <w:rPr>
          <w:rFonts w:ascii="Times New Roman" w:hAnsi="Times New Roman" w:cs="Times New Roman"/>
          <w:sz w:val="20"/>
        </w:rPr>
        <w:t>Established granular IAM roles, labels, and access policies in GCS and BigQuery for sensitive HR data governance.</w:t>
      </w:r>
    </w:p>
    <w:p w14:paraId="50D7375A" w14:textId="77777777" w:rsidR="00BE6ABF" w:rsidRPr="001D7C84" w:rsidRDefault="00BE6ABF" w:rsidP="00BE6ABF">
      <w:pPr>
        <w:pStyle w:val="ListParagraph"/>
        <w:numPr>
          <w:ilvl w:val="0"/>
          <w:numId w:val="1"/>
        </w:numPr>
        <w:tabs>
          <w:tab w:val="left" w:pos="722"/>
        </w:tabs>
        <w:spacing w:before="5" w:line="237" w:lineRule="auto"/>
        <w:ind w:right="86"/>
        <w:rPr>
          <w:rFonts w:ascii="Times New Roman" w:hAnsi="Times New Roman" w:cs="Times New Roman"/>
          <w:sz w:val="20"/>
        </w:rPr>
      </w:pPr>
      <w:r w:rsidRPr="001D7C84">
        <w:rPr>
          <w:rFonts w:ascii="Times New Roman" w:hAnsi="Times New Roman" w:cs="Times New Roman"/>
          <w:sz w:val="20"/>
        </w:rPr>
        <w:t>Modeled dimensional data warehouses and built LookML views for Looker dashboards supporting HR and finance analytics.</w:t>
      </w:r>
    </w:p>
    <w:p w14:paraId="6B7362D7" w14:textId="77777777" w:rsidR="00BE6ABF" w:rsidRPr="001D7C84" w:rsidRDefault="00BE6ABF" w:rsidP="00BE6ABF">
      <w:pPr>
        <w:pStyle w:val="ListParagraph"/>
        <w:numPr>
          <w:ilvl w:val="0"/>
          <w:numId w:val="1"/>
        </w:numPr>
        <w:tabs>
          <w:tab w:val="left" w:pos="722"/>
        </w:tabs>
        <w:spacing w:before="5" w:line="237" w:lineRule="auto"/>
        <w:ind w:right="86"/>
        <w:rPr>
          <w:rFonts w:ascii="Times New Roman" w:hAnsi="Times New Roman" w:cs="Times New Roman"/>
          <w:sz w:val="20"/>
        </w:rPr>
      </w:pPr>
      <w:r w:rsidRPr="001D7C84">
        <w:rPr>
          <w:rFonts w:ascii="Times New Roman" w:hAnsi="Times New Roman" w:cs="Times New Roman"/>
          <w:sz w:val="20"/>
        </w:rPr>
        <w:t>Automated CI/CD workflows using Cloud Build and GitHub Actions to streamline deployments and schema migrations.</w:t>
      </w:r>
    </w:p>
    <w:p w14:paraId="44A3C891" w14:textId="77777777" w:rsidR="00BE6ABF" w:rsidRPr="001D7C84" w:rsidRDefault="00BE6ABF" w:rsidP="00BE6ABF">
      <w:pPr>
        <w:pStyle w:val="ListParagraph"/>
        <w:numPr>
          <w:ilvl w:val="0"/>
          <w:numId w:val="1"/>
        </w:numPr>
        <w:tabs>
          <w:tab w:val="left" w:pos="722"/>
        </w:tabs>
        <w:spacing w:before="5" w:line="237" w:lineRule="auto"/>
        <w:ind w:right="86"/>
        <w:rPr>
          <w:rFonts w:ascii="Times New Roman" w:hAnsi="Times New Roman" w:cs="Times New Roman"/>
          <w:sz w:val="20"/>
        </w:rPr>
      </w:pPr>
      <w:r w:rsidRPr="001D7C84">
        <w:rPr>
          <w:rFonts w:ascii="Times New Roman" w:hAnsi="Times New Roman" w:cs="Times New Roman"/>
          <w:sz w:val="20"/>
        </w:rPr>
        <w:t>Collaborated with product and analytics teams to deliver compliance dashboards and operational KPIs.</w:t>
      </w:r>
    </w:p>
    <w:p w14:paraId="5A524342" w14:textId="77777777" w:rsidR="00BE6ABF" w:rsidRPr="001D7C84" w:rsidRDefault="00BE6ABF" w:rsidP="00BE6ABF">
      <w:pPr>
        <w:pStyle w:val="ListParagraph"/>
        <w:numPr>
          <w:ilvl w:val="0"/>
          <w:numId w:val="1"/>
        </w:numPr>
        <w:tabs>
          <w:tab w:val="left" w:pos="722"/>
        </w:tabs>
        <w:spacing w:before="5" w:line="237" w:lineRule="auto"/>
        <w:ind w:right="86"/>
        <w:rPr>
          <w:rFonts w:ascii="Times New Roman" w:hAnsi="Times New Roman" w:cs="Times New Roman"/>
          <w:sz w:val="20"/>
        </w:rPr>
      </w:pPr>
      <w:r w:rsidRPr="001D7C84">
        <w:rPr>
          <w:rFonts w:ascii="Times New Roman" w:hAnsi="Times New Roman" w:cs="Times New Roman"/>
          <w:sz w:val="20"/>
        </w:rPr>
        <w:t>Conducted data quality monitoring with dbt tests and custom SQL assertions integrated into orchestration pipelines.</w:t>
      </w:r>
    </w:p>
    <w:p w14:paraId="6DE56645" w14:textId="7650BEAC" w:rsidR="009F5242" w:rsidRPr="001D7C84" w:rsidRDefault="00BE6ABF" w:rsidP="00BE6ABF">
      <w:pPr>
        <w:pStyle w:val="ListParagraph"/>
        <w:numPr>
          <w:ilvl w:val="0"/>
          <w:numId w:val="1"/>
        </w:numPr>
        <w:tabs>
          <w:tab w:val="left" w:pos="722"/>
        </w:tabs>
        <w:spacing w:before="5" w:line="237" w:lineRule="auto"/>
        <w:ind w:right="86"/>
        <w:rPr>
          <w:rFonts w:ascii="Times New Roman" w:hAnsi="Times New Roman" w:cs="Times New Roman"/>
          <w:sz w:val="20"/>
        </w:rPr>
      </w:pPr>
      <w:r w:rsidRPr="001D7C84">
        <w:rPr>
          <w:rFonts w:ascii="Times New Roman" w:hAnsi="Times New Roman" w:cs="Times New Roman"/>
          <w:sz w:val="20"/>
        </w:rPr>
        <w:t>Documented ETL workflows, business rules, and pipeline dependencies for team-wide transparency and onboarding.</w:t>
      </w:r>
    </w:p>
    <w:p w14:paraId="6850C624" w14:textId="657CCED6" w:rsidR="00CA5CE9" w:rsidRPr="001D7C84" w:rsidRDefault="003D7570">
      <w:pPr>
        <w:pStyle w:val="Heading2"/>
        <w:tabs>
          <w:tab w:val="left" w:pos="9477"/>
        </w:tabs>
        <w:jc w:val="both"/>
        <w:rPr>
          <w:rFonts w:ascii="Times New Roman" w:hAnsi="Times New Roman" w:cs="Times New Roman"/>
        </w:rPr>
      </w:pPr>
      <w:r w:rsidRPr="007D64D0">
        <w:rPr>
          <w:rFonts w:ascii="Times New Roman" w:hAnsi="Times New Roman" w:cs="Times New Roman"/>
        </w:rPr>
        <w:t xml:space="preserve">Data </w:t>
      </w:r>
      <w:r>
        <w:rPr>
          <w:rFonts w:ascii="Times New Roman" w:hAnsi="Times New Roman" w:cs="Times New Roman"/>
        </w:rPr>
        <w:t>Engineer</w:t>
      </w:r>
      <w:r w:rsidR="008C00CA">
        <w:rPr>
          <w:rFonts w:ascii="Times New Roman" w:hAnsi="Times New Roman" w:cs="Times New Roman"/>
        </w:rPr>
        <w:t xml:space="preserve"> </w:t>
      </w:r>
      <w:r w:rsidRPr="007D64D0">
        <w:rPr>
          <w:rFonts w:ascii="Times New Roman" w:hAnsi="Times New Roman" w:cs="Times New Roman"/>
        </w:rPr>
        <w:t>| Accenture</w:t>
      </w:r>
      <w:r>
        <w:rPr>
          <w:rFonts w:ascii="Times New Roman" w:hAnsi="Times New Roman" w:cs="Times New Roman"/>
        </w:rPr>
        <w:t>, India</w:t>
      </w:r>
      <w:r w:rsidR="00CA67DD" w:rsidRPr="001D7C84">
        <w:rPr>
          <w:rFonts w:ascii="Times New Roman" w:hAnsi="Times New Roman" w:cs="Times New Roman"/>
        </w:rPr>
        <w:tab/>
        <w:t>A</w:t>
      </w:r>
      <w:r w:rsidR="00A13636">
        <w:rPr>
          <w:rFonts w:ascii="Times New Roman" w:hAnsi="Times New Roman" w:cs="Times New Roman"/>
        </w:rPr>
        <w:t>ug 2020</w:t>
      </w:r>
      <w:r w:rsidR="00CA67DD" w:rsidRPr="001D7C84">
        <w:rPr>
          <w:rFonts w:ascii="Times New Roman" w:hAnsi="Times New Roman" w:cs="Times New Roman"/>
          <w:spacing w:val="-2"/>
        </w:rPr>
        <w:t xml:space="preserve"> </w:t>
      </w:r>
      <w:r w:rsidR="00CA67DD" w:rsidRPr="001D7C84">
        <w:rPr>
          <w:rFonts w:ascii="Times New Roman" w:hAnsi="Times New Roman" w:cs="Times New Roman"/>
        </w:rPr>
        <w:t>–</w:t>
      </w:r>
      <w:r w:rsidR="00CA67DD" w:rsidRPr="001D7C84">
        <w:rPr>
          <w:rFonts w:ascii="Times New Roman" w:hAnsi="Times New Roman" w:cs="Times New Roman"/>
          <w:spacing w:val="-4"/>
        </w:rPr>
        <w:t xml:space="preserve"> </w:t>
      </w:r>
      <w:r w:rsidR="00A13636">
        <w:rPr>
          <w:rFonts w:ascii="Times New Roman" w:hAnsi="Times New Roman" w:cs="Times New Roman"/>
        </w:rPr>
        <w:t>Dec</w:t>
      </w:r>
      <w:r w:rsidR="00CA67DD" w:rsidRPr="001D7C84">
        <w:rPr>
          <w:rFonts w:ascii="Times New Roman" w:hAnsi="Times New Roman" w:cs="Times New Roman"/>
          <w:spacing w:val="-3"/>
        </w:rPr>
        <w:t xml:space="preserve"> </w:t>
      </w:r>
      <w:r w:rsidR="00CA67DD" w:rsidRPr="001D7C84">
        <w:rPr>
          <w:rFonts w:ascii="Times New Roman" w:hAnsi="Times New Roman" w:cs="Times New Roman"/>
          <w:spacing w:val="-4"/>
        </w:rPr>
        <w:t>202</w:t>
      </w:r>
      <w:r w:rsidR="00A13636">
        <w:rPr>
          <w:rFonts w:ascii="Times New Roman" w:hAnsi="Times New Roman" w:cs="Times New Roman"/>
          <w:spacing w:val="-4"/>
        </w:rPr>
        <w:t>1</w:t>
      </w:r>
    </w:p>
    <w:p w14:paraId="6BDF7D66" w14:textId="77777777" w:rsidR="00AE43D1" w:rsidRPr="00AE43D1" w:rsidRDefault="00AE43D1" w:rsidP="00AE43D1">
      <w:pPr>
        <w:pStyle w:val="ListParagraph"/>
        <w:numPr>
          <w:ilvl w:val="0"/>
          <w:numId w:val="1"/>
        </w:numPr>
        <w:tabs>
          <w:tab w:val="left" w:pos="722"/>
        </w:tabs>
        <w:spacing w:before="4" w:line="235" w:lineRule="auto"/>
        <w:ind w:right="98"/>
        <w:rPr>
          <w:rFonts w:ascii="Times New Roman" w:hAnsi="Times New Roman" w:cs="Times New Roman"/>
          <w:sz w:val="20"/>
        </w:rPr>
      </w:pPr>
      <w:r w:rsidRPr="00AE43D1">
        <w:rPr>
          <w:rFonts w:ascii="Times New Roman" w:hAnsi="Times New Roman" w:cs="Times New Roman"/>
          <w:sz w:val="20"/>
        </w:rPr>
        <w:t>Developed ETL pipelines on Azure Data Factory and Synapse Analytics to ingest, transform, and load multi-source structured and semi-structured data.</w:t>
      </w:r>
    </w:p>
    <w:p w14:paraId="77DA9A34" w14:textId="47777630" w:rsidR="00AE43D1" w:rsidRPr="004176DA" w:rsidRDefault="00AE43D1" w:rsidP="004176DA">
      <w:pPr>
        <w:pStyle w:val="ListParagraph"/>
        <w:numPr>
          <w:ilvl w:val="0"/>
          <w:numId w:val="1"/>
        </w:numPr>
        <w:tabs>
          <w:tab w:val="left" w:pos="722"/>
        </w:tabs>
        <w:spacing w:before="4" w:line="235" w:lineRule="auto"/>
        <w:ind w:right="98"/>
        <w:rPr>
          <w:rFonts w:ascii="Times New Roman" w:hAnsi="Times New Roman" w:cs="Times New Roman"/>
          <w:sz w:val="20"/>
        </w:rPr>
      </w:pPr>
      <w:r w:rsidRPr="00AE43D1">
        <w:rPr>
          <w:rFonts w:ascii="Times New Roman" w:hAnsi="Times New Roman" w:cs="Times New Roman"/>
          <w:sz w:val="20"/>
        </w:rPr>
        <w:t>Built PySpark pipelines on Azure Databricks for cleansing and aggregating large transactional datasets to improve reporting accuracy.</w:t>
      </w:r>
      <w:r w:rsidR="004176DA">
        <w:rPr>
          <w:rFonts w:ascii="Times New Roman" w:hAnsi="Times New Roman" w:cs="Times New Roman"/>
          <w:sz w:val="20"/>
        </w:rPr>
        <w:t xml:space="preserve"> </w:t>
      </w:r>
      <w:r w:rsidR="004176DA" w:rsidRPr="00AE43D1">
        <w:rPr>
          <w:rFonts w:ascii="Times New Roman" w:hAnsi="Times New Roman" w:cs="Times New Roman"/>
          <w:sz w:val="20"/>
        </w:rPr>
        <w:t>Optimized SQL scripts in Synapse for efficient data transformation and validation tasks.</w:t>
      </w:r>
    </w:p>
    <w:p w14:paraId="185AA951" w14:textId="77777777" w:rsidR="00AE43D1" w:rsidRPr="00AE43D1" w:rsidRDefault="00AE43D1" w:rsidP="00AE43D1">
      <w:pPr>
        <w:pStyle w:val="ListParagraph"/>
        <w:numPr>
          <w:ilvl w:val="0"/>
          <w:numId w:val="1"/>
        </w:numPr>
        <w:tabs>
          <w:tab w:val="left" w:pos="722"/>
        </w:tabs>
        <w:spacing w:before="4" w:line="235" w:lineRule="auto"/>
        <w:ind w:right="98"/>
        <w:rPr>
          <w:rFonts w:ascii="Times New Roman" w:hAnsi="Times New Roman" w:cs="Times New Roman"/>
          <w:sz w:val="20"/>
        </w:rPr>
      </w:pPr>
      <w:r w:rsidRPr="00AE43D1">
        <w:rPr>
          <w:rFonts w:ascii="Times New Roman" w:hAnsi="Times New Roman" w:cs="Times New Roman"/>
          <w:sz w:val="20"/>
        </w:rPr>
        <w:t xml:space="preserve">Created parameterized ADF pipelines with linked services, </w:t>
      </w:r>
      <w:proofErr w:type="gramStart"/>
      <w:r w:rsidRPr="00AE43D1">
        <w:rPr>
          <w:rFonts w:ascii="Times New Roman" w:hAnsi="Times New Roman" w:cs="Times New Roman"/>
          <w:sz w:val="20"/>
        </w:rPr>
        <w:t>lookup</w:t>
      </w:r>
      <w:proofErr w:type="gramEnd"/>
      <w:r w:rsidRPr="00AE43D1">
        <w:rPr>
          <w:rFonts w:ascii="Times New Roman" w:hAnsi="Times New Roman" w:cs="Times New Roman"/>
          <w:sz w:val="20"/>
        </w:rPr>
        <w:t xml:space="preserve"> activities, and triggers for scalable dynamic data workflows.</w:t>
      </w:r>
    </w:p>
    <w:p w14:paraId="46FB6974" w14:textId="77777777" w:rsidR="00AE43D1" w:rsidRPr="00AE43D1" w:rsidRDefault="00AE43D1" w:rsidP="00AE43D1">
      <w:pPr>
        <w:pStyle w:val="ListParagraph"/>
        <w:numPr>
          <w:ilvl w:val="0"/>
          <w:numId w:val="1"/>
        </w:numPr>
        <w:tabs>
          <w:tab w:val="left" w:pos="722"/>
        </w:tabs>
        <w:spacing w:before="4" w:line="235" w:lineRule="auto"/>
        <w:ind w:right="98"/>
        <w:rPr>
          <w:rFonts w:ascii="Times New Roman" w:hAnsi="Times New Roman" w:cs="Times New Roman"/>
          <w:sz w:val="20"/>
        </w:rPr>
      </w:pPr>
      <w:r w:rsidRPr="00AE43D1">
        <w:rPr>
          <w:rFonts w:ascii="Times New Roman" w:hAnsi="Times New Roman" w:cs="Times New Roman"/>
          <w:sz w:val="20"/>
        </w:rPr>
        <w:t>Prepared and validated datasets for Power BI dashboards, enabling actionable insights for business users.</w:t>
      </w:r>
    </w:p>
    <w:p w14:paraId="3609616E" w14:textId="77777777" w:rsidR="00AE43D1" w:rsidRPr="00AE43D1" w:rsidRDefault="00AE43D1" w:rsidP="00AE43D1">
      <w:pPr>
        <w:pStyle w:val="ListParagraph"/>
        <w:numPr>
          <w:ilvl w:val="0"/>
          <w:numId w:val="1"/>
        </w:numPr>
        <w:tabs>
          <w:tab w:val="left" w:pos="722"/>
        </w:tabs>
        <w:spacing w:before="4" w:line="235" w:lineRule="auto"/>
        <w:ind w:right="98"/>
        <w:rPr>
          <w:rFonts w:ascii="Times New Roman" w:hAnsi="Times New Roman" w:cs="Times New Roman"/>
          <w:sz w:val="20"/>
        </w:rPr>
      </w:pPr>
      <w:r w:rsidRPr="00AE43D1">
        <w:rPr>
          <w:rFonts w:ascii="Times New Roman" w:hAnsi="Times New Roman" w:cs="Times New Roman"/>
          <w:sz w:val="20"/>
        </w:rPr>
        <w:t>Monitored pipeline health using Azure Monitor and Log Analytics, reporting anomalies proactively.</w:t>
      </w:r>
    </w:p>
    <w:p w14:paraId="20EB8E15" w14:textId="77777777" w:rsidR="00AE43D1" w:rsidRPr="00AE43D1" w:rsidRDefault="00AE43D1" w:rsidP="00AE43D1">
      <w:pPr>
        <w:pStyle w:val="ListParagraph"/>
        <w:numPr>
          <w:ilvl w:val="0"/>
          <w:numId w:val="1"/>
        </w:numPr>
        <w:tabs>
          <w:tab w:val="left" w:pos="722"/>
        </w:tabs>
        <w:spacing w:before="4" w:line="235" w:lineRule="auto"/>
        <w:ind w:right="98"/>
        <w:rPr>
          <w:rFonts w:ascii="Times New Roman" w:hAnsi="Times New Roman" w:cs="Times New Roman"/>
          <w:sz w:val="20"/>
        </w:rPr>
      </w:pPr>
      <w:r w:rsidRPr="00AE43D1">
        <w:rPr>
          <w:rFonts w:ascii="Times New Roman" w:hAnsi="Times New Roman" w:cs="Times New Roman"/>
          <w:sz w:val="20"/>
        </w:rPr>
        <w:t>Collaborated in Agile teams, participating in sprint planning, user story refinement, and backlog grooming.</w:t>
      </w:r>
    </w:p>
    <w:p w14:paraId="7ECB19B7" w14:textId="3A6827F4" w:rsidR="00AE43D1" w:rsidRPr="002E4837" w:rsidRDefault="00AE43D1" w:rsidP="002E4837">
      <w:pPr>
        <w:pStyle w:val="ListParagraph"/>
        <w:numPr>
          <w:ilvl w:val="0"/>
          <w:numId w:val="1"/>
        </w:numPr>
        <w:tabs>
          <w:tab w:val="left" w:pos="722"/>
        </w:tabs>
        <w:spacing w:before="4" w:line="235" w:lineRule="auto"/>
        <w:ind w:right="98"/>
        <w:rPr>
          <w:rFonts w:ascii="Times New Roman" w:hAnsi="Times New Roman" w:cs="Times New Roman"/>
          <w:sz w:val="20"/>
        </w:rPr>
      </w:pPr>
      <w:r w:rsidRPr="00AE43D1">
        <w:rPr>
          <w:rFonts w:ascii="Times New Roman" w:hAnsi="Times New Roman" w:cs="Times New Roman"/>
          <w:sz w:val="20"/>
        </w:rPr>
        <w:t>Assisted in creating comprehensive documentation covering data lineage, transformation logic, and pipeline architecture.</w:t>
      </w:r>
      <w:r w:rsidR="002E4837">
        <w:rPr>
          <w:rFonts w:ascii="Times New Roman" w:hAnsi="Times New Roman" w:cs="Times New Roman"/>
          <w:sz w:val="20"/>
        </w:rPr>
        <w:t xml:space="preserve"> </w:t>
      </w:r>
      <w:r w:rsidRPr="002E4837">
        <w:rPr>
          <w:rFonts w:ascii="Times New Roman" w:hAnsi="Times New Roman" w:cs="Times New Roman"/>
          <w:sz w:val="20"/>
        </w:rPr>
        <w:t>Supported production deployments and performed root cause analysis for pipeline failures.</w:t>
      </w:r>
    </w:p>
    <w:p w14:paraId="74973B5A" w14:textId="7D154C93" w:rsidR="00CA5CE9" w:rsidRPr="001D7C84" w:rsidRDefault="00CA67DD">
      <w:pPr>
        <w:pStyle w:val="Heading1"/>
        <w:rPr>
          <w:rFonts w:ascii="Times New Roman" w:hAnsi="Times New Roman" w:cs="Times New Roman"/>
        </w:rPr>
      </w:pPr>
      <w:r w:rsidRPr="001D7C84">
        <w:rPr>
          <w:rFonts w:ascii="Times New Roman" w:hAnsi="Times New Roman" w:cs="Times New Roman"/>
          <w:noProof/>
        </w:rPr>
        <mc:AlternateContent>
          <mc:Choice Requires="wps">
            <w:drawing>
              <wp:anchor distT="0" distB="0" distL="0" distR="0" simplePos="0" relativeHeight="487589888" behindDoc="1" locked="0" layoutInCell="1" allowOverlap="1" wp14:anchorId="392A3D2C" wp14:editId="10539E2D">
                <wp:simplePos x="0" y="0"/>
                <wp:positionH relativeFrom="page">
                  <wp:posOffset>268224</wp:posOffset>
                </wp:positionH>
                <wp:positionV relativeFrom="paragraph">
                  <wp:posOffset>227532</wp:posOffset>
                </wp:positionV>
                <wp:extent cx="723900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9000" cy="6350"/>
                        </a:xfrm>
                        <a:custGeom>
                          <a:avLst/>
                          <a:gdLst/>
                          <a:ahLst/>
                          <a:cxnLst/>
                          <a:rect l="l" t="t" r="r" b="b"/>
                          <a:pathLst>
                            <a:path w="7239000" h="6350">
                              <a:moveTo>
                                <a:pt x="7239000" y="0"/>
                              </a:moveTo>
                              <a:lnTo>
                                <a:pt x="0" y="0"/>
                              </a:lnTo>
                              <a:lnTo>
                                <a:pt x="0" y="6096"/>
                              </a:lnTo>
                              <a:lnTo>
                                <a:pt x="7239000" y="6096"/>
                              </a:lnTo>
                              <a:lnTo>
                                <a:pt x="7239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2953A8" id="Graphic 6" o:spid="_x0000_s1026" style="position:absolute;margin-left:21.1pt;margin-top:17.9pt;width:570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7239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" path="m7239000,l,,,6096r7239000,l7239000,xe" fillcolor="black" stroked="f">
                <v:path arrowok="t"/>
                <w10:wrap type="topAndBottom" anchorx="page"/>
              </v:shape>
            </w:pict>
          </mc:Fallback>
        </mc:AlternateContent>
      </w:r>
      <w:r w:rsidRPr="001D7C84">
        <w:rPr>
          <w:rFonts w:ascii="Times New Roman" w:hAnsi="Times New Roman" w:cs="Times New Roman"/>
          <w:spacing w:val="-2"/>
        </w:rPr>
        <w:t>EDUCATION</w:t>
      </w:r>
    </w:p>
    <w:p w14:paraId="4D0C338E" w14:textId="4F53E27D" w:rsidR="004E2354" w:rsidRPr="007D64D0" w:rsidRDefault="004E2354" w:rsidP="004E2354">
      <w:pPr>
        <w:pStyle w:val="NoSpacing"/>
        <w:rPr>
          <w:rFonts w:ascii="Times New Roman" w:hAnsi="Times New Roman" w:cs="Times New Roman"/>
          <w:sz w:val="22"/>
          <w:szCs w:val="22"/>
        </w:rPr>
      </w:pPr>
      <w:r w:rsidRPr="004E2354">
        <w:rPr>
          <w:rFonts w:ascii="Times New Roman" w:hAnsi="Times New Roman" w:cs="Times New Roman"/>
          <w:b/>
          <w:bCs/>
          <w:sz w:val="22"/>
          <w:szCs w:val="22"/>
        </w:rPr>
        <w:t>Master of Business Analytics</w:t>
      </w:r>
      <w:r w:rsidRPr="007D64D0">
        <w:rPr>
          <w:rFonts w:ascii="Times New Roman" w:hAnsi="Times New Roman" w:cs="Times New Roman"/>
          <w:sz w:val="22"/>
          <w:szCs w:val="22"/>
        </w:rPr>
        <w:t xml:space="preserve"> | University of New Haven | Aug 2023 - Dec 2024 | 3.76 GPA</w:t>
      </w:r>
    </w:p>
    <w:p w14:paraId="6822B430" w14:textId="0AD8A69C" w:rsidR="004E2354" w:rsidRPr="007D64D0" w:rsidRDefault="004E2354" w:rsidP="004E2354">
      <w:pPr>
        <w:pStyle w:val="NoSpacing"/>
        <w:rPr>
          <w:rFonts w:ascii="Times New Roman" w:hAnsi="Times New Roman" w:cs="Times New Roman"/>
          <w:sz w:val="22"/>
          <w:szCs w:val="22"/>
        </w:rPr>
      </w:pPr>
      <w:r w:rsidRPr="004E2354">
        <w:rPr>
          <w:rFonts w:ascii="Times New Roman" w:hAnsi="Times New Roman" w:cs="Times New Roman"/>
          <w:b/>
          <w:bCs/>
          <w:sz w:val="22"/>
          <w:szCs w:val="22"/>
        </w:rPr>
        <w:t>Bachelor of Commerce</w:t>
      </w:r>
      <w:r w:rsidRPr="007D64D0">
        <w:rPr>
          <w:rFonts w:ascii="Times New Roman" w:hAnsi="Times New Roman" w:cs="Times New Roman"/>
          <w:sz w:val="22"/>
          <w:szCs w:val="22"/>
        </w:rPr>
        <w:t xml:space="preserve"> | Computers | Osmania University | June 2017 – July 2020 | 7.9 CGPA</w:t>
      </w:r>
    </w:p>
    <w:p w14:paraId="6296F008" w14:textId="2C3623E7" w:rsidR="00A26CE5" w:rsidRPr="00CE2DE9" w:rsidRDefault="00A26CE5" w:rsidP="00CE2DE9">
      <w:pPr>
        <w:pStyle w:val="NoSpacing"/>
        <w:jc w:val="center"/>
        <w:rPr>
          <w:rFonts w:ascii="Times New Roman" w:hAnsi="Times New Roman" w:cs="Times New Roman"/>
          <w:b/>
          <w:bCs/>
        </w:rPr>
      </w:pPr>
      <w:r w:rsidRPr="00CE2DE9">
        <w:rPr>
          <w:rFonts w:ascii="Times New Roman" w:hAnsi="Times New Roman" w:cs="Times New Roman"/>
          <w:b/>
          <w:bCs/>
        </w:rPr>
        <w:t>Certifications</w:t>
      </w:r>
    </w:p>
    <w:p w14:paraId="538350C0" w14:textId="340C3281" w:rsidR="00A26CE5" w:rsidRDefault="00CE2DE9" w:rsidP="00CE2DE9">
      <w:pPr>
        <w:pStyle w:val="NoSpacing"/>
        <w:rPr>
          <w:rFonts w:ascii="Times New Roman" w:hAnsi="Times New Roman" w:cs="Times New Roman"/>
          <w:sz w:val="22"/>
          <w:szCs w:val="22"/>
        </w:rPr>
      </w:pPr>
      <w:r w:rsidRPr="001D7C84">
        <w:rPr>
          <w:rFonts w:ascii="Times New Roman" w:hAnsi="Times New Roman" w:cs="Times New Roman"/>
          <w:noProof/>
        </w:rPr>
        <mc:AlternateContent>
          <mc:Choice Requires="wps">
            <w:drawing>
              <wp:anchor distT="0" distB="0" distL="0" distR="0" simplePos="0" relativeHeight="487591936" behindDoc="1" locked="0" layoutInCell="1" allowOverlap="1" wp14:anchorId="7FF43D17" wp14:editId="3FEF0FD4">
                <wp:simplePos x="0" y="0"/>
                <wp:positionH relativeFrom="page">
                  <wp:posOffset>266700</wp:posOffset>
                </wp:positionH>
                <wp:positionV relativeFrom="paragraph">
                  <wp:posOffset>26035</wp:posOffset>
                </wp:positionV>
                <wp:extent cx="7239000" cy="6350"/>
                <wp:effectExtent l="0" t="0" r="0" b="0"/>
                <wp:wrapTopAndBottom/>
                <wp:docPr id="87794719"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9000" cy="6350"/>
                        </a:xfrm>
                        <a:custGeom>
                          <a:avLst/>
                          <a:gdLst/>
                          <a:ahLst/>
                          <a:cxnLst/>
                          <a:rect l="l" t="t" r="r" b="b"/>
                          <a:pathLst>
                            <a:path w="7239000" h="6350">
                              <a:moveTo>
                                <a:pt x="7239000" y="0"/>
                              </a:moveTo>
                              <a:lnTo>
                                <a:pt x="0" y="0"/>
                              </a:lnTo>
                              <a:lnTo>
                                <a:pt x="0" y="6096"/>
                              </a:lnTo>
                              <a:lnTo>
                                <a:pt x="7239000" y="6096"/>
                              </a:lnTo>
                              <a:lnTo>
                                <a:pt x="7239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BB900D" id="Graphic 6" o:spid="_x0000_s1026" style="position:absolute;margin-left:21pt;margin-top:2.05pt;width:570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7239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" path="m7239000,l,,,6096r7239000,l7239000,xe" fillcolor="black" stroked="f">
                <v:path arrowok="t"/>
                <w10:wrap type="topAndBottom" anchorx="page"/>
              </v:shape>
            </w:pict>
          </mc:Fallback>
        </mc:AlternateContent>
      </w:r>
      <w:r w:rsidR="00A26CE5" w:rsidRPr="009B696E">
        <w:rPr>
          <w:rFonts w:ascii="Times New Roman" w:hAnsi="Times New Roman" w:cs="Times New Roman"/>
          <w:sz w:val="22"/>
          <w:szCs w:val="22"/>
        </w:rPr>
        <w:t>Google Cloud Certified - Professional Data Engineer</w:t>
      </w:r>
    </w:p>
    <w:p w14:paraId="0E67E95E" w14:textId="475B107F" w:rsidR="00CA5CE9" w:rsidRPr="00A26CE5" w:rsidRDefault="00A26CE5" w:rsidP="00CE2DE9">
      <w:pPr>
        <w:pStyle w:val="NoSpacing"/>
        <w:rPr>
          <w:rFonts w:ascii="Times New Roman" w:hAnsi="Times New Roman" w:cs="Times New Roman"/>
          <w:sz w:val="22"/>
          <w:szCs w:val="22"/>
        </w:rPr>
      </w:pPr>
      <w:r>
        <w:rPr>
          <w:rFonts w:ascii="Times New Roman" w:hAnsi="Times New Roman" w:cs="Times New Roman"/>
          <w:sz w:val="22"/>
          <w:szCs w:val="22"/>
        </w:rPr>
        <w:t>PL-300 Certified – Microsoft Power BI</w:t>
      </w:r>
    </w:p>
    <w:sectPr w:rsidR="00CA5CE9" w:rsidRPr="00A26CE5" w:rsidSect="0052218E">
      <w:type w:val="continuous"/>
      <w:pgSz w:w="12240" w:h="20160" w:code="5"/>
      <w:pgMar w:top="20" w:right="360" w:bottom="0" w:left="36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85583"/>
    <w:multiLevelType w:val="hybridMultilevel"/>
    <w:tmpl w:val="8542AA88"/>
    <w:lvl w:ilvl="0" w:tplc="B84E10A0">
      <w:numFmt w:val="bullet"/>
      <w:lvlText w:val=""/>
      <w:lvlJc w:val="left"/>
      <w:pPr>
        <w:ind w:left="722" w:hanging="360"/>
      </w:pPr>
      <w:rPr>
        <w:rFonts w:ascii="Symbol" w:eastAsia="Symbol" w:hAnsi="Symbol" w:cs="Symbol" w:hint="default"/>
        <w:b w:val="0"/>
        <w:bCs w:val="0"/>
        <w:i w:val="0"/>
        <w:iCs w:val="0"/>
        <w:spacing w:val="0"/>
        <w:w w:val="99"/>
        <w:sz w:val="20"/>
        <w:szCs w:val="20"/>
        <w:lang w:val="en-US" w:eastAsia="en-US" w:bidi="ar-SA"/>
      </w:rPr>
    </w:lvl>
    <w:lvl w:ilvl="1" w:tplc="3C96AF2A">
      <w:numFmt w:val="bullet"/>
      <w:lvlText w:val="•"/>
      <w:lvlJc w:val="left"/>
      <w:pPr>
        <w:ind w:left="1800" w:hanging="360"/>
      </w:pPr>
      <w:rPr>
        <w:rFonts w:hint="default"/>
        <w:lang w:val="en-US" w:eastAsia="en-US" w:bidi="ar-SA"/>
      </w:rPr>
    </w:lvl>
    <w:lvl w:ilvl="2" w:tplc="8278D690">
      <w:numFmt w:val="bullet"/>
      <w:lvlText w:val="•"/>
      <w:lvlJc w:val="left"/>
      <w:pPr>
        <w:ind w:left="2880" w:hanging="360"/>
      </w:pPr>
      <w:rPr>
        <w:rFonts w:hint="default"/>
        <w:lang w:val="en-US" w:eastAsia="en-US" w:bidi="ar-SA"/>
      </w:rPr>
    </w:lvl>
    <w:lvl w:ilvl="3" w:tplc="110697E4">
      <w:numFmt w:val="bullet"/>
      <w:lvlText w:val="•"/>
      <w:lvlJc w:val="left"/>
      <w:pPr>
        <w:ind w:left="3960" w:hanging="360"/>
      </w:pPr>
      <w:rPr>
        <w:rFonts w:hint="default"/>
        <w:lang w:val="en-US" w:eastAsia="en-US" w:bidi="ar-SA"/>
      </w:rPr>
    </w:lvl>
    <w:lvl w:ilvl="4" w:tplc="B5F4CD02">
      <w:numFmt w:val="bullet"/>
      <w:lvlText w:val="•"/>
      <w:lvlJc w:val="left"/>
      <w:pPr>
        <w:ind w:left="5040" w:hanging="360"/>
      </w:pPr>
      <w:rPr>
        <w:rFonts w:hint="default"/>
        <w:lang w:val="en-US" w:eastAsia="en-US" w:bidi="ar-SA"/>
      </w:rPr>
    </w:lvl>
    <w:lvl w:ilvl="5" w:tplc="641056FC">
      <w:numFmt w:val="bullet"/>
      <w:lvlText w:val="•"/>
      <w:lvlJc w:val="left"/>
      <w:pPr>
        <w:ind w:left="6120" w:hanging="360"/>
      </w:pPr>
      <w:rPr>
        <w:rFonts w:hint="default"/>
        <w:lang w:val="en-US" w:eastAsia="en-US" w:bidi="ar-SA"/>
      </w:rPr>
    </w:lvl>
    <w:lvl w:ilvl="6" w:tplc="5960518C">
      <w:numFmt w:val="bullet"/>
      <w:lvlText w:val="•"/>
      <w:lvlJc w:val="left"/>
      <w:pPr>
        <w:ind w:left="7200" w:hanging="360"/>
      </w:pPr>
      <w:rPr>
        <w:rFonts w:hint="default"/>
        <w:lang w:val="en-US" w:eastAsia="en-US" w:bidi="ar-SA"/>
      </w:rPr>
    </w:lvl>
    <w:lvl w:ilvl="7" w:tplc="BAD05F54">
      <w:numFmt w:val="bullet"/>
      <w:lvlText w:val="•"/>
      <w:lvlJc w:val="left"/>
      <w:pPr>
        <w:ind w:left="8280" w:hanging="360"/>
      </w:pPr>
      <w:rPr>
        <w:rFonts w:hint="default"/>
        <w:lang w:val="en-US" w:eastAsia="en-US" w:bidi="ar-SA"/>
      </w:rPr>
    </w:lvl>
    <w:lvl w:ilvl="8" w:tplc="99A8454A">
      <w:numFmt w:val="bullet"/>
      <w:lvlText w:val="•"/>
      <w:lvlJc w:val="left"/>
      <w:pPr>
        <w:ind w:left="9360" w:hanging="360"/>
      </w:pPr>
      <w:rPr>
        <w:rFonts w:hint="default"/>
        <w:lang w:val="en-US" w:eastAsia="en-US" w:bidi="ar-SA"/>
      </w:rPr>
    </w:lvl>
  </w:abstractNum>
  <w:num w:numId="1" w16cid:durableId="916088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CE9"/>
    <w:rsid w:val="000148EB"/>
    <w:rsid w:val="000B694A"/>
    <w:rsid w:val="00132E09"/>
    <w:rsid w:val="001619BF"/>
    <w:rsid w:val="001D7C84"/>
    <w:rsid w:val="001F7D7D"/>
    <w:rsid w:val="002005DE"/>
    <w:rsid w:val="0025348D"/>
    <w:rsid w:val="002E4837"/>
    <w:rsid w:val="00330C68"/>
    <w:rsid w:val="003816A3"/>
    <w:rsid w:val="00392E5A"/>
    <w:rsid w:val="003D7570"/>
    <w:rsid w:val="004176DA"/>
    <w:rsid w:val="004A5CED"/>
    <w:rsid w:val="004E2354"/>
    <w:rsid w:val="0052218E"/>
    <w:rsid w:val="00571E0C"/>
    <w:rsid w:val="007F75BD"/>
    <w:rsid w:val="008C00CA"/>
    <w:rsid w:val="009F5242"/>
    <w:rsid w:val="00A13636"/>
    <w:rsid w:val="00A26CE5"/>
    <w:rsid w:val="00AB008D"/>
    <w:rsid w:val="00AE43D1"/>
    <w:rsid w:val="00B251A2"/>
    <w:rsid w:val="00BB071B"/>
    <w:rsid w:val="00BE6ABF"/>
    <w:rsid w:val="00BF065A"/>
    <w:rsid w:val="00CA5CE9"/>
    <w:rsid w:val="00CA67DD"/>
    <w:rsid w:val="00CE2DE9"/>
    <w:rsid w:val="00D1733C"/>
    <w:rsid w:val="00DB40B2"/>
    <w:rsid w:val="00E24566"/>
    <w:rsid w:val="00E46B79"/>
    <w:rsid w:val="00EC3941"/>
    <w:rsid w:val="00F00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C8D80"/>
  <w15:docId w15:val="{1361C972-0D3B-4F0F-9BB2-7B800881C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3"/>
      <w:ind w:left="3"/>
      <w:jc w:val="center"/>
      <w:outlineLvl w:val="0"/>
    </w:pPr>
    <w:rPr>
      <w:rFonts w:ascii="Arial" w:eastAsia="Arial" w:hAnsi="Arial" w:cs="Arial"/>
      <w:b/>
      <w:bCs/>
      <w:sz w:val="24"/>
      <w:szCs w:val="24"/>
    </w:rPr>
  </w:style>
  <w:style w:type="paragraph" w:styleId="Heading2">
    <w:name w:val="heading 2"/>
    <w:basedOn w:val="Normal"/>
    <w:uiPriority w:val="9"/>
    <w:unhideWhenUsed/>
    <w:qFormat/>
    <w:pPr>
      <w:ind w:left="91"/>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ind w:left="722" w:hanging="360"/>
    </w:pPr>
    <w:rPr>
      <w:sz w:val="20"/>
      <w:szCs w:val="20"/>
    </w:rPr>
  </w:style>
  <w:style w:type="paragraph" w:styleId="Title">
    <w:name w:val="Title"/>
    <w:basedOn w:val="Normal"/>
    <w:uiPriority w:val="10"/>
    <w:qFormat/>
    <w:pPr>
      <w:spacing w:before="70" w:line="460" w:lineRule="exact"/>
      <w:ind w:left="3" w:right="1"/>
      <w:jc w:val="center"/>
    </w:pPr>
    <w:rPr>
      <w:rFonts w:ascii="Arial" w:eastAsia="Arial" w:hAnsi="Arial" w:cs="Arial"/>
      <w:b/>
      <w:bCs/>
      <w:sz w:val="40"/>
      <w:szCs w:val="40"/>
    </w:rPr>
  </w:style>
  <w:style w:type="paragraph" w:styleId="ListParagraph">
    <w:name w:val="List Paragraph"/>
    <w:basedOn w:val="Normal"/>
    <w:uiPriority w:val="1"/>
    <w:qFormat/>
    <w:pPr>
      <w:ind w:left="722"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005DE"/>
    <w:rPr>
      <w:color w:val="0000FF" w:themeColor="hyperlink"/>
      <w:u w:val="single"/>
    </w:rPr>
  </w:style>
  <w:style w:type="character" w:styleId="UnresolvedMention">
    <w:name w:val="Unresolved Mention"/>
    <w:basedOn w:val="DefaultParagraphFont"/>
    <w:uiPriority w:val="99"/>
    <w:semiHidden/>
    <w:unhideWhenUsed/>
    <w:rsid w:val="002005DE"/>
    <w:rPr>
      <w:color w:val="605E5C"/>
      <w:shd w:val="clear" w:color="auto" w:fill="E1DFDD"/>
    </w:rPr>
  </w:style>
  <w:style w:type="paragraph" w:styleId="NoSpacing">
    <w:name w:val="No Spacing"/>
    <w:uiPriority w:val="1"/>
    <w:qFormat/>
    <w:rsid w:val="004E2354"/>
    <w:pPr>
      <w:widowControl/>
      <w:autoSpaceDE/>
      <w:autoSpaceDN/>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yamsatishg@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1036</Words>
  <Characters>5910</Characters>
  <Application>Microsoft Office Word</Application>
  <DocSecurity>0</DocSecurity>
  <Lines>49</Lines>
  <Paragraphs>13</Paragraphs>
  <ScaleCrop>false</ScaleCrop>
  <Company/>
  <LinksUpToDate>false</LinksUpToDate>
  <CharactersWithSpaces>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Zaid Shaikh</dc:creator>
  <cp:lastModifiedBy>shyam v</cp:lastModifiedBy>
  <cp:revision>3</cp:revision>
  <cp:lastPrinted>2025-07-17T19:49:00Z</cp:lastPrinted>
  <dcterms:created xsi:type="dcterms:W3CDTF">2025-08-11T13:32:00Z</dcterms:created>
  <dcterms:modified xsi:type="dcterms:W3CDTF">2025-08-11T16:59:00Z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2025-02-23T00:00:00Z</vt:filetime>
  </property>
  <property fmtid="{D5CDD505-2E9C-101B-9397-08002B2CF9AE}" pid="3" name="Creator">
    <vt:lpwstr>Microsoft® Word for Microsoft 365</vt:lpwstr>
  </property>
  <property fmtid="{D5CDD505-2E9C-101B-9397-08002B2CF9AE}" pid="4" name="LastSaved">
    <vt:filetime>2025-07-17T00:00:00Z</vt:filetime>
  </property>
  <property fmtid="{D5CDD505-2E9C-101B-9397-08002B2CF9AE}" pid="5" name="MSIP_Label_37f4b8a2-ad4f-41b5-9a91-284d2cc38f56_ActionId">
    <vt:lpwstr>3d8eb6c9-8a81-4f1a-b357-dd552c7dbaf2</vt:lpwstr>
  </property>
  <property fmtid="{D5CDD505-2E9C-101B-9397-08002B2CF9AE}" pid="6" name="MSIP_Label_37f4b8a2-ad4f-41b5-9a91-284d2cc38f56_ContentBits">
    <vt:lpwstr>0</vt:lpwstr>
  </property>
  <property fmtid="{D5CDD505-2E9C-101B-9397-08002B2CF9AE}" pid="7" name="MSIP_Label_37f4b8a2-ad4f-41b5-9a91-284d2cc38f56_Enabled">
    <vt:lpwstr>true</vt:lpwstr>
  </property>
  <property fmtid="{D5CDD505-2E9C-101B-9397-08002B2CF9AE}" pid="8" name="MSIP_Label_37f4b8a2-ad4f-41b5-9a91-284d2cc38f56_Method">
    <vt:lpwstr>Standard</vt:lpwstr>
  </property>
  <property fmtid="{D5CDD505-2E9C-101B-9397-08002B2CF9AE}" pid="9" name="MSIP_Label_37f4b8a2-ad4f-41b5-9a91-284d2cc38f56_SiteId">
    <vt:lpwstr>70de1992-07c6-480f-a318-a1afcba03983</vt:lpwstr>
  </property>
  <property fmtid="{D5CDD505-2E9C-101B-9397-08002B2CF9AE}" pid="10" name="Producer">
    <vt:lpwstr>Microsoft® Word for Microsoft 365</vt:lpwstr>
  </property>
</Properties>
</file>