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ADA26" w14:textId="0BFFAA02" w:rsidR="00ED0274" w:rsidRPr="00125201" w:rsidRDefault="00C4344D">
      <w:pPr>
        <w:ind w:left="326" w:right="420"/>
        <w:jc w:val="center"/>
        <w:rPr>
          <w:sz w:val="26"/>
          <w:szCs w:val="26"/>
        </w:rPr>
      </w:pPr>
      <w:r w:rsidRPr="00125201">
        <w:rPr>
          <w:b/>
          <w:sz w:val="36"/>
          <w:szCs w:val="36"/>
        </w:rPr>
        <w:t xml:space="preserve">Shloka Bhatt </w:t>
      </w:r>
      <w:r w:rsidRPr="00125201">
        <w:rPr>
          <w:sz w:val="26"/>
          <w:szCs w:val="26"/>
        </w:rPr>
        <w:t xml:space="preserve">Data </w:t>
      </w:r>
      <w:r w:rsidR="007E16B0">
        <w:rPr>
          <w:sz w:val="26"/>
          <w:szCs w:val="26"/>
        </w:rPr>
        <w:t>Engineer</w:t>
      </w:r>
    </w:p>
    <w:p w14:paraId="56EFBE2B" w14:textId="4CA43344" w:rsidR="00ED0274" w:rsidRPr="00125201" w:rsidRDefault="00000000">
      <w:pPr>
        <w:ind w:left="326" w:right="420"/>
        <w:jc w:val="center"/>
      </w:pPr>
      <w:hyperlink r:id="rId7" w:history="1">
        <w:r w:rsidR="000C521B" w:rsidRPr="00125201">
          <w:rPr>
            <w:rStyle w:val="Hyperlink"/>
            <w:color w:val="000000" w:themeColor="text1"/>
            <w:u w:val="none"/>
          </w:rPr>
          <w:t>shloka.usa4@gmail.com</w:t>
        </w:r>
      </w:hyperlink>
      <w:r w:rsidR="000C521B" w:rsidRPr="00125201">
        <w:t xml:space="preserve">| </w:t>
      </w:r>
      <w:r w:rsidR="007A4918" w:rsidRPr="00125201">
        <w:t>+1 (</w:t>
      </w:r>
      <w:r w:rsidR="000C521B" w:rsidRPr="00125201">
        <w:t>682</w:t>
      </w:r>
      <w:r w:rsidR="007A4918" w:rsidRPr="00125201">
        <w:t xml:space="preserve">) </w:t>
      </w:r>
      <w:r w:rsidR="000C521B" w:rsidRPr="00125201">
        <w:t>3</w:t>
      </w:r>
      <w:r w:rsidR="005757A0" w:rsidRPr="00125201">
        <w:t>7</w:t>
      </w:r>
      <w:r w:rsidR="000C521B" w:rsidRPr="00125201">
        <w:t>4-</w:t>
      </w:r>
      <w:r w:rsidR="005757A0" w:rsidRPr="00125201">
        <w:t>0770</w:t>
      </w:r>
      <w:r w:rsidR="000C521B" w:rsidRPr="00125201">
        <w:t xml:space="preserve"> | Texas, USA | </w:t>
      </w:r>
      <w:hyperlink r:id="rId8" w:history="1">
        <w:r w:rsidR="00125201">
          <w:rPr>
            <w:rStyle w:val="Hyperlink"/>
          </w:rPr>
          <w:t>LinkedIn</w:t>
        </w:r>
      </w:hyperlink>
      <w:r w:rsidR="000C521B" w:rsidRPr="00125201">
        <w:t xml:space="preserve"> | </w:t>
      </w:r>
      <w:hyperlink r:id="rId9" w:history="1">
        <w:r w:rsidR="00125201">
          <w:rPr>
            <w:rStyle w:val="Hyperlink"/>
          </w:rPr>
          <w:t>GitHub</w:t>
        </w:r>
      </w:hyperlink>
    </w:p>
    <w:p w14:paraId="465F53B5" w14:textId="77777777" w:rsidR="00ED0274" w:rsidRPr="009A3F01" w:rsidRDefault="00ED0274">
      <w:pPr>
        <w:ind w:left="326" w:right="420"/>
        <w:jc w:val="center"/>
        <w:rPr>
          <w:sz w:val="2"/>
          <w:szCs w:val="2"/>
        </w:rPr>
      </w:pPr>
    </w:p>
    <w:p w14:paraId="29811F0A" w14:textId="77777777" w:rsidR="00567657" w:rsidRPr="00125201" w:rsidRDefault="00567657" w:rsidP="00567657">
      <w:pPr>
        <w:pStyle w:val="Heading1"/>
        <w:spacing w:before="1"/>
        <w:ind w:left="5137"/>
        <w:jc w:val="left"/>
      </w:pPr>
      <w:r w:rsidRPr="00125201">
        <w:t>Education</w:t>
      </w:r>
    </w:p>
    <w:p w14:paraId="59909008" w14:textId="5E16C3AA" w:rsidR="00567657" w:rsidRPr="00125201" w:rsidRDefault="00567657" w:rsidP="00567657">
      <w:pPr>
        <w:pBdr>
          <w:top w:val="nil"/>
          <w:left w:val="nil"/>
          <w:bottom w:val="nil"/>
          <w:right w:val="nil"/>
          <w:between w:val="nil"/>
        </w:pBdr>
        <w:spacing w:line="29" w:lineRule="auto"/>
        <w:ind w:left="124"/>
        <w:rPr>
          <w:color w:val="000000"/>
          <w:sz w:val="2"/>
          <w:szCs w:val="2"/>
        </w:rPr>
      </w:pPr>
      <w:r w:rsidRPr="00125201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2A5D30AB" wp14:editId="5420D6C7">
                <wp:simplePos x="0" y="0"/>
                <wp:positionH relativeFrom="column">
                  <wp:posOffset>76835</wp:posOffset>
                </wp:positionH>
                <wp:positionV relativeFrom="paragraph">
                  <wp:posOffset>-15389</wp:posOffset>
                </wp:positionV>
                <wp:extent cx="6905625" cy="27940"/>
                <wp:effectExtent l="0" t="0" r="0" b="0"/>
                <wp:wrapNone/>
                <wp:docPr id="767443269" name="Freeform: Shape 767443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7950" y="3770793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 extrusionOk="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896100" y="18415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45A73" id="Freeform: Shape 767443269" o:spid="_x0000_s1026" style="position:absolute;margin-left:6.05pt;margin-top:-1.2pt;width:543.75pt;height:2.2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" path="m6896100,l,,,18415r6896100,l6896100,xe" fillcolor="black" stroked="f">
                <v:path arrowok="t" o:extrusionok="f"/>
              </v:shape>
            </w:pict>
          </mc:Fallback>
        </mc:AlternateContent>
      </w:r>
      <w:r w:rsidRPr="00125201"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45AD153B" wp14:editId="1C144A8F">
                <wp:extent cx="6896100" cy="18415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8415"/>
                          <a:chOff x="1897950" y="3770775"/>
                          <a:chExt cx="6896100" cy="18450"/>
                        </a:xfrm>
                      </wpg:grpSpPr>
                      <wpg:grpSp>
                        <wpg:cNvPr id="873539281" name="Group 873539281"/>
                        <wpg:cNvGrpSpPr/>
                        <wpg:grpSpPr>
                          <a:xfrm>
                            <a:off x="1897950" y="3770793"/>
                            <a:ext cx="6896100" cy="18415"/>
                            <a:chOff x="0" y="0"/>
                            <a:chExt cx="6896100" cy="18415"/>
                          </a:xfrm>
                        </wpg:grpSpPr>
                        <wps:wsp>
                          <wps:cNvPr id="674483413" name="Rectangle 674483413"/>
                          <wps:cNvSpPr/>
                          <wps:spPr>
                            <a:xfrm>
                              <a:off x="0" y="0"/>
                              <a:ext cx="6896100" cy="1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7F9B99" w14:textId="77777777" w:rsidR="00567657" w:rsidRDefault="00567657" w:rsidP="0056765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9598210" name="Freeform: Shape 1509598210"/>
                          <wps:cNvSpPr/>
                          <wps:spPr>
                            <a:xfrm>
                              <a:off x="0" y="0"/>
                              <a:ext cx="6896100" cy="184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18415" extrusionOk="0">
                                  <a:moveTo>
                                    <a:pt x="68961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415"/>
                                  </a:lnTo>
                                  <a:lnTo>
                                    <a:pt x="6896100" y="18415"/>
                                  </a:lnTo>
                                  <a:lnTo>
                                    <a:pt x="68961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5AD153B" id="Group 8" o:spid="_x0000_s1026" style="width:543pt;height:1.45pt;mso-position-horizontal-relative:char;mso-position-vertical-relative:line" coordorigin="18979,37707" coordsize="6896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">
                <v:group id="Group 873539281" o:spid="_x0000_s1027" style="position:absolute;left:18979;top:37707;width:68961;height:185" coordsize="6896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">
                  <v:rect id="Rectangle 674483413" o:spid="_x0000_s1028" style="position:absolute;width:68961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3B7F9B99" w14:textId="77777777" w:rsidR="00567657" w:rsidRDefault="00567657" w:rsidP="0056765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509598210" o:spid="_x0000_s1029" style="position:absolute;width:68961;height:184;visibility:visible;mso-wrap-style:square;v-text-anchor:middle" coordsize="6896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" path="m6896100,l,,,18415r6896100,l6896100,x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19F2751A" w14:textId="39C8CFCB" w:rsidR="00567657" w:rsidRPr="00125201" w:rsidRDefault="00567657" w:rsidP="00567657">
      <w:pPr>
        <w:tabs>
          <w:tab w:val="left" w:pos="7674"/>
        </w:tabs>
        <w:ind w:left="140" w:right="-456"/>
        <w:rPr>
          <w:sz w:val="21"/>
          <w:szCs w:val="21"/>
        </w:rPr>
      </w:pPr>
      <w:r w:rsidRPr="00125201">
        <w:rPr>
          <w:b/>
          <w:sz w:val="21"/>
          <w:szCs w:val="21"/>
        </w:rPr>
        <w:t>Master of Science</w:t>
      </w:r>
      <w:r w:rsidRPr="00125201">
        <w:rPr>
          <w:sz w:val="21"/>
          <w:szCs w:val="21"/>
        </w:rPr>
        <w:t xml:space="preserve">, </w:t>
      </w:r>
      <w:r w:rsidRPr="00125201">
        <w:rPr>
          <w:i/>
          <w:sz w:val="21"/>
          <w:szCs w:val="21"/>
        </w:rPr>
        <w:t>University of Texas at Arlington</w:t>
      </w:r>
      <w:r w:rsidR="009D529A">
        <w:rPr>
          <w:i/>
          <w:sz w:val="21"/>
          <w:szCs w:val="21"/>
        </w:rPr>
        <w:t xml:space="preserve">                                                               </w:t>
      </w:r>
      <w:r w:rsidRPr="00125201">
        <w:rPr>
          <w:sz w:val="21"/>
          <w:szCs w:val="21"/>
        </w:rPr>
        <w:t>08/2023 - 05/2025 | Texas, USA</w:t>
      </w:r>
    </w:p>
    <w:p w14:paraId="05831308" w14:textId="77777777" w:rsidR="00567657" w:rsidRPr="00125201" w:rsidRDefault="00567657" w:rsidP="00567657">
      <w:pPr>
        <w:tabs>
          <w:tab w:val="left" w:pos="7674"/>
        </w:tabs>
        <w:ind w:left="140" w:right="-456"/>
        <w:rPr>
          <w:sz w:val="21"/>
          <w:szCs w:val="21"/>
        </w:rPr>
      </w:pPr>
      <w:r w:rsidRPr="00125201">
        <w:rPr>
          <w:sz w:val="21"/>
          <w:szCs w:val="21"/>
        </w:rPr>
        <w:t>Computer Science</w:t>
      </w:r>
    </w:p>
    <w:p w14:paraId="2E858741" w14:textId="64EB38EB" w:rsidR="00ED0274" w:rsidRPr="00125201" w:rsidRDefault="00567657" w:rsidP="00567657">
      <w:pPr>
        <w:tabs>
          <w:tab w:val="left" w:pos="7646"/>
        </w:tabs>
        <w:spacing w:line="235" w:lineRule="auto"/>
        <w:ind w:left="140" w:right="680"/>
        <w:rPr>
          <w:sz w:val="21"/>
          <w:szCs w:val="21"/>
        </w:rPr>
      </w:pPr>
      <w:r w:rsidRPr="00125201">
        <w:rPr>
          <w:b/>
          <w:sz w:val="21"/>
          <w:szCs w:val="21"/>
        </w:rPr>
        <w:t>Bachelor of Engineering</w:t>
      </w:r>
      <w:r w:rsidRPr="00125201">
        <w:rPr>
          <w:sz w:val="21"/>
          <w:szCs w:val="21"/>
        </w:rPr>
        <w:t xml:space="preserve">, </w:t>
      </w:r>
      <w:r w:rsidRPr="00125201">
        <w:rPr>
          <w:i/>
          <w:sz w:val="21"/>
          <w:szCs w:val="21"/>
        </w:rPr>
        <w:t>Gujarat Technological University</w:t>
      </w:r>
      <w:r w:rsidR="009D529A">
        <w:rPr>
          <w:i/>
          <w:sz w:val="21"/>
          <w:szCs w:val="21"/>
        </w:rPr>
        <w:t xml:space="preserve">                                                  </w:t>
      </w:r>
      <w:r w:rsidRPr="00125201">
        <w:rPr>
          <w:sz w:val="21"/>
          <w:szCs w:val="21"/>
        </w:rPr>
        <w:t>07/2019 - 07/2023 | Gujarat,</w:t>
      </w:r>
      <w:r w:rsidR="009D529A">
        <w:rPr>
          <w:sz w:val="21"/>
          <w:szCs w:val="21"/>
        </w:rPr>
        <w:t xml:space="preserve"> </w:t>
      </w:r>
      <w:r w:rsidRPr="00125201">
        <w:rPr>
          <w:sz w:val="21"/>
          <w:szCs w:val="21"/>
        </w:rPr>
        <w:t>India</w:t>
      </w:r>
      <w:r w:rsidR="009D529A">
        <w:rPr>
          <w:sz w:val="21"/>
          <w:szCs w:val="21"/>
        </w:rPr>
        <w:t xml:space="preserve"> </w:t>
      </w:r>
      <w:r w:rsidRPr="00125201">
        <w:rPr>
          <w:sz w:val="21"/>
          <w:szCs w:val="21"/>
        </w:rPr>
        <w:t>Information &amp; Communication Technology</w:t>
      </w:r>
    </w:p>
    <w:p w14:paraId="53A29E2E" w14:textId="74DAFF3B" w:rsidR="00ED0274" w:rsidRPr="00125201" w:rsidRDefault="009A3F01">
      <w:pPr>
        <w:pStyle w:val="Heading1"/>
        <w:ind w:left="4897"/>
        <w:jc w:val="both"/>
      </w:pPr>
      <w:r w:rsidRPr="00125201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2EA83305" wp14:editId="7FD3A12C">
                <wp:simplePos x="0" y="0"/>
                <wp:positionH relativeFrom="page">
                  <wp:posOffset>314325</wp:posOffset>
                </wp:positionH>
                <wp:positionV relativeFrom="page">
                  <wp:posOffset>1565910</wp:posOffset>
                </wp:positionV>
                <wp:extent cx="6905625" cy="27940"/>
                <wp:effectExtent l="0" t="0" r="0" b="0"/>
                <wp:wrapNone/>
                <wp:docPr id="1098917028" name="Freeform: Shape 1098917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2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 extrusionOk="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896100" y="18415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7521A" id="Freeform: Shape 1098917028" o:spid="_x0000_s1026" style="position:absolute;margin-left:24.75pt;margin-top:123.3pt;width:543.75pt;height:2.2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" path="m6896100,l,,,18415r6896100,l6896100,xe" fillcolor="black" stroked="f">
                <v:path arrowok="t" o:extrusionok="f"/>
                <w10:wrap anchorx="page" anchory="page"/>
              </v:shape>
            </w:pict>
          </mc:Fallback>
        </mc:AlternateContent>
      </w:r>
      <w:r w:rsidR="00C4344D" w:rsidRPr="00125201">
        <w:t>Technical Skills</w:t>
      </w:r>
    </w:p>
    <w:p w14:paraId="209B3530" w14:textId="79511356" w:rsidR="00ED0274" w:rsidRPr="00125201" w:rsidRDefault="00000000" w:rsidP="004E79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</w:tabs>
        <w:spacing w:line="18" w:lineRule="atLeast"/>
        <w:ind w:left="499" w:hanging="359"/>
        <w:rPr>
          <w:rFonts w:eastAsia="Noto Sans Symbols"/>
          <w:color w:val="000000"/>
          <w:sz w:val="21"/>
          <w:szCs w:val="21"/>
        </w:rPr>
      </w:pPr>
      <w:r w:rsidRPr="00125201">
        <w:rPr>
          <w:b/>
          <w:color w:val="000000"/>
          <w:sz w:val="21"/>
          <w:szCs w:val="21"/>
        </w:rPr>
        <w:t xml:space="preserve">Languages: </w:t>
      </w:r>
      <w:r w:rsidRPr="00125201">
        <w:rPr>
          <w:color w:val="000000"/>
          <w:sz w:val="21"/>
          <w:szCs w:val="21"/>
        </w:rPr>
        <w:t>Python, R, SQL, Java, C, C++</w:t>
      </w:r>
    </w:p>
    <w:p w14:paraId="7D542A2E" w14:textId="195C8C82" w:rsidR="00ED0274" w:rsidRPr="00125201" w:rsidRDefault="00000000" w:rsidP="004E79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</w:tabs>
        <w:spacing w:line="18" w:lineRule="atLeast"/>
        <w:ind w:left="499" w:hanging="359"/>
        <w:rPr>
          <w:rFonts w:eastAsia="Noto Sans Symbols"/>
          <w:color w:val="000000"/>
          <w:sz w:val="21"/>
          <w:szCs w:val="21"/>
        </w:rPr>
      </w:pPr>
      <w:r w:rsidRPr="00125201">
        <w:rPr>
          <w:b/>
          <w:color w:val="000000"/>
          <w:sz w:val="21"/>
          <w:szCs w:val="21"/>
        </w:rPr>
        <w:t>Artificial Intelligence</w:t>
      </w:r>
      <w:r w:rsidR="004F6301" w:rsidRPr="00125201">
        <w:rPr>
          <w:b/>
          <w:color w:val="000000"/>
          <w:sz w:val="21"/>
          <w:szCs w:val="21"/>
        </w:rPr>
        <w:t xml:space="preserve"> &amp; Machine Learning</w:t>
      </w:r>
      <w:r w:rsidRPr="00125201">
        <w:rPr>
          <w:b/>
          <w:color w:val="000000"/>
          <w:sz w:val="21"/>
          <w:szCs w:val="21"/>
        </w:rPr>
        <w:t xml:space="preserve">: </w:t>
      </w:r>
      <w:r w:rsidR="004F6301" w:rsidRPr="00125201">
        <w:rPr>
          <w:bCs/>
          <w:color w:val="000000"/>
          <w:sz w:val="21"/>
          <w:szCs w:val="21"/>
        </w:rPr>
        <w:t>TensorFlow, PyTorch, Scikit-Learn, XGBoost, Hugging Face, FastAI, NLTK, Ollama, Pandas, NumPy, Matplotlib, Seaborn, SciPy</w:t>
      </w:r>
    </w:p>
    <w:p w14:paraId="20E32C4F" w14:textId="05D61789" w:rsidR="00ED0274" w:rsidRPr="00125201" w:rsidRDefault="00000000" w:rsidP="004E79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18" w:lineRule="atLeast"/>
        <w:ind w:right="114"/>
        <w:jc w:val="both"/>
        <w:rPr>
          <w:rFonts w:eastAsia="Noto Sans Symbols"/>
          <w:color w:val="000000"/>
          <w:sz w:val="21"/>
          <w:szCs w:val="21"/>
        </w:rPr>
      </w:pPr>
      <w:r w:rsidRPr="00125201">
        <w:rPr>
          <w:b/>
          <w:color w:val="000000"/>
          <w:sz w:val="21"/>
          <w:szCs w:val="21"/>
        </w:rPr>
        <w:t>Database</w:t>
      </w:r>
      <w:r w:rsidR="004F6301" w:rsidRPr="00125201">
        <w:rPr>
          <w:b/>
          <w:color w:val="000000"/>
          <w:sz w:val="21"/>
          <w:szCs w:val="21"/>
        </w:rPr>
        <w:t>s</w:t>
      </w:r>
      <w:r w:rsidRPr="00125201">
        <w:rPr>
          <w:b/>
          <w:color w:val="000000"/>
          <w:sz w:val="21"/>
          <w:szCs w:val="21"/>
        </w:rPr>
        <w:t xml:space="preserve">: </w:t>
      </w:r>
      <w:r w:rsidRPr="00125201">
        <w:rPr>
          <w:color w:val="000000"/>
          <w:sz w:val="21"/>
          <w:szCs w:val="21"/>
        </w:rPr>
        <w:t>MySQL, MongoDB, PostgreSQL, NoSQL, MS SQL Server, Snowflake</w:t>
      </w:r>
    </w:p>
    <w:p w14:paraId="4627A771" w14:textId="11D63FC0" w:rsidR="00ED0274" w:rsidRPr="00125201" w:rsidRDefault="00000000" w:rsidP="004E79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</w:tabs>
        <w:spacing w:line="18" w:lineRule="atLeast"/>
        <w:ind w:left="499" w:hanging="359"/>
        <w:rPr>
          <w:rFonts w:eastAsia="Noto Sans Symbols"/>
          <w:color w:val="000000"/>
          <w:sz w:val="21"/>
          <w:szCs w:val="21"/>
        </w:rPr>
      </w:pPr>
      <w:r w:rsidRPr="00125201">
        <w:rPr>
          <w:b/>
          <w:color w:val="000000"/>
          <w:sz w:val="21"/>
          <w:szCs w:val="21"/>
        </w:rPr>
        <w:t xml:space="preserve">Data Engineering Tools: </w:t>
      </w:r>
      <w:r w:rsidRPr="00125201">
        <w:rPr>
          <w:color w:val="000000"/>
          <w:sz w:val="21"/>
          <w:szCs w:val="21"/>
        </w:rPr>
        <w:t>Apache Spark, Hadoop, Kafka, AWS Glue, AWS Kinesis</w:t>
      </w:r>
    </w:p>
    <w:p w14:paraId="579EC6A9" w14:textId="1E038B98" w:rsidR="00ED0274" w:rsidRPr="00BE4B38" w:rsidRDefault="00000000" w:rsidP="004E79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18" w:lineRule="atLeast"/>
        <w:ind w:right="109"/>
        <w:jc w:val="both"/>
        <w:rPr>
          <w:rFonts w:eastAsia="Noto Sans Symbols"/>
          <w:color w:val="000000"/>
        </w:rPr>
      </w:pPr>
      <w:r w:rsidRPr="00125201">
        <w:rPr>
          <w:b/>
          <w:sz w:val="21"/>
          <w:szCs w:val="21"/>
        </w:rPr>
        <w:t>Cloud</w:t>
      </w:r>
      <w:r w:rsidRPr="00125201">
        <w:rPr>
          <w:b/>
          <w:color w:val="000000"/>
          <w:sz w:val="21"/>
          <w:szCs w:val="21"/>
        </w:rPr>
        <w:t xml:space="preserve"> &amp; </w:t>
      </w:r>
      <w:r w:rsidR="004F6301" w:rsidRPr="00125201">
        <w:rPr>
          <w:b/>
          <w:color w:val="000000"/>
          <w:sz w:val="21"/>
          <w:szCs w:val="21"/>
        </w:rPr>
        <w:t>DevOps</w:t>
      </w:r>
      <w:r w:rsidRPr="00125201">
        <w:rPr>
          <w:b/>
          <w:color w:val="000000"/>
          <w:sz w:val="21"/>
          <w:szCs w:val="21"/>
        </w:rPr>
        <w:t>:</w:t>
      </w:r>
      <w:r w:rsidRPr="00125201">
        <w:rPr>
          <w:bCs/>
          <w:color w:val="000000"/>
          <w:sz w:val="21"/>
          <w:szCs w:val="21"/>
        </w:rPr>
        <w:t xml:space="preserve"> </w:t>
      </w:r>
      <w:r w:rsidR="004F6301" w:rsidRPr="00125201">
        <w:rPr>
          <w:bCs/>
          <w:color w:val="000000"/>
          <w:sz w:val="21"/>
          <w:szCs w:val="21"/>
        </w:rPr>
        <w:t>AWS, Google Cloud, Docker, Kubernetes, Jenkins, JIRA, Data Governance, GDPR Compliance, Power BI, Tableau</w:t>
      </w:r>
    </w:p>
    <w:p w14:paraId="01381C96" w14:textId="5EFBAD01" w:rsidR="00ED0274" w:rsidRPr="00125201" w:rsidRDefault="00000000">
      <w:pPr>
        <w:pStyle w:val="Heading1"/>
        <w:spacing w:line="253" w:lineRule="auto"/>
        <w:ind w:left="463" w:right="420"/>
      </w:pPr>
      <w:r w:rsidRPr="00125201">
        <w:t>Professional Experience</w:t>
      </w:r>
      <w:r w:rsidRPr="00125201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31402FD" wp14:editId="13BA7E97">
                <wp:simplePos x="0" y="0"/>
                <wp:positionH relativeFrom="column">
                  <wp:posOffset>82296</wp:posOffset>
                </wp:positionH>
                <wp:positionV relativeFrom="paragraph">
                  <wp:posOffset>161925</wp:posOffset>
                </wp:positionV>
                <wp:extent cx="6905625" cy="27940"/>
                <wp:effectExtent l="0" t="0" r="0" b="0"/>
                <wp:wrapNone/>
                <wp:docPr id="9" name="Freeform: 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7950" y="3770793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 extrusionOk="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896100" y="18415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21BA0" id="Freeform: Shape 9" o:spid="_x0000_s1026" style="position:absolute;margin-left:6.5pt;margin-top:12.75pt;width:543.75pt;height:2.2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" path="m6896100,l,,,18415r6896100,l6896100,xe" fillcolor="black" stroked="f">
                <v:path arrowok="t" o:extrusionok="f"/>
              </v:shape>
            </w:pict>
          </mc:Fallback>
        </mc:AlternateContent>
      </w:r>
    </w:p>
    <w:p w14:paraId="60AD5C24" w14:textId="77FDF9AC" w:rsidR="00ED0274" w:rsidRPr="00125201" w:rsidRDefault="00000000">
      <w:pPr>
        <w:pStyle w:val="Heading2"/>
        <w:tabs>
          <w:tab w:val="left" w:pos="7854"/>
        </w:tabs>
        <w:spacing w:line="250" w:lineRule="auto"/>
      </w:pPr>
      <w:bookmarkStart w:id="0" w:name="_heading=h.umeo16pmfll2" w:colFirst="0" w:colLast="0"/>
      <w:bookmarkEnd w:id="0"/>
      <w:r w:rsidRPr="00125201">
        <w:t xml:space="preserve">Data </w:t>
      </w:r>
      <w:r w:rsidR="007E16B0">
        <w:t>Engineer</w:t>
      </w:r>
      <w:r w:rsidRPr="00125201">
        <w:t xml:space="preserve">, </w:t>
      </w:r>
      <w:r w:rsidR="00567657" w:rsidRPr="00125201">
        <w:t>S</w:t>
      </w:r>
      <w:r w:rsidR="005E6735" w:rsidRPr="00125201">
        <w:t>amp Technologies</w:t>
      </w:r>
      <w:r w:rsidRPr="00125201">
        <w:tab/>
        <w:t>0</w:t>
      </w:r>
      <w:r w:rsidR="00567657" w:rsidRPr="00125201">
        <w:t>4</w:t>
      </w:r>
      <w:r w:rsidRPr="00125201">
        <w:t>/202</w:t>
      </w:r>
      <w:r w:rsidR="00567657" w:rsidRPr="00125201">
        <w:t>2</w:t>
      </w:r>
      <w:r w:rsidRPr="00125201">
        <w:t xml:space="preserve"> </w:t>
      </w:r>
      <w:r w:rsidR="00567657" w:rsidRPr="00125201">
        <w:t>–</w:t>
      </w:r>
      <w:r w:rsidRPr="00125201">
        <w:t xml:space="preserve"> </w:t>
      </w:r>
      <w:r w:rsidR="00567657" w:rsidRPr="00125201">
        <w:t>0</w:t>
      </w:r>
      <w:r w:rsidR="005E6735" w:rsidRPr="00125201">
        <w:t>6</w:t>
      </w:r>
      <w:r w:rsidR="00567657" w:rsidRPr="00125201">
        <w:t>/2023</w:t>
      </w:r>
      <w:r w:rsidRPr="00125201">
        <w:t xml:space="preserve">| </w:t>
      </w:r>
      <w:r w:rsidR="00567657" w:rsidRPr="00125201">
        <w:t>Remote, India</w:t>
      </w:r>
    </w:p>
    <w:p w14:paraId="2F95581B" w14:textId="3CC8F16B" w:rsidR="006C3919" w:rsidRDefault="00671F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216" w:lineRule="auto"/>
        <w:ind w:right="149"/>
        <w:jc w:val="both"/>
        <w:rPr>
          <w:rFonts w:eastAsia="Noto Sans Symbols"/>
          <w:color w:val="000000"/>
          <w:sz w:val="21"/>
          <w:szCs w:val="21"/>
        </w:rPr>
      </w:pPr>
      <w:r>
        <w:t>Designed and implemented robust end-to-end ETL pipelines using Apache NiFi and Spark, efficiently transforming large-scale datasets across distributed systems and reducing data processing time by 35%.</w:t>
      </w:r>
    </w:p>
    <w:p w14:paraId="4072893F" w14:textId="48987921" w:rsidR="004A59B5" w:rsidRPr="004A59B5" w:rsidRDefault="004A5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216" w:lineRule="auto"/>
        <w:ind w:right="149"/>
        <w:jc w:val="both"/>
        <w:rPr>
          <w:rFonts w:eastAsia="Noto Sans Symbols"/>
          <w:color w:val="000000"/>
          <w:sz w:val="21"/>
          <w:szCs w:val="21"/>
        </w:rPr>
      </w:pPr>
      <w:r>
        <w:t>Integrated Apache Kafka to enable real-time data streaming, reducing data ingestion lag by 45%.</w:t>
      </w:r>
    </w:p>
    <w:p w14:paraId="5FFA235D" w14:textId="16CA2FD6" w:rsidR="006C3919" w:rsidRDefault="00671F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216" w:lineRule="auto"/>
        <w:ind w:right="149"/>
        <w:jc w:val="both"/>
        <w:rPr>
          <w:rFonts w:eastAsia="Noto Sans Symbols"/>
          <w:color w:val="000000"/>
          <w:sz w:val="21"/>
          <w:szCs w:val="21"/>
        </w:rPr>
      </w:pPr>
      <w:r>
        <w:t>Developed and optimized AWS-based data warehouse solutions using Hive and Spark, improving query performance, reducing latency, and supporting large-scale analytical workloads with ease.</w:t>
      </w:r>
    </w:p>
    <w:p w14:paraId="6E74FD20" w14:textId="31C8B07B" w:rsidR="006C3919" w:rsidRDefault="00671F90" w:rsidP="003220F8">
      <w:pPr>
        <w:pStyle w:val="ListParagraph"/>
        <w:numPr>
          <w:ilvl w:val="0"/>
          <w:numId w:val="1"/>
        </w:numPr>
        <w:rPr>
          <w:rFonts w:eastAsia="Noto Sans Symbols"/>
          <w:color w:val="000000"/>
          <w:sz w:val="21"/>
          <w:szCs w:val="21"/>
        </w:rPr>
      </w:pPr>
      <w:r w:rsidRPr="00671F90">
        <w:t>Built and deployed containerized data pipelines using Docker and Kubernetes; implemented CI/CD workflows with Apache Airflow, automating deployments and reducing release cycles by 40%.</w:t>
      </w:r>
    </w:p>
    <w:p w14:paraId="4B0AA8C8" w14:textId="7F75F81C" w:rsidR="006C3919" w:rsidRDefault="004E79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220" w:lineRule="auto"/>
        <w:ind w:right="117"/>
        <w:jc w:val="both"/>
        <w:rPr>
          <w:rFonts w:eastAsia="Noto Sans Symbols"/>
          <w:color w:val="000000"/>
          <w:sz w:val="21"/>
          <w:szCs w:val="21"/>
        </w:rPr>
      </w:pPr>
      <w:r>
        <w:t>Optimized complex SQL queries on Hive and NoSQL databases, significantly improving data retrieval efficiency and reducing query execution time by 30%, ensuring faster access to critical business data.</w:t>
      </w:r>
    </w:p>
    <w:p w14:paraId="31A85BBB" w14:textId="47758B84" w:rsidR="00BE4B38" w:rsidRDefault="004A5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220" w:lineRule="auto"/>
        <w:ind w:right="117"/>
        <w:jc w:val="both"/>
        <w:rPr>
          <w:rFonts w:eastAsia="Noto Sans Symbols"/>
          <w:color w:val="000000"/>
          <w:sz w:val="21"/>
          <w:szCs w:val="21"/>
        </w:rPr>
      </w:pPr>
      <w:r>
        <w:t>Led data-driven analysis of customer journey funnel, leveraging Hadoop ecosystem tools to identify process bottlenecks, resulting in a 10% improvement in lead-to-sale conversion rates.</w:t>
      </w:r>
    </w:p>
    <w:p w14:paraId="47746172" w14:textId="729116B0" w:rsidR="00ED0274" w:rsidRPr="00125201" w:rsidRDefault="00000000">
      <w:pPr>
        <w:pStyle w:val="Heading2"/>
        <w:spacing w:line="246" w:lineRule="auto"/>
        <w:jc w:val="both"/>
      </w:pPr>
      <w:r w:rsidRPr="00125201">
        <w:t xml:space="preserve">Data </w:t>
      </w:r>
      <w:r w:rsidR="007E16B0">
        <w:t>Analyst</w:t>
      </w:r>
      <w:r w:rsidR="005E6735" w:rsidRPr="00125201">
        <w:t>, SkillBee (Student-led Startup)</w:t>
      </w:r>
      <w:r w:rsidRPr="00125201">
        <w:tab/>
        <w:t>03/2021 – 0</w:t>
      </w:r>
      <w:r w:rsidR="005E6735" w:rsidRPr="00125201">
        <w:t>4</w:t>
      </w:r>
      <w:r w:rsidRPr="00125201">
        <w:t>/2022 | Gujarat, India</w:t>
      </w:r>
    </w:p>
    <w:p w14:paraId="07E1049A" w14:textId="4D1FB5A2" w:rsidR="006C3919" w:rsidRPr="00125201" w:rsidRDefault="00671F90" w:rsidP="006C39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before="3" w:line="216" w:lineRule="auto"/>
        <w:ind w:right="122"/>
        <w:jc w:val="both"/>
        <w:rPr>
          <w:rFonts w:eastAsia="Noto Sans Symbols"/>
          <w:color w:val="000000"/>
          <w:sz w:val="21"/>
          <w:szCs w:val="21"/>
        </w:rPr>
      </w:pPr>
      <w:r>
        <w:t>Collaborated with 3+ stakeholders to develop 8+ customized Tableau dashboards, streamlining reporting processes and increasing operational efficiency by 25%, enabling more informed decision-making across teams.</w:t>
      </w:r>
    </w:p>
    <w:p w14:paraId="7FE4CEDE" w14:textId="727B647B" w:rsidR="006C3919" w:rsidRPr="006C3919" w:rsidRDefault="00671F90" w:rsidP="006C39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220" w:lineRule="auto"/>
        <w:ind w:right="121"/>
        <w:jc w:val="both"/>
        <w:rPr>
          <w:rFonts w:eastAsia="Noto Sans Symbols"/>
          <w:color w:val="000000"/>
          <w:sz w:val="21"/>
          <w:szCs w:val="21"/>
        </w:rPr>
      </w:pPr>
      <w:r>
        <w:t>Performed in-depth analysis of sales and marketing data using SQL and Databricks, providing actionable insights that led to a 15% improvement in lead conversion rates and optimized campaign performance.</w:t>
      </w:r>
    </w:p>
    <w:p w14:paraId="4A7C1626" w14:textId="4F965503" w:rsidR="00ED0274" w:rsidRPr="00671F90" w:rsidRDefault="00671F90" w:rsidP="00671F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before="2" w:line="216" w:lineRule="auto"/>
        <w:ind w:right="199"/>
        <w:rPr>
          <w:rFonts w:eastAsia="Noto Sans Symbols"/>
          <w:color w:val="000000"/>
          <w:sz w:val="21"/>
          <w:szCs w:val="21"/>
        </w:rPr>
      </w:pPr>
      <w:r>
        <w:t>Developed and maintained 4+ interactive Tableau dashboards for tracking sales, product performance, and user behavior, reducing report generation time by 50% and improving team access to real-time data.</w:t>
      </w:r>
    </w:p>
    <w:p w14:paraId="33408FD7" w14:textId="7199695A" w:rsidR="00ED0274" w:rsidRPr="004A59B5" w:rsidRDefault="00671F90" w:rsidP="004A5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216" w:lineRule="auto"/>
        <w:ind w:right="220"/>
        <w:rPr>
          <w:rFonts w:eastAsia="Noto Sans Symbols"/>
          <w:color w:val="000000"/>
          <w:sz w:val="21"/>
          <w:szCs w:val="21"/>
        </w:rPr>
      </w:pPr>
      <w:r>
        <w:t>Conducted SQL-based analysis on user behavior data in Databricks, uncovering key patterns that led to a 20% increase in user retention and engagement, driving more personalized user experiences.</w:t>
      </w:r>
    </w:p>
    <w:p w14:paraId="4EDAEBC5" w14:textId="4A327520" w:rsidR="00ED0274" w:rsidRPr="00125201" w:rsidRDefault="00671F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216" w:lineRule="auto"/>
        <w:ind w:right="207"/>
        <w:rPr>
          <w:rFonts w:eastAsia="Noto Sans Symbols"/>
          <w:color w:val="000000"/>
          <w:sz w:val="21"/>
          <w:szCs w:val="21"/>
        </w:rPr>
      </w:pPr>
      <w:r>
        <w:t>Built a centralized reporting hub using Amazon QuickSight, collaborating with stakeholders to define a reporting roadmap and enhance funnel metric tracking, leading to a 12% increase in revenue.</w:t>
      </w:r>
    </w:p>
    <w:p w14:paraId="4D802F01" w14:textId="51117DDF" w:rsidR="005E6735" w:rsidRPr="000D2D24" w:rsidRDefault="003220F8" w:rsidP="000D2D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216" w:lineRule="auto"/>
        <w:ind w:right="225"/>
        <w:rPr>
          <w:rFonts w:eastAsia="Noto Sans Symbols"/>
          <w:color w:val="000000"/>
          <w:sz w:val="21"/>
          <w:szCs w:val="21"/>
        </w:rPr>
      </w:pPr>
      <w:bookmarkStart w:id="1" w:name="_heading=h.lgeaaw3zn3by" w:colFirst="0" w:colLast="0"/>
      <w:bookmarkEnd w:id="1"/>
      <w:r w:rsidRPr="003220F8">
        <w:rPr>
          <w:rFonts w:eastAsia="Noto Sans Symbols"/>
          <w:color w:val="000000"/>
          <w:sz w:val="21"/>
          <w:szCs w:val="21"/>
        </w:rPr>
        <w:t>Presented monthly business insights and performance summaries to senior leadership, influencing data-driven adjustments to marketing strategies, resulting in a 15% boost in campaign ROI</w:t>
      </w:r>
      <w:r w:rsidR="00125201" w:rsidRPr="00125201">
        <w:rPr>
          <w:rFonts w:eastAsia="Noto Sans Symbols"/>
          <w:color w:val="000000"/>
          <w:sz w:val="21"/>
          <w:szCs w:val="21"/>
        </w:rPr>
        <w:t>.</w:t>
      </w:r>
    </w:p>
    <w:p w14:paraId="49D58742" w14:textId="73287FC8" w:rsidR="00E369E6" w:rsidRDefault="003220F8" w:rsidP="00E369E6">
      <w:pPr>
        <w:pStyle w:val="Heading1"/>
        <w:ind w:left="4897"/>
        <w:jc w:val="both"/>
      </w:pPr>
      <w:r w:rsidRPr="00125201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3A29BDEC" wp14:editId="3D19E0A7">
                <wp:simplePos x="0" y="0"/>
                <wp:positionH relativeFrom="margin">
                  <wp:posOffset>80010</wp:posOffset>
                </wp:positionH>
                <wp:positionV relativeFrom="paragraph">
                  <wp:posOffset>165735</wp:posOffset>
                </wp:positionV>
                <wp:extent cx="6905625" cy="27940"/>
                <wp:effectExtent l="0" t="0" r="0" b="0"/>
                <wp:wrapNone/>
                <wp:docPr id="469162374" name="Freeform: Shape 469162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2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 extrusionOk="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896100" y="18415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73E91" id="Freeform: Shape 469162374" o:spid="_x0000_s1026" style="position:absolute;margin-left:6.3pt;margin-top:13.05pt;width:543.75pt;height:2.2pt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" path="m6896100,l,,,18415r6896100,l6896100,xe" fillcolor="black" stroked="f">
                <v:path arrowok="t" o:extrusionok="f"/>
                <w10:wrap anchorx="margin"/>
              </v:shape>
            </w:pict>
          </mc:Fallback>
        </mc:AlternateContent>
      </w:r>
      <w:r w:rsidR="00E369E6" w:rsidRPr="00125201">
        <w:t>Projects</w:t>
      </w:r>
    </w:p>
    <w:p w14:paraId="116ECF1E" w14:textId="005B837A" w:rsidR="003220F8" w:rsidRPr="007E16B0" w:rsidRDefault="003220F8" w:rsidP="00044DF3">
      <w:pPr>
        <w:pStyle w:val="Heading1"/>
        <w:spacing w:line="250" w:lineRule="auto"/>
        <w:ind w:left="0"/>
        <w:jc w:val="both"/>
        <w:rPr>
          <w:sz w:val="22"/>
          <w:szCs w:val="22"/>
        </w:rPr>
      </w:pPr>
      <w:r>
        <w:t xml:space="preserve">   </w:t>
      </w:r>
      <w:r w:rsidR="004223D3" w:rsidRPr="004223D3">
        <w:rPr>
          <w:sz w:val="22"/>
          <w:szCs w:val="22"/>
        </w:rPr>
        <w:t>UrbanPulse: Real-Time Smart City Insights</w:t>
      </w:r>
    </w:p>
    <w:p w14:paraId="2173C56C" w14:textId="72D50696" w:rsidR="00A5454B" w:rsidRPr="00A5454B" w:rsidRDefault="00B01871" w:rsidP="00A545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216" w:lineRule="auto"/>
        <w:ind w:left="499" w:hanging="357"/>
        <w:rPr>
          <w:rFonts w:eastAsia="Noto Sans Symbols"/>
          <w:color w:val="000000"/>
          <w:sz w:val="21"/>
          <w:szCs w:val="21"/>
        </w:rPr>
      </w:pPr>
      <w:r>
        <w:t>Built a real-time streaming pipeline using IoT devices, Apache Kafka, Spark, AWS Glue, and Zookeeper for seamless data ingestion from sensors monitoring traffic, air quality, and energy consumption.</w:t>
      </w:r>
    </w:p>
    <w:p w14:paraId="25E81CD5" w14:textId="7735D50C" w:rsidR="00044DF3" w:rsidRDefault="00B01871" w:rsidP="00044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216" w:lineRule="auto"/>
        <w:rPr>
          <w:rFonts w:eastAsia="Noto Sans Symbols"/>
          <w:color w:val="000000"/>
          <w:sz w:val="21"/>
          <w:szCs w:val="21"/>
        </w:rPr>
      </w:pPr>
      <w:r>
        <w:t>Processed streaming data with Spark Structured Streaming, performing real-time aggregations and anomaly detection; stored high-velocity data in AWS Redshift, accessed via Athena with enhanced IAM security.</w:t>
      </w:r>
    </w:p>
    <w:p w14:paraId="00963DA1" w14:textId="425DAFB8" w:rsidR="00A5454B" w:rsidRDefault="00B01871" w:rsidP="00044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216" w:lineRule="auto"/>
        <w:rPr>
          <w:rFonts w:eastAsia="Noto Sans Symbols"/>
          <w:color w:val="000000"/>
          <w:sz w:val="21"/>
          <w:szCs w:val="21"/>
        </w:rPr>
      </w:pPr>
      <w:r>
        <w:t>Containerized the pipeline with Docker, orchestrating multi-component deployments on Kubernetes for scalability; visualized real-time insights in Power BI dashboards, aiding city authorities in efficient urban planning.</w:t>
      </w:r>
    </w:p>
    <w:p w14:paraId="3C54300D" w14:textId="180E0B79" w:rsidR="00044DF3" w:rsidRPr="007E16B0" w:rsidRDefault="004223D3" w:rsidP="00044DF3">
      <w:pPr>
        <w:pBdr>
          <w:top w:val="nil"/>
          <w:left w:val="nil"/>
          <w:bottom w:val="nil"/>
          <w:right w:val="nil"/>
          <w:between w:val="nil"/>
        </w:pBdr>
        <w:tabs>
          <w:tab w:val="left" w:pos="500"/>
        </w:tabs>
        <w:spacing w:line="250" w:lineRule="auto"/>
        <w:ind w:left="142"/>
        <w:rPr>
          <w:rFonts w:eastAsia="Noto Sans Symbols"/>
          <w:b/>
          <w:bCs/>
          <w:color w:val="000000"/>
        </w:rPr>
      </w:pPr>
      <w:r w:rsidRPr="004223D3">
        <w:rPr>
          <w:rFonts w:eastAsia="Noto Sans Symbols"/>
          <w:b/>
          <w:bCs/>
          <w:color w:val="000000"/>
        </w:rPr>
        <w:t>Lumos: Unified Lakehouse Intelligence</w:t>
      </w:r>
    </w:p>
    <w:p w14:paraId="70DBB8AB" w14:textId="2BCAF519" w:rsidR="004E793D" w:rsidRDefault="004E793D" w:rsidP="004E793D">
      <w:pPr>
        <w:pStyle w:val="ListParagraph"/>
        <w:numPr>
          <w:ilvl w:val="0"/>
          <w:numId w:val="4"/>
        </w:numPr>
        <w:spacing w:line="216" w:lineRule="auto"/>
      </w:pPr>
      <w:r>
        <w:t>Designed and implemented a scalable, secure, and cost-effective data Lakehouse architecture using Apache Spark, Flink, Kafka, and Delta Lake, enabling seamless integration of structured, semi-structured, and unstructured data.</w:t>
      </w:r>
    </w:p>
    <w:p w14:paraId="5B0D8AA3" w14:textId="38486D3C" w:rsidR="00671F90" w:rsidRDefault="004E793D" w:rsidP="004E793D">
      <w:pPr>
        <w:pStyle w:val="ListParagraph"/>
        <w:numPr>
          <w:ilvl w:val="0"/>
          <w:numId w:val="4"/>
        </w:numPr>
        <w:spacing w:line="216" w:lineRule="auto"/>
      </w:pPr>
      <w:r>
        <w:t>Leveraged AWS services (S3, Glue, IAM) for secure storage, access control, and governance, optimizing data ingestion workflows and reducing processing time by 40% through Delta Lake's ACID transactions, while building Power BI dashboards for performance monitoring and business insights.</w:t>
      </w:r>
    </w:p>
    <w:p w14:paraId="5221C259" w14:textId="4550F8B8" w:rsidR="00CE3CB7" w:rsidRDefault="00CE3CB7" w:rsidP="00CE3CB7">
      <w:pPr>
        <w:spacing w:line="216" w:lineRule="auto"/>
        <w:ind w:left="142"/>
      </w:pPr>
      <w:r w:rsidRPr="00CE3CB7">
        <w:rPr>
          <w:b/>
          <w:bCs/>
        </w:rPr>
        <w:t>ChocoMetrics: Sweetening Business Intelligence</w:t>
      </w:r>
    </w:p>
    <w:p w14:paraId="34D97BA0" w14:textId="78F4CF51" w:rsidR="00CE3CB7" w:rsidRDefault="00CE3CB7" w:rsidP="00CE3CB7">
      <w:pPr>
        <w:pStyle w:val="ListParagraph"/>
        <w:numPr>
          <w:ilvl w:val="0"/>
          <w:numId w:val="4"/>
        </w:numPr>
        <w:spacing w:line="216" w:lineRule="auto"/>
      </w:pPr>
      <w:r w:rsidRPr="00CE3CB7">
        <w:t>Developed a comprehensive Power BI dashboard for chocolate sales analytics, integrating data on sales performance, box metrics, costs, profits, and individual salesperson and product performance to drive strategic decision-making.</w:t>
      </w:r>
    </w:p>
    <w:p w14:paraId="2A0A7E84" w14:textId="1B023A05" w:rsidR="00CE3CB7" w:rsidRDefault="00CE3CB7" w:rsidP="00CE3CB7">
      <w:pPr>
        <w:pStyle w:val="ListParagraph"/>
        <w:numPr>
          <w:ilvl w:val="0"/>
          <w:numId w:val="4"/>
        </w:numPr>
      </w:pPr>
      <w:r w:rsidRPr="00CE3CB7">
        <w:t>Implemented advanced Power BI features like DAX measures, time intelligence, and conditional formatting to enhance data analysis and visualization. Utilized interactive visualizations for deeper insights.</w:t>
      </w:r>
    </w:p>
    <w:p w14:paraId="711F69B9" w14:textId="654B797E" w:rsidR="00CE3CB7" w:rsidRPr="00CE3CB7" w:rsidRDefault="00CE3CB7" w:rsidP="00CE3CB7">
      <w:pPr>
        <w:pStyle w:val="ListParagraph"/>
        <w:numPr>
          <w:ilvl w:val="0"/>
          <w:numId w:val="4"/>
        </w:numPr>
        <w:spacing w:line="216" w:lineRule="auto"/>
      </w:pPr>
      <w:r w:rsidRPr="00CE3CB7">
        <w:t>Designed and deployed innovative visualizations such as histogram charts and zoom sliders for detailed data inspection. Incorporated bookmarks for multi-view navigation and KPI cards for at-a-glance insights, enabling stakeholders to identify trends, optimize operations, and improve overall business performance in th</w:t>
      </w:r>
      <w:r>
        <w:t>is</w:t>
      </w:r>
      <w:r w:rsidRPr="00CE3CB7">
        <w:t xml:space="preserve"> industry.</w:t>
      </w:r>
    </w:p>
    <w:sectPr w:rsidR="00CE3CB7" w:rsidRPr="00CE3CB7" w:rsidSect="00671F90">
      <w:pgSz w:w="11906" w:h="16838" w:code="9"/>
      <w:pgMar w:top="180" w:right="460" w:bottom="0" w:left="359" w:header="360" w:footer="36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671DAF"/>
    <w:multiLevelType w:val="hybridMultilevel"/>
    <w:tmpl w:val="BB0AEB4C"/>
    <w:lvl w:ilvl="0" w:tplc="D748638E">
      <w:numFmt w:val="bullet"/>
      <w:lvlText w:val=""/>
      <w:lvlJc w:val="left"/>
      <w:pPr>
        <w:ind w:left="720" w:hanging="360"/>
      </w:pPr>
      <w:rPr>
        <w:rFonts w:ascii="Symbol" w:eastAsia="Carlito" w:hAnsi="Symbol" w:cs="Carlito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74A80"/>
    <w:multiLevelType w:val="hybridMultilevel"/>
    <w:tmpl w:val="F894D572"/>
    <w:lvl w:ilvl="0" w:tplc="111CA060">
      <w:numFmt w:val="bullet"/>
      <w:lvlText w:val=""/>
      <w:lvlJc w:val="left"/>
      <w:pPr>
        <w:ind w:left="502" w:hanging="360"/>
      </w:pPr>
      <w:rPr>
        <w:rFonts w:ascii="Symbol" w:eastAsia="Noto Sans Symbols" w:hAnsi="Symbol" w:cs="Carlito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5A761769"/>
    <w:multiLevelType w:val="hybridMultilevel"/>
    <w:tmpl w:val="4B14C3F8"/>
    <w:lvl w:ilvl="0" w:tplc="719CE614">
      <w:numFmt w:val="bullet"/>
      <w:lvlText w:val=""/>
      <w:lvlJc w:val="left"/>
      <w:pPr>
        <w:ind w:left="502" w:hanging="360"/>
      </w:pPr>
      <w:rPr>
        <w:rFonts w:ascii="Symbol" w:eastAsia="Carlito" w:hAnsi="Symbol" w:cs="Carlito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69A708BF"/>
    <w:multiLevelType w:val="multilevel"/>
    <w:tmpl w:val="82B61DA0"/>
    <w:lvl w:ilvl="0">
      <w:numFmt w:val="bullet"/>
      <w:lvlText w:val="●"/>
      <w:lvlJc w:val="left"/>
      <w:pPr>
        <w:ind w:left="50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570" w:hanging="360"/>
      </w:pPr>
    </w:lvl>
    <w:lvl w:ilvl="2">
      <w:numFmt w:val="bullet"/>
      <w:lvlText w:val="•"/>
      <w:lvlJc w:val="left"/>
      <w:pPr>
        <w:ind w:left="2640" w:hanging="360"/>
      </w:pPr>
    </w:lvl>
    <w:lvl w:ilvl="3">
      <w:numFmt w:val="bullet"/>
      <w:lvlText w:val="•"/>
      <w:lvlJc w:val="left"/>
      <w:pPr>
        <w:ind w:left="3710" w:hanging="360"/>
      </w:pPr>
    </w:lvl>
    <w:lvl w:ilvl="4">
      <w:numFmt w:val="bullet"/>
      <w:lvlText w:val="•"/>
      <w:lvlJc w:val="left"/>
      <w:pPr>
        <w:ind w:left="4780" w:hanging="360"/>
      </w:pPr>
    </w:lvl>
    <w:lvl w:ilvl="5">
      <w:numFmt w:val="bullet"/>
      <w:lvlText w:val="•"/>
      <w:lvlJc w:val="left"/>
      <w:pPr>
        <w:ind w:left="5850" w:hanging="360"/>
      </w:pPr>
    </w:lvl>
    <w:lvl w:ilvl="6">
      <w:numFmt w:val="bullet"/>
      <w:lvlText w:val="•"/>
      <w:lvlJc w:val="left"/>
      <w:pPr>
        <w:ind w:left="6920" w:hanging="360"/>
      </w:pPr>
    </w:lvl>
    <w:lvl w:ilvl="7">
      <w:numFmt w:val="bullet"/>
      <w:lvlText w:val="•"/>
      <w:lvlJc w:val="left"/>
      <w:pPr>
        <w:ind w:left="7990" w:hanging="360"/>
      </w:pPr>
    </w:lvl>
    <w:lvl w:ilvl="8">
      <w:numFmt w:val="bullet"/>
      <w:lvlText w:val="•"/>
      <w:lvlJc w:val="left"/>
      <w:pPr>
        <w:ind w:left="9060" w:hanging="360"/>
      </w:pPr>
    </w:lvl>
  </w:abstractNum>
  <w:num w:numId="1" w16cid:durableId="559094736">
    <w:abstractNumId w:val="3"/>
  </w:num>
  <w:num w:numId="2" w16cid:durableId="1541552755">
    <w:abstractNumId w:val="1"/>
  </w:num>
  <w:num w:numId="3" w16cid:durableId="1431662968">
    <w:abstractNumId w:val="0"/>
  </w:num>
  <w:num w:numId="4" w16cid:durableId="1087732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274"/>
    <w:rsid w:val="00044DF3"/>
    <w:rsid w:val="000C3A1B"/>
    <w:rsid w:val="000C521B"/>
    <w:rsid w:val="000D2D24"/>
    <w:rsid w:val="00125201"/>
    <w:rsid w:val="001E20F9"/>
    <w:rsid w:val="001E2B81"/>
    <w:rsid w:val="00287DF2"/>
    <w:rsid w:val="003220F8"/>
    <w:rsid w:val="004223D3"/>
    <w:rsid w:val="004A59B5"/>
    <w:rsid w:val="004C25D5"/>
    <w:rsid w:val="004E793D"/>
    <w:rsid w:val="004F6301"/>
    <w:rsid w:val="005118DE"/>
    <w:rsid w:val="00540CEE"/>
    <w:rsid w:val="00567657"/>
    <w:rsid w:val="005757A0"/>
    <w:rsid w:val="00583F22"/>
    <w:rsid w:val="005E6735"/>
    <w:rsid w:val="00671F90"/>
    <w:rsid w:val="006C3919"/>
    <w:rsid w:val="0074151F"/>
    <w:rsid w:val="007A4918"/>
    <w:rsid w:val="007E16B0"/>
    <w:rsid w:val="00806267"/>
    <w:rsid w:val="008C2310"/>
    <w:rsid w:val="00956D1B"/>
    <w:rsid w:val="009A3F01"/>
    <w:rsid w:val="009D529A"/>
    <w:rsid w:val="00A5454B"/>
    <w:rsid w:val="00A73E4E"/>
    <w:rsid w:val="00B01871"/>
    <w:rsid w:val="00BE4B38"/>
    <w:rsid w:val="00C310E6"/>
    <w:rsid w:val="00C4344D"/>
    <w:rsid w:val="00C60B91"/>
    <w:rsid w:val="00CE3CB7"/>
    <w:rsid w:val="00E2537A"/>
    <w:rsid w:val="00E369E6"/>
    <w:rsid w:val="00E66C67"/>
    <w:rsid w:val="00ED0274"/>
    <w:rsid w:val="00F879B9"/>
    <w:rsid w:val="00FB3EA9"/>
    <w:rsid w:val="00FE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D67F9"/>
  <w15:docId w15:val="{6294D70C-4A82-43EA-A66B-7E2FDA0D7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rlito" w:eastAsia="Carlito" w:hAnsi="Carlito" w:cs="Carlito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9E6"/>
    <w:rPr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ind w:left="450"/>
      <w:jc w:val="center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left" w:pos="7929"/>
      </w:tabs>
      <w:spacing w:line="253" w:lineRule="auto"/>
      <w:ind w:left="14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500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C52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21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67657"/>
    <w:rPr>
      <w:b/>
      <w:bCs/>
      <w:sz w:val="23"/>
      <w:szCs w:val="23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E2B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B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B81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B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B81"/>
    <w:rPr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4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loka-bhatt/" TargetMode="External"/><Relationship Id="rId3" Type="http://schemas.openxmlformats.org/officeDocument/2006/relationships/numbering" Target="numbering.xml"/><Relationship Id="rId7" Type="http://schemas.openxmlformats.org/officeDocument/2006/relationships/hyperlink" Target="mailto:shloka.usa4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github.com/shloka22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+BdyIM2DUF1LqUeQ5DD0IDMIXg==">CgMxLjAyDmgudW1lbzE2cG1mbGwyMg5oLnAwMDY4bDF2em53YjIOaC5sZ2VhYXczem4zYnk4AHIhMXNpVENKdUZIeUhVaVR3clMxQ1BadVBPSDAzV2NzUU1R</go:docsCustomData>
</go:gDocsCustomXmlDataStorage>
</file>

<file path=customXml/itemProps1.xml><?xml version="1.0" encoding="utf-8"?>
<ds:datastoreItem xmlns:ds="http://schemas.openxmlformats.org/officeDocument/2006/customXml" ds:itemID="{BD178CC4-442F-44BA-9264-A784AA8483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3245</TotalTime>
  <Pages>1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Sudarsan parida</dc:creator>
  <cp:lastModifiedBy>Bhatt, Shloka Snehalkumar</cp:lastModifiedBy>
  <cp:revision>18</cp:revision>
  <dcterms:created xsi:type="dcterms:W3CDTF">2024-12-16T00:10:00Z</dcterms:created>
  <dcterms:modified xsi:type="dcterms:W3CDTF">2025-02-24T02:28:00Z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2024-12-16T00:00:00Z</vt:filetime>
  </property>
  <property fmtid="{D5CDD505-2E9C-101B-9397-08002B2CF9AE}" pid="5" name="Producer">
    <vt:lpwstr>3-Heights(TM) PDF Security Shell 4.8.25.2 (http://www.pdf-tools.com)</vt:lpwstr>
  </property>
</Properties>
</file>