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FBB6D" w14:textId="77777777" w:rsidR="00836507" w:rsidRPr="00836507" w:rsidRDefault="00836507" w:rsidP="00836507">
      <w:pPr>
        <w:spacing w:after="0"/>
        <w:jc w:val="center"/>
        <w:rPr>
          <w:rFonts w:ascii="Grandview" w:hAnsi="Grandview" w:cs="Adobe Thai"/>
          <w:color w:val="222A35" w:themeColor="text2" w:themeShade="80"/>
          <w:sz w:val="28"/>
          <w:szCs w:val="28"/>
        </w:rPr>
      </w:pPr>
      <w:r w:rsidRPr="00836507">
        <w:rPr>
          <w:rFonts w:ascii="Grandview" w:hAnsi="Grandview" w:cs="Adobe Thai"/>
          <w:color w:val="222A35" w:themeColor="text2" w:themeShade="80"/>
          <w:sz w:val="28"/>
          <w:szCs w:val="28"/>
        </w:rPr>
        <w:t>SHREEYA RAGHUNATH</w:t>
      </w:r>
    </w:p>
    <w:p w14:paraId="006885C0" w14:textId="1542F6A9" w:rsidR="003F7DB1" w:rsidRPr="00836507" w:rsidRDefault="00836507" w:rsidP="00836507">
      <w:pPr>
        <w:spacing w:after="0"/>
        <w:jc w:val="center"/>
        <w:rPr>
          <w:rFonts w:ascii="Grandview" w:hAnsi="Grandview"/>
          <w:sz w:val="16"/>
          <w:szCs w:val="16"/>
        </w:rPr>
      </w:pPr>
      <w:r w:rsidRPr="00836507">
        <w:rPr>
          <w:rFonts w:ascii="Grandview" w:hAnsi="Grandview"/>
          <w:sz w:val="16"/>
          <w:szCs w:val="16"/>
        </w:rPr>
        <w:t>Data Scientist</w:t>
      </w:r>
    </w:p>
    <w:p w14:paraId="176DE3F4" w14:textId="00D641F7" w:rsidR="00836507" w:rsidRPr="00856C2D" w:rsidRDefault="0041428E" w:rsidP="00856C2D">
      <w:pPr>
        <w:pStyle w:val="ListParagraph"/>
        <w:numPr>
          <w:ilvl w:val="2"/>
          <w:numId w:val="4"/>
        </w:numPr>
        <w:spacing w:after="0"/>
        <w:jc w:val="center"/>
        <w:rPr>
          <w:rFonts w:ascii="Grandview" w:hAnsi="Grandview"/>
          <w:sz w:val="16"/>
          <w:szCs w:val="16"/>
        </w:rPr>
      </w:pPr>
      <w:r>
        <w:rPr>
          <w:rFonts w:ascii="Grandview" w:hAnsi="Grandview"/>
          <w:sz w:val="16"/>
          <w:szCs w:val="16"/>
        </w:rPr>
        <w:t>B</w:t>
      </w:r>
      <w:r w:rsidR="00836507" w:rsidRPr="00856C2D">
        <w:rPr>
          <w:rFonts w:ascii="Grandview" w:hAnsi="Grandview"/>
          <w:sz w:val="16"/>
          <w:szCs w:val="16"/>
        </w:rPr>
        <w:t xml:space="preserve">altimore, MD | </w:t>
      </w:r>
      <w:hyperlink r:id="rId5" w:history="1">
        <w:r w:rsidR="00836507" w:rsidRPr="00856C2D">
          <w:rPr>
            <w:rStyle w:val="Hyperlink"/>
            <w:rFonts w:ascii="Grandview" w:hAnsi="Grandview"/>
            <w:sz w:val="16"/>
            <w:szCs w:val="16"/>
          </w:rPr>
          <w:t>shreeya.raghunath@gmail.com</w:t>
        </w:r>
      </w:hyperlink>
      <w:r w:rsidR="00836507" w:rsidRPr="00856C2D">
        <w:rPr>
          <w:rFonts w:ascii="Grandview" w:hAnsi="Grandview"/>
          <w:sz w:val="16"/>
          <w:szCs w:val="16"/>
        </w:rPr>
        <w:t xml:space="preserve"> | linkedin.com/in/shreeya-raghunath-463307169/</w:t>
      </w:r>
    </w:p>
    <w:p w14:paraId="3AFC7F69" w14:textId="77777777" w:rsidR="00DA46AC" w:rsidRPr="00836507" w:rsidRDefault="00DA46AC" w:rsidP="00836507">
      <w:pPr>
        <w:spacing w:after="0"/>
        <w:jc w:val="center"/>
        <w:rPr>
          <w:rFonts w:ascii="Grandview" w:hAnsi="Grandview"/>
          <w:sz w:val="16"/>
          <w:szCs w:val="16"/>
        </w:rPr>
      </w:pPr>
    </w:p>
    <w:p w14:paraId="08C50837" w14:textId="6CDD3CF9" w:rsidR="00836507" w:rsidRPr="00836507" w:rsidRDefault="00821C7E" w:rsidP="00836507">
      <w:pPr>
        <w:spacing w:after="0"/>
        <w:rPr>
          <w:rFonts w:ascii="Grandview" w:hAnsi="Grandview" w:cs="Adobe Thai"/>
          <w:b/>
          <w:bCs/>
        </w:rPr>
      </w:pPr>
      <w:r>
        <w:rPr>
          <w:rFonts w:ascii="Grandview" w:hAnsi="Grandview" w:cs="Adobe Thai"/>
          <w:b/>
          <w:bCs/>
        </w:rPr>
        <w:t>PROFES</w:t>
      </w:r>
      <w:r w:rsidR="00856C2D">
        <w:rPr>
          <w:rFonts w:ascii="Grandview" w:hAnsi="Grandview" w:cs="Adobe Thai"/>
          <w:b/>
          <w:bCs/>
        </w:rPr>
        <w:t xml:space="preserve">SIONAL </w:t>
      </w:r>
      <w:r w:rsidR="00836507" w:rsidRPr="00836507">
        <w:rPr>
          <w:rFonts w:ascii="Grandview" w:hAnsi="Grandview" w:cs="Adobe Thai"/>
          <w:b/>
          <w:bCs/>
        </w:rPr>
        <w:t>SUMMARY</w:t>
      </w:r>
    </w:p>
    <w:p w14:paraId="3E7F0107" w14:textId="5E47A26A" w:rsidR="00856C2D" w:rsidRPr="00856C2D" w:rsidRDefault="00856C2D" w:rsidP="00856C2D">
      <w:pPr>
        <w:pStyle w:val="NoSpacing"/>
        <w:numPr>
          <w:ilvl w:val="0"/>
          <w:numId w:val="3"/>
        </w:numPr>
        <w:rPr>
          <w:rFonts w:ascii="Grandview" w:hAnsi="Grandview" w:cstheme="minorHAnsi"/>
          <w:sz w:val="20"/>
          <w:szCs w:val="20"/>
        </w:rPr>
      </w:pPr>
      <w:r w:rsidRPr="00856C2D">
        <w:rPr>
          <w:rFonts w:ascii="Grandview" w:hAnsi="Grandview" w:cstheme="minorHAnsi"/>
          <w:sz w:val="20"/>
          <w:szCs w:val="20"/>
        </w:rPr>
        <w:t xml:space="preserve">Biomedical </w:t>
      </w:r>
      <w:r w:rsidR="0050342F">
        <w:rPr>
          <w:rFonts w:ascii="Grandview" w:hAnsi="Grandview" w:cstheme="minorHAnsi"/>
          <w:sz w:val="20"/>
          <w:szCs w:val="20"/>
        </w:rPr>
        <w:t>d</w:t>
      </w:r>
      <w:r w:rsidRPr="00856C2D">
        <w:rPr>
          <w:rFonts w:ascii="Grandview" w:hAnsi="Grandview" w:cstheme="minorHAnsi"/>
          <w:sz w:val="20"/>
          <w:szCs w:val="20"/>
        </w:rPr>
        <w:t xml:space="preserve">ata </w:t>
      </w:r>
      <w:r w:rsidR="0050342F">
        <w:rPr>
          <w:rFonts w:ascii="Grandview" w:hAnsi="Grandview" w:cstheme="minorHAnsi"/>
          <w:sz w:val="20"/>
          <w:szCs w:val="20"/>
        </w:rPr>
        <w:t>s</w:t>
      </w:r>
      <w:r w:rsidRPr="00856C2D">
        <w:rPr>
          <w:rFonts w:ascii="Grandview" w:hAnsi="Grandview" w:cstheme="minorHAnsi"/>
          <w:sz w:val="20"/>
          <w:szCs w:val="20"/>
        </w:rPr>
        <w:t xml:space="preserve">cientist with extensive experience in the </w:t>
      </w:r>
      <w:r w:rsidR="0050342F">
        <w:rPr>
          <w:rFonts w:ascii="Grandview" w:hAnsi="Grandview" w:cstheme="minorHAnsi"/>
          <w:sz w:val="20"/>
          <w:szCs w:val="20"/>
        </w:rPr>
        <w:t>m</w:t>
      </w:r>
      <w:r w:rsidRPr="00856C2D">
        <w:rPr>
          <w:rFonts w:ascii="Grandview" w:hAnsi="Grandview" w:cstheme="minorHAnsi"/>
          <w:sz w:val="20"/>
          <w:szCs w:val="20"/>
        </w:rPr>
        <w:t xml:space="preserve">edical </w:t>
      </w:r>
      <w:r w:rsidR="0050342F">
        <w:rPr>
          <w:rFonts w:ascii="Grandview" w:hAnsi="Grandview" w:cstheme="minorHAnsi"/>
          <w:sz w:val="20"/>
          <w:szCs w:val="20"/>
        </w:rPr>
        <w:t>d</w:t>
      </w:r>
      <w:r w:rsidRPr="00856C2D">
        <w:rPr>
          <w:rFonts w:ascii="Grandview" w:hAnsi="Grandview" w:cstheme="minorHAnsi"/>
          <w:sz w:val="20"/>
          <w:szCs w:val="20"/>
        </w:rPr>
        <w:t xml:space="preserve">evice and </w:t>
      </w:r>
      <w:r w:rsidR="0050342F">
        <w:rPr>
          <w:rFonts w:ascii="Grandview" w:hAnsi="Grandview" w:cstheme="minorHAnsi"/>
          <w:sz w:val="20"/>
          <w:szCs w:val="20"/>
        </w:rPr>
        <w:t>p</w:t>
      </w:r>
      <w:r w:rsidRPr="00856C2D">
        <w:rPr>
          <w:rFonts w:ascii="Grandview" w:hAnsi="Grandview" w:cstheme="minorHAnsi"/>
          <w:sz w:val="20"/>
          <w:szCs w:val="20"/>
        </w:rPr>
        <w:t xml:space="preserve">recision </w:t>
      </w:r>
      <w:r w:rsidR="0050342F">
        <w:rPr>
          <w:rFonts w:ascii="Grandview" w:hAnsi="Grandview" w:cstheme="minorHAnsi"/>
          <w:sz w:val="20"/>
          <w:szCs w:val="20"/>
        </w:rPr>
        <w:t>m</w:t>
      </w:r>
      <w:r w:rsidRPr="00856C2D">
        <w:rPr>
          <w:rFonts w:ascii="Grandview" w:hAnsi="Grandview" w:cstheme="minorHAnsi"/>
          <w:sz w:val="20"/>
          <w:szCs w:val="20"/>
        </w:rPr>
        <w:t xml:space="preserve">edicine space. </w:t>
      </w:r>
    </w:p>
    <w:p w14:paraId="29574DA6" w14:textId="72A96769" w:rsidR="00856C2D" w:rsidRPr="00856C2D" w:rsidRDefault="00856C2D" w:rsidP="00856C2D">
      <w:pPr>
        <w:pStyle w:val="NoSpacing"/>
        <w:numPr>
          <w:ilvl w:val="0"/>
          <w:numId w:val="3"/>
        </w:numPr>
        <w:rPr>
          <w:rFonts w:ascii="Grandview" w:hAnsi="Grandview" w:cstheme="minorHAnsi"/>
          <w:sz w:val="20"/>
          <w:szCs w:val="20"/>
        </w:rPr>
      </w:pPr>
      <w:r w:rsidRPr="00856C2D">
        <w:rPr>
          <w:rFonts w:ascii="Grandview" w:hAnsi="Grandview" w:cstheme="minorHAnsi"/>
          <w:sz w:val="20"/>
          <w:szCs w:val="20"/>
        </w:rPr>
        <w:t xml:space="preserve">4+ years of experience in data analytics, statistical modelling, machine learning and deep learning using large healthcare datasets (EHR, physiological signals like ECG and PPG, surveys, images etc.).  </w:t>
      </w:r>
    </w:p>
    <w:p w14:paraId="3723084B" w14:textId="40E58572" w:rsidR="00856C2D" w:rsidRPr="00856C2D" w:rsidRDefault="00E47751" w:rsidP="007B2B96">
      <w:pPr>
        <w:pStyle w:val="NoSpacing"/>
        <w:numPr>
          <w:ilvl w:val="0"/>
          <w:numId w:val="3"/>
        </w:numPr>
        <w:rPr>
          <w:rFonts w:ascii="Grandview" w:hAnsi="Grandview" w:cstheme="minorHAnsi"/>
          <w:sz w:val="20"/>
          <w:szCs w:val="20"/>
          <w:u w:color="205768"/>
        </w:rPr>
      </w:pPr>
      <w:r>
        <w:rPr>
          <w:rFonts w:ascii="Grandview" w:hAnsi="Grandview" w:cstheme="minorHAnsi"/>
          <w:sz w:val="20"/>
          <w:szCs w:val="20"/>
        </w:rPr>
        <w:t>3+ years of e</w:t>
      </w:r>
      <w:r w:rsidR="00856C2D" w:rsidRPr="00856C2D">
        <w:rPr>
          <w:rFonts w:ascii="Grandview" w:hAnsi="Grandview" w:cstheme="minorHAnsi"/>
          <w:sz w:val="20"/>
          <w:szCs w:val="20"/>
        </w:rPr>
        <w:t>xperience in the development</w:t>
      </w:r>
      <w:r w:rsidR="006211C8">
        <w:rPr>
          <w:rFonts w:ascii="Grandview" w:hAnsi="Grandview" w:cstheme="minorHAnsi"/>
          <w:sz w:val="20"/>
          <w:szCs w:val="20"/>
        </w:rPr>
        <w:t xml:space="preserve"> and </w:t>
      </w:r>
      <w:r w:rsidR="00856C2D" w:rsidRPr="00856C2D">
        <w:rPr>
          <w:rFonts w:ascii="Grandview" w:hAnsi="Grandview" w:cstheme="minorHAnsi"/>
          <w:sz w:val="20"/>
          <w:szCs w:val="20"/>
        </w:rPr>
        <w:t xml:space="preserve">validation of </w:t>
      </w:r>
      <w:r w:rsidR="003565EC">
        <w:rPr>
          <w:rFonts w:ascii="Grandview" w:hAnsi="Grandview" w:cstheme="minorHAnsi"/>
          <w:sz w:val="20"/>
          <w:szCs w:val="20"/>
        </w:rPr>
        <w:t xml:space="preserve">time-series </w:t>
      </w:r>
      <w:r w:rsidR="00F72593">
        <w:rPr>
          <w:rFonts w:ascii="Grandview" w:hAnsi="Grandview" w:cstheme="minorHAnsi"/>
          <w:sz w:val="20"/>
          <w:szCs w:val="20"/>
        </w:rPr>
        <w:t>algorithms using Python and SQL.</w:t>
      </w:r>
    </w:p>
    <w:p w14:paraId="56020155" w14:textId="7E9CF17E" w:rsidR="00856C2D" w:rsidRDefault="00856C2D" w:rsidP="00856C2D">
      <w:pPr>
        <w:pStyle w:val="NoSpacing"/>
        <w:numPr>
          <w:ilvl w:val="0"/>
          <w:numId w:val="3"/>
        </w:numPr>
        <w:rPr>
          <w:rFonts w:ascii="Grandview" w:hAnsi="Grandview" w:cstheme="minorHAnsi"/>
          <w:sz w:val="20"/>
          <w:szCs w:val="20"/>
        </w:rPr>
      </w:pPr>
      <w:r w:rsidRPr="00856C2D">
        <w:rPr>
          <w:rFonts w:ascii="Grandview" w:hAnsi="Grandview" w:cstheme="minorHAnsi"/>
          <w:sz w:val="20"/>
          <w:szCs w:val="20"/>
        </w:rPr>
        <w:t>Experienced in the development of signal processing algorithms to extract meaningful features from raw sensor data.</w:t>
      </w:r>
    </w:p>
    <w:p w14:paraId="24A1CE20" w14:textId="231EE64E" w:rsidR="00403EF1" w:rsidRPr="00403EF1" w:rsidRDefault="00403EF1" w:rsidP="00403EF1">
      <w:pPr>
        <w:pStyle w:val="NoSpacing"/>
        <w:numPr>
          <w:ilvl w:val="0"/>
          <w:numId w:val="3"/>
        </w:numPr>
        <w:rPr>
          <w:rFonts w:ascii="Grandview" w:hAnsi="Grandview" w:cstheme="minorHAnsi"/>
          <w:sz w:val="20"/>
          <w:szCs w:val="20"/>
          <w:u w:color="205768"/>
        </w:rPr>
      </w:pPr>
      <w:r w:rsidRPr="00856C2D">
        <w:rPr>
          <w:rFonts w:ascii="Grandview" w:hAnsi="Grandview" w:cstheme="minorHAnsi"/>
          <w:sz w:val="20"/>
          <w:szCs w:val="20"/>
          <w:u w:color="205768"/>
        </w:rPr>
        <w:t>Experienced in performing statistical analysis an</w:t>
      </w:r>
      <w:r>
        <w:rPr>
          <w:rFonts w:ascii="Grandview" w:hAnsi="Grandview" w:cstheme="minorHAnsi"/>
          <w:sz w:val="20"/>
          <w:szCs w:val="20"/>
          <w:u w:color="205768"/>
        </w:rPr>
        <w:t>d data visualization</w:t>
      </w:r>
      <w:r w:rsidRPr="00856C2D">
        <w:rPr>
          <w:rFonts w:ascii="Grandview" w:hAnsi="Grandview" w:cstheme="minorHAnsi"/>
          <w:sz w:val="20"/>
          <w:szCs w:val="20"/>
          <w:u w:color="205768"/>
        </w:rPr>
        <w:t xml:space="preserve">. </w:t>
      </w:r>
    </w:p>
    <w:p w14:paraId="25F9FCC9" w14:textId="567B74ED" w:rsidR="00856C2D" w:rsidRPr="00856C2D" w:rsidRDefault="00856C2D" w:rsidP="00856C2D">
      <w:pPr>
        <w:pStyle w:val="NoSpacing"/>
        <w:numPr>
          <w:ilvl w:val="0"/>
          <w:numId w:val="3"/>
        </w:numPr>
        <w:rPr>
          <w:rFonts w:ascii="Grandview" w:hAnsi="Grandview" w:cstheme="minorHAnsi"/>
          <w:sz w:val="20"/>
          <w:szCs w:val="20"/>
        </w:rPr>
      </w:pPr>
      <w:r w:rsidRPr="00856C2D">
        <w:rPr>
          <w:rFonts w:ascii="Grandview" w:hAnsi="Grandview" w:cstheme="minorHAnsi"/>
          <w:sz w:val="20"/>
          <w:szCs w:val="20"/>
        </w:rPr>
        <w:t xml:space="preserve">Looking to leverage my skills through data science roles in the </w:t>
      </w:r>
      <w:r w:rsidR="00CC63D6">
        <w:rPr>
          <w:rFonts w:ascii="Grandview" w:hAnsi="Grandview" w:cstheme="minorHAnsi"/>
          <w:sz w:val="20"/>
          <w:szCs w:val="20"/>
        </w:rPr>
        <w:t>m</w:t>
      </w:r>
      <w:r w:rsidRPr="00856C2D">
        <w:rPr>
          <w:rFonts w:ascii="Grandview" w:hAnsi="Grandview" w:cstheme="minorHAnsi"/>
          <w:sz w:val="20"/>
          <w:szCs w:val="20"/>
        </w:rPr>
        <w:t xml:space="preserve">edical </w:t>
      </w:r>
      <w:r w:rsidR="00CC63D6">
        <w:rPr>
          <w:rFonts w:ascii="Grandview" w:hAnsi="Grandview" w:cstheme="minorHAnsi"/>
          <w:sz w:val="20"/>
          <w:szCs w:val="20"/>
        </w:rPr>
        <w:t>d</w:t>
      </w:r>
      <w:r w:rsidRPr="00856C2D">
        <w:rPr>
          <w:rFonts w:ascii="Grandview" w:hAnsi="Grandview" w:cstheme="minorHAnsi"/>
          <w:sz w:val="20"/>
          <w:szCs w:val="20"/>
        </w:rPr>
        <w:t>evices/</w:t>
      </w:r>
      <w:r w:rsidR="00CC63D6">
        <w:rPr>
          <w:rFonts w:ascii="Grandview" w:hAnsi="Grandview" w:cstheme="minorHAnsi"/>
          <w:sz w:val="20"/>
          <w:szCs w:val="20"/>
        </w:rPr>
        <w:t>H</w:t>
      </w:r>
      <w:r w:rsidRPr="00856C2D">
        <w:rPr>
          <w:rFonts w:ascii="Grandview" w:hAnsi="Grandview" w:cstheme="minorHAnsi"/>
          <w:sz w:val="20"/>
          <w:szCs w:val="20"/>
        </w:rPr>
        <w:t>ealth</w:t>
      </w:r>
      <w:r w:rsidR="00CC63D6">
        <w:rPr>
          <w:rFonts w:ascii="Grandview" w:hAnsi="Grandview" w:cstheme="minorHAnsi"/>
          <w:sz w:val="20"/>
          <w:szCs w:val="20"/>
        </w:rPr>
        <w:t>T</w:t>
      </w:r>
      <w:r w:rsidR="001C388D">
        <w:rPr>
          <w:rFonts w:ascii="Grandview" w:hAnsi="Grandview" w:cstheme="minorHAnsi"/>
          <w:sz w:val="20"/>
          <w:szCs w:val="20"/>
        </w:rPr>
        <w:t>ech</w:t>
      </w:r>
      <w:r w:rsidRPr="00856C2D">
        <w:rPr>
          <w:rFonts w:ascii="Grandview" w:hAnsi="Grandview" w:cstheme="minorHAnsi"/>
          <w:sz w:val="20"/>
          <w:szCs w:val="20"/>
        </w:rPr>
        <w:t xml:space="preserve"> domain.</w:t>
      </w:r>
    </w:p>
    <w:p w14:paraId="02637BDF" w14:textId="6B8C2319" w:rsidR="00856C2D" w:rsidRPr="00856C2D" w:rsidRDefault="00856C2D" w:rsidP="00856C2D">
      <w:pPr>
        <w:pStyle w:val="NoSpacing"/>
        <w:numPr>
          <w:ilvl w:val="0"/>
          <w:numId w:val="3"/>
        </w:numPr>
        <w:rPr>
          <w:rFonts w:ascii="Grandview" w:hAnsi="Grandview" w:cstheme="minorHAnsi"/>
          <w:sz w:val="20"/>
          <w:szCs w:val="20"/>
        </w:rPr>
      </w:pPr>
      <w:r w:rsidRPr="00856C2D">
        <w:rPr>
          <w:rFonts w:ascii="Grandview" w:hAnsi="Grandview" w:cstheme="minorHAnsi"/>
          <w:sz w:val="20"/>
          <w:szCs w:val="20"/>
        </w:rPr>
        <w:t xml:space="preserve">MSE in Biomedical Engineering with concentration in </w:t>
      </w:r>
      <w:r w:rsidR="00CC63D6">
        <w:rPr>
          <w:rFonts w:ascii="Grandview" w:hAnsi="Grandview" w:cstheme="minorHAnsi"/>
          <w:sz w:val="20"/>
          <w:szCs w:val="20"/>
        </w:rPr>
        <w:t>b</w:t>
      </w:r>
      <w:r w:rsidRPr="00856C2D">
        <w:rPr>
          <w:rFonts w:ascii="Grandview" w:hAnsi="Grandview" w:cstheme="minorHAnsi"/>
          <w:sz w:val="20"/>
          <w:szCs w:val="20"/>
        </w:rPr>
        <w:t xml:space="preserve">iomedical </w:t>
      </w:r>
      <w:r w:rsidR="00CC63D6">
        <w:rPr>
          <w:rFonts w:ascii="Grandview" w:hAnsi="Grandview" w:cstheme="minorHAnsi"/>
          <w:sz w:val="20"/>
          <w:szCs w:val="20"/>
        </w:rPr>
        <w:t>d</w:t>
      </w:r>
      <w:r w:rsidRPr="00856C2D">
        <w:rPr>
          <w:rFonts w:ascii="Grandview" w:hAnsi="Grandview" w:cstheme="minorHAnsi"/>
          <w:sz w:val="20"/>
          <w:szCs w:val="20"/>
        </w:rPr>
        <w:t xml:space="preserve">ata </w:t>
      </w:r>
      <w:r w:rsidR="00CC63D6">
        <w:rPr>
          <w:rFonts w:ascii="Grandview" w:hAnsi="Grandview" w:cstheme="minorHAnsi"/>
          <w:sz w:val="20"/>
          <w:szCs w:val="20"/>
        </w:rPr>
        <w:t>s</w:t>
      </w:r>
      <w:r w:rsidRPr="00856C2D">
        <w:rPr>
          <w:rFonts w:ascii="Grandview" w:hAnsi="Grandview" w:cstheme="minorHAnsi"/>
          <w:sz w:val="20"/>
          <w:szCs w:val="20"/>
        </w:rPr>
        <w:t>cience.</w:t>
      </w:r>
    </w:p>
    <w:p w14:paraId="61545591" w14:textId="77777777" w:rsidR="00836507" w:rsidRPr="00836507" w:rsidRDefault="00836507" w:rsidP="00836507">
      <w:pPr>
        <w:spacing w:after="0"/>
        <w:rPr>
          <w:rFonts w:ascii="Grandview" w:hAnsi="Grandview" w:cs="Adobe Thai"/>
          <w:b/>
          <w:bCs/>
          <w:sz w:val="20"/>
          <w:szCs w:val="20"/>
        </w:rPr>
      </w:pPr>
    </w:p>
    <w:p w14:paraId="7B639116" w14:textId="77777777" w:rsidR="00836507" w:rsidRPr="00836507" w:rsidRDefault="00836507" w:rsidP="00836507">
      <w:pPr>
        <w:spacing w:after="0"/>
        <w:rPr>
          <w:rFonts w:ascii="Grandview" w:hAnsi="Grandview" w:cs="Adobe Thai"/>
          <w:b/>
          <w:bCs/>
        </w:rPr>
      </w:pPr>
      <w:r w:rsidRPr="00836507">
        <w:rPr>
          <w:rFonts w:ascii="Grandview" w:hAnsi="Grandview" w:cs="Adobe Thai"/>
          <w:b/>
          <w:bCs/>
        </w:rPr>
        <w:t>RELEVANT EXPERIENCE</w:t>
      </w:r>
    </w:p>
    <w:p w14:paraId="16B7533D" w14:textId="74F1DB35" w:rsidR="00671E3A" w:rsidRPr="00671E3A" w:rsidRDefault="00836507" w:rsidP="00671E3A">
      <w:pPr>
        <w:pStyle w:val="Heading1"/>
        <w:spacing w:before="0" w:after="0"/>
        <w:rPr>
          <w:rFonts w:ascii="Grandview" w:hAnsi="Grandview" w:cs="Adobe Thai"/>
          <w:b/>
          <w:bCs/>
          <w:color w:val="auto"/>
          <w:sz w:val="20"/>
          <w:szCs w:val="20"/>
          <w:u w:color="205768"/>
        </w:rPr>
      </w:pPr>
      <w:r w:rsidRPr="00836507">
        <w:rPr>
          <w:rFonts w:ascii="Grandview" w:hAnsi="Grandview" w:cs="Adobe Thai"/>
          <w:b/>
          <w:bCs/>
          <w:color w:val="auto"/>
          <w:sz w:val="20"/>
          <w:szCs w:val="20"/>
          <w:u w:color="205768"/>
        </w:rPr>
        <w:t xml:space="preserve">Aidar Health (September 2023 – April 2025) | Data Analyst and Signal Processing Engineer | </w:t>
      </w:r>
    </w:p>
    <w:p w14:paraId="65B03ED2" w14:textId="48804E84" w:rsidR="00671E3A" w:rsidRPr="00671E3A" w:rsidRDefault="003E57D0" w:rsidP="00671E3A">
      <w:pPr>
        <w:pStyle w:val="ListParagraph"/>
        <w:numPr>
          <w:ilvl w:val="0"/>
          <w:numId w:val="3"/>
        </w:numPr>
        <w:ind w:left="530"/>
        <w:rPr>
          <w:rFonts w:ascii="Grandview" w:eastAsiaTheme="majorEastAsia" w:hAnsi="Grandview" w:cs="Adobe Thai"/>
          <w:sz w:val="20"/>
          <w:szCs w:val="20"/>
          <w:u w:color="205768"/>
        </w:rPr>
      </w:pPr>
      <w:r w:rsidRPr="003E57D0">
        <w:rPr>
          <w:rFonts w:ascii="Grandview" w:eastAsiaTheme="majorEastAsia" w:hAnsi="Grandview" w:cs="Adobe Thai"/>
          <w:sz w:val="20"/>
          <w:szCs w:val="20"/>
          <w:u w:color="205768"/>
        </w:rPr>
        <w:t>Led a 6</w:t>
      </w:r>
      <w:r w:rsidR="000F39A6">
        <w:rPr>
          <w:rFonts w:ascii="Grandview" w:eastAsiaTheme="majorEastAsia" w:hAnsi="Grandview" w:cs="Adobe Thai"/>
          <w:sz w:val="20"/>
          <w:szCs w:val="20"/>
          <w:u w:color="205768"/>
        </w:rPr>
        <w:t>-</w:t>
      </w:r>
      <w:r w:rsidRPr="003E57D0">
        <w:rPr>
          <w:rFonts w:ascii="Grandview" w:eastAsiaTheme="majorEastAsia" w:hAnsi="Grandview" w:cs="Adobe Thai"/>
          <w:sz w:val="20"/>
          <w:szCs w:val="20"/>
          <w:u w:color="205768"/>
        </w:rPr>
        <w:t xml:space="preserve">month project to develop an </w:t>
      </w:r>
      <w:r w:rsidRPr="00E54252">
        <w:rPr>
          <w:rFonts w:ascii="Grandview" w:eastAsiaTheme="majorEastAsia" w:hAnsi="Grandview" w:cs="Adobe Thai"/>
          <w:b/>
          <w:bCs/>
          <w:sz w:val="20"/>
          <w:szCs w:val="20"/>
          <w:u w:color="205768"/>
        </w:rPr>
        <w:t>ML model</w:t>
      </w:r>
      <w:r w:rsidRPr="003E57D0">
        <w:rPr>
          <w:rFonts w:ascii="Grandview" w:eastAsiaTheme="majorEastAsia" w:hAnsi="Grandview" w:cs="Adobe Thai"/>
          <w:sz w:val="20"/>
          <w:szCs w:val="20"/>
          <w:u w:color="205768"/>
        </w:rPr>
        <w:t xml:space="preserve"> to accurately calculate </w:t>
      </w:r>
      <w:r w:rsidRPr="00B4688C">
        <w:rPr>
          <w:rFonts w:ascii="Grandview" w:eastAsiaTheme="majorEastAsia" w:hAnsi="Grandview" w:cs="Adobe Thai"/>
          <w:b/>
          <w:bCs/>
          <w:sz w:val="20"/>
          <w:szCs w:val="20"/>
          <w:u w:color="205768"/>
        </w:rPr>
        <w:t>Non-Invasive Blood Pressure</w:t>
      </w:r>
      <w:r w:rsidRPr="003E57D0">
        <w:rPr>
          <w:rFonts w:ascii="Grandview" w:eastAsiaTheme="majorEastAsia" w:hAnsi="Grandview" w:cs="Adobe Thai"/>
          <w:sz w:val="20"/>
          <w:szCs w:val="20"/>
          <w:u w:color="205768"/>
        </w:rPr>
        <w:t xml:space="preserve"> (NIBP) using </w:t>
      </w:r>
      <w:r w:rsidRPr="00B4688C">
        <w:rPr>
          <w:rFonts w:ascii="Grandview" w:eastAsiaTheme="majorEastAsia" w:hAnsi="Grandview" w:cs="Adobe Thai"/>
          <w:b/>
          <w:bCs/>
          <w:sz w:val="20"/>
          <w:szCs w:val="20"/>
          <w:u w:color="205768"/>
        </w:rPr>
        <w:t>multi-modal data</w:t>
      </w:r>
      <w:r w:rsidRPr="003E57D0">
        <w:rPr>
          <w:rFonts w:ascii="Grandview" w:eastAsiaTheme="majorEastAsia" w:hAnsi="Grandview" w:cs="Adobe Thai"/>
          <w:sz w:val="20"/>
          <w:szCs w:val="20"/>
          <w:u w:color="205768"/>
        </w:rPr>
        <w:t xml:space="preserve"> from our device (ECG/PPG/Temperature signal derived metrics).</w:t>
      </w:r>
    </w:p>
    <w:p w14:paraId="56F426BB" w14:textId="7D50F34B" w:rsidR="003E57D0" w:rsidRPr="003E57D0" w:rsidRDefault="003E57D0" w:rsidP="00671E3A">
      <w:pPr>
        <w:pStyle w:val="ListParagraph"/>
        <w:numPr>
          <w:ilvl w:val="0"/>
          <w:numId w:val="3"/>
        </w:numPr>
        <w:ind w:left="530"/>
        <w:rPr>
          <w:rFonts w:ascii="Grandview" w:eastAsiaTheme="majorEastAsia" w:hAnsi="Grandview" w:cs="Adobe Thai"/>
          <w:sz w:val="20"/>
          <w:szCs w:val="20"/>
          <w:u w:color="205768"/>
        </w:rPr>
      </w:pPr>
      <w:r w:rsidRPr="003E57D0">
        <w:rPr>
          <w:rFonts w:ascii="Grandview" w:eastAsiaTheme="majorEastAsia" w:hAnsi="Grandview" w:cs="Adobe Thai"/>
          <w:sz w:val="20"/>
          <w:szCs w:val="20"/>
          <w:u w:color="205768"/>
        </w:rPr>
        <w:t xml:space="preserve">Contributed to the development of a </w:t>
      </w:r>
      <w:r w:rsidRPr="00B4688C">
        <w:rPr>
          <w:rFonts w:ascii="Grandview" w:eastAsiaTheme="majorEastAsia" w:hAnsi="Grandview" w:cs="Adobe Thai"/>
          <w:b/>
          <w:bCs/>
          <w:sz w:val="20"/>
          <w:szCs w:val="20"/>
          <w:u w:color="205768"/>
        </w:rPr>
        <w:t>hospitalization risk prediction algorithm</w:t>
      </w:r>
      <w:r w:rsidRPr="003E57D0">
        <w:rPr>
          <w:rFonts w:ascii="Grandview" w:eastAsiaTheme="majorEastAsia" w:hAnsi="Grandview" w:cs="Adobe Thai"/>
          <w:sz w:val="20"/>
          <w:szCs w:val="20"/>
          <w:u w:color="205768"/>
        </w:rPr>
        <w:t xml:space="preserve"> (Software as a Medical Device). Performed statistical analysis using Python and SQL to validate the algorithm against physician adjudication.</w:t>
      </w:r>
    </w:p>
    <w:p w14:paraId="6F7EB2DD" w14:textId="2592802E" w:rsidR="003E57D0" w:rsidRPr="003E57D0" w:rsidRDefault="003E57D0" w:rsidP="00671E3A">
      <w:pPr>
        <w:pStyle w:val="ListParagraph"/>
        <w:numPr>
          <w:ilvl w:val="0"/>
          <w:numId w:val="3"/>
        </w:numPr>
        <w:ind w:left="530"/>
        <w:rPr>
          <w:rFonts w:ascii="Grandview" w:eastAsiaTheme="majorEastAsia" w:hAnsi="Grandview" w:cs="Adobe Thai"/>
          <w:sz w:val="20"/>
          <w:szCs w:val="20"/>
          <w:u w:color="205768"/>
        </w:rPr>
      </w:pPr>
      <w:r w:rsidRPr="003E57D0">
        <w:rPr>
          <w:rFonts w:ascii="Grandview" w:eastAsiaTheme="majorEastAsia" w:hAnsi="Grandview" w:cs="Adobe Thai"/>
          <w:sz w:val="20"/>
          <w:szCs w:val="20"/>
          <w:u w:color="205768"/>
        </w:rPr>
        <w:t xml:space="preserve">Led a </w:t>
      </w:r>
      <w:r w:rsidRPr="00F3761E">
        <w:rPr>
          <w:rFonts w:ascii="Grandview" w:eastAsiaTheme="majorEastAsia" w:hAnsi="Grandview" w:cs="Adobe Thai"/>
          <w:b/>
          <w:bCs/>
          <w:sz w:val="20"/>
          <w:szCs w:val="20"/>
          <w:u w:color="205768"/>
        </w:rPr>
        <w:t>product analysis</w:t>
      </w:r>
      <w:r w:rsidRPr="003E57D0">
        <w:rPr>
          <w:rFonts w:ascii="Grandview" w:eastAsiaTheme="majorEastAsia" w:hAnsi="Grandview" w:cs="Adobe Thai"/>
          <w:sz w:val="20"/>
          <w:szCs w:val="20"/>
          <w:u w:color="205768"/>
        </w:rPr>
        <w:t xml:space="preserve"> project where a large multi-modal dataset (EHR data and self-reported surveys) from a field study was used to determine the usability of our product and patient adherence. The project culminated in an interactive Power BI dashboard which informed product design changes that improved patient adherence by 47%.</w:t>
      </w:r>
    </w:p>
    <w:p w14:paraId="6AA0CDCE" w14:textId="004C28FA" w:rsidR="003E57D0" w:rsidRPr="003E57D0" w:rsidRDefault="003E57D0" w:rsidP="00671E3A">
      <w:pPr>
        <w:pStyle w:val="ListParagraph"/>
        <w:numPr>
          <w:ilvl w:val="0"/>
          <w:numId w:val="3"/>
        </w:numPr>
        <w:ind w:left="530"/>
        <w:rPr>
          <w:rFonts w:ascii="Grandview" w:eastAsiaTheme="majorEastAsia" w:hAnsi="Grandview" w:cs="Adobe Thai"/>
          <w:sz w:val="20"/>
          <w:szCs w:val="20"/>
          <w:u w:color="205768"/>
        </w:rPr>
      </w:pPr>
      <w:r w:rsidRPr="003E57D0">
        <w:rPr>
          <w:rFonts w:ascii="Grandview" w:eastAsiaTheme="majorEastAsia" w:hAnsi="Grandview" w:cs="Adobe Thai"/>
          <w:sz w:val="20"/>
          <w:szCs w:val="20"/>
          <w:u w:color="205768"/>
        </w:rPr>
        <w:t xml:space="preserve">Spearheaded </w:t>
      </w:r>
      <w:r w:rsidRPr="00BB4B57">
        <w:rPr>
          <w:rFonts w:ascii="Grandview" w:eastAsiaTheme="majorEastAsia" w:hAnsi="Grandview" w:cs="Adobe Thai"/>
          <w:b/>
          <w:bCs/>
          <w:sz w:val="20"/>
          <w:szCs w:val="20"/>
          <w:u w:color="205768"/>
        </w:rPr>
        <w:t>signal processing</w:t>
      </w:r>
      <w:r w:rsidRPr="003E57D0">
        <w:rPr>
          <w:rFonts w:ascii="Grandview" w:eastAsiaTheme="majorEastAsia" w:hAnsi="Grandview" w:cs="Adobe Thai"/>
          <w:sz w:val="20"/>
          <w:szCs w:val="20"/>
          <w:u w:color="205768"/>
        </w:rPr>
        <w:t xml:space="preserve"> efforts by implementing filtering, wavelet transform and feature extraction to derive </w:t>
      </w:r>
      <w:r w:rsidRPr="00F3761E">
        <w:rPr>
          <w:rFonts w:ascii="Grandview" w:eastAsiaTheme="majorEastAsia" w:hAnsi="Grandview" w:cs="Adobe Thai"/>
          <w:b/>
          <w:bCs/>
          <w:sz w:val="20"/>
          <w:szCs w:val="20"/>
          <w:u w:color="205768"/>
        </w:rPr>
        <w:t>metrics like HRV and SpO2 from multi-sensor data</w:t>
      </w:r>
      <w:r w:rsidR="00BB4B57">
        <w:rPr>
          <w:rFonts w:ascii="Grandview" w:eastAsiaTheme="majorEastAsia" w:hAnsi="Grandview" w:cs="Adobe Thai"/>
          <w:sz w:val="20"/>
          <w:szCs w:val="20"/>
          <w:u w:color="205768"/>
        </w:rPr>
        <w:t>.</w:t>
      </w:r>
    </w:p>
    <w:p w14:paraId="36044C0D" w14:textId="04CC9E25" w:rsidR="003E57D0" w:rsidRPr="003E57D0" w:rsidRDefault="003E57D0" w:rsidP="00671E3A">
      <w:pPr>
        <w:pStyle w:val="ListParagraph"/>
        <w:numPr>
          <w:ilvl w:val="0"/>
          <w:numId w:val="3"/>
        </w:numPr>
        <w:ind w:left="530"/>
        <w:rPr>
          <w:rFonts w:ascii="Grandview" w:eastAsiaTheme="majorEastAsia" w:hAnsi="Grandview" w:cs="Adobe Thai"/>
          <w:sz w:val="20"/>
          <w:szCs w:val="20"/>
          <w:u w:color="205768"/>
        </w:rPr>
      </w:pPr>
      <w:r w:rsidRPr="003E57D0">
        <w:rPr>
          <w:rFonts w:ascii="Grandview" w:eastAsiaTheme="majorEastAsia" w:hAnsi="Grandview" w:cs="Adobe Thai"/>
          <w:sz w:val="20"/>
          <w:szCs w:val="20"/>
          <w:u w:color="205768"/>
        </w:rPr>
        <w:t xml:space="preserve">Created </w:t>
      </w:r>
      <w:r w:rsidRPr="009440C5">
        <w:rPr>
          <w:rFonts w:ascii="Grandview" w:eastAsiaTheme="majorEastAsia" w:hAnsi="Grandview" w:cs="Adobe Thai"/>
          <w:b/>
          <w:bCs/>
          <w:sz w:val="20"/>
          <w:szCs w:val="20"/>
          <w:u w:color="205768"/>
        </w:rPr>
        <w:t>test</w:t>
      </w:r>
      <w:r w:rsidRPr="003E57D0">
        <w:rPr>
          <w:rFonts w:ascii="Grandview" w:eastAsiaTheme="majorEastAsia" w:hAnsi="Grandview" w:cs="Adobe Thai"/>
          <w:sz w:val="20"/>
          <w:szCs w:val="20"/>
          <w:u w:color="205768"/>
        </w:rPr>
        <w:t xml:space="preserve"> suites and </w:t>
      </w:r>
      <w:r w:rsidRPr="009440C5">
        <w:rPr>
          <w:rFonts w:ascii="Grandview" w:eastAsiaTheme="majorEastAsia" w:hAnsi="Grandview" w:cs="Adobe Thai"/>
          <w:b/>
          <w:bCs/>
          <w:sz w:val="20"/>
          <w:szCs w:val="20"/>
          <w:u w:color="205768"/>
        </w:rPr>
        <w:t>productionized</w:t>
      </w:r>
      <w:r w:rsidRPr="003E57D0">
        <w:rPr>
          <w:rFonts w:ascii="Grandview" w:eastAsiaTheme="majorEastAsia" w:hAnsi="Grandview" w:cs="Adobe Thai"/>
          <w:sz w:val="20"/>
          <w:szCs w:val="20"/>
          <w:u w:color="205768"/>
        </w:rPr>
        <w:t xml:space="preserve"> algorithms in the </w:t>
      </w:r>
      <w:r w:rsidRPr="00FA0901">
        <w:rPr>
          <w:rFonts w:ascii="Grandview" w:eastAsiaTheme="majorEastAsia" w:hAnsi="Grandview" w:cs="Adobe Thai"/>
          <w:b/>
          <w:bCs/>
          <w:sz w:val="20"/>
          <w:szCs w:val="20"/>
          <w:u w:color="205768"/>
        </w:rPr>
        <w:t>AWS cloud</w:t>
      </w:r>
      <w:r w:rsidRPr="003E57D0">
        <w:rPr>
          <w:rFonts w:ascii="Grandview" w:eastAsiaTheme="majorEastAsia" w:hAnsi="Grandview" w:cs="Adobe Thai"/>
          <w:sz w:val="20"/>
          <w:szCs w:val="20"/>
          <w:u w:color="205768"/>
        </w:rPr>
        <w:t>.</w:t>
      </w:r>
    </w:p>
    <w:p w14:paraId="5DE65DFF" w14:textId="38DBA212" w:rsidR="003E57D0" w:rsidRPr="003E57D0" w:rsidRDefault="003E57D0" w:rsidP="00671E3A">
      <w:pPr>
        <w:pStyle w:val="ListParagraph"/>
        <w:numPr>
          <w:ilvl w:val="0"/>
          <w:numId w:val="3"/>
        </w:numPr>
        <w:ind w:left="530"/>
        <w:rPr>
          <w:rFonts w:ascii="Grandview" w:eastAsiaTheme="majorEastAsia" w:hAnsi="Grandview" w:cs="Adobe Thai"/>
          <w:sz w:val="20"/>
          <w:szCs w:val="20"/>
          <w:u w:color="205768"/>
        </w:rPr>
      </w:pPr>
      <w:r w:rsidRPr="003E57D0">
        <w:rPr>
          <w:rFonts w:ascii="Grandview" w:eastAsiaTheme="majorEastAsia" w:hAnsi="Grandview" w:cs="Adobe Thai"/>
          <w:sz w:val="20"/>
          <w:szCs w:val="20"/>
          <w:u w:color="205768"/>
        </w:rPr>
        <w:t xml:space="preserve">Performed AWS Cloud </w:t>
      </w:r>
      <w:r w:rsidR="00BB4B57">
        <w:rPr>
          <w:rFonts w:ascii="Grandview" w:eastAsiaTheme="majorEastAsia" w:hAnsi="Grandview" w:cs="Adobe Thai"/>
          <w:sz w:val="20"/>
          <w:szCs w:val="20"/>
          <w:u w:color="205768"/>
        </w:rPr>
        <w:t>a</w:t>
      </w:r>
      <w:r w:rsidRPr="003E57D0">
        <w:rPr>
          <w:rFonts w:ascii="Grandview" w:eastAsiaTheme="majorEastAsia" w:hAnsi="Grandview" w:cs="Adobe Thai"/>
          <w:sz w:val="20"/>
          <w:szCs w:val="20"/>
          <w:u w:color="205768"/>
        </w:rPr>
        <w:t xml:space="preserve">rchitecture </w:t>
      </w:r>
      <w:r w:rsidR="00BB4B57">
        <w:rPr>
          <w:rFonts w:ascii="Grandview" w:eastAsiaTheme="majorEastAsia" w:hAnsi="Grandview" w:cs="Adobe Thai"/>
          <w:sz w:val="20"/>
          <w:szCs w:val="20"/>
          <w:u w:color="205768"/>
        </w:rPr>
        <w:t>d</w:t>
      </w:r>
      <w:r w:rsidRPr="003E57D0">
        <w:rPr>
          <w:rFonts w:ascii="Grandview" w:eastAsiaTheme="majorEastAsia" w:hAnsi="Grandview" w:cs="Adobe Thai"/>
          <w:sz w:val="20"/>
          <w:szCs w:val="20"/>
          <w:u w:color="205768"/>
        </w:rPr>
        <w:t xml:space="preserve">esign and </w:t>
      </w:r>
      <w:r w:rsidR="00BB4B57">
        <w:rPr>
          <w:rFonts w:ascii="Grandview" w:eastAsiaTheme="majorEastAsia" w:hAnsi="Grandview" w:cs="Adobe Thai"/>
          <w:sz w:val="20"/>
          <w:szCs w:val="20"/>
          <w:u w:color="205768"/>
        </w:rPr>
        <w:t>d</w:t>
      </w:r>
      <w:r w:rsidRPr="003E57D0">
        <w:rPr>
          <w:rFonts w:ascii="Grandview" w:eastAsiaTheme="majorEastAsia" w:hAnsi="Grandview" w:cs="Adobe Thai"/>
          <w:sz w:val="20"/>
          <w:szCs w:val="20"/>
          <w:u w:color="205768"/>
        </w:rPr>
        <w:t xml:space="preserve">eployment, wrote large portions of the code-base to interact with new front-end design and new cloud </w:t>
      </w:r>
      <w:r w:rsidRPr="00FA0901">
        <w:rPr>
          <w:rFonts w:ascii="Grandview" w:eastAsiaTheme="majorEastAsia" w:hAnsi="Grandview" w:cs="Adobe Thai"/>
          <w:b/>
          <w:bCs/>
          <w:sz w:val="20"/>
          <w:szCs w:val="20"/>
          <w:u w:color="205768"/>
        </w:rPr>
        <w:t>RDS</w:t>
      </w:r>
      <w:r w:rsidRPr="003E57D0">
        <w:rPr>
          <w:rFonts w:ascii="Grandview" w:eastAsiaTheme="majorEastAsia" w:hAnsi="Grandview" w:cs="Adobe Thai"/>
          <w:sz w:val="20"/>
          <w:szCs w:val="20"/>
          <w:u w:color="205768"/>
        </w:rPr>
        <w:t>.</w:t>
      </w:r>
    </w:p>
    <w:p w14:paraId="69B0E038" w14:textId="5CE57054" w:rsidR="003E57D0" w:rsidRPr="003E57D0" w:rsidRDefault="003E57D0" w:rsidP="00671E3A">
      <w:pPr>
        <w:pStyle w:val="ListParagraph"/>
        <w:numPr>
          <w:ilvl w:val="0"/>
          <w:numId w:val="3"/>
        </w:numPr>
        <w:ind w:left="530"/>
        <w:rPr>
          <w:rFonts w:ascii="Grandview" w:eastAsiaTheme="majorEastAsia" w:hAnsi="Grandview" w:cs="Adobe Thai"/>
          <w:sz w:val="20"/>
          <w:szCs w:val="20"/>
          <w:u w:color="205768"/>
        </w:rPr>
      </w:pPr>
      <w:r w:rsidRPr="003E57D0">
        <w:rPr>
          <w:rFonts w:ascii="Grandview" w:eastAsiaTheme="majorEastAsia" w:hAnsi="Grandview" w:cs="Adobe Thai"/>
          <w:sz w:val="20"/>
          <w:szCs w:val="20"/>
          <w:u w:color="205768"/>
        </w:rPr>
        <w:t xml:space="preserve">Created </w:t>
      </w:r>
      <w:r w:rsidR="00AA025F" w:rsidRPr="00AA025F">
        <w:rPr>
          <w:rFonts w:ascii="Grandview" w:eastAsiaTheme="majorEastAsia" w:hAnsi="Grandview" w:cs="Adobe Thai"/>
          <w:b/>
          <w:bCs/>
          <w:sz w:val="20"/>
          <w:szCs w:val="20"/>
          <w:u w:color="205768"/>
        </w:rPr>
        <w:t>AWS L</w:t>
      </w:r>
      <w:r w:rsidRPr="00AA025F">
        <w:rPr>
          <w:rFonts w:ascii="Grandview" w:eastAsiaTheme="majorEastAsia" w:hAnsi="Grandview" w:cs="Adobe Thai"/>
          <w:b/>
          <w:bCs/>
          <w:sz w:val="20"/>
          <w:szCs w:val="20"/>
          <w:u w:color="205768"/>
        </w:rPr>
        <w:t>ambda</w:t>
      </w:r>
      <w:r w:rsidRPr="003E57D0">
        <w:rPr>
          <w:rFonts w:ascii="Grandview" w:eastAsiaTheme="majorEastAsia" w:hAnsi="Grandview" w:cs="Adobe Thai"/>
          <w:sz w:val="20"/>
          <w:szCs w:val="20"/>
          <w:u w:color="205768"/>
        </w:rPr>
        <w:t xml:space="preserve"> handler functions for different data processing steps.</w:t>
      </w:r>
    </w:p>
    <w:p w14:paraId="4196A35A" w14:textId="69132DC4" w:rsidR="003E57D0" w:rsidRPr="003E57D0" w:rsidRDefault="003E57D0" w:rsidP="00671E3A">
      <w:pPr>
        <w:pStyle w:val="ListParagraph"/>
        <w:numPr>
          <w:ilvl w:val="0"/>
          <w:numId w:val="3"/>
        </w:numPr>
        <w:ind w:left="530"/>
        <w:rPr>
          <w:rFonts w:ascii="Grandview" w:eastAsiaTheme="majorEastAsia" w:hAnsi="Grandview" w:cs="Adobe Thai"/>
          <w:sz w:val="20"/>
          <w:szCs w:val="20"/>
          <w:u w:color="205768"/>
        </w:rPr>
      </w:pPr>
      <w:r w:rsidRPr="003E57D0">
        <w:rPr>
          <w:rFonts w:ascii="Grandview" w:eastAsiaTheme="majorEastAsia" w:hAnsi="Grandview" w:cs="Adobe Thai"/>
          <w:sz w:val="20"/>
          <w:szCs w:val="20"/>
          <w:u w:color="205768"/>
        </w:rPr>
        <w:t xml:space="preserve">Set up </w:t>
      </w:r>
      <w:r w:rsidRPr="002B121A">
        <w:rPr>
          <w:rFonts w:ascii="Grandview" w:eastAsiaTheme="majorEastAsia" w:hAnsi="Grandview" w:cs="Adobe Thai"/>
          <w:b/>
          <w:bCs/>
          <w:sz w:val="20"/>
          <w:szCs w:val="20"/>
          <w:u w:color="205768"/>
        </w:rPr>
        <w:t>serverless offline</w:t>
      </w:r>
      <w:r w:rsidRPr="003E57D0">
        <w:rPr>
          <w:rFonts w:ascii="Grandview" w:eastAsiaTheme="majorEastAsia" w:hAnsi="Grandview" w:cs="Adobe Thai"/>
          <w:sz w:val="20"/>
          <w:szCs w:val="20"/>
          <w:u w:color="205768"/>
        </w:rPr>
        <w:t xml:space="preserve"> to test and troubleshoot the cloud architecture locally prior to deployment. Set up a </w:t>
      </w:r>
      <w:r w:rsidRPr="001D4970">
        <w:rPr>
          <w:rFonts w:ascii="Grandview" w:eastAsiaTheme="majorEastAsia" w:hAnsi="Grandview" w:cs="Adobe Thai"/>
          <w:b/>
          <w:bCs/>
          <w:sz w:val="20"/>
          <w:szCs w:val="20"/>
          <w:u w:color="205768"/>
        </w:rPr>
        <w:t>Docker</w:t>
      </w:r>
      <w:r w:rsidRPr="003E57D0">
        <w:rPr>
          <w:rFonts w:ascii="Grandview" w:eastAsiaTheme="majorEastAsia" w:hAnsi="Grandview" w:cs="Adobe Thai"/>
          <w:sz w:val="20"/>
          <w:szCs w:val="20"/>
          <w:u w:color="205768"/>
        </w:rPr>
        <w:t xml:space="preserve"> container with MySQL and </w:t>
      </w:r>
      <w:proofErr w:type="spellStart"/>
      <w:r w:rsidRPr="003E57D0">
        <w:rPr>
          <w:rFonts w:ascii="Grandview" w:eastAsiaTheme="majorEastAsia" w:hAnsi="Grandview" w:cs="Adobe Thai"/>
          <w:sz w:val="20"/>
          <w:szCs w:val="20"/>
          <w:u w:color="205768"/>
        </w:rPr>
        <w:t>MinIO</w:t>
      </w:r>
      <w:proofErr w:type="spellEnd"/>
      <w:r w:rsidRPr="003E57D0">
        <w:rPr>
          <w:rFonts w:ascii="Grandview" w:eastAsiaTheme="majorEastAsia" w:hAnsi="Grandview" w:cs="Adobe Thai"/>
          <w:sz w:val="20"/>
          <w:szCs w:val="20"/>
          <w:u w:color="205768"/>
        </w:rPr>
        <w:t xml:space="preserve"> for local testing.</w:t>
      </w:r>
    </w:p>
    <w:p w14:paraId="6C89BD82" w14:textId="77777777" w:rsidR="003F7DB1" w:rsidRPr="00836507" w:rsidRDefault="003F7DB1" w:rsidP="003F7DB1">
      <w:pPr>
        <w:pStyle w:val="ListParagraph"/>
        <w:spacing w:after="0"/>
        <w:ind w:left="530"/>
        <w:rPr>
          <w:rFonts w:ascii="Grandview" w:hAnsi="Grandview"/>
          <w:sz w:val="20"/>
          <w:szCs w:val="20"/>
        </w:rPr>
      </w:pPr>
    </w:p>
    <w:p w14:paraId="2CC8A44E" w14:textId="77777777" w:rsidR="00836507" w:rsidRPr="00836507" w:rsidRDefault="00836507" w:rsidP="00836507">
      <w:pPr>
        <w:pStyle w:val="Heading1"/>
        <w:spacing w:before="0" w:after="0"/>
        <w:rPr>
          <w:rFonts w:ascii="Grandview" w:hAnsi="Grandview" w:cs="Adobe Thai"/>
          <w:color w:val="auto"/>
          <w:sz w:val="20"/>
          <w:szCs w:val="20"/>
          <w:u w:color="205768"/>
        </w:rPr>
      </w:pPr>
      <w:r w:rsidRPr="00836507">
        <w:rPr>
          <w:rFonts w:ascii="Grandview" w:hAnsi="Grandview" w:cs="Adobe Thai"/>
          <w:b/>
          <w:bCs/>
          <w:color w:val="auto"/>
          <w:sz w:val="20"/>
          <w:szCs w:val="20"/>
          <w:u w:color="205768"/>
        </w:rPr>
        <w:t>Johns Hopkins Medicine (September 2022 – September 2023) | Research Assistant |</w:t>
      </w:r>
      <w:r w:rsidRPr="00836507">
        <w:rPr>
          <w:rFonts w:ascii="Grandview" w:hAnsi="Grandview" w:cs="Adobe Thai"/>
          <w:color w:val="auto"/>
          <w:sz w:val="20"/>
          <w:szCs w:val="20"/>
          <w:u w:color="205768"/>
        </w:rPr>
        <w:t xml:space="preserve"> </w:t>
      </w:r>
    </w:p>
    <w:p w14:paraId="28540BAB" w14:textId="775E5F93"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contextualSpacing w:val="0"/>
        <w:rPr>
          <w:rFonts w:ascii="Grandview" w:hAnsi="Grandview" w:cs="Adobe Thai"/>
          <w:sz w:val="20"/>
          <w:szCs w:val="20"/>
        </w:rPr>
      </w:pPr>
      <w:r w:rsidRPr="00836507">
        <w:rPr>
          <w:rFonts w:ascii="Grandview" w:hAnsi="Grandview" w:cs="Adobe Thai"/>
          <w:sz w:val="20"/>
          <w:szCs w:val="20"/>
        </w:rPr>
        <w:t xml:space="preserve">Executed a project to improve Cochlear Implant (CI) electrode stimulation strategies for enhanced pitch perception using </w:t>
      </w:r>
      <w:r w:rsidRPr="00E54252">
        <w:rPr>
          <w:rFonts w:ascii="Grandview" w:hAnsi="Grandview" w:cs="Adobe Thai"/>
          <w:b/>
          <w:bCs/>
          <w:sz w:val="20"/>
          <w:szCs w:val="20"/>
        </w:rPr>
        <w:t>machine learning</w:t>
      </w:r>
      <w:r w:rsidRPr="00836507">
        <w:rPr>
          <w:rFonts w:ascii="Grandview" w:hAnsi="Grandview" w:cs="Adobe Thai"/>
          <w:sz w:val="20"/>
          <w:szCs w:val="20"/>
        </w:rPr>
        <w:t>.</w:t>
      </w:r>
    </w:p>
    <w:p w14:paraId="746F4D98" w14:textId="77777777" w:rsidR="00EB330B" w:rsidRDefault="00836507" w:rsidP="00836507">
      <w:pPr>
        <w:pStyle w:val="ListParagraph"/>
        <w:widowControl w:val="0"/>
        <w:numPr>
          <w:ilvl w:val="0"/>
          <w:numId w:val="1"/>
        </w:numPr>
        <w:tabs>
          <w:tab w:val="left" w:pos="820"/>
          <w:tab w:val="left" w:pos="821"/>
        </w:tabs>
        <w:autoSpaceDE w:val="0"/>
        <w:autoSpaceDN w:val="0"/>
        <w:spacing w:after="0" w:line="240" w:lineRule="auto"/>
        <w:ind w:left="530"/>
        <w:contextualSpacing w:val="0"/>
        <w:rPr>
          <w:rFonts w:ascii="Grandview" w:hAnsi="Grandview" w:cs="Adobe Thai"/>
          <w:sz w:val="20"/>
          <w:szCs w:val="20"/>
        </w:rPr>
      </w:pPr>
      <w:r w:rsidRPr="00836507">
        <w:rPr>
          <w:rFonts w:ascii="Grandview" w:hAnsi="Grandview" w:cs="Adobe Thai"/>
          <w:sz w:val="20"/>
          <w:szCs w:val="20"/>
        </w:rPr>
        <w:t xml:space="preserve">Implemented an </w:t>
      </w:r>
      <w:r w:rsidRPr="007D1029">
        <w:rPr>
          <w:rFonts w:ascii="Grandview" w:hAnsi="Grandview" w:cs="Adobe Thai"/>
          <w:b/>
          <w:bCs/>
          <w:sz w:val="20"/>
          <w:szCs w:val="20"/>
        </w:rPr>
        <w:t>RNN</w:t>
      </w:r>
      <w:r w:rsidRPr="00836507">
        <w:rPr>
          <w:rFonts w:ascii="Grandview" w:hAnsi="Grandview" w:cs="Adobe Thai"/>
          <w:sz w:val="20"/>
          <w:szCs w:val="20"/>
        </w:rPr>
        <w:t xml:space="preserve"> to get auditory neuron (AN) firing patterns from pure tones. </w:t>
      </w:r>
    </w:p>
    <w:p w14:paraId="3B5075F7" w14:textId="5C925261"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contextualSpacing w:val="0"/>
        <w:rPr>
          <w:rFonts w:ascii="Grandview" w:hAnsi="Grandview" w:cs="Adobe Thai"/>
          <w:sz w:val="20"/>
          <w:szCs w:val="20"/>
        </w:rPr>
      </w:pPr>
      <w:r w:rsidRPr="00836507">
        <w:rPr>
          <w:rFonts w:ascii="Grandview" w:hAnsi="Grandview" w:cs="Adobe Thai"/>
          <w:sz w:val="20"/>
          <w:szCs w:val="20"/>
        </w:rPr>
        <w:t xml:space="preserve">Implemented a </w:t>
      </w:r>
      <w:r w:rsidRPr="00836507">
        <w:rPr>
          <w:rFonts w:ascii="Grandview" w:hAnsi="Grandview" w:cs="Adobe Thai"/>
          <w:b/>
          <w:bCs/>
          <w:sz w:val="20"/>
          <w:szCs w:val="20"/>
        </w:rPr>
        <w:t>CNN</w:t>
      </w:r>
      <w:r w:rsidRPr="00836507">
        <w:rPr>
          <w:rFonts w:ascii="Grandview" w:hAnsi="Grandview" w:cs="Adobe Thai"/>
          <w:sz w:val="20"/>
          <w:szCs w:val="20"/>
        </w:rPr>
        <w:t xml:space="preserve"> to perform </w:t>
      </w:r>
      <w:r w:rsidRPr="00836507">
        <w:rPr>
          <w:rFonts w:ascii="Grandview" w:hAnsi="Grandview" w:cs="Adobe Thai"/>
          <w:b/>
          <w:bCs/>
          <w:sz w:val="20"/>
          <w:szCs w:val="20"/>
        </w:rPr>
        <w:t>image-image regression</w:t>
      </w:r>
      <w:r w:rsidRPr="00836507">
        <w:rPr>
          <w:rFonts w:ascii="Grandview" w:hAnsi="Grandview" w:cs="Adobe Thai"/>
          <w:sz w:val="20"/>
          <w:szCs w:val="20"/>
        </w:rPr>
        <w:t xml:space="preserve"> with target neurogram (firing rate vs. time) as input and </w:t>
      </w:r>
      <w:proofErr w:type="spellStart"/>
      <w:r w:rsidRPr="00836507">
        <w:rPr>
          <w:rFonts w:ascii="Grandview" w:hAnsi="Grandview" w:cs="Adobe Thai"/>
          <w:sz w:val="20"/>
          <w:szCs w:val="20"/>
        </w:rPr>
        <w:t>electrodogram</w:t>
      </w:r>
      <w:proofErr w:type="spellEnd"/>
      <w:r w:rsidRPr="00836507">
        <w:rPr>
          <w:rFonts w:ascii="Grandview" w:hAnsi="Grandview" w:cs="Adobe Thai"/>
          <w:sz w:val="20"/>
          <w:szCs w:val="20"/>
        </w:rPr>
        <w:t xml:space="preserve"> (electrode pulse vs. time) as output.</w:t>
      </w:r>
    </w:p>
    <w:p w14:paraId="18CA4C37" w14:textId="77777777"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contextualSpacing w:val="0"/>
        <w:rPr>
          <w:rFonts w:ascii="Grandview" w:hAnsi="Grandview" w:cs="Adobe Thai"/>
          <w:b/>
          <w:bCs/>
          <w:sz w:val="20"/>
          <w:szCs w:val="20"/>
        </w:rPr>
      </w:pPr>
      <w:r w:rsidRPr="007D1029">
        <w:rPr>
          <w:rFonts w:ascii="Grandview" w:hAnsi="Grandview" w:cs="Adobe Thai"/>
          <w:sz w:val="20"/>
          <w:szCs w:val="20"/>
        </w:rPr>
        <w:t>Simulated</w:t>
      </w:r>
      <w:r w:rsidRPr="00836507">
        <w:rPr>
          <w:rFonts w:ascii="Grandview" w:hAnsi="Grandview" w:cs="Adobe Thai"/>
          <w:sz w:val="20"/>
          <w:szCs w:val="20"/>
        </w:rPr>
        <w:t xml:space="preserve"> various psychoacoustic tests comparing AN firing in normal hearing to AN firing in response to conventional CI stimulation patterns and in response to ML generated stimulation patterns. </w:t>
      </w:r>
    </w:p>
    <w:p w14:paraId="11EF402C" w14:textId="77777777" w:rsidR="00836507" w:rsidRPr="00836507" w:rsidRDefault="00836507" w:rsidP="00836507">
      <w:pPr>
        <w:pStyle w:val="ListParagraph"/>
        <w:widowControl w:val="0"/>
        <w:tabs>
          <w:tab w:val="left" w:pos="820"/>
          <w:tab w:val="left" w:pos="821"/>
        </w:tabs>
        <w:autoSpaceDE w:val="0"/>
        <w:autoSpaceDN w:val="0"/>
        <w:spacing w:after="0" w:line="240" w:lineRule="auto"/>
        <w:ind w:left="530"/>
        <w:contextualSpacing w:val="0"/>
        <w:rPr>
          <w:rFonts w:ascii="Grandview" w:hAnsi="Grandview" w:cs="Adobe Thai"/>
          <w:b/>
          <w:bCs/>
          <w:sz w:val="20"/>
          <w:szCs w:val="20"/>
        </w:rPr>
      </w:pPr>
    </w:p>
    <w:p w14:paraId="3A1D9A35" w14:textId="77777777" w:rsidR="00836507" w:rsidRPr="00836507" w:rsidRDefault="00836507" w:rsidP="00836507">
      <w:pPr>
        <w:tabs>
          <w:tab w:val="left" w:pos="820"/>
          <w:tab w:val="left" w:pos="821"/>
        </w:tabs>
        <w:spacing w:after="0"/>
        <w:ind w:right="139"/>
        <w:rPr>
          <w:rFonts w:ascii="Grandview" w:hAnsi="Grandview" w:cs="Adobe Thai"/>
          <w:b/>
          <w:bCs/>
          <w:sz w:val="20"/>
          <w:szCs w:val="20"/>
        </w:rPr>
      </w:pPr>
      <w:r w:rsidRPr="00836507">
        <w:rPr>
          <w:rFonts w:ascii="Grandview" w:hAnsi="Grandview" w:cs="Adobe Thai"/>
          <w:b/>
          <w:bCs/>
          <w:sz w:val="20"/>
          <w:szCs w:val="20"/>
        </w:rPr>
        <w:t>Johns Hopkins University (August 2021 – August 2022) | Graduate Student Researcher |</w:t>
      </w:r>
    </w:p>
    <w:p w14:paraId="1CB1A558" w14:textId="77777777" w:rsidR="00836507" w:rsidRPr="00836507" w:rsidRDefault="00836507" w:rsidP="00836507">
      <w:pPr>
        <w:widowControl w:val="0"/>
        <w:tabs>
          <w:tab w:val="left" w:pos="820"/>
          <w:tab w:val="left" w:pos="821"/>
        </w:tabs>
        <w:autoSpaceDE w:val="0"/>
        <w:autoSpaceDN w:val="0"/>
        <w:spacing w:after="0" w:line="240" w:lineRule="auto"/>
        <w:ind w:right="139"/>
        <w:rPr>
          <w:rFonts w:ascii="Grandview" w:hAnsi="Grandview" w:cs="Adobe Thai"/>
          <w:sz w:val="20"/>
          <w:szCs w:val="20"/>
        </w:rPr>
      </w:pPr>
      <w:r w:rsidRPr="00836507">
        <w:rPr>
          <w:rFonts w:ascii="Grandview" w:hAnsi="Grandview" w:cs="Adobe Thai"/>
          <w:b/>
          <w:bCs/>
          <w:sz w:val="20"/>
          <w:szCs w:val="20"/>
        </w:rPr>
        <w:t xml:space="preserve">Prediction of Cardiac Arrest in </w:t>
      </w:r>
      <w:proofErr w:type="spellStart"/>
      <w:r w:rsidRPr="00836507">
        <w:rPr>
          <w:rFonts w:ascii="Grandview" w:hAnsi="Grandview" w:cs="Adobe Thai"/>
          <w:b/>
          <w:bCs/>
          <w:sz w:val="20"/>
          <w:szCs w:val="20"/>
        </w:rPr>
        <w:t>Pediatric</w:t>
      </w:r>
      <w:proofErr w:type="spellEnd"/>
      <w:r w:rsidRPr="00836507">
        <w:rPr>
          <w:rFonts w:ascii="Grandview" w:hAnsi="Grandview" w:cs="Adobe Thai"/>
          <w:b/>
          <w:bCs/>
          <w:sz w:val="20"/>
          <w:szCs w:val="20"/>
        </w:rPr>
        <w:t xml:space="preserve"> ICU Patients (August 2021 – May 2022):</w:t>
      </w:r>
    </w:p>
    <w:p w14:paraId="6620DC63" w14:textId="77777777"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contextualSpacing w:val="0"/>
        <w:rPr>
          <w:rFonts w:ascii="Grandview" w:hAnsi="Grandview" w:cs="Adobe Thai"/>
          <w:b/>
          <w:bCs/>
          <w:sz w:val="20"/>
          <w:szCs w:val="20"/>
        </w:rPr>
      </w:pPr>
      <w:r w:rsidRPr="00836507">
        <w:rPr>
          <w:rFonts w:ascii="Grandview" w:hAnsi="Grandview" w:cs="Adobe Thai"/>
          <w:sz w:val="20"/>
          <w:szCs w:val="20"/>
        </w:rPr>
        <w:t xml:space="preserve">Project involved using high-fidelity </w:t>
      </w:r>
      <w:r w:rsidRPr="00836507">
        <w:rPr>
          <w:rFonts w:ascii="Grandview" w:hAnsi="Grandview" w:cs="Adobe Thai"/>
          <w:b/>
          <w:bCs/>
          <w:sz w:val="20"/>
          <w:szCs w:val="20"/>
        </w:rPr>
        <w:t>ECG waveforms, physiological</w:t>
      </w:r>
      <w:r w:rsidRPr="00836507">
        <w:rPr>
          <w:rFonts w:ascii="Grandview" w:hAnsi="Grandview" w:cs="Adobe Thai"/>
          <w:sz w:val="20"/>
          <w:szCs w:val="20"/>
        </w:rPr>
        <w:t xml:space="preserve"> </w:t>
      </w:r>
      <w:r w:rsidRPr="00836507">
        <w:rPr>
          <w:rFonts w:ascii="Grandview" w:hAnsi="Grandview" w:cs="Adobe Thai"/>
          <w:b/>
          <w:bCs/>
          <w:sz w:val="20"/>
          <w:szCs w:val="20"/>
        </w:rPr>
        <w:t xml:space="preserve">time-series data </w:t>
      </w:r>
      <w:r w:rsidRPr="00836507">
        <w:rPr>
          <w:rFonts w:ascii="Grandview" w:hAnsi="Grandview" w:cs="Adobe Thai"/>
          <w:sz w:val="20"/>
          <w:szCs w:val="20"/>
        </w:rPr>
        <w:t xml:space="preserve">and </w:t>
      </w:r>
      <w:r w:rsidRPr="00836507">
        <w:rPr>
          <w:rFonts w:ascii="Grandview" w:hAnsi="Grandview" w:cs="Adobe Thai"/>
          <w:b/>
          <w:bCs/>
          <w:sz w:val="20"/>
          <w:szCs w:val="20"/>
        </w:rPr>
        <w:t xml:space="preserve">EHR data </w:t>
      </w:r>
      <w:r w:rsidRPr="00836507">
        <w:rPr>
          <w:rFonts w:ascii="Grandview" w:hAnsi="Grandview" w:cs="Adobe Thai"/>
          <w:sz w:val="20"/>
          <w:szCs w:val="20"/>
        </w:rPr>
        <w:t xml:space="preserve">to perform </w:t>
      </w:r>
      <w:r w:rsidRPr="00836507">
        <w:rPr>
          <w:rFonts w:ascii="Grandview" w:hAnsi="Grandview" w:cs="Adobe Thai"/>
          <w:b/>
          <w:bCs/>
          <w:sz w:val="20"/>
          <w:szCs w:val="20"/>
        </w:rPr>
        <w:t>ML model-based prediction</w:t>
      </w:r>
      <w:r w:rsidRPr="00836507">
        <w:rPr>
          <w:rFonts w:ascii="Grandview" w:hAnsi="Grandview" w:cs="Adobe Thai"/>
          <w:sz w:val="20"/>
          <w:szCs w:val="20"/>
        </w:rPr>
        <w:t xml:space="preserve"> of cardiac arrest in </w:t>
      </w:r>
      <w:proofErr w:type="spellStart"/>
      <w:r w:rsidRPr="00836507">
        <w:rPr>
          <w:rFonts w:ascii="Grandview" w:hAnsi="Grandview" w:cs="Adobe Thai"/>
          <w:sz w:val="20"/>
          <w:szCs w:val="20"/>
        </w:rPr>
        <w:t>pediatric</w:t>
      </w:r>
      <w:proofErr w:type="spellEnd"/>
      <w:r w:rsidRPr="00836507">
        <w:rPr>
          <w:rFonts w:ascii="Grandview" w:hAnsi="Grandview" w:cs="Adobe Thai"/>
          <w:sz w:val="20"/>
          <w:szCs w:val="20"/>
        </w:rPr>
        <w:t xml:space="preserve"> ICU patients at least 5 minutes prior to the event.  </w:t>
      </w:r>
    </w:p>
    <w:p w14:paraId="15B39D61" w14:textId="77777777"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contextualSpacing w:val="0"/>
        <w:rPr>
          <w:rFonts w:ascii="Grandview" w:hAnsi="Grandview" w:cs="Adobe Thai"/>
          <w:sz w:val="20"/>
          <w:szCs w:val="20"/>
        </w:rPr>
      </w:pPr>
      <w:r w:rsidRPr="00836507">
        <w:rPr>
          <w:rFonts w:ascii="Grandview" w:hAnsi="Grandview" w:cs="Adobe Thai"/>
          <w:sz w:val="20"/>
          <w:szCs w:val="20"/>
        </w:rPr>
        <w:t xml:space="preserve">Performed </w:t>
      </w:r>
      <w:r w:rsidRPr="00836507">
        <w:rPr>
          <w:rFonts w:ascii="Grandview" w:hAnsi="Grandview" w:cs="Adobe Thai"/>
          <w:b/>
          <w:bCs/>
          <w:sz w:val="20"/>
          <w:szCs w:val="20"/>
        </w:rPr>
        <w:t>data cleaning, data structuring, imputation/ interpolation</w:t>
      </w:r>
      <w:r w:rsidRPr="00836507">
        <w:rPr>
          <w:rFonts w:ascii="Grandview" w:hAnsi="Grandview" w:cs="Adobe Thai"/>
          <w:sz w:val="20"/>
          <w:szCs w:val="20"/>
        </w:rPr>
        <w:t xml:space="preserve"> using </w:t>
      </w:r>
      <w:r w:rsidRPr="00836507">
        <w:rPr>
          <w:rFonts w:ascii="Grandview" w:hAnsi="Grandview" w:cs="Adobe Thai"/>
          <w:b/>
          <w:bCs/>
          <w:sz w:val="20"/>
          <w:szCs w:val="20"/>
        </w:rPr>
        <w:t>Python</w:t>
      </w:r>
      <w:r w:rsidRPr="00836507">
        <w:rPr>
          <w:rFonts w:ascii="Grandview" w:hAnsi="Grandview" w:cs="Adobe Thai"/>
          <w:sz w:val="20"/>
          <w:szCs w:val="20"/>
        </w:rPr>
        <w:t xml:space="preserve"> on the raw data.</w:t>
      </w:r>
    </w:p>
    <w:p w14:paraId="26A95CCB" w14:textId="77777777"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contextualSpacing w:val="0"/>
        <w:rPr>
          <w:rFonts w:ascii="Grandview" w:hAnsi="Grandview" w:cs="Adobe Thai"/>
          <w:sz w:val="20"/>
          <w:szCs w:val="20"/>
        </w:rPr>
      </w:pPr>
      <w:r w:rsidRPr="00836507">
        <w:rPr>
          <w:rFonts w:ascii="Grandview" w:hAnsi="Grandview" w:cs="Adobe Thai"/>
          <w:b/>
          <w:bCs/>
          <w:sz w:val="20"/>
          <w:szCs w:val="20"/>
        </w:rPr>
        <w:t>Extracted features</w:t>
      </w:r>
      <w:r w:rsidRPr="00836507">
        <w:rPr>
          <w:rFonts w:ascii="Grandview" w:hAnsi="Grandview" w:cs="Adobe Thai"/>
          <w:sz w:val="20"/>
          <w:szCs w:val="20"/>
        </w:rPr>
        <w:t xml:space="preserve"> from the raw ECG data using HRV analysis, </w:t>
      </w:r>
      <w:r w:rsidRPr="00836507">
        <w:rPr>
          <w:rFonts w:ascii="Grandview" w:hAnsi="Grandview" w:cs="Adobe Thai"/>
          <w:b/>
          <w:bCs/>
          <w:sz w:val="20"/>
          <w:szCs w:val="20"/>
        </w:rPr>
        <w:t>engineered features</w:t>
      </w:r>
      <w:r w:rsidRPr="00836507">
        <w:rPr>
          <w:rFonts w:ascii="Grandview" w:hAnsi="Grandview" w:cs="Adobe Thai"/>
          <w:sz w:val="20"/>
          <w:szCs w:val="20"/>
        </w:rPr>
        <w:t xml:space="preserve"> from the physiological time series and EHR data.</w:t>
      </w:r>
    </w:p>
    <w:p w14:paraId="4A59A752" w14:textId="77777777"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right="139"/>
        <w:rPr>
          <w:rFonts w:ascii="Grandview" w:hAnsi="Grandview" w:cs="Adobe Thai"/>
          <w:b/>
          <w:bCs/>
          <w:sz w:val="20"/>
          <w:szCs w:val="20"/>
        </w:rPr>
      </w:pPr>
      <w:r w:rsidRPr="00836507">
        <w:rPr>
          <w:rFonts w:ascii="Grandview" w:hAnsi="Grandview" w:cs="Adobe Thai"/>
          <w:sz w:val="20"/>
          <w:szCs w:val="20"/>
        </w:rPr>
        <w:t xml:space="preserve">Created </w:t>
      </w:r>
      <w:r w:rsidRPr="00160272">
        <w:rPr>
          <w:rFonts w:ascii="Grandview" w:hAnsi="Grandview" w:cs="Adobe Thai"/>
          <w:sz w:val="20"/>
          <w:szCs w:val="20"/>
        </w:rPr>
        <w:t>machine learning</w:t>
      </w:r>
      <w:r w:rsidRPr="00836507">
        <w:rPr>
          <w:rFonts w:ascii="Grandview" w:hAnsi="Grandview" w:cs="Adobe Thai"/>
          <w:sz w:val="20"/>
          <w:szCs w:val="20"/>
        </w:rPr>
        <w:t xml:space="preserve"> models (</w:t>
      </w:r>
      <w:r w:rsidRPr="00836507">
        <w:rPr>
          <w:rFonts w:ascii="Grandview" w:hAnsi="Grandview" w:cs="Adobe Thai"/>
          <w:b/>
          <w:bCs/>
          <w:sz w:val="20"/>
          <w:szCs w:val="20"/>
        </w:rPr>
        <w:t xml:space="preserve">logistic regression, support vector machine, random forest, </w:t>
      </w:r>
      <w:proofErr w:type="spellStart"/>
      <w:r w:rsidRPr="00836507">
        <w:rPr>
          <w:rFonts w:ascii="Grandview" w:hAnsi="Grandview" w:cs="Adobe Thai"/>
          <w:b/>
          <w:bCs/>
          <w:sz w:val="20"/>
          <w:szCs w:val="20"/>
        </w:rPr>
        <w:t>XGBoost</w:t>
      </w:r>
      <w:proofErr w:type="spellEnd"/>
      <w:r w:rsidRPr="00836507">
        <w:rPr>
          <w:rFonts w:ascii="Grandview" w:hAnsi="Grandview" w:cs="Adobe Thai"/>
          <w:b/>
          <w:bCs/>
          <w:sz w:val="20"/>
          <w:szCs w:val="20"/>
        </w:rPr>
        <w:t xml:space="preserve">, </w:t>
      </w:r>
      <w:proofErr w:type="spellStart"/>
      <w:r w:rsidRPr="00836507">
        <w:rPr>
          <w:rFonts w:ascii="Grandview" w:hAnsi="Grandview" w:cs="Adobe Thai"/>
          <w:b/>
          <w:bCs/>
          <w:sz w:val="20"/>
          <w:szCs w:val="20"/>
        </w:rPr>
        <w:t>LightGBM</w:t>
      </w:r>
      <w:proofErr w:type="spellEnd"/>
      <w:r w:rsidRPr="00836507">
        <w:rPr>
          <w:rFonts w:ascii="Grandview" w:hAnsi="Grandview" w:cs="Adobe Thai"/>
          <w:sz w:val="20"/>
          <w:szCs w:val="20"/>
        </w:rPr>
        <w:t xml:space="preserve">) and evaluated them using </w:t>
      </w:r>
      <w:r w:rsidRPr="00836507">
        <w:rPr>
          <w:rFonts w:ascii="Grandview" w:hAnsi="Grandview" w:cs="Adobe Thai"/>
          <w:b/>
          <w:bCs/>
          <w:sz w:val="20"/>
          <w:szCs w:val="20"/>
        </w:rPr>
        <w:t>ROC curves</w:t>
      </w:r>
      <w:r w:rsidRPr="00836507">
        <w:rPr>
          <w:rFonts w:ascii="Grandview" w:hAnsi="Grandview" w:cs="Adobe Thai"/>
          <w:sz w:val="20"/>
          <w:szCs w:val="20"/>
        </w:rPr>
        <w:t xml:space="preserve">. The </w:t>
      </w:r>
      <w:proofErr w:type="spellStart"/>
      <w:r w:rsidRPr="00836507">
        <w:rPr>
          <w:rFonts w:ascii="Grandview" w:hAnsi="Grandview" w:cs="Adobe Thai"/>
          <w:sz w:val="20"/>
          <w:szCs w:val="20"/>
        </w:rPr>
        <w:t>XGBoost</w:t>
      </w:r>
      <w:proofErr w:type="spellEnd"/>
      <w:r w:rsidRPr="00836507">
        <w:rPr>
          <w:rFonts w:ascii="Grandview" w:hAnsi="Grandview" w:cs="Adobe Thai"/>
          <w:sz w:val="20"/>
          <w:szCs w:val="20"/>
        </w:rPr>
        <w:t xml:space="preserve"> model had the highest </w:t>
      </w:r>
      <w:proofErr w:type="spellStart"/>
      <w:r w:rsidRPr="00836507">
        <w:rPr>
          <w:rFonts w:ascii="Grandview" w:hAnsi="Grandview" w:cs="Adobe Thai"/>
          <w:sz w:val="20"/>
          <w:szCs w:val="20"/>
        </w:rPr>
        <w:t>auROC</w:t>
      </w:r>
      <w:proofErr w:type="spellEnd"/>
      <w:r w:rsidRPr="00836507">
        <w:rPr>
          <w:rFonts w:ascii="Grandview" w:hAnsi="Grandview" w:cs="Adobe Thai"/>
          <w:sz w:val="20"/>
          <w:szCs w:val="20"/>
        </w:rPr>
        <w:t xml:space="preserve"> of 0.971.</w:t>
      </w:r>
    </w:p>
    <w:p w14:paraId="6C74CAE1" w14:textId="77777777"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contextualSpacing w:val="0"/>
        <w:rPr>
          <w:rFonts w:ascii="Grandview" w:hAnsi="Grandview" w:cs="Adobe Thai"/>
          <w:sz w:val="20"/>
          <w:szCs w:val="20"/>
        </w:rPr>
      </w:pPr>
      <w:r w:rsidRPr="00836507">
        <w:rPr>
          <w:rFonts w:ascii="Grandview" w:hAnsi="Grandview" w:cs="Adobe Thai"/>
          <w:sz w:val="20"/>
          <w:szCs w:val="20"/>
        </w:rPr>
        <w:t xml:space="preserve">Feature importance was investigated to determine </w:t>
      </w:r>
      <w:r w:rsidRPr="00836507">
        <w:rPr>
          <w:rFonts w:ascii="Grandview" w:hAnsi="Grandview" w:cs="Adobe Thai"/>
          <w:b/>
          <w:bCs/>
          <w:sz w:val="20"/>
          <w:szCs w:val="20"/>
        </w:rPr>
        <w:t>clinically meaningful biomarkers</w:t>
      </w:r>
      <w:r w:rsidRPr="00836507">
        <w:rPr>
          <w:rFonts w:ascii="Grandview" w:hAnsi="Grandview" w:cs="Adobe Thai"/>
          <w:sz w:val="20"/>
          <w:szCs w:val="20"/>
        </w:rPr>
        <w:t>.</w:t>
      </w:r>
    </w:p>
    <w:p w14:paraId="57980EA0" w14:textId="77777777"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contextualSpacing w:val="0"/>
        <w:rPr>
          <w:rFonts w:ascii="Grandview" w:hAnsi="Grandview" w:cs="Adobe Thai"/>
          <w:sz w:val="20"/>
          <w:szCs w:val="20"/>
        </w:rPr>
      </w:pPr>
      <w:r w:rsidRPr="00160272">
        <w:rPr>
          <w:rFonts w:ascii="Grandview" w:hAnsi="Grandview" w:cs="Adobe Thai"/>
          <w:sz w:val="20"/>
          <w:szCs w:val="20"/>
        </w:rPr>
        <w:t>Collaborated</w:t>
      </w:r>
      <w:r w:rsidRPr="00836507">
        <w:rPr>
          <w:rFonts w:ascii="Grandview" w:hAnsi="Grandview" w:cs="Adobe Thai"/>
          <w:sz w:val="20"/>
          <w:szCs w:val="20"/>
        </w:rPr>
        <w:t xml:space="preserve"> with physicians and engineers from Nihon </w:t>
      </w:r>
      <w:proofErr w:type="spellStart"/>
      <w:r w:rsidRPr="00836507">
        <w:rPr>
          <w:rFonts w:ascii="Grandview" w:hAnsi="Grandview" w:cs="Adobe Thai"/>
          <w:sz w:val="20"/>
          <w:szCs w:val="20"/>
        </w:rPr>
        <w:t>Kohden</w:t>
      </w:r>
      <w:proofErr w:type="spellEnd"/>
      <w:r w:rsidRPr="00836507">
        <w:rPr>
          <w:rFonts w:ascii="Grandview" w:hAnsi="Grandview" w:cs="Adobe Thai"/>
          <w:sz w:val="20"/>
          <w:szCs w:val="20"/>
        </w:rPr>
        <w:t xml:space="preserve"> throughout the process. The project culminated in an </w:t>
      </w:r>
      <w:r w:rsidRPr="00160272">
        <w:rPr>
          <w:rFonts w:ascii="Grandview" w:hAnsi="Grandview" w:cs="Adobe Thai"/>
          <w:sz w:val="20"/>
          <w:szCs w:val="20"/>
        </w:rPr>
        <w:t>academic publication</w:t>
      </w:r>
      <w:r w:rsidRPr="00836507">
        <w:rPr>
          <w:rFonts w:ascii="Grandview" w:hAnsi="Grandview" w:cs="Adobe Thai"/>
          <w:sz w:val="20"/>
          <w:szCs w:val="20"/>
        </w:rPr>
        <w:t xml:space="preserve"> and a </w:t>
      </w:r>
      <w:r w:rsidRPr="00160272">
        <w:rPr>
          <w:rFonts w:ascii="Grandview" w:hAnsi="Grandview" w:cs="Adobe Thai"/>
          <w:sz w:val="20"/>
          <w:szCs w:val="20"/>
        </w:rPr>
        <w:t>presentation</w:t>
      </w:r>
      <w:r w:rsidRPr="00836507">
        <w:rPr>
          <w:rFonts w:ascii="Grandview" w:hAnsi="Grandview" w:cs="Adobe Thai"/>
          <w:sz w:val="20"/>
          <w:szCs w:val="20"/>
        </w:rPr>
        <w:t xml:space="preserve"> to stakeholders.  </w:t>
      </w:r>
    </w:p>
    <w:p w14:paraId="7F75F7BF" w14:textId="77777777" w:rsidR="00836507" w:rsidRPr="00836507" w:rsidRDefault="00836507" w:rsidP="00836507">
      <w:pPr>
        <w:widowControl w:val="0"/>
        <w:tabs>
          <w:tab w:val="left" w:pos="820"/>
          <w:tab w:val="left" w:pos="821"/>
        </w:tabs>
        <w:autoSpaceDE w:val="0"/>
        <w:autoSpaceDN w:val="0"/>
        <w:spacing w:after="0" w:line="240" w:lineRule="auto"/>
        <w:ind w:right="139"/>
        <w:rPr>
          <w:rFonts w:ascii="Grandview" w:hAnsi="Grandview" w:cs="Adobe Thai"/>
          <w:b/>
          <w:bCs/>
          <w:sz w:val="20"/>
          <w:szCs w:val="20"/>
        </w:rPr>
      </w:pPr>
    </w:p>
    <w:p w14:paraId="6BAE629B" w14:textId="77777777" w:rsidR="00836507" w:rsidRPr="00836507" w:rsidRDefault="00836507" w:rsidP="00836507">
      <w:pPr>
        <w:widowControl w:val="0"/>
        <w:tabs>
          <w:tab w:val="left" w:pos="820"/>
          <w:tab w:val="left" w:pos="821"/>
        </w:tabs>
        <w:autoSpaceDE w:val="0"/>
        <w:autoSpaceDN w:val="0"/>
        <w:spacing w:after="0" w:line="240" w:lineRule="auto"/>
        <w:ind w:right="139"/>
        <w:rPr>
          <w:rFonts w:ascii="Grandview" w:hAnsi="Grandview" w:cs="Adobe Thai"/>
          <w:sz w:val="20"/>
          <w:szCs w:val="20"/>
        </w:rPr>
      </w:pPr>
      <w:r w:rsidRPr="00836507">
        <w:rPr>
          <w:rFonts w:ascii="Grandview" w:hAnsi="Grandview" w:cs="Adobe Thai"/>
          <w:b/>
          <w:bCs/>
          <w:sz w:val="20"/>
          <w:szCs w:val="20"/>
        </w:rPr>
        <w:t>Trends In the Use of Psychotropic Medications for Treatment of Bipolar Disorder</w:t>
      </w:r>
      <w:r w:rsidRPr="00836507">
        <w:rPr>
          <w:rFonts w:ascii="Grandview" w:hAnsi="Grandview" w:cs="Adobe Thai"/>
          <w:sz w:val="20"/>
          <w:szCs w:val="20"/>
        </w:rPr>
        <w:t xml:space="preserve"> </w:t>
      </w:r>
      <w:r w:rsidRPr="00836507">
        <w:rPr>
          <w:rFonts w:ascii="Grandview" w:hAnsi="Grandview" w:cs="Adobe Thai"/>
          <w:b/>
          <w:bCs/>
          <w:sz w:val="20"/>
          <w:szCs w:val="20"/>
        </w:rPr>
        <w:t>(January 2022 – August 2022):</w:t>
      </w:r>
    </w:p>
    <w:p w14:paraId="1C09B6D8" w14:textId="77777777"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contextualSpacing w:val="0"/>
        <w:rPr>
          <w:rFonts w:ascii="Grandview" w:hAnsi="Grandview" w:cs="Adobe Thai"/>
          <w:sz w:val="20"/>
          <w:szCs w:val="20"/>
        </w:rPr>
      </w:pPr>
      <w:r w:rsidRPr="00836507">
        <w:rPr>
          <w:rFonts w:ascii="Grandview" w:hAnsi="Grandview" w:cs="Adobe Thai"/>
          <w:sz w:val="20"/>
          <w:szCs w:val="20"/>
        </w:rPr>
        <w:t xml:space="preserve">The project involved using </w:t>
      </w:r>
      <w:r w:rsidRPr="00836507">
        <w:rPr>
          <w:rFonts w:ascii="Grandview" w:hAnsi="Grandview" w:cs="Adobe Thai"/>
          <w:b/>
          <w:bCs/>
          <w:sz w:val="20"/>
          <w:szCs w:val="20"/>
        </w:rPr>
        <w:t>EHR</w:t>
      </w:r>
      <w:r w:rsidRPr="00836507">
        <w:rPr>
          <w:rFonts w:ascii="Grandview" w:hAnsi="Grandview" w:cs="Adobe Thai"/>
          <w:sz w:val="20"/>
          <w:szCs w:val="20"/>
        </w:rPr>
        <w:t xml:space="preserve"> data across Johns Hopkins Medicine to study </w:t>
      </w:r>
      <w:r w:rsidRPr="00836507">
        <w:rPr>
          <w:rFonts w:ascii="Grandview" w:hAnsi="Grandview" w:cs="Adobe Thai"/>
          <w:b/>
          <w:bCs/>
          <w:sz w:val="20"/>
          <w:szCs w:val="20"/>
        </w:rPr>
        <w:t>longitudinal</w:t>
      </w:r>
      <w:r w:rsidRPr="00836507">
        <w:rPr>
          <w:rFonts w:ascii="Grandview" w:hAnsi="Grandview" w:cs="Adobe Thai"/>
          <w:sz w:val="20"/>
          <w:szCs w:val="20"/>
        </w:rPr>
        <w:t xml:space="preserve"> </w:t>
      </w:r>
      <w:r w:rsidRPr="00836507">
        <w:rPr>
          <w:rFonts w:ascii="Grandview" w:hAnsi="Grandview" w:cs="Adobe Thai"/>
          <w:b/>
          <w:bCs/>
          <w:sz w:val="20"/>
          <w:szCs w:val="20"/>
        </w:rPr>
        <w:t>trends</w:t>
      </w:r>
      <w:r w:rsidRPr="00836507">
        <w:rPr>
          <w:rFonts w:ascii="Grandview" w:hAnsi="Grandview" w:cs="Adobe Thai"/>
          <w:sz w:val="20"/>
          <w:szCs w:val="20"/>
        </w:rPr>
        <w:t xml:space="preserve"> in the use of different medication classes for the treatment of bipolar disorder. </w:t>
      </w:r>
    </w:p>
    <w:p w14:paraId="3BB82A8D" w14:textId="77777777"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contextualSpacing w:val="0"/>
        <w:rPr>
          <w:rFonts w:ascii="Grandview" w:hAnsi="Grandview" w:cs="Adobe Thai"/>
          <w:sz w:val="20"/>
          <w:szCs w:val="20"/>
        </w:rPr>
      </w:pPr>
      <w:r w:rsidRPr="00CF77FF">
        <w:rPr>
          <w:rFonts w:ascii="Grandview" w:hAnsi="Grandview" w:cs="Adobe Thai"/>
          <w:sz w:val="20"/>
          <w:szCs w:val="20"/>
        </w:rPr>
        <w:t>Collaborated</w:t>
      </w:r>
      <w:r w:rsidRPr="00836507">
        <w:rPr>
          <w:rFonts w:ascii="Grandview" w:hAnsi="Grandview" w:cs="Adobe Thai"/>
          <w:sz w:val="20"/>
          <w:szCs w:val="20"/>
        </w:rPr>
        <w:t xml:space="preserve"> with psychiatrists to define clinically meaningful patient cohorts based on ICD-10 codes and demographic factors. </w:t>
      </w:r>
    </w:p>
    <w:p w14:paraId="234531E6" w14:textId="77777777"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contextualSpacing w:val="0"/>
        <w:rPr>
          <w:rFonts w:ascii="Grandview" w:hAnsi="Grandview" w:cs="Adobe Thai"/>
          <w:sz w:val="20"/>
          <w:szCs w:val="20"/>
        </w:rPr>
      </w:pPr>
      <w:proofErr w:type="spellStart"/>
      <w:r w:rsidRPr="00836507">
        <w:rPr>
          <w:rFonts w:ascii="Grandview" w:hAnsi="Grandview" w:cs="Adobe Thai"/>
          <w:b/>
          <w:bCs/>
          <w:sz w:val="20"/>
          <w:szCs w:val="20"/>
        </w:rPr>
        <w:t>Analyzed</w:t>
      </w:r>
      <w:proofErr w:type="spellEnd"/>
      <w:r w:rsidRPr="00836507">
        <w:rPr>
          <w:rFonts w:ascii="Grandview" w:hAnsi="Grandview" w:cs="Adobe Thai"/>
          <w:sz w:val="20"/>
          <w:szCs w:val="20"/>
        </w:rPr>
        <w:t xml:space="preserve"> prescription trends from 2017 to 2022 descriptively using </w:t>
      </w:r>
      <w:r w:rsidRPr="00836507">
        <w:rPr>
          <w:rFonts w:ascii="Grandview" w:hAnsi="Grandview" w:cs="Adobe Thai"/>
          <w:b/>
          <w:bCs/>
          <w:sz w:val="20"/>
          <w:szCs w:val="20"/>
        </w:rPr>
        <w:t>Python</w:t>
      </w:r>
      <w:r w:rsidRPr="00836507">
        <w:rPr>
          <w:rFonts w:ascii="Grandview" w:hAnsi="Grandview" w:cs="Adobe Thai"/>
          <w:sz w:val="20"/>
          <w:szCs w:val="20"/>
        </w:rPr>
        <w:t xml:space="preserve">, </w:t>
      </w:r>
      <w:r w:rsidRPr="00836507">
        <w:rPr>
          <w:rFonts w:ascii="Grandview" w:hAnsi="Grandview" w:cs="Adobe Thai"/>
          <w:b/>
          <w:bCs/>
          <w:sz w:val="20"/>
          <w:szCs w:val="20"/>
        </w:rPr>
        <w:t>R and SQL</w:t>
      </w:r>
      <w:r w:rsidRPr="00836507">
        <w:rPr>
          <w:rFonts w:ascii="Grandview" w:hAnsi="Grandview" w:cs="Adobe Thai"/>
          <w:sz w:val="20"/>
          <w:szCs w:val="20"/>
        </w:rPr>
        <w:t xml:space="preserve">. Performed </w:t>
      </w:r>
      <w:r w:rsidRPr="00836507">
        <w:rPr>
          <w:rFonts w:ascii="Grandview" w:hAnsi="Grandview" w:cs="Adobe Thai"/>
          <w:b/>
          <w:bCs/>
          <w:sz w:val="20"/>
          <w:szCs w:val="20"/>
        </w:rPr>
        <w:t xml:space="preserve">logistic </w:t>
      </w:r>
      <w:r w:rsidRPr="00836507">
        <w:rPr>
          <w:rFonts w:ascii="Grandview" w:hAnsi="Grandview" w:cs="Adobe Thai"/>
          <w:b/>
          <w:bCs/>
          <w:sz w:val="20"/>
          <w:szCs w:val="20"/>
        </w:rPr>
        <w:lastRenderedPageBreak/>
        <w:t>regression</w:t>
      </w:r>
      <w:r w:rsidRPr="00836507">
        <w:rPr>
          <w:rFonts w:ascii="Grandview" w:hAnsi="Grandview" w:cs="Adobe Thai"/>
          <w:sz w:val="20"/>
          <w:szCs w:val="20"/>
        </w:rPr>
        <w:t xml:space="preserve"> to determine the </w:t>
      </w:r>
      <w:r w:rsidRPr="00836507">
        <w:rPr>
          <w:rFonts w:ascii="Grandview" w:hAnsi="Grandview" w:cs="Adobe Thai"/>
          <w:b/>
          <w:bCs/>
          <w:sz w:val="20"/>
          <w:szCs w:val="20"/>
        </w:rPr>
        <w:t>probability</w:t>
      </w:r>
      <w:r w:rsidRPr="00836507">
        <w:rPr>
          <w:rFonts w:ascii="Grandview" w:hAnsi="Grandview" w:cs="Adobe Thai"/>
          <w:sz w:val="20"/>
          <w:szCs w:val="20"/>
        </w:rPr>
        <w:t xml:space="preserve"> that medicine belonging to a specific medication class was prescribed as a function of year and patient/clinical covariates.</w:t>
      </w:r>
    </w:p>
    <w:p w14:paraId="309813C1" w14:textId="77777777"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contextualSpacing w:val="0"/>
        <w:rPr>
          <w:rFonts w:ascii="Grandview" w:hAnsi="Grandview" w:cs="Adobe Thai"/>
          <w:sz w:val="20"/>
          <w:szCs w:val="20"/>
        </w:rPr>
      </w:pPr>
      <w:r w:rsidRPr="00836507">
        <w:rPr>
          <w:rFonts w:ascii="Grandview" w:hAnsi="Grandview" w:cs="Adobe Thai"/>
          <w:sz w:val="20"/>
          <w:szCs w:val="20"/>
        </w:rPr>
        <w:t xml:space="preserve">The project culminated in an </w:t>
      </w:r>
      <w:r w:rsidRPr="001F17B2">
        <w:rPr>
          <w:rFonts w:ascii="Grandview" w:hAnsi="Grandview" w:cs="Adobe Thai"/>
          <w:sz w:val="20"/>
          <w:szCs w:val="20"/>
        </w:rPr>
        <w:t>academic publication</w:t>
      </w:r>
      <w:r w:rsidRPr="00836507">
        <w:rPr>
          <w:rFonts w:ascii="Grandview" w:hAnsi="Grandview" w:cs="Adobe Thai"/>
          <w:sz w:val="20"/>
          <w:szCs w:val="20"/>
        </w:rPr>
        <w:t xml:space="preserve"> and regular </w:t>
      </w:r>
      <w:r w:rsidRPr="001F17B2">
        <w:rPr>
          <w:rFonts w:ascii="Grandview" w:hAnsi="Grandview" w:cs="Adobe Thai"/>
          <w:sz w:val="20"/>
          <w:szCs w:val="20"/>
        </w:rPr>
        <w:t>presentations to stakeholders</w:t>
      </w:r>
      <w:r w:rsidRPr="00836507">
        <w:rPr>
          <w:rFonts w:ascii="Grandview" w:hAnsi="Grandview" w:cs="Adobe Thai"/>
          <w:sz w:val="20"/>
          <w:szCs w:val="20"/>
        </w:rPr>
        <w:t>.</w:t>
      </w:r>
    </w:p>
    <w:p w14:paraId="553AACBA" w14:textId="77777777" w:rsidR="00836507" w:rsidRPr="00836507" w:rsidRDefault="00836507" w:rsidP="00836507">
      <w:pPr>
        <w:widowControl w:val="0"/>
        <w:tabs>
          <w:tab w:val="left" w:pos="820"/>
          <w:tab w:val="left" w:pos="821"/>
        </w:tabs>
        <w:autoSpaceDE w:val="0"/>
        <w:autoSpaceDN w:val="0"/>
        <w:spacing w:after="0" w:line="240" w:lineRule="auto"/>
        <w:rPr>
          <w:rFonts w:ascii="Grandview" w:hAnsi="Grandview" w:cs="Adobe Thai"/>
          <w:sz w:val="20"/>
          <w:szCs w:val="20"/>
        </w:rPr>
      </w:pPr>
    </w:p>
    <w:p w14:paraId="47013EB3" w14:textId="77777777" w:rsidR="00836507" w:rsidRPr="00836507" w:rsidRDefault="00836507" w:rsidP="00836507">
      <w:pPr>
        <w:widowControl w:val="0"/>
        <w:tabs>
          <w:tab w:val="left" w:pos="820"/>
          <w:tab w:val="left" w:pos="821"/>
        </w:tabs>
        <w:autoSpaceDE w:val="0"/>
        <w:autoSpaceDN w:val="0"/>
        <w:spacing w:after="0" w:line="240" w:lineRule="auto"/>
        <w:rPr>
          <w:rFonts w:ascii="Grandview" w:hAnsi="Grandview" w:cs="Adobe Thai"/>
          <w:b/>
          <w:bCs/>
          <w:sz w:val="20"/>
          <w:szCs w:val="20"/>
        </w:rPr>
      </w:pPr>
      <w:r w:rsidRPr="00836507">
        <w:rPr>
          <w:rFonts w:ascii="Grandview" w:hAnsi="Grandview" w:cs="Adobe Thai"/>
          <w:b/>
          <w:bCs/>
          <w:sz w:val="20"/>
          <w:szCs w:val="20"/>
        </w:rPr>
        <w:t xml:space="preserve">Siemens </w:t>
      </w:r>
      <w:proofErr w:type="spellStart"/>
      <w:r w:rsidRPr="00836507">
        <w:rPr>
          <w:rFonts w:ascii="Grandview" w:hAnsi="Grandview" w:cs="Adobe Thai"/>
          <w:b/>
          <w:bCs/>
          <w:sz w:val="20"/>
          <w:szCs w:val="20"/>
        </w:rPr>
        <w:t>Healthineers</w:t>
      </w:r>
      <w:proofErr w:type="spellEnd"/>
      <w:r w:rsidRPr="00836507">
        <w:rPr>
          <w:rFonts w:ascii="Grandview" w:hAnsi="Grandview" w:cs="Adobe Thai"/>
          <w:b/>
          <w:bCs/>
          <w:sz w:val="20"/>
          <w:szCs w:val="20"/>
        </w:rPr>
        <w:t xml:space="preserve"> (January 2020 – June 2020) | Intern | </w:t>
      </w:r>
    </w:p>
    <w:p w14:paraId="15CF3EC8" w14:textId="77777777"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rPr>
          <w:rFonts w:ascii="Grandview" w:hAnsi="Grandview" w:cs="Adobe Thai"/>
          <w:sz w:val="20"/>
          <w:szCs w:val="20"/>
        </w:rPr>
      </w:pPr>
      <w:r w:rsidRPr="00836507">
        <w:rPr>
          <w:rFonts w:ascii="Grandview" w:hAnsi="Grandview" w:cs="Adobe Thai"/>
          <w:sz w:val="20"/>
          <w:szCs w:val="20"/>
        </w:rPr>
        <w:t xml:space="preserve">Worked on developing a workflow for a prospective bacterial infection diagnostic instrument. </w:t>
      </w:r>
    </w:p>
    <w:p w14:paraId="4AA84BC2" w14:textId="77777777"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rPr>
          <w:rFonts w:ascii="Grandview" w:hAnsi="Grandview" w:cs="Adobe Thai"/>
          <w:sz w:val="20"/>
          <w:szCs w:val="20"/>
        </w:rPr>
      </w:pPr>
      <w:r w:rsidRPr="00836507">
        <w:rPr>
          <w:rFonts w:ascii="Grandview" w:hAnsi="Grandview" w:cs="Adobe Thai"/>
          <w:sz w:val="20"/>
          <w:szCs w:val="20"/>
        </w:rPr>
        <w:t>Performed RT-PCR for 16S rRNA fraction and qPCR for 16S rDNA fraction. Optimized reaction mixture conditions and amplification cycle conditions for Antibiotic Susceptibility Testing. Performed and optimized melt curve analysis for Bacterial Identification.</w:t>
      </w:r>
    </w:p>
    <w:p w14:paraId="356F27CC" w14:textId="77777777" w:rsidR="00836507" w:rsidRPr="00836507" w:rsidRDefault="00836507" w:rsidP="00836507">
      <w:pPr>
        <w:pStyle w:val="ListParagraph"/>
        <w:widowControl w:val="0"/>
        <w:tabs>
          <w:tab w:val="left" w:pos="820"/>
          <w:tab w:val="left" w:pos="821"/>
        </w:tabs>
        <w:autoSpaceDE w:val="0"/>
        <w:autoSpaceDN w:val="0"/>
        <w:spacing w:after="0" w:line="240" w:lineRule="auto"/>
        <w:rPr>
          <w:rFonts w:ascii="Grandview" w:hAnsi="Grandview" w:cs="Adobe Thai"/>
          <w:sz w:val="20"/>
          <w:szCs w:val="20"/>
        </w:rPr>
      </w:pPr>
    </w:p>
    <w:p w14:paraId="04567A2E" w14:textId="77777777" w:rsidR="00836507" w:rsidRPr="00836507" w:rsidRDefault="00836507" w:rsidP="00836507">
      <w:pPr>
        <w:widowControl w:val="0"/>
        <w:tabs>
          <w:tab w:val="left" w:pos="820"/>
          <w:tab w:val="left" w:pos="821"/>
        </w:tabs>
        <w:autoSpaceDE w:val="0"/>
        <w:autoSpaceDN w:val="0"/>
        <w:spacing w:after="0" w:line="240" w:lineRule="auto"/>
        <w:rPr>
          <w:rFonts w:ascii="Grandview" w:hAnsi="Grandview" w:cs="Adobe Thai"/>
          <w:b/>
          <w:bCs/>
          <w:sz w:val="20"/>
          <w:szCs w:val="20"/>
        </w:rPr>
      </w:pPr>
      <w:r w:rsidRPr="00836507">
        <w:rPr>
          <w:rFonts w:ascii="Grandview" w:hAnsi="Grandview" w:cs="Adobe Thai"/>
          <w:b/>
          <w:bCs/>
          <w:sz w:val="20"/>
          <w:szCs w:val="20"/>
        </w:rPr>
        <w:t>Visveswaraya Technological University (Jan 2020 – May 2020) | Student Researcher |</w:t>
      </w:r>
    </w:p>
    <w:p w14:paraId="0499EB9D" w14:textId="77777777"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rPr>
          <w:rFonts w:ascii="Grandview" w:hAnsi="Grandview" w:cs="Adobe Thai"/>
          <w:sz w:val="20"/>
          <w:szCs w:val="20"/>
        </w:rPr>
      </w:pPr>
      <w:proofErr w:type="spellStart"/>
      <w:r w:rsidRPr="00836507">
        <w:rPr>
          <w:rFonts w:ascii="Grandview" w:hAnsi="Grandview" w:cs="Adobe Thai"/>
          <w:sz w:val="20"/>
          <w:szCs w:val="20"/>
        </w:rPr>
        <w:t>Analyzed</w:t>
      </w:r>
      <w:proofErr w:type="spellEnd"/>
      <w:r w:rsidRPr="00836507">
        <w:rPr>
          <w:rFonts w:ascii="Grandview" w:hAnsi="Grandview" w:cs="Adobe Thai"/>
          <w:sz w:val="20"/>
          <w:szCs w:val="20"/>
        </w:rPr>
        <w:t xml:space="preserve"> Mycobacterium tuberculosis genome data for SNPs across geographical locations.</w:t>
      </w:r>
    </w:p>
    <w:p w14:paraId="1FF0A2A8" w14:textId="77777777"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rPr>
          <w:rFonts w:ascii="Grandview" w:hAnsi="Grandview" w:cs="Adobe Thai"/>
          <w:sz w:val="20"/>
          <w:szCs w:val="20"/>
        </w:rPr>
      </w:pPr>
      <w:r w:rsidRPr="00836507">
        <w:rPr>
          <w:rFonts w:ascii="Grandview" w:hAnsi="Grandview" w:cs="Adobe Thai"/>
          <w:sz w:val="20"/>
          <w:szCs w:val="20"/>
        </w:rPr>
        <w:t xml:space="preserve">Identified, collected and curated Mycobacterium tuberculosis genome </w:t>
      </w:r>
      <w:r w:rsidRPr="00966B04">
        <w:rPr>
          <w:rFonts w:ascii="Grandview" w:hAnsi="Grandview" w:cs="Adobe Thai"/>
          <w:sz w:val="20"/>
          <w:szCs w:val="20"/>
        </w:rPr>
        <w:t>time-series data</w:t>
      </w:r>
      <w:r w:rsidRPr="00836507">
        <w:rPr>
          <w:rFonts w:ascii="Grandview" w:hAnsi="Grandview" w:cs="Adobe Thai"/>
          <w:sz w:val="20"/>
          <w:szCs w:val="20"/>
        </w:rPr>
        <w:t xml:space="preserve"> from </w:t>
      </w:r>
      <w:proofErr w:type="spellStart"/>
      <w:r w:rsidRPr="00836507">
        <w:rPr>
          <w:rFonts w:ascii="Grandview" w:hAnsi="Grandview" w:cs="Adobe Thai"/>
          <w:sz w:val="20"/>
          <w:szCs w:val="20"/>
        </w:rPr>
        <w:t>RefSeq</w:t>
      </w:r>
      <w:proofErr w:type="spellEnd"/>
      <w:r w:rsidRPr="00836507">
        <w:rPr>
          <w:rFonts w:ascii="Grandview" w:hAnsi="Grandview" w:cs="Adobe Thai"/>
          <w:sz w:val="20"/>
          <w:szCs w:val="20"/>
        </w:rPr>
        <w:t xml:space="preserve"> and SRA databases.</w:t>
      </w:r>
    </w:p>
    <w:p w14:paraId="6D9CB87B" w14:textId="77777777"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rPr>
          <w:rFonts w:ascii="Grandview" w:hAnsi="Grandview" w:cs="Adobe Thai"/>
          <w:sz w:val="20"/>
          <w:szCs w:val="20"/>
        </w:rPr>
      </w:pPr>
      <w:r w:rsidRPr="00836507">
        <w:rPr>
          <w:rFonts w:ascii="Grandview" w:hAnsi="Grandview" w:cs="Adobe Thai"/>
          <w:sz w:val="20"/>
          <w:szCs w:val="20"/>
        </w:rPr>
        <w:t xml:space="preserve">Established a Single Nucleotide Polymorphism </w:t>
      </w:r>
      <w:r w:rsidRPr="00966B04">
        <w:rPr>
          <w:rFonts w:ascii="Grandview" w:hAnsi="Grandview" w:cs="Adobe Thai"/>
          <w:sz w:val="20"/>
          <w:szCs w:val="20"/>
        </w:rPr>
        <w:t>analysis pipeline</w:t>
      </w:r>
      <w:r w:rsidRPr="00836507">
        <w:rPr>
          <w:rFonts w:ascii="Grandview" w:hAnsi="Grandview" w:cs="Adobe Thai"/>
          <w:sz w:val="20"/>
          <w:szCs w:val="20"/>
        </w:rPr>
        <w:t>. Identified mutation patterns in the bacterial genome.</w:t>
      </w:r>
    </w:p>
    <w:p w14:paraId="305E4264" w14:textId="77777777" w:rsidR="00836507" w:rsidRPr="00836507" w:rsidRDefault="00836507" w:rsidP="00836507">
      <w:pPr>
        <w:pStyle w:val="ListParagraph"/>
        <w:widowControl w:val="0"/>
        <w:numPr>
          <w:ilvl w:val="0"/>
          <w:numId w:val="1"/>
        </w:numPr>
        <w:tabs>
          <w:tab w:val="left" w:pos="820"/>
          <w:tab w:val="left" w:pos="821"/>
        </w:tabs>
        <w:autoSpaceDE w:val="0"/>
        <w:autoSpaceDN w:val="0"/>
        <w:spacing w:after="0" w:line="240" w:lineRule="auto"/>
        <w:ind w:left="530"/>
        <w:rPr>
          <w:rFonts w:ascii="Grandview" w:hAnsi="Grandview" w:cs="Adobe Thai"/>
          <w:sz w:val="20"/>
          <w:szCs w:val="20"/>
        </w:rPr>
      </w:pPr>
      <w:r w:rsidRPr="00836507">
        <w:rPr>
          <w:rFonts w:ascii="Grandview" w:hAnsi="Grandview" w:cs="Adobe Thai"/>
          <w:sz w:val="20"/>
          <w:szCs w:val="20"/>
        </w:rPr>
        <w:t>Mapped the conserved SNPs occurring in specific genes to gene expression data found in the Gene Expression Omnibus.</w:t>
      </w:r>
    </w:p>
    <w:p w14:paraId="4A2FF85F" w14:textId="77777777" w:rsidR="00836507" w:rsidRPr="00836507" w:rsidRDefault="00836507" w:rsidP="00836507">
      <w:pPr>
        <w:spacing w:after="0"/>
        <w:rPr>
          <w:rFonts w:ascii="Grandview" w:hAnsi="Grandview"/>
          <w:sz w:val="20"/>
          <w:szCs w:val="20"/>
        </w:rPr>
      </w:pPr>
    </w:p>
    <w:p w14:paraId="3CE5ED50" w14:textId="77777777" w:rsidR="00836507" w:rsidRPr="00836507" w:rsidRDefault="00836507" w:rsidP="00836507">
      <w:pPr>
        <w:spacing w:after="0"/>
        <w:rPr>
          <w:rFonts w:ascii="Grandview" w:hAnsi="Grandview" w:cs="Adobe Thai"/>
          <w:b/>
          <w:bCs/>
        </w:rPr>
      </w:pPr>
      <w:r w:rsidRPr="00836507">
        <w:rPr>
          <w:rFonts w:ascii="Grandview" w:hAnsi="Grandview" w:cs="Adobe Thai"/>
          <w:b/>
          <w:bCs/>
        </w:rPr>
        <w:t>SKILLS</w:t>
      </w:r>
    </w:p>
    <w:p w14:paraId="2ACE9BE0" w14:textId="17B2AEBB" w:rsidR="00836507" w:rsidRPr="00836507" w:rsidRDefault="00836507" w:rsidP="00836507">
      <w:pPr>
        <w:spacing w:after="0"/>
        <w:rPr>
          <w:rFonts w:ascii="Grandview" w:hAnsi="Grandview" w:cs="Adobe Thai"/>
          <w:sz w:val="20"/>
          <w:szCs w:val="20"/>
        </w:rPr>
      </w:pPr>
      <w:r w:rsidRPr="00836507">
        <w:rPr>
          <w:rFonts w:ascii="Grandview" w:hAnsi="Grandview" w:cs="Adobe Thai"/>
          <w:b/>
          <w:bCs/>
          <w:sz w:val="20"/>
          <w:szCs w:val="20"/>
        </w:rPr>
        <w:t>Programming Languages</w:t>
      </w:r>
      <w:r w:rsidRPr="00836507">
        <w:rPr>
          <w:rFonts w:ascii="Grandview" w:hAnsi="Grandview" w:cs="Adobe Thai"/>
          <w:sz w:val="20"/>
          <w:szCs w:val="20"/>
        </w:rPr>
        <w:t xml:space="preserve"> </w:t>
      </w:r>
      <w:r w:rsidRPr="00836507">
        <w:rPr>
          <w:rFonts w:ascii="Grandview" w:hAnsi="Grandview" w:cs="Adobe Thai"/>
          <w:b/>
          <w:bCs/>
          <w:sz w:val="20"/>
          <w:szCs w:val="20"/>
        </w:rPr>
        <w:t>|</w:t>
      </w:r>
      <w:r w:rsidRPr="00836507">
        <w:rPr>
          <w:rFonts w:ascii="Grandview" w:hAnsi="Grandview" w:cs="Adobe Thai"/>
          <w:sz w:val="20"/>
          <w:szCs w:val="20"/>
        </w:rPr>
        <w:t xml:space="preserve"> Python, MATLAB, SQL, R, C, Shell </w:t>
      </w:r>
    </w:p>
    <w:p w14:paraId="276C6DD0" w14:textId="452841DE" w:rsidR="00836507" w:rsidRPr="00836507" w:rsidRDefault="00836507" w:rsidP="00836507">
      <w:pPr>
        <w:pStyle w:val="BodyText"/>
        <w:rPr>
          <w:rFonts w:ascii="Grandview" w:hAnsi="Grandview" w:cs="Adobe Thai"/>
        </w:rPr>
      </w:pPr>
      <w:r w:rsidRPr="00836507">
        <w:rPr>
          <w:rFonts w:ascii="Grandview" w:hAnsi="Grandview" w:cs="Adobe Thai"/>
          <w:b/>
          <w:bCs/>
        </w:rPr>
        <w:t>Signal Processing</w:t>
      </w:r>
      <w:r w:rsidRPr="00836507">
        <w:rPr>
          <w:rFonts w:ascii="Grandview" w:hAnsi="Grandview" w:cs="Adobe Thai"/>
        </w:rPr>
        <w:t xml:space="preserve"> | Filtering, Noise Reduction, Fourier Analysis, Wavelet Transform, Scaling, Feature Extraction </w:t>
      </w:r>
    </w:p>
    <w:p w14:paraId="5131639D" w14:textId="3473B87E" w:rsidR="00836507" w:rsidRPr="00836507" w:rsidRDefault="00836507" w:rsidP="00836507">
      <w:pPr>
        <w:pStyle w:val="BodyText"/>
        <w:rPr>
          <w:rFonts w:ascii="Grandview" w:hAnsi="Grandview" w:cs="Adobe Thai"/>
        </w:rPr>
      </w:pPr>
      <w:r w:rsidRPr="00836507">
        <w:rPr>
          <w:rFonts w:ascii="Grandview" w:hAnsi="Grandview" w:cs="Adobe Thai"/>
          <w:b/>
          <w:bCs/>
        </w:rPr>
        <w:t>Data Analytics</w:t>
      </w:r>
      <w:r w:rsidRPr="00836507">
        <w:rPr>
          <w:rFonts w:ascii="Grandview" w:hAnsi="Grandview" w:cs="Adobe Thai"/>
        </w:rPr>
        <w:t xml:space="preserve"> | Clinical study design, descriptive statistics, inferential statistics, data visualization, Excel, Power BI</w:t>
      </w:r>
    </w:p>
    <w:p w14:paraId="72042CB7" w14:textId="56798141" w:rsidR="00836507" w:rsidRPr="00836507" w:rsidRDefault="00836507" w:rsidP="00836507">
      <w:pPr>
        <w:pStyle w:val="BodyText"/>
        <w:rPr>
          <w:rFonts w:ascii="Grandview" w:hAnsi="Grandview" w:cs="Adobe Thai"/>
        </w:rPr>
      </w:pPr>
      <w:r w:rsidRPr="00836507">
        <w:rPr>
          <w:rFonts w:ascii="Grandview" w:hAnsi="Grandview" w:cs="Adobe Thai"/>
          <w:b/>
          <w:bCs/>
        </w:rPr>
        <w:t>Data Science</w:t>
      </w:r>
      <w:r w:rsidRPr="00836507">
        <w:rPr>
          <w:rFonts w:ascii="Grandview" w:hAnsi="Grandview" w:cs="Adobe Thai"/>
        </w:rPr>
        <w:t xml:space="preserve"> </w:t>
      </w:r>
      <w:r w:rsidRPr="00836507">
        <w:rPr>
          <w:rFonts w:ascii="Grandview" w:hAnsi="Grandview" w:cs="Adobe Thai"/>
          <w:b/>
          <w:bCs/>
        </w:rPr>
        <w:t>|</w:t>
      </w:r>
      <w:r w:rsidRPr="00836507">
        <w:rPr>
          <w:rFonts w:ascii="Grandview" w:hAnsi="Grandview" w:cs="Adobe Thai"/>
        </w:rPr>
        <w:t xml:space="preserve"> Data wrangling, machine learning model implementation, evaluation, validation and interpretation, neural network design, hyperparameter tuning, predictive modeling</w:t>
      </w:r>
    </w:p>
    <w:p w14:paraId="644AEE38" w14:textId="0E607F65" w:rsidR="00836507" w:rsidRPr="00836507" w:rsidRDefault="00836507" w:rsidP="00836507">
      <w:pPr>
        <w:pStyle w:val="BodyText"/>
        <w:rPr>
          <w:rFonts w:ascii="Grandview" w:hAnsi="Grandview" w:cs="Adobe Thai"/>
        </w:rPr>
      </w:pPr>
      <w:r w:rsidRPr="00836507">
        <w:rPr>
          <w:rFonts w:ascii="Grandview" w:hAnsi="Grandview" w:cs="Adobe Thai"/>
          <w:b/>
          <w:bCs/>
        </w:rPr>
        <w:t>Python Libraries</w:t>
      </w:r>
      <w:r w:rsidRPr="00836507">
        <w:rPr>
          <w:rFonts w:ascii="Grandview" w:hAnsi="Grandview" w:cs="Adobe Thai"/>
        </w:rPr>
        <w:t xml:space="preserve"> | NumPy, Pandas, scikit-learn, </w:t>
      </w:r>
      <w:proofErr w:type="spellStart"/>
      <w:r w:rsidRPr="00836507">
        <w:rPr>
          <w:rFonts w:ascii="Grandview" w:hAnsi="Grandview" w:cs="Adobe Thai"/>
        </w:rPr>
        <w:t>Keras</w:t>
      </w:r>
      <w:proofErr w:type="spellEnd"/>
      <w:r w:rsidRPr="00836507">
        <w:rPr>
          <w:rFonts w:ascii="Grandview" w:hAnsi="Grandview" w:cs="Adobe Thai"/>
        </w:rPr>
        <w:t xml:space="preserve">, </w:t>
      </w:r>
      <w:proofErr w:type="spellStart"/>
      <w:r w:rsidRPr="00836507">
        <w:rPr>
          <w:rFonts w:ascii="Grandview" w:hAnsi="Grandview" w:cs="Adobe Thai"/>
        </w:rPr>
        <w:t>PyTorch</w:t>
      </w:r>
      <w:proofErr w:type="spellEnd"/>
      <w:r w:rsidRPr="00836507">
        <w:rPr>
          <w:rFonts w:ascii="Grandview" w:hAnsi="Grandview" w:cs="Adobe Thai"/>
        </w:rPr>
        <w:t xml:space="preserve">, TensorFlow, Matplotlib, Seaborn, </w:t>
      </w:r>
      <w:proofErr w:type="spellStart"/>
      <w:r w:rsidRPr="00836507">
        <w:rPr>
          <w:rFonts w:ascii="Grandview" w:hAnsi="Grandview" w:cs="Adobe Thai"/>
        </w:rPr>
        <w:t>pyodbc</w:t>
      </w:r>
      <w:proofErr w:type="spellEnd"/>
      <w:r w:rsidRPr="00836507">
        <w:rPr>
          <w:rFonts w:ascii="Grandview" w:hAnsi="Grandview" w:cs="Adobe Thai"/>
        </w:rPr>
        <w:t xml:space="preserve">, </w:t>
      </w:r>
      <w:proofErr w:type="spellStart"/>
      <w:r w:rsidRPr="00836507">
        <w:rPr>
          <w:rFonts w:ascii="Grandview" w:hAnsi="Grandview" w:cs="Adobe Thai"/>
        </w:rPr>
        <w:t>Pytest</w:t>
      </w:r>
      <w:proofErr w:type="spellEnd"/>
      <w:r w:rsidRPr="00836507">
        <w:rPr>
          <w:rFonts w:ascii="Grandview" w:hAnsi="Grandview" w:cs="Adobe Thai"/>
        </w:rPr>
        <w:t xml:space="preserve"> and more</w:t>
      </w:r>
    </w:p>
    <w:p w14:paraId="29A1C7E4" w14:textId="77777777" w:rsidR="00836507" w:rsidRPr="00836507" w:rsidRDefault="00836507" w:rsidP="00836507">
      <w:pPr>
        <w:pStyle w:val="BodyText"/>
        <w:rPr>
          <w:rFonts w:ascii="Grandview" w:hAnsi="Grandview" w:cs="Adobe Thai"/>
        </w:rPr>
      </w:pPr>
      <w:r w:rsidRPr="00836507">
        <w:rPr>
          <w:rFonts w:ascii="Grandview" w:hAnsi="Grandview" w:cs="Adobe Thai"/>
          <w:b/>
          <w:bCs/>
        </w:rPr>
        <w:t xml:space="preserve">Cloud and Software </w:t>
      </w:r>
      <w:r w:rsidRPr="00836507">
        <w:rPr>
          <w:rFonts w:ascii="Grandview" w:hAnsi="Grandview" w:cs="Adobe Thai"/>
        </w:rPr>
        <w:t xml:space="preserve">| AWS EC2, S3, RDS, Lambda, SQS, Git, Postman, Docker, Cypress </w:t>
      </w:r>
    </w:p>
    <w:p w14:paraId="2887F42A" w14:textId="77777777" w:rsidR="00836507" w:rsidRPr="00836507" w:rsidRDefault="00836507" w:rsidP="00836507">
      <w:pPr>
        <w:spacing w:after="0"/>
        <w:rPr>
          <w:rFonts w:ascii="Grandview" w:hAnsi="Grandview"/>
          <w:sz w:val="20"/>
          <w:szCs w:val="20"/>
        </w:rPr>
      </w:pPr>
    </w:p>
    <w:p w14:paraId="5AD8D8B8" w14:textId="68BA25B1" w:rsidR="00836507" w:rsidRPr="00836507" w:rsidRDefault="00836507" w:rsidP="00836507">
      <w:pPr>
        <w:spacing w:after="0"/>
        <w:rPr>
          <w:rFonts w:ascii="Grandview" w:hAnsi="Grandview"/>
        </w:rPr>
      </w:pPr>
      <w:r w:rsidRPr="00836507">
        <w:rPr>
          <w:rFonts w:ascii="Grandview" w:hAnsi="Grandview"/>
          <w:b/>
          <w:bCs/>
        </w:rPr>
        <w:t>EDUCATION</w:t>
      </w:r>
    </w:p>
    <w:p w14:paraId="75C74889" w14:textId="462BDF78" w:rsidR="00836507" w:rsidRPr="00836507" w:rsidRDefault="00836507" w:rsidP="00836507">
      <w:pPr>
        <w:spacing w:after="0"/>
        <w:rPr>
          <w:rFonts w:ascii="Grandview" w:hAnsi="Grandview"/>
          <w:sz w:val="20"/>
          <w:szCs w:val="20"/>
        </w:rPr>
      </w:pPr>
      <w:r w:rsidRPr="00836507">
        <w:rPr>
          <w:rFonts w:ascii="Grandview" w:hAnsi="Grandview"/>
          <w:sz w:val="20"/>
          <w:szCs w:val="20"/>
        </w:rPr>
        <w:t>Johns Hopkins University |</w:t>
      </w:r>
      <w:r>
        <w:rPr>
          <w:rFonts w:ascii="Grandview" w:hAnsi="Grandview"/>
          <w:sz w:val="20"/>
          <w:szCs w:val="20"/>
        </w:rPr>
        <w:t xml:space="preserve"> </w:t>
      </w:r>
      <w:r w:rsidRPr="00836507">
        <w:rPr>
          <w:rFonts w:ascii="Grandview" w:hAnsi="Grandview"/>
          <w:sz w:val="20"/>
          <w:szCs w:val="20"/>
        </w:rPr>
        <w:t>MSE in Biomedical Engineering with concentration in Biomedical Data Science | May 2022</w:t>
      </w:r>
    </w:p>
    <w:p w14:paraId="4C6FFFA8" w14:textId="1C28E147" w:rsidR="00836507" w:rsidRDefault="00836507" w:rsidP="00836507">
      <w:pPr>
        <w:spacing w:after="0"/>
        <w:rPr>
          <w:rFonts w:ascii="Grandview" w:hAnsi="Grandview"/>
          <w:sz w:val="20"/>
          <w:szCs w:val="20"/>
        </w:rPr>
      </w:pPr>
      <w:r w:rsidRPr="00836507">
        <w:rPr>
          <w:rFonts w:ascii="Grandview" w:hAnsi="Grandview"/>
          <w:sz w:val="20"/>
          <w:szCs w:val="20"/>
        </w:rPr>
        <w:t>Visveswaraya Technological University | Bachelor of Engineering in Biotechnology | May 2020</w:t>
      </w:r>
    </w:p>
    <w:p w14:paraId="13F63E21" w14:textId="77777777" w:rsidR="00836507" w:rsidRPr="00836507" w:rsidRDefault="00836507" w:rsidP="00836507">
      <w:pPr>
        <w:spacing w:after="0"/>
        <w:rPr>
          <w:rFonts w:ascii="Grandview" w:hAnsi="Grandview"/>
          <w:sz w:val="20"/>
          <w:szCs w:val="20"/>
        </w:rPr>
      </w:pPr>
    </w:p>
    <w:p w14:paraId="18FFD453" w14:textId="77777777" w:rsidR="00836507" w:rsidRPr="00836507" w:rsidRDefault="00836507" w:rsidP="00836507">
      <w:pPr>
        <w:spacing w:after="0"/>
        <w:rPr>
          <w:rFonts w:ascii="Grandview" w:hAnsi="Grandview" w:cs="Adobe Thai"/>
          <w:b/>
          <w:bCs/>
        </w:rPr>
      </w:pPr>
      <w:r w:rsidRPr="00836507">
        <w:rPr>
          <w:rFonts w:ascii="Grandview" w:hAnsi="Grandview" w:cs="Adobe Thai"/>
          <w:b/>
          <w:bCs/>
        </w:rPr>
        <w:t>SELECT PUBLICATIONS &amp; AWARDS</w:t>
      </w:r>
    </w:p>
    <w:p w14:paraId="2981289B" w14:textId="77777777" w:rsidR="00836507" w:rsidRPr="00836507" w:rsidRDefault="00836507" w:rsidP="00836507">
      <w:pPr>
        <w:spacing w:after="0" w:line="247" w:lineRule="auto"/>
        <w:ind w:right="134"/>
        <w:rPr>
          <w:rFonts w:ascii="Grandview" w:hAnsi="Grandview" w:cs="Adobe Thai"/>
          <w:sz w:val="20"/>
          <w:szCs w:val="20"/>
        </w:rPr>
      </w:pPr>
      <w:r w:rsidRPr="00836507">
        <w:rPr>
          <w:rFonts w:ascii="Grandview" w:hAnsi="Grandview" w:cs="Adobe Thai"/>
          <w:i/>
          <w:iCs/>
          <w:sz w:val="20"/>
          <w:szCs w:val="20"/>
        </w:rPr>
        <w:t>Trends and determinants of prescription of lithium and antidepressants for bipolar disorder in a large health care system between 2017 and 2022</w:t>
      </w:r>
      <w:r w:rsidRPr="00836507">
        <w:rPr>
          <w:rFonts w:ascii="Grandview" w:hAnsi="Grandview" w:cs="Adobe Thai"/>
          <w:sz w:val="20"/>
          <w:szCs w:val="20"/>
        </w:rPr>
        <w:t xml:space="preserve"> | Journal of Affective Disorders </w:t>
      </w:r>
    </w:p>
    <w:p w14:paraId="5AFF7B7A" w14:textId="77777777" w:rsidR="00836507" w:rsidRPr="00836507" w:rsidRDefault="00836507" w:rsidP="00836507">
      <w:pPr>
        <w:spacing w:after="0" w:line="247" w:lineRule="auto"/>
        <w:ind w:right="134"/>
        <w:rPr>
          <w:rFonts w:ascii="Grandview" w:hAnsi="Grandview" w:cs="Adobe Thai"/>
          <w:sz w:val="20"/>
          <w:szCs w:val="20"/>
        </w:rPr>
      </w:pPr>
      <w:r w:rsidRPr="00836507">
        <w:rPr>
          <w:rFonts w:ascii="Grandview" w:hAnsi="Grandview" w:cs="Adobe Thai"/>
          <w:i/>
          <w:iCs/>
          <w:sz w:val="20"/>
          <w:szCs w:val="20"/>
        </w:rPr>
        <w:t xml:space="preserve">Prediction of Cardiac Arrest in the </w:t>
      </w:r>
      <w:proofErr w:type="spellStart"/>
      <w:r w:rsidRPr="00836507">
        <w:rPr>
          <w:rFonts w:ascii="Grandview" w:hAnsi="Grandview" w:cs="Adobe Thai"/>
          <w:i/>
          <w:iCs/>
          <w:sz w:val="20"/>
          <w:szCs w:val="20"/>
        </w:rPr>
        <w:t>Pediatric</w:t>
      </w:r>
      <w:proofErr w:type="spellEnd"/>
      <w:r w:rsidRPr="00836507">
        <w:rPr>
          <w:rFonts w:ascii="Grandview" w:hAnsi="Grandview" w:cs="Adobe Thai"/>
          <w:i/>
          <w:iCs/>
          <w:sz w:val="20"/>
          <w:szCs w:val="20"/>
        </w:rPr>
        <w:t xml:space="preserve"> ICU</w:t>
      </w:r>
      <w:r w:rsidRPr="00836507">
        <w:rPr>
          <w:rFonts w:ascii="Grandview" w:hAnsi="Grandview" w:cs="Adobe Thai"/>
          <w:sz w:val="20"/>
          <w:szCs w:val="20"/>
        </w:rPr>
        <w:t xml:space="preserve">| Resuscitation | Issued Star Research Award by the Society of Critical Care Medicine in 2023  </w:t>
      </w:r>
    </w:p>
    <w:p w14:paraId="1630E7DE" w14:textId="77777777" w:rsidR="00836507" w:rsidRPr="00836507" w:rsidRDefault="00836507" w:rsidP="00836507">
      <w:pPr>
        <w:spacing w:after="0" w:line="247" w:lineRule="auto"/>
        <w:ind w:right="134"/>
        <w:rPr>
          <w:rFonts w:ascii="Grandview" w:hAnsi="Grandview" w:cs="Adobe Thai"/>
          <w:sz w:val="20"/>
          <w:szCs w:val="20"/>
        </w:rPr>
      </w:pPr>
      <w:proofErr w:type="gramStart"/>
      <w:r w:rsidRPr="00836507">
        <w:rPr>
          <w:rFonts w:ascii="Grandview" w:hAnsi="Grandview" w:cs="Adobe Thai"/>
          <w:i/>
          <w:iCs/>
          <w:sz w:val="20"/>
          <w:szCs w:val="20"/>
        </w:rPr>
        <w:t>How</w:t>
      </w:r>
      <w:proofErr w:type="gramEnd"/>
      <w:r w:rsidRPr="00836507">
        <w:rPr>
          <w:rFonts w:ascii="Grandview" w:hAnsi="Grandview" w:cs="Adobe Thai"/>
          <w:i/>
          <w:iCs/>
          <w:sz w:val="20"/>
          <w:szCs w:val="20"/>
        </w:rPr>
        <w:t xml:space="preserve"> Artificial Intelligence </w:t>
      </w:r>
      <w:proofErr w:type="gramStart"/>
      <w:r w:rsidRPr="00836507">
        <w:rPr>
          <w:rFonts w:ascii="Grandview" w:hAnsi="Grandview" w:cs="Adobe Thai"/>
          <w:i/>
          <w:iCs/>
          <w:sz w:val="20"/>
          <w:szCs w:val="20"/>
        </w:rPr>
        <w:t>can</w:t>
      </w:r>
      <w:proofErr w:type="gramEnd"/>
      <w:r w:rsidRPr="00836507">
        <w:rPr>
          <w:rFonts w:ascii="Grandview" w:hAnsi="Grandview" w:cs="Adobe Thai"/>
          <w:i/>
          <w:iCs/>
          <w:sz w:val="20"/>
          <w:szCs w:val="20"/>
        </w:rPr>
        <w:t xml:space="preserve"> Undermine Security – An Overview of the Intellectual Property Rights and Legal Problems Involved</w:t>
      </w:r>
      <w:r w:rsidRPr="00836507">
        <w:rPr>
          <w:rFonts w:ascii="Grandview" w:hAnsi="Grandview" w:cs="Adobe Thai"/>
          <w:sz w:val="20"/>
          <w:szCs w:val="20"/>
        </w:rPr>
        <w:t xml:space="preserve"> | Springer</w:t>
      </w:r>
    </w:p>
    <w:p w14:paraId="0FC450D1" w14:textId="77777777" w:rsidR="00836507" w:rsidRPr="00836507" w:rsidRDefault="00836507" w:rsidP="00836507">
      <w:pPr>
        <w:spacing w:after="0"/>
        <w:rPr>
          <w:rFonts w:ascii="Grandview" w:hAnsi="Grandview"/>
          <w:sz w:val="20"/>
          <w:szCs w:val="20"/>
        </w:rPr>
      </w:pPr>
    </w:p>
    <w:sectPr w:rsidR="00836507" w:rsidRPr="00836507" w:rsidSect="0083650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randview">
    <w:charset w:val="00"/>
    <w:family w:val="swiss"/>
    <w:pitch w:val="variable"/>
    <w:sig w:usb0="A00002C7" w:usb1="00000002" w:usb2="00000000" w:usb3="00000000" w:csb0="0000019F" w:csb1="00000000"/>
  </w:font>
  <w:font w:name="Adobe Thai">
    <w:panose1 w:val="02040503050201020203"/>
    <w:charset w:val="00"/>
    <w:family w:val="roman"/>
    <w:notTrueType/>
    <w:pitch w:val="variable"/>
    <w:sig w:usb0="8100002F" w:usb1="0000204A"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C94"/>
    <w:multiLevelType w:val="multilevel"/>
    <w:tmpl w:val="356CDDBE"/>
    <w:lvl w:ilvl="0">
      <w:start w:val="410"/>
      <w:numFmt w:val="decimal"/>
      <w:lvlText w:val="%1"/>
      <w:lvlJc w:val="left"/>
      <w:pPr>
        <w:ind w:left="984" w:hanging="984"/>
      </w:pPr>
      <w:rPr>
        <w:rFonts w:hint="default"/>
      </w:rPr>
    </w:lvl>
    <w:lvl w:ilvl="1">
      <w:start w:val="900"/>
      <w:numFmt w:val="decimal"/>
      <w:lvlText w:val="%1-%2"/>
      <w:lvlJc w:val="left"/>
      <w:pPr>
        <w:ind w:left="984" w:hanging="984"/>
      </w:pPr>
      <w:rPr>
        <w:rFonts w:hint="default"/>
      </w:rPr>
    </w:lvl>
    <w:lvl w:ilvl="2">
      <w:start w:val="757"/>
      <w:numFmt w:val="decimalZero"/>
      <w:lvlText w:val="%1-%2-%3"/>
      <w:lvlJc w:val="left"/>
      <w:pPr>
        <w:ind w:left="984" w:hanging="984"/>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858303B"/>
    <w:multiLevelType w:val="hybridMultilevel"/>
    <w:tmpl w:val="21ECD906"/>
    <w:lvl w:ilvl="0" w:tplc="7A6E43CE">
      <w:numFmt w:val="bullet"/>
      <w:lvlText w:val="-"/>
      <w:lvlJc w:val="left"/>
      <w:pPr>
        <w:ind w:left="720" w:hanging="360"/>
      </w:pPr>
      <w:rPr>
        <w:rFonts w:ascii="Calibri" w:eastAsia="Carlito" w:hAnsi="Calibri" w:cs="Calibri" w:hint="default"/>
        <w:b w:val="0"/>
        <w:bCs/>
      </w:rPr>
    </w:lvl>
    <w:lvl w:ilvl="1" w:tplc="04090003">
      <w:start w:val="1"/>
      <w:numFmt w:val="bullet"/>
      <w:lvlText w:val="o"/>
      <w:lvlJc w:val="left"/>
      <w:pPr>
        <w:ind w:left="1069"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E08E5"/>
    <w:multiLevelType w:val="hybridMultilevel"/>
    <w:tmpl w:val="CF1C06F6"/>
    <w:lvl w:ilvl="0" w:tplc="40090001">
      <w:start w:val="1"/>
      <w:numFmt w:val="bullet"/>
      <w:lvlText w:val=""/>
      <w:lvlJc w:val="left"/>
      <w:pPr>
        <w:ind w:left="890" w:hanging="360"/>
      </w:pPr>
      <w:rPr>
        <w:rFonts w:ascii="Symbol" w:hAnsi="Symbol" w:hint="default"/>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3" w15:restartNumberingAfterBreak="0">
    <w:nsid w:val="50080CA1"/>
    <w:multiLevelType w:val="hybridMultilevel"/>
    <w:tmpl w:val="696E2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673441"/>
    <w:multiLevelType w:val="hybridMultilevel"/>
    <w:tmpl w:val="98C65FAA"/>
    <w:lvl w:ilvl="0" w:tplc="69FA2E1C">
      <w:start w:val="410"/>
      <w:numFmt w:val="bullet"/>
      <w:lvlText w:val="-"/>
      <w:lvlJc w:val="left"/>
      <w:pPr>
        <w:ind w:left="720" w:hanging="360"/>
      </w:pPr>
      <w:rPr>
        <w:rFonts w:asciiTheme="minorHAnsi" w:eastAsiaTheme="minorHAnsi" w:hAnsiTheme="minorHAnsi" w:cstheme="minorHAnsi"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1666047">
    <w:abstractNumId w:val="1"/>
  </w:num>
  <w:num w:numId="2" w16cid:durableId="548758970">
    <w:abstractNumId w:val="3"/>
  </w:num>
  <w:num w:numId="3" w16cid:durableId="328751949">
    <w:abstractNumId w:val="4"/>
  </w:num>
  <w:num w:numId="4" w16cid:durableId="743376887">
    <w:abstractNumId w:val="0"/>
  </w:num>
  <w:num w:numId="5" w16cid:durableId="1337227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507"/>
    <w:rsid w:val="00084299"/>
    <w:rsid w:val="000F39A6"/>
    <w:rsid w:val="00134A70"/>
    <w:rsid w:val="00160272"/>
    <w:rsid w:val="00184C54"/>
    <w:rsid w:val="001862EB"/>
    <w:rsid w:val="001C388D"/>
    <w:rsid w:val="001D4970"/>
    <w:rsid w:val="001F17B2"/>
    <w:rsid w:val="002627C8"/>
    <w:rsid w:val="00287863"/>
    <w:rsid w:val="00292CC1"/>
    <w:rsid w:val="002B121A"/>
    <w:rsid w:val="003565EC"/>
    <w:rsid w:val="003D6D30"/>
    <w:rsid w:val="003E57D0"/>
    <w:rsid w:val="003F7DB1"/>
    <w:rsid w:val="00403EF1"/>
    <w:rsid w:val="0041428E"/>
    <w:rsid w:val="0050342F"/>
    <w:rsid w:val="00515E7D"/>
    <w:rsid w:val="00523AC2"/>
    <w:rsid w:val="006211C8"/>
    <w:rsid w:val="00671E3A"/>
    <w:rsid w:val="006A387D"/>
    <w:rsid w:val="007B0F02"/>
    <w:rsid w:val="007B2B96"/>
    <w:rsid w:val="007C610E"/>
    <w:rsid w:val="007D1029"/>
    <w:rsid w:val="00821C7E"/>
    <w:rsid w:val="00836507"/>
    <w:rsid w:val="00856C2D"/>
    <w:rsid w:val="008774C5"/>
    <w:rsid w:val="008918F5"/>
    <w:rsid w:val="009440C5"/>
    <w:rsid w:val="00966B04"/>
    <w:rsid w:val="009A7F64"/>
    <w:rsid w:val="00AA025F"/>
    <w:rsid w:val="00AB3391"/>
    <w:rsid w:val="00B4688C"/>
    <w:rsid w:val="00BB4B57"/>
    <w:rsid w:val="00CC63D6"/>
    <w:rsid w:val="00CF77FF"/>
    <w:rsid w:val="00D10A34"/>
    <w:rsid w:val="00DA46AC"/>
    <w:rsid w:val="00DE4E25"/>
    <w:rsid w:val="00E47751"/>
    <w:rsid w:val="00E54252"/>
    <w:rsid w:val="00EA43D4"/>
    <w:rsid w:val="00EB330B"/>
    <w:rsid w:val="00F3761E"/>
    <w:rsid w:val="00F72593"/>
    <w:rsid w:val="00FA0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C04A6"/>
  <w15:chartTrackingRefBased/>
  <w15:docId w15:val="{07861D22-FBBA-4A7F-B72B-E2445C1AA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507"/>
  </w:style>
  <w:style w:type="paragraph" w:styleId="Heading1">
    <w:name w:val="heading 1"/>
    <w:basedOn w:val="Normal"/>
    <w:next w:val="Normal"/>
    <w:link w:val="Heading1Char"/>
    <w:uiPriority w:val="9"/>
    <w:qFormat/>
    <w:rsid w:val="008365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65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65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65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65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6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5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65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65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65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65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6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507"/>
    <w:rPr>
      <w:rFonts w:eastAsiaTheme="majorEastAsia" w:cstheme="majorBidi"/>
      <w:color w:val="272727" w:themeColor="text1" w:themeTint="D8"/>
    </w:rPr>
  </w:style>
  <w:style w:type="paragraph" w:styleId="Title">
    <w:name w:val="Title"/>
    <w:basedOn w:val="Normal"/>
    <w:next w:val="Normal"/>
    <w:link w:val="TitleChar"/>
    <w:uiPriority w:val="10"/>
    <w:qFormat/>
    <w:rsid w:val="00836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507"/>
    <w:pPr>
      <w:spacing w:before="160"/>
      <w:jc w:val="center"/>
    </w:pPr>
    <w:rPr>
      <w:i/>
      <w:iCs/>
      <w:color w:val="404040" w:themeColor="text1" w:themeTint="BF"/>
    </w:rPr>
  </w:style>
  <w:style w:type="character" w:customStyle="1" w:styleId="QuoteChar">
    <w:name w:val="Quote Char"/>
    <w:basedOn w:val="DefaultParagraphFont"/>
    <w:link w:val="Quote"/>
    <w:uiPriority w:val="29"/>
    <w:rsid w:val="00836507"/>
    <w:rPr>
      <w:i/>
      <w:iCs/>
      <w:color w:val="404040" w:themeColor="text1" w:themeTint="BF"/>
    </w:rPr>
  </w:style>
  <w:style w:type="paragraph" w:styleId="ListParagraph">
    <w:name w:val="List Paragraph"/>
    <w:basedOn w:val="Normal"/>
    <w:uiPriority w:val="1"/>
    <w:qFormat/>
    <w:rsid w:val="00836507"/>
    <w:pPr>
      <w:ind w:left="720"/>
      <w:contextualSpacing/>
    </w:pPr>
  </w:style>
  <w:style w:type="character" w:styleId="IntenseEmphasis">
    <w:name w:val="Intense Emphasis"/>
    <w:basedOn w:val="DefaultParagraphFont"/>
    <w:uiPriority w:val="21"/>
    <w:qFormat/>
    <w:rsid w:val="00836507"/>
    <w:rPr>
      <w:i/>
      <w:iCs/>
      <w:color w:val="2F5496" w:themeColor="accent1" w:themeShade="BF"/>
    </w:rPr>
  </w:style>
  <w:style w:type="paragraph" w:styleId="IntenseQuote">
    <w:name w:val="Intense Quote"/>
    <w:basedOn w:val="Normal"/>
    <w:next w:val="Normal"/>
    <w:link w:val="IntenseQuoteChar"/>
    <w:uiPriority w:val="30"/>
    <w:qFormat/>
    <w:rsid w:val="008365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507"/>
    <w:rPr>
      <w:i/>
      <w:iCs/>
      <w:color w:val="2F5496" w:themeColor="accent1" w:themeShade="BF"/>
    </w:rPr>
  </w:style>
  <w:style w:type="character" w:styleId="IntenseReference">
    <w:name w:val="Intense Reference"/>
    <w:basedOn w:val="DefaultParagraphFont"/>
    <w:uiPriority w:val="32"/>
    <w:qFormat/>
    <w:rsid w:val="00836507"/>
    <w:rPr>
      <w:b/>
      <w:bCs/>
      <w:smallCaps/>
      <w:color w:val="2F5496" w:themeColor="accent1" w:themeShade="BF"/>
      <w:spacing w:val="5"/>
    </w:rPr>
  </w:style>
  <w:style w:type="paragraph" w:styleId="BodyText">
    <w:name w:val="Body Text"/>
    <w:basedOn w:val="Normal"/>
    <w:link w:val="BodyTextChar"/>
    <w:uiPriority w:val="1"/>
    <w:qFormat/>
    <w:rsid w:val="00836507"/>
    <w:pPr>
      <w:widowControl w:val="0"/>
      <w:autoSpaceDE w:val="0"/>
      <w:autoSpaceDN w:val="0"/>
      <w:spacing w:after="0" w:line="240" w:lineRule="auto"/>
    </w:pPr>
    <w:rPr>
      <w:rFonts w:ascii="Carlito" w:eastAsia="Carlito" w:hAnsi="Carlito" w:cs="Carlito"/>
      <w:sz w:val="20"/>
      <w:szCs w:val="20"/>
      <w:lang w:val="en-US"/>
    </w:rPr>
  </w:style>
  <w:style w:type="character" w:customStyle="1" w:styleId="BodyTextChar">
    <w:name w:val="Body Text Char"/>
    <w:basedOn w:val="DefaultParagraphFont"/>
    <w:link w:val="BodyText"/>
    <w:uiPriority w:val="1"/>
    <w:rsid w:val="00836507"/>
    <w:rPr>
      <w:rFonts w:ascii="Carlito" w:eastAsia="Carlito" w:hAnsi="Carlito" w:cs="Carlito"/>
      <w:sz w:val="20"/>
      <w:szCs w:val="20"/>
      <w:lang w:val="en-US"/>
    </w:rPr>
  </w:style>
  <w:style w:type="character" w:styleId="Hyperlink">
    <w:name w:val="Hyperlink"/>
    <w:basedOn w:val="DefaultParagraphFont"/>
    <w:uiPriority w:val="99"/>
    <w:unhideWhenUsed/>
    <w:rsid w:val="00836507"/>
    <w:rPr>
      <w:color w:val="0563C1" w:themeColor="hyperlink"/>
      <w:u w:val="single"/>
    </w:rPr>
  </w:style>
  <w:style w:type="character" w:styleId="UnresolvedMention">
    <w:name w:val="Unresolved Mention"/>
    <w:basedOn w:val="DefaultParagraphFont"/>
    <w:uiPriority w:val="99"/>
    <w:semiHidden/>
    <w:unhideWhenUsed/>
    <w:rsid w:val="00836507"/>
    <w:rPr>
      <w:color w:val="605E5C"/>
      <w:shd w:val="clear" w:color="auto" w:fill="E1DFDD"/>
    </w:rPr>
  </w:style>
  <w:style w:type="paragraph" w:styleId="NoSpacing">
    <w:name w:val="No Spacing"/>
    <w:uiPriority w:val="1"/>
    <w:qFormat/>
    <w:rsid w:val="00856C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015193">
      <w:bodyDiv w:val="1"/>
      <w:marLeft w:val="0"/>
      <w:marRight w:val="0"/>
      <w:marTop w:val="0"/>
      <w:marBottom w:val="0"/>
      <w:divBdr>
        <w:top w:val="none" w:sz="0" w:space="0" w:color="auto"/>
        <w:left w:val="none" w:sz="0" w:space="0" w:color="auto"/>
        <w:bottom w:val="none" w:sz="0" w:space="0" w:color="auto"/>
        <w:right w:val="none" w:sz="0" w:space="0" w:color="auto"/>
      </w:divBdr>
    </w:div>
    <w:div w:id="856700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reeya.raghunat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1089</Words>
  <Characters>6209</Characters>
  <Application>Microsoft Office Word</Application>
  <DocSecurity>0</DocSecurity>
  <Lines>51</Lines>
  <Paragraphs>14</Paragraphs>
  <ScaleCrop>false</ScaleCrop>
  <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Shreeya Ragh</dc:creator>
  <cp:keywords/>
  <dc:description/>
  <cp:lastModifiedBy>Shreeya Ragh</cp:lastModifiedBy>
  <cp:revision>3</cp:revision>
  <cp:lastPrinted>2025-07-03T19:17:00Z</cp:lastPrinted>
  <dcterms:created xsi:type="dcterms:W3CDTF">2025-07-11T20:35:00Z</dcterms:created>
  <dcterms:modified xsi:type="dcterms:W3CDTF">2025-07-13T16:14:00Z</dcterms:modified>
</cp:coreProperties>
</file>