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6CA4" w:rsidRDefault="005A6CA4" w:rsidP="005A6CA4">
      <w:pPr>
        <w:pStyle w:val="Title"/>
      </w:pPr>
      <w:bookmarkStart w:id="0" w:name="_GoBack"/>
      <w:r>
        <w:t xml:space="preserve">Siri </w:t>
      </w:r>
      <w:r>
        <w:rPr>
          <w:spacing w:val="-10"/>
        </w:rPr>
        <w:t>Patlolla</w:t>
      </w:r>
    </w:p>
    <w:p w:rsidR="005A6CA4" w:rsidRDefault="00E4281D" w:rsidP="005A6CA4">
      <w:pPr>
        <w:spacing w:before="16"/>
        <w:ind w:right="358"/>
        <w:jc w:val="center"/>
        <w:rPr>
          <w:sz w:val="18"/>
        </w:rPr>
      </w:pPr>
      <w:hyperlink r:id="rId5" w:history="1">
        <w:r w:rsidR="005A6CA4" w:rsidRPr="00316BAD">
          <w:rPr>
            <w:rStyle w:val="Hyperlink"/>
            <w:sz w:val="18"/>
          </w:rPr>
          <w:t>sirireddypatlolla1@gmail.com</w:t>
        </w:r>
      </w:hyperlink>
      <w:r w:rsidR="005A6CA4">
        <w:rPr>
          <w:sz w:val="18"/>
        </w:rPr>
        <w:t xml:space="preserve"> |+15158957159</w:t>
      </w:r>
      <w:r w:rsidR="005A6CA4">
        <w:rPr>
          <w:spacing w:val="34"/>
          <w:sz w:val="18"/>
        </w:rPr>
        <w:t xml:space="preserve"> </w:t>
      </w:r>
      <w:r w:rsidR="005A6CA4">
        <w:rPr>
          <w:sz w:val="18"/>
        </w:rPr>
        <w:t>| Tampa Florida (Willing to relocate)</w:t>
      </w:r>
    </w:p>
    <w:p w:rsidR="005A6CA4" w:rsidRDefault="005A6CA4" w:rsidP="005A6CA4">
      <w:pPr>
        <w:pStyle w:val="Heading1"/>
        <w:spacing w:before="113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E3BD580" wp14:editId="787A600B">
                <wp:simplePos x="0" y="0"/>
                <wp:positionH relativeFrom="page">
                  <wp:posOffset>457200</wp:posOffset>
                </wp:positionH>
                <wp:positionV relativeFrom="paragraph">
                  <wp:posOffset>263567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CF6DB" id="Graphic 1" o:spid="_x0000_s1026" style="position:absolute;margin-left:36pt;margin-top:20.75pt;width:540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r>
        <w:t>PROFESSIONAL</w:t>
      </w:r>
      <w:r>
        <w:rPr>
          <w:spacing w:val="-12"/>
        </w:rPr>
        <w:t xml:space="preserve"> </w:t>
      </w:r>
      <w:r>
        <w:rPr>
          <w:spacing w:val="-2"/>
        </w:rPr>
        <w:t>SUMMARY</w:t>
      </w:r>
    </w:p>
    <w:p w:rsidR="005A6CA4" w:rsidRDefault="005A6CA4" w:rsidP="005A6CA4">
      <w:pPr>
        <w:pStyle w:val="BodyText"/>
        <w:spacing w:before="25" w:line="249" w:lineRule="auto"/>
        <w:ind w:left="0" w:right="144" w:firstLine="0"/>
      </w:pPr>
      <w:r>
        <w:t>Results-driven</w:t>
      </w:r>
      <w:r>
        <w:rPr>
          <w:spacing w:val="-12"/>
        </w:rPr>
        <w:t xml:space="preserve"> </w:t>
      </w:r>
      <w:r>
        <w:t>Data</w:t>
      </w:r>
      <w:r>
        <w:rPr>
          <w:spacing w:val="-17"/>
        </w:rPr>
        <w:t xml:space="preserve"> </w:t>
      </w:r>
      <w:r>
        <w:t>Analyst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4</w:t>
      </w:r>
      <w:r w:rsidR="00F7195F">
        <w:rPr>
          <w:vertAlign w:val="subscript"/>
        </w:rPr>
        <w:t>+</w:t>
      </w:r>
      <w:r>
        <w:rPr>
          <w:spacing w:val="-10"/>
        </w:rPr>
        <w:t xml:space="preserve"> </w:t>
      </w:r>
      <w:r>
        <w:t>years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experience</w:t>
      </w:r>
      <w:r>
        <w:rPr>
          <w:spacing w:val="-10"/>
        </w:rPr>
        <w:t xml:space="preserve"> </w:t>
      </w:r>
      <w:r>
        <w:t>generating</w:t>
      </w:r>
      <w:r>
        <w:rPr>
          <w:spacing w:val="-10"/>
        </w:rPr>
        <w:t xml:space="preserve"> </w:t>
      </w:r>
      <w:r>
        <w:t>actionable</w:t>
      </w:r>
      <w:r>
        <w:rPr>
          <w:spacing w:val="-10"/>
        </w:rPr>
        <w:t xml:space="preserve"> </w:t>
      </w:r>
      <w:r>
        <w:t>insights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complex</w:t>
      </w:r>
      <w:r>
        <w:rPr>
          <w:spacing w:val="-10"/>
        </w:rPr>
        <w:t xml:space="preserve"> </w:t>
      </w:r>
      <w:r>
        <w:t>datasets.</w:t>
      </w:r>
      <w:r>
        <w:rPr>
          <w:spacing w:val="-10"/>
        </w:rPr>
        <w:t xml:space="preserve"> </w:t>
      </w:r>
      <w:r>
        <w:t>Skilled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SQL,</w:t>
      </w:r>
      <w:r>
        <w:rPr>
          <w:spacing w:val="-10"/>
        </w:rPr>
        <w:t xml:space="preserve"> </w:t>
      </w:r>
      <w:r>
        <w:t>Power</w:t>
      </w:r>
      <w:r>
        <w:rPr>
          <w:spacing w:val="-10"/>
        </w:rPr>
        <w:t xml:space="preserve"> </w:t>
      </w:r>
      <w:r>
        <w:t>BI, and</w:t>
      </w:r>
      <w:r>
        <w:rPr>
          <w:spacing w:val="-1"/>
        </w:rPr>
        <w:t xml:space="preserve"> </w:t>
      </w:r>
      <w:r>
        <w:t>Tableau, transforming data into compelling narratives that inform strategic decisions. Proven track record in optimizing reporting processes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accuracy,</w:t>
      </w:r>
      <w:r>
        <w:rPr>
          <w:spacing w:val="-3"/>
        </w:rPr>
        <w:t xml:space="preserve"> </w:t>
      </w:r>
      <w:r>
        <w:t>clarity,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timeliness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deliverables,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consistently</w:t>
      </w:r>
      <w:r>
        <w:rPr>
          <w:spacing w:val="-3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data-driven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improvements.</w:t>
      </w:r>
    </w:p>
    <w:p w:rsidR="005A6CA4" w:rsidRDefault="005A6CA4" w:rsidP="005A6CA4">
      <w:pPr>
        <w:pStyle w:val="Heading1"/>
        <w:spacing w:before="122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9C39051" wp14:editId="2E8432E4">
                <wp:simplePos x="0" y="0"/>
                <wp:positionH relativeFrom="page">
                  <wp:posOffset>457200</wp:posOffset>
                </wp:positionH>
                <wp:positionV relativeFrom="paragraph">
                  <wp:posOffset>269151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4A891" id="Graphic 2" o:spid="_x0000_s1026" style="position:absolute;margin-left:36pt;margin-top:21.2pt;width:540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r>
        <w:t xml:space="preserve">TECHNICAL </w:t>
      </w:r>
      <w:r>
        <w:rPr>
          <w:spacing w:val="-2"/>
        </w:rPr>
        <w:t>SKILLS</w:t>
      </w:r>
    </w:p>
    <w:p w:rsidR="005A6CA4" w:rsidRDefault="005A6CA4" w:rsidP="005A6CA4">
      <w:pPr>
        <w:pStyle w:val="ListParagraph"/>
        <w:numPr>
          <w:ilvl w:val="0"/>
          <w:numId w:val="1"/>
        </w:numPr>
        <w:tabs>
          <w:tab w:val="left" w:pos="263"/>
        </w:tabs>
        <w:spacing w:before="25"/>
        <w:ind w:hanging="119"/>
        <w:rPr>
          <w:sz w:val="20"/>
        </w:rPr>
      </w:pPr>
      <w:r>
        <w:rPr>
          <w:b/>
          <w:sz w:val="20"/>
        </w:rPr>
        <w:t>Analytics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BI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Tools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z w:val="20"/>
        </w:rPr>
        <w:t>Power</w:t>
      </w:r>
      <w:r>
        <w:rPr>
          <w:spacing w:val="-4"/>
          <w:sz w:val="20"/>
        </w:rPr>
        <w:t xml:space="preserve"> </w:t>
      </w:r>
      <w:r>
        <w:rPr>
          <w:sz w:val="20"/>
        </w:rPr>
        <w:t>BI,</w:t>
      </w:r>
      <w:r>
        <w:rPr>
          <w:spacing w:val="-4"/>
          <w:sz w:val="20"/>
        </w:rPr>
        <w:t xml:space="preserve"> </w:t>
      </w:r>
      <w:r>
        <w:rPr>
          <w:sz w:val="20"/>
        </w:rPr>
        <w:t>Tableau,</w:t>
      </w:r>
      <w:r>
        <w:rPr>
          <w:spacing w:val="-5"/>
          <w:sz w:val="20"/>
        </w:rPr>
        <w:t xml:space="preserve"> </w:t>
      </w:r>
      <w:r>
        <w:rPr>
          <w:sz w:val="20"/>
        </w:rPr>
        <w:t>SSRS,</w:t>
      </w:r>
      <w:r>
        <w:rPr>
          <w:spacing w:val="-4"/>
          <w:sz w:val="20"/>
        </w:rPr>
        <w:t xml:space="preserve"> </w:t>
      </w:r>
      <w:r>
        <w:rPr>
          <w:sz w:val="20"/>
        </w:rPr>
        <w:t>SSAS,</w:t>
      </w:r>
      <w:r>
        <w:rPr>
          <w:spacing w:val="-4"/>
          <w:sz w:val="20"/>
        </w:rPr>
        <w:t xml:space="preserve"> </w:t>
      </w:r>
      <w:r>
        <w:rPr>
          <w:sz w:val="20"/>
        </w:rPr>
        <w:t>Excel,</w:t>
      </w:r>
      <w:r>
        <w:rPr>
          <w:spacing w:val="-4"/>
          <w:sz w:val="20"/>
        </w:rPr>
        <w:t xml:space="preserve"> </w:t>
      </w:r>
      <w:r>
        <w:rPr>
          <w:sz w:val="20"/>
        </w:rPr>
        <w:t>Google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Analytics</w:t>
      </w:r>
    </w:p>
    <w:p w:rsidR="005A6CA4" w:rsidRDefault="005A6CA4" w:rsidP="005A6CA4">
      <w:pPr>
        <w:pStyle w:val="ListParagraph"/>
        <w:numPr>
          <w:ilvl w:val="0"/>
          <w:numId w:val="1"/>
        </w:numPr>
        <w:tabs>
          <w:tab w:val="left" w:pos="263"/>
        </w:tabs>
        <w:ind w:hanging="119"/>
        <w:rPr>
          <w:sz w:val="20"/>
        </w:rPr>
      </w:pPr>
      <w:r>
        <w:rPr>
          <w:b/>
          <w:sz w:val="20"/>
        </w:rPr>
        <w:t>CRM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Platforms</w:t>
      </w:r>
      <w:r>
        <w:rPr>
          <w:sz w:val="20"/>
        </w:rPr>
        <w:t>:</w:t>
      </w:r>
      <w:r>
        <w:rPr>
          <w:spacing w:val="-1"/>
          <w:sz w:val="20"/>
        </w:rPr>
        <w:t xml:space="preserve"> </w:t>
      </w:r>
      <w:r>
        <w:rPr>
          <w:sz w:val="20"/>
        </w:rPr>
        <w:t>Salesforce,</w:t>
      </w:r>
      <w:r>
        <w:rPr>
          <w:spacing w:val="-1"/>
          <w:sz w:val="20"/>
        </w:rPr>
        <w:t xml:space="preserve"> </w:t>
      </w:r>
      <w:r>
        <w:rPr>
          <w:sz w:val="20"/>
        </w:rPr>
        <w:t>HubSpot, Microsoft</w:t>
      </w:r>
      <w:r>
        <w:rPr>
          <w:spacing w:val="-1"/>
          <w:sz w:val="20"/>
        </w:rPr>
        <w:t xml:space="preserve"> </w:t>
      </w:r>
      <w:r>
        <w:rPr>
          <w:sz w:val="20"/>
        </w:rPr>
        <w:t>Dynamics</w:t>
      </w:r>
      <w:r>
        <w:rPr>
          <w:spacing w:val="-1"/>
          <w:sz w:val="20"/>
        </w:rPr>
        <w:t xml:space="preserve"> </w:t>
      </w:r>
      <w:r>
        <w:rPr>
          <w:sz w:val="20"/>
        </w:rPr>
        <w:t>365,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Console, </w:t>
      </w:r>
      <w:r>
        <w:rPr>
          <w:spacing w:val="-2"/>
          <w:sz w:val="20"/>
        </w:rPr>
        <w:t>Bliss</w:t>
      </w:r>
    </w:p>
    <w:p w:rsidR="005A6CA4" w:rsidRDefault="005A6CA4" w:rsidP="005A6CA4">
      <w:pPr>
        <w:pStyle w:val="ListParagraph"/>
        <w:numPr>
          <w:ilvl w:val="0"/>
          <w:numId w:val="1"/>
        </w:numPr>
        <w:tabs>
          <w:tab w:val="left" w:pos="263"/>
        </w:tabs>
        <w:ind w:hanging="119"/>
        <w:rPr>
          <w:sz w:val="20"/>
        </w:rPr>
      </w:pPr>
      <w:r>
        <w:rPr>
          <w:b/>
          <w:sz w:val="20"/>
        </w:rPr>
        <w:t>Languages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Scripting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z w:val="20"/>
        </w:rPr>
        <w:t>SQL,</w:t>
      </w:r>
      <w:r>
        <w:rPr>
          <w:spacing w:val="-4"/>
          <w:sz w:val="20"/>
        </w:rPr>
        <w:t xml:space="preserve"> </w:t>
      </w:r>
      <w:r>
        <w:rPr>
          <w:sz w:val="20"/>
        </w:rPr>
        <w:t>PL/SQL,</w:t>
      </w:r>
      <w:r>
        <w:rPr>
          <w:spacing w:val="-4"/>
          <w:sz w:val="20"/>
        </w:rPr>
        <w:t xml:space="preserve"> </w:t>
      </w:r>
      <w:r>
        <w:rPr>
          <w:sz w:val="20"/>
        </w:rPr>
        <w:t>T-SQL,</w:t>
      </w:r>
      <w:r>
        <w:rPr>
          <w:spacing w:val="-4"/>
          <w:sz w:val="20"/>
        </w:rPr>
        <w:t xml:space="preserve"> </w:t>
      </w:r>
      <w:r>
        <w:rPr>
          <w:sz w:val="20"/>
        </w:rPr>
        <w:t>Python</w:t>
      </w:r>
      <w:r>
        <w:rPr>
          <w:spacing w:val="-4"/>
          <w:sz w:val="20"/>
        </w:rPr>
        <w:t xml:space="preserve"> </w:t>
      </w:r>
      <w:r>
        <w:rPr>
          <w:sz w:val="20"/>
        </w:rPr>
        <w:t>(Pandas,</w:t>
      </w:r>
      <w:r>
        <w:rPr>
          <w:spacing w:val="-4"/>
          <w:sz w:val="20"/>
        </w:rPr>
        <w:t xml:space="preserve"> </w:t>
      </w:r>
      <w:r>
        <w:rPr>
          <w:sz w:val="20"/>
        </w:rPr>
        <w:t>NumPy,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Matplotlib Scikit-learn)</w:t>
      </w:r>
    </w:p>
    <w:p w:rsidR="005A6CA4" w:rsidRDefault="005A6CA4" w:rsidP="005A6CA4">
      <w:pPr>
        <w:pStyle w:val="ListParagraph"/>
        <w:numPr>
          <w:ilvl w:val="0"/>
          <w:numId w:val="1"/>
        </w:numPr>
        <w:tabs>
          <w:tab w:val="left" w:pos="263"/>
        </w:tabs>
        <w:ind w:hanging="119"/>
        <w:rPr>
          <w:sz w:val="20"/>
        </w:rPr>
      </w:pPr>
      <w:r>
        <w:rPr>
          <w:b/>
          <w:sz w:val="20"/>
        </w:rPr>
        <w:t>ETL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Tools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r>
        <w:rPr>
          <w:sz w:val="20"/>
        </w:rPr>
        <w:t>Informatica</w:t>
      </w:r>
      <w:r>
        <w:rPr>
          <w:spacing w:val="-7"/>
          <w:sz w:val="20"/>
        </w:rPr>
        <w:t xml:space="preserve"> </w:t>
      </w:r>
      <w:r>
        <w:rPr>
          <w:sz w:val="20"/>
        </w:rPr>
        <w:t>PowerCenter,</w:t>
      </w:r>
      <w:r>
        <w:rPr>
          <w:spacing w:val="-7"/>
          <w:sz w:val="20"/>
        </w:rPr>
        <w:t xml:space="preserve"> </w:t>
      </w:r>
      <w:r>
        <w:rPr>
          <w:sz w:val="20"/>
        </w:rPr>
        <w:t>Talend,</w:t>
      </w:r>
      <w:r>
        <w:rPr>
          <w:spacing w:val="-7"/>
          <w:sz w:val="20"/>
        </w:rPr>
        <w:t xml:space="preserve"> </w:t>
      </w:r>
      <w:r>
        <w:rPr>
          <w:sz w:val="20"/>
        </w:rPr>
        <w:t>Apache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Airflow</w:t>
      </w:r>
    </w:p>
    <w:p w:rsidR="005A6CA4" w:rsidRDefault="005A6CA4" w:rsidP="005A6CA4">
      <w:pPr>
        <w:pStyle w:val="ListParagraph"/>
        <w:numPr>
          <w:ilvl w:val="0"/>
          <w:numId w:val="1"/>
        </w:numPr>
        <w:tabs>
          <w:tab w:val="left" w:pos="263"/>
        </w:tabs>
        <w:ind w:hanging="119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Platforms</w:t>
      </w:r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z w:val="20"/>
        </w:rPr>
        <w:t>AWS</w:t>
      </w:r>
      <w:r>
        <w:rPr>
          <w:spacing w:val="-3"/>
          <w:sz w:val="20"/>
        </w:rPr>
        <w:t xml:space="preserve"> </w:t>
      </w:r>
      <w:r>
        <w:rPr>
          <w:sz w:val="20"/>
        </w:rPr>
        <w:t>(S3,</w:t>
      </w:r>
      <w:r>
        <w:rPr>
          <w:spacing w:val="-3"/>
          <w:sz w:val="20"/>
        </w:rPr>
        <w:t xml:space="preserve"> </w:t>
      </w:r>
      <w:r>
        <w:rPr>
          <w:sz w:val="20"/>
        </w:rPr>
        <w:t>EC2,</w:t>
      </w:r>
      <w:r>
        <w:rPr>
          <w:spacing w:val="-3"/>
          <w:sz w:val="20"/>
        </w:rPr>
        <w:t xml:space="preserve"> </w:t>
      </w:r>
      <w:r>
        <w:rPr>
          <w:sz w:val="20"/>
        </w:rPr>
        <w:t>EMR,</w:t>
      </w:r>
      <w:r>
        <w:rPr>
          <w:spacing w:val="-3"/>
          <w:sz w:val="20"/>
        </w:rPr>
        <w:t xml:space="preserve"> </w:t>
      </w:r>
      <w:r>
        <w:rPr>
          <w:sz w:val="20"/>
        </w:rPr>
        <w:t>Lambda,</w:t>
      </w:r>
      <w:r>
        <w:rPr>
          <w:spacing w:val="-3"/>
          <w:sz w:val="20"/>
        </w:rPr>
        <w:t xml:space="preserve"> </w:t>
      </w:r>
      <w:r>
        <w:rPr>
          <w:sz w:val="20"/>
        </w:rPr>
        <w:t>Redshift),</w:t>
      </w:r>
      <w:r>
        <w:rPr>
          <w:spacing w:val="-2"/>
          <w:sz w:val="20"/>
        </w:rPr>
        <w:t xml:space="preserve"> Snowflake</w:t>
      </w:r>
    </w:p>
    <w:p w:rsidR="005A6CA4" w:rsidRDefault="005A6CA4" w:rsidP="005A6CA4">
      <w:pPr>
        <w:pStyle w:val="ListParagraph"/>
        <w:numPr>
          <w:ilvl w:val="0"/>
          <w:numId w:val="1"/>
        </w:numPr>
        <w:tabs>
          <w:tab w:val="left" w:pos="263"/>
        </w:tabs>
        <w:ind w:hanging="119"/>
        <w:rPr>
          <w:sz w:val="20"/>
        </w:rPr>
      </w:pPr>
      <w:r>
        <w:rPr>
          <w:b/>
          <w:sz w:val="20"/>
        </w:rPr>
        <w:t>Databases</w:t>
      </w:r>
      <w:r>
        <w:rPr>
          <w:sz w:val="20"/>
        </w:rPr>
        <w:t>:</w:t>
      </w:r>
      <w:r>
        <w:rPr>
          <w:spacing w:val="-2"/>
          <w:sz w:val="20"/>
        </w:rPr>
        <w:t xml:space="preserve"> </w:t>
      </w:r>
      <w:r>
        <w:rPr>
          <w:sz w:val="20"/>
        </w:rPr>
        <w:t>SQL</w:t>
      </w:r>
      <w:r>
        <w:rPr>
          <w:spacing w:val="-2"/>
          <w:sz w:val="20"/>
        </w:rPr>
        <w:t xml:space="preserve"> </w:t>
      </w:r>
      <w:r>
        <w:rPr>
          <w:sz w:val="20"/>
        </w:rPr>
        <w:t>Server,</w:t>
      </w:r>
      <w:r>
        <w:rPr>
          <w:spacing w:val="-2"/>
          <w:sz w:val="20"/>
        </w:rPr>
        <w:t xml:space="preserve"> </w:t>
      </w:r>
      <w:r>
        <w:rPr>
          <w:sz w:val="20"/>
        </w:rPr>
        <w:t>Oracle</w:t>
      </w:r>
      <w:r>
        <w:rPr>
          <w:spacing w:val="-2"/>
          <w:sz w:val="20"/>
        </w:rPr>
        <w:t xml:space="preserve"> </w:t>
      </w:r>
      <w:r>
        <w:rPr>
          <w:sz w:val="20"/>
        </w:rPr>
        <w:t>EBS,</w:t>
      </w:r>
      <w:r>
        <w:rPr>
          <w:spacing w:val="-2"/>
          <w:sz w:val="20"/>
        </w:rPr>
        <w:t xml:space="preserve"> </w:t>
      </w:r>
      <w:r>
        <w:rPr>
          <w:sz w:val="20"/>
        </w:rPr>
        <w:t>Snowflake,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Redshift</w:t>
      </w:r>
    </w:p>
    <w:p w:rsidR="005A6CA4" w:rsidRDefault="005A6CA4" w:rsidP="005A6CA4">
      <w:pPr>
        <w:pStyle w:val="ListParagraph"/>
        <w:numPr>
          <w:ilvl w:val="0"/>
          <w:numId w:val="1"/>
        </w:numPr>
        <w:tabs>
          <w:tab w:val="left" w:pos="263"/>
        </w:tabs>
        <w:ind w:hanging="119"/>
        <w:rPr>
          <w:sz w:val="20"/>
        </w:rPr>
      </w:pPr>
      <w:r>
        <w:rPr>
          <w:b/>
          <w:sz w:val="20"/>
        </w:rPr>
        <w:t>Project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Tools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Jira,</w:t>
      </w:r>
      <w:r>
        <w:rPr>
          <w:spacing w:val="-6"/>
          <w:sz w:val="20"/>
        </w:rPr>
        <w:t xml:space="preserve"> </w:t>
      </w:r>
      <w:r>
        <w:rPr>
          <w:sz w:val="20"/>
        </w:rPr>
        <w:t>Confluence,</w:t>
      </w:r>
      <w:r>
        <w:rPr>
          <w:spacing w:val="-6"/>
          <w:sz w:val="20"/>
        </w:rPr>
        <w:t xml:space="preserve"> </w:t>
      </w:r>
      <w:r>
        <w:rPr>
          <w:sz w:val="20"/>
        </w:rPr>
        <w:t>Miro,</w:t>
      </w:r>
      <w:r>
        <w:rPr>
          <w:spacing w:val="-6"/>
          <w:sz w:val="20"/>
        </w:rPr>
        <w:t xml:space="preserve"> </w:t>
      </w:r>
      <w:r>
        <w:rPr>
          <w:sz w:val="20"/>
        </w:rPr>
        <w:t>Visio,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PowerPoint</w:t>
      </w:r>
    </w:p>
    <w:p w:rsidR="005A6CA4" w:rsidRDefault="005A6CA4" w:rsidP="005A6CA4">
      <w:pPr>
        <w:pStyle w:val="ListParagraph"/>
        <w:numPr>
          <w:ilvl w:val="0"/>
          <w:numId w:val="1"/>
        </w:numPr>
        <w:tabs>
          <w:tab w:val="left" w:pos="263"/>
        </w:tabs>
        <w:ind w:hanging="119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Modeling</w:t>
      </w:r>
      <w:r>
        <w:rPr>
          <w:sz w:val="20"/>
        </w:rPr>
        <w:t>:</w:t>
      </w:r>
      <w:r>
        <w:rPr>
          <w:spacing w:val="-1"/>
          <w:sz w:val="20"/>
        </w:rPr>
        <w:t xml:space="preserve"> </w:t>
      </w:r>
      <w:r>
        <w:rPr>
          <w:sz w:val="20"/>
        </w:rPr>
        <w:t>Star</w:t>
      </w:r>
      <w:r>
        <w:rPr>
          <w:spacing w:val="-1"/>
          <w:sz w:val="20"/>
        </w:rPr>
        <w:t xml:space="preserve"> </w:t>
      </w:r>
      <w:r>
        <w:rPr>
          <w:sz w:val="20"/>
        </w:rPr>
        <w:t>Schema,</w:t>
      </w:r>
      <w:r>
        <w:rPr>
          <w:spacing w:val="-1"/>
          <w:sz w:val="20"/>
        </w:rPr>
        <w:t xml:space="preserve"> </w:t>
      </w:r>
      <w:r>
        <w:rPr>
          <w:sz w:val="20"/>
        </w:rPr>
        <w:t>Snowflake</w:t>
      </w:r>
      <w:r>
        <w:rPr>
          <w:spacing w:val="-1"/>
          <w:sz w:val="20"/>
        </w:rPr>
        <w:t xml:space="preserve"> </w:t>
      </w:r>
      <w:r>
        <w:rPr>
          <w:sz w:val="20"/>
        </w:rPr>
        <w:t>Schema,</w:t>
      </w:r>
      <w:r>
        <w:rPr>
          <w:spacing w:val="-1"/>
          <w:sz w:val="20"/>
        </w:rPr>
        <w:t xml:space="preserve"> </w:t>
      </w:r>
      <w:r>
        <w:rPr>
          <w:sz w:val="20"/>
        </w:rPr>
        <w:t>ER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Diagrams</w:t>
      </w:r>
    </w:p>
    <w:p w:rsidR="005A6CA4" w:rsidRDefault="005A6CA4" w:rsidP="005A6CA4">
      <w:pPr>
        <w:pStyle w:val="ListParagraph"/>
        <w:numPr>
          <w:ilvl w:val="0"/>
          <w:numId w:val="1"/>
        </w:numPr>
        <w:tabs>
          <w:tab w:val="left" w:pos="263"/>
        </w:tabs>
        <w:ind w:hanging="119"/>
        <w:rPr>
          <w:sz w:val="20"/>
        </w:rPr>
      </w:pPr>
      <w:r>
        <w:rPr>
          <w:b/>
          <w:sz w:val="20"/>
        </w:rPr>
        <w:t>Methodologies</w:t>
      </w:r>
      <w:r>
        <w:rPr>
          <w:sz w:val="20"/>
        </w:rPr>
        <w:t xml:space="preserve">: Agile, Scrum, </w:t>
      </w:r>
      <w:r>
        <w:rPr>
          <w:spacing w:val="-2"/>
          <w:sz w:val="20"/>
        </w:rPr>
        <w:t>Waterfall</w:t>
      </w:r>
    </w:p>
    <w:p w:rsidR="005A6CA4" w:rsidRDefault="005A6CA4" w:rsidP="005A6CA4">
      <w:pPr>
        <w:pStyle w:val="ListParagraph"/>
        <w:numPr>
          <w:ilvl w:val="0"/>
          <w:numId w:val="1"/>
        </w:numPr>
        <w:tabs>
          <w:tab w:val="left" w:pos="263"/>
        </w:tabs>
        <w:spacing w:line="249" w:lineRule="auto"/>
        <w:ind w:right="388"/>
        <w:rPr>
          <w:sz w:val="20"/>
        </w:rPr>
      </w:pPr>
      <w:r>
        <w:rPr>
          <w:b/>
          <w:sz w:val="20"/>
        </w:rPr>
        <w:t>Other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Skills</w:t>
      </w:r>
      <w:r>
        <w:rPr>
          <w:sz w:val="20"/>
        </w:rPr>
        <w:t>:</w:t>
      </w:r>
      <w:r>
        <w:rPr>
          <w:spacing w:val="-12"/>
          <w:sz w:val="20"/>
        </w:rPr>
        <w:t xml:space="preserve"> </w:t>
      </w:r>
      <w:r>
        <w:rPr>
          <w:sz w:val="20"/>
        </w:rPr>
        <w:t>CI/CD (Git,Jenkins),</w:t>
      </w:r>
      <w:r>
        <w:rPr>
          <w:spacing w:val="-6"/>
          <w:sz w:val="20"/>
        </w:rPr>
        <w:t xml:space="preserve"> </w:t>
      </w:r>
      <w:r>
        <w:rPr>
          <w:sz w:val="20"/>
        </w:rPr>
        <w:t>REST</w:t>
      </w:r>
      <w:r>
        <w:rPr>
          <w:spacing w:val="-13"/>
          <w:sz w:val="20"/>
        </w:rPr>
        <w:t xml:space="preserve"> </w:t>
      </w:r>
      <w:r>
        <w:rPr>
          <w:sz w:val="20"/>
        </w:rPr>
        <w:t>APIs,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Wrangling, Data Preprocessing,</w:t>
      </w:r>
      <w:r>
        <w:rPr>
          <w:spacing w:val="-7"/>
          <w:sz w:val="20"/>
        </w:rPr>
        <w:t xml:space="preserve"> </w:t>
      </w:r>
      <w:r>
        <w:rPr>
          <w:sz w:val="20"/>
        </w:rPr>
        <w:t>UAT</w:t>
      </w:r>
      <w:r>
        <w:rPr>
          <w:spacing w:val="-11"/>
          <w:sz w:val="20"/>
        </w:rPr>
        <w:t xml:space="preserve"> </w:t>
      </w:r>
      <w:r>
        <w:rPr>
          <w:sz w:val="20"/>
        </w:rPr>
        <w:t>Testing,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Governance,</w:t>
      </w:r>
      <w:r>
        <w:rPr>
          <w:spacing w:val="-7"/>
          <w:sz w:val="20"/>
        </w:rPr>
        <w:t xml:space="preserve"> </w:t>
      </w:r>
      <w:r>
        <w:rPr>
          <w:sz w:val="20"/>
        </w:rPr>
        <w:t>Statistical</w:t>
      </w:r>
      <w:r>
        <w:rPr>
          <w:spacing w:val="-13"/>
          <w:sz w:val="20"/>
        </w:rPr>
        <w:t xml:space="preserve"> </w:t>
      </w:r>
      <w:r>
        <w:rPr>
          <w:sz w:val="20"/>
        </w:rPr>
        <w:t>Analysis(Regression Analysis, Predictive Modeling),</w:t>
      </w:r>
      <w:r>
        <w:rPr>
          <w:spacing w:val="-7"/>
          <w:sz w:val="20"/>
        </w:rPr>
        <w:t xml:space="preserve"> </w:t>
      </w:r>
      <w:r>
        <w:rPr>
          <w:sz w:val="20"/>
        </w:rPr>
        <w:t>A/B</w:t>
      </w:r>
      <w:r>
        <w:rPr>
          <w:spacing w:val="-11"/>
          <w:sz w:val="20"/>
        </w:rPr>
        <w:t xml:space="preserve"> </w:t>
      </w:r>
      <w:r>
        <w:rPr>
          <w:sz w:val="20"/>
        </w:rPr>
        <w:t>Testing,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13"/>
          <w:sz w:val="20"/>
        </w:rPr>
        <w:t xml:space="preserve"> </w:t>
      </w:r>
      <w:r>
        <w:rPr>
          <w:sz w:val="20"/>
        </w:rPr>
        <w:t>Analysis, Syndicated Data Knowledge</w:t>
      </w:r>
    </w:p>
    <w:p w:rsidR="005A6CA4" w:rsidRDefault="005A6CA4" w:rsidP="005A6CA4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0A128E6" wp14:editId="61AAD1C0">
                <wp:simplePos x="0" y="0"/>
                <wp:positionH relativeFrom="page">
                  <wp:posOffset>457200</wp:posOffset>
                </wp:positionH>
                <wp:positionV relativeFrom="paragraph">
                  <wp:posOffset>268742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C12B49" id="Graphic 3" o:spid="_x0000_s1026" style="position:absolute;margin-left:36pt;margin-top:21.15pt;width:540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r>
        <w:t>PROFESSIONAL</w:t>
      </w:r>
      <w:r>
        <w:rPr>
          <w:spacing w:val="-12"/>
        </w:rPr>
        <w:t xml:space="preserve"> </w:t>
      </w:r>
      <w:r>
        <w:rPr>
          <w:spacing w:val="-2"/>
        </w:rPr>
        <w:t>EXPERIENCE</w:t>
      </w:r>
    </w:p>
    <w:p w:rsidR="005A6CA4" w:rsidRPr="005A6CA4" w:rsidRDefault="005A6CA4" w:rsidP="005A6CA4">
      <w:pPr>
        <w:pStyle w:val="Heading2"/>
        <w:tabs>
          <w:tab w:val="left" w:pos="9116"/>
        </w:tabs>
        <w:rPr>
          <w:spacing w:val="-2"/>
        </w:rPr>
      </w:pPr>
      <w:r>
        <w:t xml:space="preserve">Ally </w:t>
      </w:r>
      <w:r>
        <w:rPr>
          <w:spacing w:val="-2"/>
        </w:rPr>
        <w:t>Financial</w:t>
      </w:r>
      <w:r>
        <w:tab/>
        <w:t>Aug</w:t>
      </w:r>
      <w:r>
        <w:rPr>
          <w:spacing w:val="-6"/>
        </w:rPr>
        <w:t xml:space="preserve"> </w:t>
      </w:r>
      <w:r>
        <w:t>2024</w:t>
      </w:r>
      <w:r>
        <w:rPr>
          <w:spacing w:val="-4"/>
        </w:rPr>
        <w:t xml:space="preserve"> </w:t>
      </w:r>
      <w:r>
        <w:rPr>
          <w:rFonts w:ascii="Segoe UI" w:hAnsi="Segoe UI" w:cs="Segoe UI"/>
          <w:color w:val="404040"/>
          <w:shd w:val="clear" w:color="auto" w:fill="FFFFFF"/>
        </w:rPr>
        <w:t>–</w:t>
      </w:r>
      <w:r>
        <w:rPr>
          <w:spacing w:val="-2"/>
        </w:rPr>
        <w:t>July 2025</w:t>
      </w:r>
    </w:p>
    <w:p w:rsidR="005A6CA4" w:rsidRDefault="005A6CA4" w:rsidP="00207B55">
      <w:pPr>
        <w:tabs>
          <w:tab w:val="left" w:pos="9663"/>
        </w:tabs>
        <w:rPr>
          <w:i/>
          <w:sz w:val="20"/>
        </w:rPr>
      </w:pPr>
      <w:r>
        <w:rPr>
          <w:i/>
          <w:sz w:val="20"/>
        </w:rPr>
        <w:t xml:space="preserve"> BI /Data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 xml:space="preserve">Analyst                                                                                                                                                                       </w:t>
      </w:r>
      <w:r>
        <w:rPr>
          <w:i/>
          <w:sz w:val="20"/>
        </w:rPr>
        <w:t>Lewisville,</w:t>
      </w:r>
      <w:r>
        <w:rPr>
          <w:i/>
          <w:spacing w:val="-11"/>
          <w:sz w:val="20"/>
        </w:rPr>
        <w:t xml:space="preserve"> </w:t>
      </w:r>
      <w:r>
        <w:rPr>
          <w:i/>
          <w:spacing w:val="-5"/>
          <w:sz w:val="20"/>
        </w:rPr>
        <w:t>TX</w:t>
      </w:r>
    </w:p>
    <w:p w:rsidR="005A6CA4" w:rsidRDefault="005A6CA4" w:rsidP="00207B55">
      <w:pPr>
        <w:tabs>
          <w:tab w:val="left" w:pos="9663"/>
        </w:tabs>
        <w:rPr>
          <w:i/>
          <w:spacing w:val="-2"/>
          <w:sz w:val="20"/>
        </w:rPr>
      </w:pPr>
    </w:p>
    <w:p w:rsidR="005A6CA4" w:rsidRPr="008F23A2" w:rsidRDefault="005A6CA4" w:rsidP="005E0901">
      <w:pPr>
        <w:pStyle w:val="ds-markdown-paragraph"/>
        <w:numPr>
          <w:ilvl w:val="0"/>
          <w:numId w:val="5"/>
        </w:numPr>
        <w:spacing w:before="0" w:beforeAutospacing="0"/>
        <w:rPr>
          <w:color w:val="404040"/>
          <w:sz w:val="20"/>
          <w:szCs w:val="20"/>
        </w:rPr>
      </w:pPr>
      <w:r w:rsidRPr="008F23A2">
        <w:rPr>
          <w:rStyle w:val="Strong"/>
          <w:color w:val="404040"/>
          <w:sz w:val="20"/>
          <w:szCs w:val="20"/>
        </w:rPr>
        <w:t>Led</w:t>
      </w:r>
      <w:r w:rsidRPr="008F23A2">
        <w:rPr>
          <w:color w:val="404040"/>
          <w:sz w:val="20"/>
          <w:szCs w:val="20"/>
        </w:rPr>
        <w:t> the migration of enterprise reporting from Cognos to Power BI, </w:t>
      </w:r>
      <w:r w:rsidRPr="008F23A2">
        <w:rPr>
          <w:rStyle w:val="Strong"/>
          <w:color w:val="404040"/>
          <w:sz w:val="20"/>
          <w:szCs w:val="20"/>
        </w:rPr>
        <w:t>enhancing dashboard usability by 25%</w:t>
      </w:r>
      <w:r w:rsidRPr="008F23A2">
        <w:rPr>
          <w:color w:val="404040"/>
          <w:sz w:val="20"/>
          <w:szCs w:val="20"/>
        </w:rPr>
        <w:t> and delivering clear, actionable insights that accelerated strategic decision-making.</w:t>
      </w:r>
    </w:p>
    <w:p w:rsidR="005A6CA4" w:rsidRPr="005A6CA4" w:rsidRDefault="005A6CA4" w:rsidP="005E0901">
      <w:pPr>
        <w:pStyle w:val="ds-markdown-paragraph"/>
        <w:numPr>
          <w:ilvl w:val="0"/>
          <w:numId w:val="5"/>
        </w:numPr>
        <w:spacing w:before="0" w:beforeAutospacing="0"/>
        <w:rPr>
          <w:color w:val="404040"/>
          <w:sz w:val="20"/>
          <w:szCs w:val="20"/>
        </w:rPr>
      </w:pPr>
      <w:r w:rsidRPr="005A6CA4">
        <w:rPr>
          <w:rStyle w:val="Strong"/>
          <w:color w:val="404040"/>
          <w:sz w:val="20"/>
          <w:szCs w:val="20"/>
        </w:rPr>
        <w:t>Designed and developed</w:t>
      </w:r>
      <w:r w:rsidRPr="005A6CA4">
        <w:rPr>
          <w:color w:val="404040"/>
          <w:sz w:val="20"/>
          <w:szCs w:val="20"/>
        </w:rPr>
        <w:t> 15+ enterprise-level dashboards with custom visuals and drill-through capabilities, </w:t>
      </w:r>
      <w:r w:rsidRPr="005A6CA4">
        <w:rPr>
          <w:rStyle w:val="Strong"/>
          <w:color w:val="404040"/>
          <w:sz w:val="20"/>
          <w:szCs w:val="20"/>
        </w:rPr>
        <w:t>reducing manual reporting time for executives by 10 hours per week</w:t>
      </w:r>
      <w:r w:rsidRPr="005A6CA4">
        <w:rPr>
          <w:color w:val="404040"/>
          <w:sz w:val="20"/>
          <w:szCs w:val="20"/>
        </w:rPr>
        <w:t> and enabling transparent data storytelling.</w:t>
      </w:r>
    </w:p>
    <w:p w:rsidR="005A6CA4" w:rsidRPr="005A6CA4" w:rsidRDefault="005A6CA4" w:rsidP="005E0901">
      <w:pPr>
        <w:pStyle w:val="ds-markdown-paragraph"/>
        <w:numPr>
          <w:ilvl w:val="0"/>
          <w:numId w:val="5"/>
        </w:numPr>
        <w:spacing w:before="0" w:beforeAutospacing="0"/>
        <w:rPr>
          <w:color w:val="404040"/>
          <w:sz w:val="20"/>
          <w:szCs w:val="20"/>
        </w:rPr>
      </w:pPr>
      <w:r w:rsidRPr="005A6CA4">
        <w:rPr>
          <w:rStyle w:val="Strong"/>
          <w:color w:val="404040"/>
          <w:sz w:val="20"/>
          <w:szCs w:val="20"/>
        </w:rPr>
        <w:t>Engineered</w:t>
      </w:r>
      <w:r w:rsidRPr="005A6CA4">
        <w:rPr>
          <w:color w:val="404040"/>
          <w:sz w:val="20"/>
          <w:szCs w:val="20"/>
        </w:rPr>
        <w:t> advanced DAX measures to track KPIs (YoY growth, MoM trends, QoQ performance, CAGR), </w:t>
      </w:r>
      <w:r w:rsidRPr="005A6CA4">
        <w:rPr>
          <w:rStyle w:val="Strong"/>
          <w:color w:val="404040"/>
          <w:sz w:val="20"/>
          <w:szCs w:val="20"/>
        </w:rPr>
        <w:t>providing a 360-view of business health</w:t>
      </w:r>
      <w:r w:rsidRPr="005A6CA4">
        <w:rPr>
          <w:color w:val="404040"/>
          <w:sz w:val="20"/>
          <w:szCs w:val="20"/>
        </w:rPr>
        <w:t> and directly supporting the interpretation of market trends.</w:t>
      </w:r>
    </w:p>
    <w:p w:rsidR="005A6CA4" w:rsidRPr="005A6CA4" w:rsidRDefault="005A6CA4" w:rsidP="005E0901">
      <w:pPr>
        <w:pStyle w:val="ds-markdown-paragraph"/>
        <w:numPr>
          <w:ilvl w:val="0"/>
          <w:numId w:val="5"/>
        </w:numPr>
        <w:spacing w:before="0" w:beforeAutospacing="0"/>
        <w:rPr>
          <w:color w:val="404040"/>
          <w:sz w:val="20"/>
          <w:szCs w:val="20"/>
        </w:rPr>
      </w:pPr>
      <w:r w:rsidRPr="005A6CA4">
        <w:rPr>
          <w:rStyle w:val="Strong"/>
          <w:color w:val="404040"/>
          <w:sz w:val="20"/>
          <w:szCs w:val="20"/>
        </w:rPr>
        <w:t>Automated</w:t>
      </w:r>
      <w:r w:rsidRPr="005A6CA4">
        <w:rPr>
          <w:color w:val="404040"/>
          <w:sz w:val="20"/>
          <w:szCs w:val="20"/>
        </w:rPr>
        <w:t> critical ETL pipelines using Apache Airflow, Python, and AWS Lambda, </w:t>
      </w:r>
      <w:r w:rsidRPr="005A6CA4">
        <w:rPr>
          <w:rStyle w:val="Strong"/>
          <w:color w:val="404040"/>
          <w:sz w:val="20"/>
          <w:szCs w:val="20"/>
        </w:rPr>
        <w:t>slashing manual data handling by 60%</w:t>
      </w:r>
      <w:r w:rsidRPr="005A6CA4">
        <w:rPr>
          <w:color w:val="404040"/>
          <w:sz w:val="20"/>
          <w:szCs w:val="20"/>
        </w:rPr>
        <w:t> and guaranteeing daily data accuracy for all deliverables.</w:t>
      </w:r>
    </w:p>
    <w:p w:rsidR="005A6CA4" w:rsidRPr="005A6CA4" w:rsidRDefault="005A6CA4" w:rsidP="005E0901">
      <w:pPr>
        <w:pStyle w:val="ds-markdown-paragraph"/>
        <w:numPr>
          <w:ilvl w:val="0"/>
          <w:numId w:val="5"/>
        </w:numPr>
        <w:spacing w:before="0" w:beforeAutospacing="0"/>
        <w:rPr>
          <w:color w:val="404040"/>
          <w:sz w:val="20"/>
          <w:szCs w:val="20"/>
        </w:rPr>
      </w:pPr>
      <w:r w:rsidRPr="005A6CA4">
        <w:rPr>
          <w:rStyle w:val="Strong"/>
          <w:color w:val="404040"/>
          <w:sz w:val="20"/>
          <w:szCs w:val="20"/>
        </w:rPr>
        <w:t>Architected</w:t>
      </w:r>
      <w:r w:rsidRPr="005A6CA4">
        <w:rPr>
          <w:color w:val="404040"/>
          <w:sz w:val="20"/>
          <w:szCs w:val="20"/>
        </w:rPr>
        <w:t> a centralized reporting model by integrating data from 4+ sources (Oracle EBS, Salesforce, Redshift, Snowflake), </w:t>
      </w:r>
      <w:r w:rsidRPr="005A6CA4">
        <w:rPr>
          <w:rStyle w:val="Strong"/>
          <w:color w:val="404040"/>
          <w:sz w:val="20"/>
          <w:szCs w:val="20"/>
        </w:rPr>
        <w:t>streamlining quantitative analysis</w:t>
      </w:r>
      <w:r w:rsidRPr="005A6CA4">
        <w:rPr>
          <w:color w:val="404040"/>
          <w:sz w:val="20"/>
          <w:szCs w:val="20"/>
        </w:rPr>
        <w:t> and creating a single source of truth.</w:t>
      </w:r>
    </w:p>
    <w:p w:rsidR="005A6CA4" w:rsidRPr="005A6CA4" w:rsidRDefault="005A6CA4" w:rsidP="005E0901">
      <w:pPr>
        <w:pStyle w:val="ds-markdown-paragraph"/>
        <w:numPr>
          <w:ilvl w:val="0"/>
          <w:numId w:val="5"/>
        </w:numPr>
        <w:spacing w:before="0" w:beforeAutospacing="0"/>
        <w:rPr>
          <w:color w:val="404040"/>
          <w:sz w:val="20"/>
          <w:szCs w:val="20"/>
        </w:rPr>
      </w:pPr>
      <w:r w:rsidRPr="005A6CA4">
        <w:rPr>
          <w:rStyle w:val="Strong"/>
          <w:color w:val="404040"/>
          <w:sz w:val="20"/>
          <w:szCs w:val="20"/>
        </w:rPr>
        <w:t>Implemented</w:t>
      </w:r>
      <w:r w:rsidRPr="005A6CA4">
        <w:rPr>
          <w:color w:val="404040"/>
          <w:sz w:val="20"/>
          <w:szCs w:val="20"/>
        </w:rPr>
        <w:t> advanced Row-Level Security (RLS) and automated refresh schedules, </w:t>
      </w:r>
      <w:r w:rsidRPr="005A6CA4">
        <w:rPr>
          <w:rStyle w:val="Strong"/>
          <w:color w:val="404040"/>
          <w:sz w:val="20"/>
          <w:szCs w:val="20"/>
        </w:rPr>
        <w:t>strengthening data governance</w:t>
      </w:r>
      <w:r w:rsidRPr="005A6CA4">
        <w:rPr>
          <w:color w:val="404040"/>
          <w:sz w:val="20"/>
          <w:szCs w:val="20"/>
        </w:rPr>
        <w:t> and ensuring 100% compliance with data integrity policies for over 200 users.</w:t>
      </w:r>
    </w:p>
    <w:p w:rsidR="005A6CA4" w:rsidRPr="005A6CA4" w:rsidRDefault="005A6CA4" w:rsidP="005E0901">
      <w:pPr>
        <w:pStyle w:val="ds-markdown-paragraph"/>
        <w:numPr>
          <w:ilvl w:val="0"/>
          <w:numId w:val="5"/>
        </w:numPr>
        <w:spacing w:before="0" w:beforeAutospacing="0"/>
        <w:rPr>
          <w:color w:val="404040"/>
          <w:sz w:val="20"/>
          <w:szCs w:val="20"/>
        </w:rPr>
      </w:pPr>
      <w:r w:rsidRPr="005A6CA4">
        <w:rPr>
          <w:rStyle w:val="Strong"/>
          <w:color w:val="404040"/>
          <w:sz w:val="20"/>
          <w:szCs w:val="20"/>
        </w:rPr>
        <w:t>Orchestrated</w:t>
      </w:r>
      <w:r w:rsidRPr="005A6CA4">
        <w:rPr>
          <w:color w:val="404040"/>
          <w:sz w:val="20"/>
          <w:szCs w:val="20"/>
        </w:rPr>
        <w:t> UAT testing with Data Engineering and QA teams to validate pipeline performance, </w:t>
      </w:r>
      <w:r w:rsidRPr="005A6CA4">
        <w:rPr>
          <w:rStyle w:val="Strong"/>
          <w:color w:val="404040"/>
          <w:sz w:val="20"/>
          <w:szCs w:val="20"/>
        </w:rPr>
        <w:t>resulting in a 99.8% on-time delivery rate</w:t>
      </w:r>
      <w:r w:rsidRPr="005A6CA4">
        <w:rPr>
          <w:color w:val="404040"/>
          <w:sz w:val="20"/>
          <w:szCs w:val="20"/>
        </w:rPr>
        <w:t> for all monthly reporting.</w:t>
      </w:r>
    </w:p>
    <w:p w:rsidR="005A6CA4" w:rsidRPr="005A6CA4" w:rsidRDefault="005A6CA4" w:rsidP="005E0901">
      <w:pPr>
        <w:pStyle w:val="ds-markdown-paragraph"/>
        <w:numPr>
          <w:ilvl w:val="0"/>
          <w:numId w:val="5"/>
        </w:numPr>
        <w:spacing w:before="0" w:beforeAutospacing="0"/>
        <w:rPr>
          <w:color w:val="404040"/>
          <w:sz w:val="20"/>
          <w:szCs w:val="20"/>
        </w:rPr>
      </w:pPr>
      <w:r w:rsidRPr="005A6CA4">
        <w:rPr>
          <w:rStyle w:val="Strong"/>
          <w:color w:val="404040"/>
          <w:sz w:val="20"/>
          <w:szCs w:val="20"/>
        </w:rPr>
        <w:t>Defined</w:t>
      </w:r>
      <w:r w:rsidRPr="005A6CA4">
        <w:rPr>
          <w:color w:val="404040"/>
          <w:sz w:val="20"/>
          <w:szCs w:val="20"/>
        </w:rPr>
        <w:t> and </w:t>
      </w:r>
      <w:r w:rsidRPr="005A6CA4">
        <w:rPr>
          <w:rStyle w:val="Strong"/>
          <w:color w:val="404040"/>
          <w:sz w:val="20"/>
          <w:szCs w:val="20"/>
        </w:rPr>
        <w:t>visualized</w:t>
      </w:r>
      <w:r w:rsidRPr="005A6CA4">
        <w:rPr>
          <w:color w:val="404040"/>
          <w:sz w:val="20"/>
          <w:szCs w:val="20"/>
        </w:rPr>
        <w:t> key performance indicators (KPIs) for executive dashboards, </w:t>
      </w:r>
      <w:r w:rsidRPr="005A6CA4">
        <w:rPr>
          <w:rStyle w:val="Strong"/>
          <w:color w:val="404040"/>
          <w:sz w:val="20"/>
          <w:szCs w:val="20"/>
        </w:rPr>
        <w:t>directly influencing strategic financial decisions</w:t>
      </w:r>
      <w:r w:rsidRPr="005A6CA4">
        <w:rPr>
          <w:color w:val="404040"/>
          <w:sz w:val="20"/>
          <w:szCs w:val="20"/>
        </w:rPr>
        <w:t> that led to a </w:t>
      </w:r>
      <w:r w:rsidRPr="005A6CA4">
        <w:rPr>
          <w:rStyle w:val="Strong"/>
          <w:color w:val="404040"/>
          <w:sz w:val="20"/>
          <w:szCs w:val="20"/>
        </w:rPr>
        <w:t>5% reduction in operational costs</w:t>
      </w:r>
      <w:r w:rsidRPr="005A6CA4">
        <w:rPr>
          <w:color w:val="404040"/>
          <w:sz w:val="20"/>
          <w:szCs w:val="20"/>
        </w:rPr>
        <w:t>.</w:t>
      </w:r>
    </w:p>
    <w:p w:rsidR="005A6CA4" w:rsidRPr="005A6CA4" w:rsidRDefault="005A6CA4" w:rsidP="005E0901">
      <w:pPr>
        <w:pStyle w:val="ds-markdown-paragraph"/>
        <w:numPr>
          <w:ilvl w:val="0"/>
          <w:numId w:val="5"/>
        </w:numPr>
        <w:spacing w:before="0" w:beforeAutospacing="0"/>
        <w:rPr>
          <w:color w:val="404040"/>
          <w:sz w:val="20"/>
          <w:szCs w:val="20"/>
        </w:rPr>
      </w:pPr>
      <w:r w:rsidRPr="005A6CA4">
        <w:rPr>
          <w:rStyle w:val="Strong"/>
          <w:color w:val="404040"/>
          <w:sz w:val="20"/>
          <w:szCs w:val="20"/>
        </w:rPr>
        <w:t>Conducted</w:t>
      </w:r>
      <w:r w:rsidRPr="005A6CA4">
        <w:rPr>
          <w:color w:val="404040"/>
          <w:sz w:val="20"/>
          <w:szCs w:val="20"/>
        </w:rPr>
        <w:t> deep-dive ad-hoc analysis and hypothesis testing to uncover trends, </w:t>
      </w:r>
      <w:r w:rsidRPr="005A6CA4">
        <w:rPr>
          <w:rStyle w:val="Strong"/>
          <w:color w:val="404040"/>
          <w:sz w:val="20"/>
          <w:szCs w:val="20"/>
        </w:rPr>
        <w:t>leading to data-driven recommendations</w:t>
      </w:r>
      <w:r w:rsidRPr="005A6CA4">
        <w:rPr>
          <w:color w:val="404040"/>
          <w:sz w:val="20"/>
          <w:szCs w:val="20"/>
        </w:rPr>
        <w:t> that improved customer retention strategies.</w:t>
      </w:r>
    </w:p>
    <w:p w:rsidR="005A6CA4" w:rsidRPr="005A6CA4" w:rsidRDefault="005A6CA4" w:rsidP="00207B55">
      <w:pPr>
        <w:pStyle w:val="ds-markdown-paragraph"/>
        <w:spacing w:before="206" w:beforeAutospacing="0" w:after="206" w:afterAutospacing="0"/>
        <w:rPr>
          <w:color w:val="404040"/>
          <w:sz w:val="20"/>
          <w:szCs w:val="20"/>
        </w:rPr>
      </w:pPr>
      <w:r w:rsidRPr="005A6CA4">
        <w:rPr>
          <w:rStyle w:val="Strong"/>
          <w:color w:val="404040"/>
          <w:sz w:val="20"/>
          <w:szCs w:val="20"/>
        </w:rPr>
        <w:t>Tech Mahindra</w:t>
      </w:r>
      <w:r w:rsidRPr="005A6CA4">
        <w:rPr>
          <w:color w:val="404040"/>
          <w:sz w:val="20"/>
          <w:szCs w:val="20"/>
        </w:rPr>
        <w:t> | May 2021 – Aug 2023</w:t>
      </w:r>
      <w:r w:rsidRPr="005A6CA4">
        <w:rPr>
          <w:color w:val="404040"/>
          <w:sz w:val="20"/>
          <w:szCs w:val="20"/>
        </w:rPr>
        <w:br/>
      </w:r>
      <w:r w:rsidRPr="005A6CA4">
        <w:rPr>
          <w:rStyle w:val="Strong"/>
          <w:color w:val="404040"/>
          <w:sz w:val="20"/>
          <w:szCs w:val="20"/>
        </w:rPr>
        <w:t>Data Analyst</w:t>
      </w:r>
    </w:p>
    <w:p w:rsidR="00245866" w:rsidRPr="00245866" w:rsidRDefault="00245866" w:rsidP="00245866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245866">
        <w:rPr>
          <w:sz w:val="20"/>
          <w:szCs w:val="20"/>
        </w:rPr>
        <w:t xml:space="preserve">Built </w:t>
      </w:r>
      <w:r w:rsidRPr="00245866">
        <w:rPr>
          <w:rStyle w:val="Strong"/>
          <w:sz w:val="20"/>
          <w:szCs w:val="20"/>
        </w:rPr>
        <w:t xml:space="preserve">interactive dashboards (Power BI, SSRS, </w:t>
      </w:r>
      <w:proofErr w:type="gramStart"/>
      <w:r w:rsidRPr="00245866">
        <w:rPr>
          <w:rStyle w:val="Strong"/>
          <w:sz w:val="20"/>
          <w:szCs w:val="20"/>
        </w:rPr>
        <w:t>SSAS</w:t>
      </w:r>
      <w:proofErr w:type="gramEnd"/>
      <w:r w:rsidRPr="00245866">
        <w:rPr>
          <w:rStyle w:val="Strong"/>
          <w:sz w:val="20"/>
          <w:szCs w:val="20"/>
        </w:rPr>
        <w:t>)</w:t>
      </w:r>
      <w:r w:rsidRPr="00245866">
        <w:rPr>
          <w:sz w:val="20"/>
          <w:szCs w:val="20"/>
        </w:rPr>
        <w:t xml:space="preserve"> for clients in the finance and insurance sectors, providing insights into </w:t>
      </w:r>
      <w:r w:rsidRPr="00245866">
        <w:rPr>
          <w:rStyle w:val="Strong"/>
          <w:sz w:val="20"/>
          <w:szCs w:val="20"/>
        </w:rPr>
        <w:t>claims, operations, and performance metrics</w:t>
      </w:r>
      <w:r w:rsidRPr="00245866">
        <w:rPr>
          <w:sz w:val="20"/>
          <w:szCs w:val="20"/>
        </w:rPr>
        <w:t>.</w:t>
      </w:r>
    </w:p>
    <w:p w:rsidR="00245866" w:rsidRPr="00245866" w:rsidRDefault="00245866" w:rsidP="00245866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245866">
        <w:rPr>
          <w:sz w:val="20"/>
          <w:szCs w:val="20"/>
        </w:rPr>
        <w:t xml:space="preserve">Wrote optimized </w:t>
      </w:r>
      <w:r w:rsidRPr="00245866">
        <w:rPr>
          <w:rStyle w:val="Strong"/>
          <w:sz w:val="20"/>
          <w:szCs w:val="20"/>
        </w:rPr>
        <w:t>SQL queries and stored procedures</w:t>
      </w:r>
      <w:r w:rsidRPr="00245866">
        <w:rPr>
          <w:sz w:val="20"/>
          <w:szCs w:val="20"/>
        </w:rPr>
        <w:t xml:space="preserve"> for reporting, reducing query runtime by </w:t>
      </w:r>
      <w:r w:rsidRPr="00245866">
        <w:rPr>
          <w:rStyle w:val="Strong"/>
          <w:sz w:val="20"/>
          <w:szCs w:val="20"/>
        </w:rPr>
        <w:t>25%</w:t>
      </w:r>
      <w:r w:rsidRPr="00245866">
        <w:rPr>
          <w:sz w:val="20"/>
          <w:szCs w:val="20"/>
        </w:rPr>
        <w:t>.</w:t>
      </w:r>
    </w:p>
    <w:p w:rsidR="00245866" w:rsidRPr="00245866" w:rsidRDefault="00245866" w:rsidP="00245866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245866">
        <w:rPr>
          <w:sz w:val="20"/>
          <w:szCs w:val="20"/>
        </w:rPr>
        <w:t xml:space="preserve">Collaborated with ERP teams (Oracle EBS, Salesforce) to create custom </w:t>
      </w:r>
      <w:r w:rsidRPr="00245866">
        <w:rPr>
          <w:rStyle w:val="Strong"/>
          <w:sz w:val="20"/>
          <w:szCs w:val="20"/>
        </w:rPr>
        <w:t>reports, dashboards, and data flows</w:t>
      </w:r>
      <w:r w:rsidRPr="00245866">
        <w:rPr>
          <w:sz w:val="20"/>
          <w:szCs w:val="20"/>
        </w:rPr>
        <w:t xml:space="preserve"> tailored to business users.</w:t>
      </w:r>
    </w:p>
    <w:p w:rsidR="00245866" w:rsidRPr="00245866" w:rsidRDefault="00245866" w:rsidP="00245866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245866">
        <w:rPr>
          <w:sz w:val="20"/>
          <w:szCs w:val="20"/>
        </w:rPr>
        <w:t xml:space="preserve">Conducted </w:t>
      </w:r>
      <w:r w:rsidRPr="00245866">
        <w:rPr>
          <w:rStyle w:val="Strong"/>
          <w:sz w:val="20"/>
          <w:szCs w:val="20"/>
        </w:rPr>
        <w:t>data audits, validations, and reconciliation</w:t>
      </w:r>
      <w:r w:rsidRPr="00245866">
        <w:rPr>
          <w:sz w:val="20"/>
          <w:szCs w:val="20"/>
        </w:rPr>
        <w:t xml:space="preserve"> ensuring accuracy across multiple source systems.</w:t>
      </w:r>
    </w:p>
    <w:p w:rsidR="00245866" w:rsidRPr="00245866" w:rsidRDefault="00245866" w:rsidP="00245866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245866">
        <w:rPr>
          <w:sz w:val="20"/>
          <w:szCs w:val="20"/>
        </w:rPr>
        <w:t xml:space="preserve">Trained business users on </w:t>
      </w:r>
      <w:r w:rsidRPr="00245866">
        <w:rPr>
          <w:rStyle w:val="Strong"/>
          <w:sz w:val="20"/>
          <w:szCs w:val="20"/>
        </w:rPr>
        <w:t>self-service BI tools</w:t>
      </w:r>
      <w:r w:rsidRPr="00245866">
        <w:rPr>
          <w:sz w:val="20"/>
          <w:szCs w:val="20"/>
        </w:rPr>
        <w:t>, enabling stakeholders to run ad-hoc reports independently.</w:t>
      </w:r>
    </w:p>
    <w:p w:rsidR="005A6CA4" w:rsidRPr="00245866" w:rsidRDefault="00245866" w:rsidP="00245866">
      <w:pPr>
        <w:pStyle w:val="NormalWeb"/>
        <w:numPr>
          <w:ilvl w:val="0"/>
          <w:numId w:val="6"/>
        </w:numPr>
        <w:rPr>
          <w:sz w:val="20"/>
          <w:szCs w:val="20"/>
        </w:rPr>
      </w:pPr>
      <w:r w:rsidRPr="00245866">
        <w:rPr>
          <w:sz w:val="20"/>
          <w:szCs w:val="20"/>
        </w:rPr>
        <w:t xml:space="preserve">Produced documentation including </w:t>
      </w:r>
      <w:r w:rsidRPr="00245866">
        <w:rPr>
          <w:rStyle w:val="Strong"/>
          <w:sz w:val="20"/>
          <w:szCs w:val="20"/>
        </w:rPr>
        <w:t>data dictionaries, workflow diagrams, and reporting standards</w:t>
      </w:r>
      <w:r w:rsidRPr="00245866">
        <w:rPr>
          <w:sz w:val="20"/>
          <w:szCs w:val="20"/>
        </w:rPr>
        <w:t xml:space="preserve"> to support governance initiatives.</w:t>
      </w:r>
    </w:p>
    <w:p w:rsidR="005A6CA4" w:rsidRDefault="00E4281D" w:rsidP="00207B55">
      <w:pPr>
        <w:spacing w:before="480" w:after="480"/>
        <w:rPr>
          <w:color w:val="404040"/>
        </w:rPr>
      </w:pPr>
      <w:r>
        <w:rPr>
          <w:color w:val="404040"/>
        </w:rPr>
        <w:pict>
          <v:rect id="_x0000_i1025" style="width:0;height:.75pt" o:hralign="center" o:hrstd="t" o:hr="t" fillcolor="#a0a0a0" stroked="f"/>
        </w:pict>
      </w:r>
    </w:p>
    <w:p w:rsidR="005A6CA4" w:rsidRDefault="005A6CA4" w:rsidP="00207B55">
      <w:pPr>
        <w:tabs>
          <w:tab w:val="left" w:pos="9663"/>
        </w:tabs>
        <w:rPr>
          <w:i/>
          <w:sz w:val="20"/>
        </w:rPr>
      </w:pPr>
      <w:r>
        <w:rPr>
          <w:i/>
          <w:sz w:val="20"/>
        </w:rPr>
        <w:tab/>
      </w:r>
    </w:p>
    <w:p w:rsidR="005A6CA4" w:rsidRDefault="005A6CA4" w:rsidP="00207B55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2336" behindDoc="1" locked="0" layoutInCell="1" allowOverlap="1" wp14:anchorId="713D968D" wp14:editId="62C59D53">
                <wp:simplePos x="0" y="0"/>
                <wp:positionH relativeFrom="page">
                  <wp:posOffset>457200</wp:posOffset>
                </wp:positionH>
                <wp:positionV relativeFrom="paragraph">
                  <wp:posOffset>268677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8DD98" id="Graphic 4" o:spid="_x0000_s1026" style="position:absolute;margin-left:36pt;margin-top:21.15pt;width:540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:rsidR="005A6CA4" w:rsidRDefault="005A6CA4" w:rsidP="00207B55">
      <w:pPr>
        <w:pStyle w:val="ListParagraph"/>
        <w:numPr>
          <w:ilvl w:val="0"/>
          <w:numId w:val="1"/>
        </w:numPr>
        <w:tabs>
          <w:tab w:val="left" w:pos="263"/>
        </w:tabs>
        <w:spacing w:before="25"/>
        <w:ind w:hanging="119"/>
        <w:rPr>
          <w:sz w:val="20"/>
        </w:rPr>
      </w:pPr>
      <w:r w:rsidRPr="00033355">
        <w:rPr>
          <w:b/>
          <w:sz w:val="20"/>
        </w:rPr>
        <w:t xml:space="preserve">Master’s in Computer and Information Science </w:t>
      </w:r>
      <w:r>
        <w:rPr>
          <w:sz w:val="20"/>
        </w:rPr>
        <w:t xml:space="preserve"> | Saint Leo University, Tampa FL | Aug 2023 </w:t>
      </w:r>
      <w:r>
        <w:rPr>
          <w:rFonts w:ascii="Segoe UI" w:hAnsi="Segoe UI" w:cs="Segoe UI"/>
          <w:color w:val="404040"/>
          <w:shd w:val="clear" w:color="auto" w:fill="FFFFFF"/>
        </w:rPr>
        <w:t>–</w:t>
      </w:r>
      <w:r>
        <w:rPr>
          <w:sz w:val="20"/>
        </w:rPr>
        <w:t xml:space="preserve"> May 2025</w:t>
      </w:r>
    </w:p>
    <w:p w:rsidR="005A6CA4" w:rsidRPr="00DB144F" w:rsidRDefault="005A6CA4" w:rsidP="00207B55">
      <w:pPr>
        <w:pStyle w:val="ListParagraph"/>
        <w:numPr>
          <w:ilvl w:val="0"/>
          <w:numId w:val="1"/>
        </w:numPr>
        <w:tabs>
          <w:tab w:val="left" w:pos="263"/>
        </w:tabs>
        <w:spacing w:before="25"/>
        <w:ind w:hanging="119"/>
        <w:rPr>
          <w:sz w:val="20"/>
        </w:rPr>
      </w:pPr>
      <w:r w:rsidRPr="00033355">
        <w:rPr>
          <w:b/>
          <w:sz w:val="20"/>
        </w:rPr>
        <w:t>Bachelor of Computer Science</w:t>
      </w:r>
      <w:r>
        <w:rPr>
          <w:sz w:val="20"/>
        </w:rPr>
        <w:t xml:space="preserve"> | Sridevi Women’s Engineering College  Hyderabad India | Aug 2018 – Aug 2022</w:t>
      </w:r>
    </w:p>
    <w:p w:rsidR="005A6CA4" w:rsidRDefault="005A6CA4" w:rsidP="00207B55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2316DF7" wp14:editId="4D547D63">
                <wp:simplePos x="0" y="0"/>
                <wp:positionH relativeFrom="page">
                  <wp:posOffset>457200</wp:posOffset>
                </wp:positionH>
                <wp:positionV relativeFrom="paragraph">
                  <wp:posOffset>268677</wp:posOffset>
                </wp:positionV>
                <wp:extent cx="6858000" cy="1270"/>
                <wp:effectExtent l="0" t="0" r="0" b="0"/>
                <wp:wrapTopAndBottom/>
                <wp:docPr id="5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CC392" id="Graphic 4" o:spid="_x0000_s1026" style="position:absolute;margin-left:36pt;margin-top:21.15pt;width:540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:rsidR="005A6CA4" w:rsidRPr="00DB144F" w:rsidRDefault="005A6CA4" w:rsidP="00207B55">
      <w:pPr>
        <w:tabs>
          <w:tab w:val="left" w:pos="263"/>
        </w:tabs>
        <w:spacing w:before="25"/>
        <w:rPr>
          <w:b/>
          <w:sz w:val="20"/>
        </w:rPr>
      </w:pPr>
      <w:r>
        <w:rPr>
          <w:b/>
          <w:sz w:val="20"/>
        </w:rPr>
        <w:t xml:space="preserve">   Data Analysis Professional Certification 2023</w:t>
      </w:r>
    </w:p>
    <w:bookmarkEnd w:id="0"/>
    <w:p w:rsidR="003961AC" w:rsidRDefault="003961AC" w:rsidP="00207B55"/>
    <w:sectPr w:rsidR="003961AC" w:rsidSect="005A6CA4">
      <w:pgSz w:w="12240" w:h="15840"/>
      <w:pgMar w:top="4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326954"/>
    <w:multiLevelType w:val="multilevel"/>
    <w:tmpl w:val="F6F0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106FD9"/>
    <w:multiLevelType w:val="multilevel"/>
    <w:tmpl w:val="FD9A9F14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B33387"/>
    <w:multiLevelType w:val="hybridMultilevel"/>
    <w:tmpl w:val="940E608A"/>
    <w:lvl w:ilvl="0" w:tplc="EC1E01B0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541D1C3B"/>
    <w:multiLevelType w:val="hybridMultilevel"/>
    <w:tmpl w:val="9F004BA0"/>
    <w:lvl w:ilvl="0" w:tplc="C3DC79A8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613879E9"/>
    <w:multiLevelType w:val="multilevel"/>
    <w:tmpl w:val="8ADC8006"/>
    <w:lvl w:ilvl="0"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eastAsia="Times New Roman" w:hAnsi="Times New Roman" w:cs="Times New Roman" w:hint="default"/>
        <w:b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</w:abstractNum>
  <w:abstractNum w:abstractNumId="5">
    <w:nsid w:val="673D4B0A"/>
    <w:multiLevelType w:val="hybridMultilevel"/>
    <w:tmpl w:val="FA8EA5BE"/>
    <w:lvl w:ilvl="0" w:tplc="E5C0932A">
      <w:numFmt w:val="bullet"/>
      <w:lvlText w:val="•"/>
      <w:lvlJc w:val="left"/>
      <w:pPr>
        <w:ind w:left="263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790B8DC">
      <w:numFmt w:val="bullet"/>
      <w:lvlText w:val="•"/>
      <w:lvlJc w:val="left"/>
      <w:pPr>
        <w:ind w:left="1350" w:hanging="120"/>
      </w:pPr>
      <w:rPr>
        <w:rFonts w:hint="default"/>
        <w:lang w:val="en-US" w:eastAsia="en-US" w:bidi="ar-SA"/>
      </w:rPr>
    </w:lvl>
    <w:lvl w:ilvl="2" w:tplc="6C8EE6FC">
      <w:numFmt w:val="bullet"/>
      <w:lvlText w:val="•"/>
      <w:lvlJc w:val="left"/>
      <w:pPr>
        <w:ind w:left="2440" w:hanging="120"/>
      </w:pPr>
      <w:rPr>
        <w:rFonts w:hint="default"/>
        <w:lang w:val="en-US" w:eastAsia="en-US" w:bidi="ar-SA"/>
      </w:rPr>
    </w:lvl>
    <w:lvl w:ilvl="3" w:tplc="17F801CE">
      <w:numFmt w:val="bullet"/>
      <w:lvlText w:val="•"/>
      <w:lvlJc w:val="left"/>
      <w:pPr>
        <w:ind w:left="3530" w:hanging="120"/>
      </w:pPr>
      <w:rPr>
        <w:rFonts w:hint="default"/>
        <w:lang w:val="en-US" w:eastAsia="en-US" w:bidi="ar-SA"/>
      </w:rPr>
    </w:lvl>
    <w:lvl w:ilvl="4" w:tplc="A8A684EC">
      <w:numFmt w:val="bullet"/>
      <w:lvlText w:val="•"/>
      <w:lvlJc w:val="left"/>
      <w:pPr>
        <w:ind w:left="4620" w:hanging="120"/>
      </w:pPr>
      <w:rPr>
        <w:rFonts w:hint="default"/>
        <w:lang w:val="en-US" w:eastAsia="en-US" w:bidi="ar-SA"/>
      </w:rPr>
    </w:lvl>
    <w:lvl w:ilvl="5" w:tplc="EA86A712">
      <w:numFmt w:val="bullet"/>
      <w:lvlText w:val="•"/>
      <w:lvlJc w:val="left"/>
      <w:pPr>
        <w:ind w:left="5710" w:hanging="120"/>
      </w:pPr>
      <w:rPr>
        <w:rFonts w:hint="default"/>
        <w:lang w:val="en-US" w:eastAsia="en-US" w:bidi="ar-SA"/>
      </w:rPr>
    </w:lvl>
    <w:lvl w:ilvl="6" w:tplc="0B3A3092">
      <w:numFmt w:val="bullet"/>
      <w:lvlText w:val="•"/>
      <w:lvlJc w:val="left"/>
      <w:pPr>
        <w:ind w:left="6800" w:hanging="120"/>
      </w:pPr>
      <w:rPr>
        <w:rFonts w:hint="default"/>
        <w:lang w:val="en-US" w:eastAsia="en-US" w:bidi="ar-SA"/>
      </w:rPr>
    </w:lvl>
    <w:lvl w:ilvl="7" w:tplc="B762AD5A">
      <w:numFmt w:val="bullet"/>
      <w:lvlText w:val="•"/>
      <w:lvlJc w:val="left"/>
      <w:pPr>
        <w:ind w:left="7890" w:hanging="120"/>
      </w:pPr>
      <w:rPr>
        <w:rFonts w:hint="default"/>
        <w:lang w:val="en-US" w:eastAsia="en-US" w:bidi="ar-SA"/>
      </w:rPr>
    </w:lvl>
    <w:lvl w:ilvl="8" w:tplc="E18446A2">
      <w:numFmt w:val="bullet"/>
      <w:lvlText w:val="•"/>
      <w:lvlJc w:val="left"/>
      <w:pPr>
        <w:ind w:left="8980" w:hanging="12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CA4"/>
    <w:rsid w:val="0016394F"/>
    <w:rsid w:val="00207B55"/>
    <w:rsid w:val="00245866"/>
    <w:rsid w:val="0037791F"/>
    <w:rsid w:val="003961AC"/>
    <w:rsid w:val="003F0C57"/>
    <w:rsid w:val="00513338"/>
    <w:rsid w:val="005A6CA4"/>
    <w:rsid w:val="005E0901"/>
    <w:rsid w:val="008F23A2"/>
    <w:rsid w:val="00E4281D"/>
    <w:rsid w:val="00F7195F"/>
    <w:rsid w:val="00FB0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E3865C-2300-4610-A5ED-4C9D44ED0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5A6CA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link w:val="Heading1Char"/>
    <w:uiPriority w:val="1"/>
    <w:qFormat/>
    <w:rsid w:val="005A6CA4"/>
    <w:pPr>
      <w:spacing w:before="121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1"/>
    <w:qFormat/>
    <w:rsid w:val="005A6CA4"/>
    <w:pPr>
      <w:spacing w:before="25" w:line="239" w:lineRule="exact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CA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5A6CA4"/>
    <w:rPr>
      <w:rFonts w:ascii="Times New Roman" w:eastAsia="Times New Roman" w:hAnsi="Times New Roman" w:cs="Times New Roman"/>
      <w:b/>
      <w:bCs/>
      <w:kern w:val="0"/>
      <w:sz w:val="22"/>
      <w:szCs w:val="2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5A6CA4"/>
    <w:rPr>
      <w:rFonts w:ascii="Times New Roman" w:eastAsia="Times New Roman" w:hAnsi="Times New Roman" w:cs="Times New Roman"/>
      <w:b/>
      <w:bCs/>
      <w:kern w:val="0"/>
      <w:sz w:val="21"/>
      <w:szCs w:val="21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5A6CA4"/>
    <w:pPr>
      <w:ind w:left="262" w:hanging="119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5A6CA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Title">
    <w:name w:val="Title"/>
    <w:basedOn w:val="Normal"/>
    <w:link w:val="TitleChar"/>
    <w:uiPriority w:val="1"/>
    <w:qFormat/>
    <w:rsid w:val="005A6CA4"/>
    <w:pPr>
      <w:spacing w:before="63"/>
      <w:ind w:right="358"/>
      <w:jc w:val="center"/>
    </w:pPr>
    <w:rPr>
      <w:sz w:val="50"/>
      <w:szCs w:val="50"/>
    </w:rPr>
  </w:style>
  <w:style w:type="character" w:customStyle="1" w:styleId="TitleChar">
    <w:name w:val="Title Char"/>
    <w:basedOn w:val="DefaultParagraphFont"/>
    <w:link w:val="Title"/>
    <w:uiPriority w:val="1"/>
    <w:rsid w:val="005A6CA4"/>
    <w:rPr>
      <w:rFonts w:ascii="Times New Roman" w:eastAsia="Times New Roman" w:hAnsi="Times New Roman" w:cs="Times New Roman"/>
      <w:kern w:val="0"/>
      <w:sz w:val="50"/>
      <w:szCs w:val="50"/>
      <w14:ligatures w14:val="none"/>
    </w:rPr>
  </w:style>
  <w:style w:type="paragraph" w:styleId="ListParagraph">
    <w:name w:val="List Paragraph"/>
    <w:basedOn w:val="Normal"/>
    <w:uiPriority w:val="1"/>
    <w:qFormat/>
    <w:rsid w:val="005A6CA4"/>
    <w:pPr>
      <w:spacing w:before="10"/>
      <w:ind w:left="263" w:hanging="119"/>
    </w:pPr>
  </w:style>
  <w:style w:type="character" w:styleId="Hyperlink">
    <w:name w:val="Hyperlink"/>
    <w:basedOn w:val="DefaultParagraphFont"/>
    <w:uiPriority w:val="99"/>
    <w:unhideWhenUsed/>
    <w:rsid w:val="005A6CA4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CA4"/>
    <w:rPr>
      <w:rFonts w:asciiTheme="majorHAnsi" w:eastAsiaTheme="majorEastAsia" w:hAnsiTheme="majorHAnsi" w:cstheme="majorBidi"/>
      <w:color w:val="1F4D78" w:themeColor="accent1" w:themeShade="7F"/>
      <w:kern w:val="0"/>
      <w14:ligatures w14:val="none"/>
    </w:rPr>
  </w:style>
  <w:style w:type="paragraph" w:customStyle="1" w:styleId="ds-markdown-paragraph">
    <w:name w:val="ds-markdown-paragraph"/>
    <w:basedOn w:val="Normal"/>
    <w:rsid w:val="005A6CA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5A6CA4"/>
    <w:rPr>
      <w:b/>
      <w:bCs/>
    </w:rPr>
  </w:style>
  <w:style w:type="paragraph" w:styleId="NormalWeb">
    <w:name w:val="Normal (Web)"/>
    <w:basedOn w:val="Normal"/>
    <w:uiPriority w:val="99"/>
    <w:unhideWhenUsed/>
    <w:rsid w:val="0024586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81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9032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3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09382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irireddypatlolla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5526</TotalTime>
  <Pages>2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Patlolla</dc:creator>
  <cp:keywords/>
  <dc:description/>
  <cp:lastModifiedBy>Siri Patlolla</cp:lastModifiedBy>
  <cp:revision>4</cp:revision>
  <dcterms:created xsi:type="dcterms:W3CDTF">2025-08-31T20:14:00Z</dcterms:created>
  <dcterms:modified xsi:type="dcterms:W3CDTF">2025-09-12T14:49:00Z</dcterms:modified>
</cp:coreProperties>
</file>