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1C8154" w14:textId="77777777" w:rsidR="00CD793B" w:rsidRPr="003D5F21" w:rsidRDefault="00CD793B" w:rsidP="00CD793B">
      <w:pPr>
        <w:pStyle w:val="Heading1"/>
        <w:spacing w:before="0"/>
        <w:jc w:val="center"/>
        <w:rPr>
          <w:rFonts w:ascii="Times New Roman" w:eastAsia="Times New Roman" w:hAnsi="Times New Roman" w:cs="Times New Roman"/>
          <w:b/>
          <w:color w:val="auto"/>
          <w:sz w:val="20"/>
          <w:szCs w:val="20"/>
        </w:rPr>
      </w:pPr>
      <w:r w:rsidRPr="003D5F21">
        <w:rPr>
          <w:rFonts w:ascii="Times New Roman" w:eastAsia="Times New Roman" w:hAnsi="Times New Roman" w:cs="Times New Roman"/>
          <w:b/>
          <w:color w:val="auto"/>
          <w:sz w:val="20"/>
          <w:szCs w:val="20"/>
        </w:rPr>
        <w:t>SPIRO TROMBOUKIS</w:t>
      </w:r>
    </w:p>
    <w:p w14:paraId="359A4A82" w14:textId="77777777" w:rsidR="00CD793B" w:rsidRPr="003D5F21" w:rsidRDefault="00CD793B" w:rsidP="00CD793B">
      <w:pPr>
        <w:jc w:val="center"/>
        <w:rPr>
          <w:sz w:val="20"/>
          <w:szCs w:val="20"/>
        </w:rPr>
      </w:pPr>
      <w:r w:rsidRPr="003D5F21">
        <w:rPr>
          <w:sz w:val="20"/>
          <w:szCs w:val="20"/>
        </w:rPr>
        <w:t xml:space="preserve">Chicago, IL | 847-331-5493 | </w:t>
      </w:r>
      <w:hyperlink r:id="rId7" w:history="1">
        <w:r w:rsidRPr="003D5F21">
          <w:rPr>
            <w:rStyle w:val="Hyperlink"/>
            <w:rFonts w:eastAsia="Times New Roman"/>
            <w:sz w:val="20"/>
            <w:szCs w:val="20"/>
            <w:shd w:val="clear" w:color="auto" w:fill="FFFFFF"/>
          </w:rPr>
          <w:t>strombou@gmail.com</w:t>
        </w:r>
      </w:hyperlink>
      <w:r w:rsidRPr="003D5F21">
        <w:rPr>
          <w:rFonts w:eastAsia="Times New Roman"/>
          <w:sz w:val="20"/>
          <w:szCs w:val="20"/>
          <w:shd w:val="clear" w:color="auto" w:fill="FFFFFF"/>
        </w:rPr>
        <w:t xml:space="preserve"> |</w:t>
      </w:r>
      <w:r w:rsidRPr="003D5F21">
        <w:rPr>
          <w:sz w:val="20"/>
          <w:szCs w:val="20"/>
        </w:rPr>
        <w:t xml:space="preserve"> </w:t>
      </w:r>
      <w:r w:rsidRPr="003D5F21">
        <w:rPr>
          <w:rStyle w:val="Hyperlink"/>
          <w:bCs/>
          <w:sz w:val="20"/>
          <w:szCs w:val="20"/>
          <w:bdr w:val="none" w:sz="0" w:space="0" w:color="auto" w:frame="1"/>
          <w:shd w:val="clear" w:color="auto" w:fill="FFFFFF"/>
        </w:rPr>
        <w:t>linkedin.com/in/</w:t>
      </w:r>
      <w:proofErr w:type="spellStart"/>
      <w:r w:rsidRPr="003D5F21">
        <w:rPr>
          <w:rStyle w:val="Hyperlink"/>
          <w:bCs/>
          <w:sz w:val="20"/>
          <w:szCs w:val="20"/>
          <w:bdr w:val="none" w:sz="0" w:space="0" w:color="auto" w:frame="1"/>
          <w:shd w:val="clear" w:color="auto" w:fill="FFFFFF"/>
        </w:rPr>
        <w:t>spirotromboukis</w:t>
      </w:r>
      <w:proofErr w:type="spellEnd"/>
    </w:p>
    <w:p w14:paraId="7B2932A4" w14:textId="77777777" w:rsidR="00CD793B" w:rsidRPr="003D5F21" w:rsidRDefault="00CD793B" w:rsidP="00CD793B">
      <w:pPr>
        <w:rPr>
          <w:b/>
          <w:sz w:val="20"/>
          <w:szCs w:val="20"/>
        </w:rPr>
      </w:pPr>
    </w:p>
    <w:p w14:paraId="7688C07A" w14:textId="3F4CEA57" w:rsidR="00CD793B" w:rsidRPr="003D5F21" w:rsidRDefault="00286054" w:rsidP="00CD793B">
      <w:pPr>
        <w:jc w:val="center"/>
        <w:rPr>
          <w:b/>
          <w:sz w:val="20"/>
          <w:szCs w:val="20"/>
        </w:rPr>
      </w:pPr>
      <w:r>
        <w:rPr>
          <w:b/>
          <w:sz w:val="20"/>
          <w:szCs w:val="20"/>
        </w:rPr>
        <w:t>Datacenter Operations Manager/Technical Project Manager/Network Operations Manager</w:t>
      </w:r>
    </w:p>
    <w:p w14:paraId="7597AAEB" w14:textId="56850137" w:rsidR="00CD793B" w:rsidRDefault="00CD793B"/>
    <w:p w14:paraId="63975708" w14:textId="77777777" w:rsidR="00CD793B" w:rsidRDefault="00CD793B" w:rsidP="00CD793B">
      <w:pPr>
        <w:tabs>
          <w:tab w:val="left" w:pos="1800"/>
        </w:tabs>
        <w:rPr>
          <w:rFonts w:eastAsia="Calibri"/>
          <w:sz w:val="20"/>
          <w:szCs w:val="20"/>
        </w:rPr>
      </w:pPr>
      <w:r>
        <w:rPr>
          <w:rFonts w:eastAsia="Calibri"/>
          <w:sz w:val="20"/>
          <w:szCs w:val="20"/>
        </w:rPr>
        <w:t xml:space="preserve">Results-driven management professional with over 20 years of experience in developing and completing organization projects concerning data center migrations and organization architect business designs. Monitored both international and domestic operations of Data Center Migrations, application integration &amp; development, and global business service management. Adept at delivering organizational change management to get the best results for programs and staff impacted by any changes released, focused on business value, risk management and customer success. </w:t>
      </w:r>
    </w:p>
    <w:p w14:paraId="3FF2C3FE" w14:textId="77777777" w:rsidR="00CD793B" w:rsidRDefault="00CD793B" w:rsidP="00CD793B">
      <w:pPr>
        <w:numPr>
          <w:ilvl w:val="0"/>
          <w:numId w:val="1"/>
        </w:numPr>
        <w:ind w:left="360"/>
        <w:rPr>
          <w:rFonts w:eastAsia="Calibri"/>
          <w:color w:val="000000"/>
          <w:sz w:val="20"/>
          <w:szCs w:val="20"/>
        </w:rPr>
      </w:pPr>
      <w:r>
        <w:rPr>
          <w:rFonts w:eastAsia="Calibri"/>
          <w:color w:val="000000"/>
          <w:sz w:val="20"/>
          <w:szCs w:val="20"/>
        </w:rPr>
        <w:t xml:space="preserve">Excellent oral and written communication skills and interpersonal skills.  </w:t>
      </w:r>
    </w:p>
    <w:p w14:paraId="5F55CB4D" w14:textId="77777777" w:rsidR="00CD793B" w:rsidRDefault="00CD793B" w:rsidP="00CD793B">
      <w:pPr>
        <w:numPr>
          <w:ilvl w:val="0"/>
          <w:numId w:val="1"/>
        </w:numPr>
        <w:ind w:left="360"/>
        <w:rPr>
          <w:rFonts w:eastAsia="Calibri"/>
          <w:color w:val="000000"/>
          <w:sz w:val="20"/>
          <w:szCs w:val="20"/>
        </w:rPr>
      </w:pPr>
      <w:r>
        <w:rPr>
          <w:rFonts w:eastAsia="Calibri"/>
          <w:color w:val="000000"/>
          <w:sz w:val="20"/>
          <w:szCs w:val="20"/>
        </w:rPr>
        <w:t>Strong analytical skills, including the ability to collect, extract, synthesize, and summarize applicable data, perform root cause analysis, and implement recommended scalable solutions.</w:t>
      </w:r>
    </w:p>
    <w:p w14:paraId="7965359E" w14:textId="77777777" w:rsidR="00CD793B" w:rsidRDefault="00CD793B" w:rsidP="00CD793B">
      <w:pPr>
        <w:numPr>
          <w:ilvl w:val="0"/>
          <w:numId w:val="1"/>
        </w:numPr>
        <w:ind w:left="360"/>
        <w:rPr>
          <w:rFonts w:eastAsia="Calibri"/>
          <w:color w:val="000000"/>
          <w:sz w:val="20"/>
          <w:szCs w:val="20"/>
        </w:rPr>
      </w:pPr>
      <w:r>
        <w:rPr>
          <w:rFonts w:eastAsia="Calibri"/>
          <w:color w:val="000000"/>
          <w:sz w:val="20"/>
          <w:szCs w:val="20"/>
        </w:rPr>
        <w:t>Proven ability to quickly assess issues and challenges, utilize applicable data and innovative methodologies, and develop solutions in the best interest of long-term gain for the client/customer.</w:t>
      </w:r>
    </w:p>
    <w:p w14:paraId="3AC6D6C6" w14:textId="77777777" w:rsidR="00CD793B" w:rsidRDefault="00CD793B" w:rsidP="00CD793B">
      <w:pPr>
        <w:pStyle w:val="ListParagraph"/>
        <w:numPr>
          <w:ilvl w:val="0"/>
          <w:numId w:val="1"/>
        </w:numPr>
        <w:ind w:left="360"/>
        <w:rPr>
          <w:rFonts w:ascii="Times New Roman" w:eastAsia="Calibri" w:hAnsi="Times New Roman" w:cs="Times New Roman"/>
          <w:sz w:val="20"/>
          <w:szCs w:val="20"/>
        </w:rPr>
      </w:pPr>
      <w:r>
        <w:rPr>
          <w:rFonts w:ascii="Times New Roman" w:hAnsi="Times New Roman" w:cs="Times New Roman"/>
          <w:color w:val="111111"/>
          <w:sz w:val="20"/>
          <w:szCs w:val="20"/>
          <w:shd w:val="clear" w:color="auto" w:fill="FFFFFF"/>
        </w:rPr>
        <w:t>Strong understanding of technology principles and services including infrastructure, business applications, data management, security, application platforms, and consumer-facing technology</w:t>
      </w:r>
    </w:p>
    <w:p w14:paraId="792A44D1" w14:textId="1E236DE2" w:rsidR="00CD793B" w:rsidRPr="00FE759A" w:rsidRDefault="00CD793B" w:rsidP="00CD793B">
      <w:pPr>
        <w:pStyle w:val="ListParagraph"/>
        <w:numPr>
          <w:ilvl w:val="0"/>
          <w:numId w:val="1"/>
        </w:numPr>
        <w:ind w:left="360"/>
        <w:rPr>
          <w:rFonts w:ascii="Times New Roman" w:eastAsia="Calibri" w:hAnsi="Times New Roman" w:cs="Times New Roman"/>
          <w:sz w:val="20"/>
          <w:szCs w:val="20"/>
        </w:rPr>
      </w:pPr>
      <w:r>
        <w:rPr>
          <w:rFonts w:ascii="Times New Roman" w:hAnsi="Times New Roman" w:cs="Times New Roman"/>
          <w:sz w:val="20"/>
          <w:szCs w:val="20"/>
          <w:shd w:val="clear" w:color="auto" w:fill="FFFFFF"/>
        </w:rPr>
        <w:t>Experience executing business strategy activities inclusive of project management, process building, research and analysis, and organizational strategy.</w:t>
      </w:r>
    </w:p>
    <w:p w14:paraId="503B2C60" w14:textId="77777777" w:rsidR="00FE759A" w:rsidRDefault="00FE759A" w:rsidP="00FE759A">
      <w:pPr>
        <w:pStyle w:val="ListParagraph"/>
        <w:ind w:left="360"/>
        <w:rPr>
          <w:rFonts w:ascii="Times New Roman" w:eastAsia="Calibri" w:hAnsi="Times New Roman" w:cs="Times New Roman"/>
          <w:sz w:val="20"/>
          <w:szCs w:val="20"/>
        </w:rPr>
      </w:pPr>
    </w:p>
    <w:p w14:paraId="088554FA" w14:textId="77777777" w:rsidR="00CD793B" w:rsidRDefault="00CD793B" w:rsidP="00CD793B">
      <w:pPr>
        <w:pBdr>
          <w:top w:val="single" w:sz="4" w:space="1" w:color="000000"/>
          <w:bottom w:val="single" w:sz="12" w:space="1" w:color="000000"/>
        </w:pBdr>
        <w:jc w:val="center"/>
        <w:rPr>
          <w:color w:val="000000" w:themeColor="text1"/>
          <w:sz w:val="20"/>
          <w:szCs w:val="20"/>
        </w:rPr>
      </w:pPr>
      <w:r>
        <w:rPr>
          <w:b/>
          <w:bCs/>
          <w:smallCaps/>
          <w:color w:val="000000" w:themeColor="text1"/>
          <w:sz w:val="20"/>
          <w:szCs w:val="20"/>
        </w:rPr>
        <w:t>TECHNICAL SKILLS</w:t>
      </w:r>
    </w:p>
    <w:p w14:paraId="12B3ACE4" w14:textId="6BBDCBD6" w:rsidR="005178E4" w:rsidRDefault="00CD793B" w:rsidP="00CD793B">
      <w:pPr>
        <w:widowControl w:val="0"/>
        <w:autoSpaceDE w:val="0"/>
        <w:autoSpaceDN w:val="0"/>
        <w:adjustRightInd w:val="0"/>
        <w:rPr>
          <w:rFonts w:eastAsia="Calibri"/>
          <w:sz w:val="20"/>
          <w:szCs w:val="20"/>
        </w:rPr>
      </w:pPr>
      <w:r>
        <w:rPr>
          <w:iCs/>
          <w:sz w:val="20"/>
          <w:szCs w:val="20"/>
        </w:rPr>
        <w:t>Advanced Proficiency in MS Office (Excel, Access, Word, Outlook, Project, PowerPoint)</w:t>
      </w:r>
      <w:r>
        <w:rPr>
          <w:sz w:val="20"/>
          <w:szCs w:val="20"/>
        </w:rPr>
        <w:t xml:space="preserve"> Amazon, Axure, AWS Cloud Services, Oracle, VM Virtual Box, VMware Workstation Pro, Cloud Applications, Google, Azure and Amazon Cloud, Application </w:t>
      </w:r>
      <w:r>
        <w:rPr>
          <w:rFonts w:eastAsia="Calibri"/>
          <w:sz w:val="20"/>
          <w:szCs w:val="20"/>
        </w:rPr>
        <w:t xml:space="preserve">Programming Integration (API), Dynatrace Application Monitoring Tool, </w:t>
      </w:r>
      <w:r w:rsidR="009E366C">
        <w:rPr>
          <w:rFonts w:eastAsia="Calibri"/>
          <w:sz w:val="20"/>
          <w:szCs w:val="20"/>
        </w:rPr>
        <w:t xml:space="preserve">SDLC, </w:t>
      </w:r>
      <w:r w:rsidR="000107FB" w:rsidRPr="000107FB">
        <w:rPr>
          <w:rFonts w:eastAsia="Calibri"/>
          <w:sz w:val="20"/>
          <w:szCs w:val="20"/>
        </w:rPr>
        <w:t>Warehouse Management System (WMS)</w:t>
      </w:r>
      <w:r w:rsidR="000107FB">
        <w:rPr>
          <w:rFonts w:eastAsia="Calibri"/>
          <w:sz w:val="20"/>
          <w:szCs w:val="20"/>
        </w:rPr>
        <w:t xml:space="preserve">, </w:t>
      </w:r>
      <w:r w:rsidR="005178E4">
        <w:rPr>
          <w:rFonts w:eastAsia="Calibri"/>
          <w:sz w:val="20"/>
          <w:szCs w:val="20"/>
        </w:rPr>
        <w:t xml:space="preserve">Cybersecurity, Agile/Waterfall Methodology, Software Testing, SQL, Java Deployment </w:t>
      </w:r>
      <w:r>
        <w:rPr>
          <w:rFonts w:eastAsia="Calibri"/>
          <w:sz w:val="20"/>
          <w:szCs w:val="20"/>
        </w:rPr>
        <w:t>Plainview, Software and Hardware Development, UNIX, LINUX, &amp; CISCO Networking</w:t>
      </w:r>
      <w:r w:rsidR="002033BA">
        <w:rPr>
          <w:rFonts w:eastAsia="Calibri"/>
          <w:sz w:val="20"/>
          <w:szCs w:val="20"/>
        </w:rPr>
        <w:t>, physical security devices.</w:t>
      </w:r>
    </w:p>
    <w:p w14:paraId="01BE2C75" w14:textId="77777777" w:rsidR="00FE759A" w:rsidRDefault="00FE759A" w:rsidP="00CD793B">
      <w:pPr>
        <w:widowControl w:val="0"/>
        <w:autoSpaceDE w:val="0"/>
        <w:autoSpaceDN w:val="0"/>
        <w:adjustRightInd w:val="0"/>
        <w:rPr>
          <w:rFonts w:eastAsia="Calibri"/>
          <w:sz w:val="20"/>
          <w:szCs w:val="20"/>
        </w:rPr>
      </w:pPr>
    </w:p>
    <w:p w14:paraId="04166DFC" w14:textId="77777777" w:rsidR="005178E4" w:rsidRDefault="005178E4" w:rsidP="005178E4">
      <w:pPr>
        <w:keepNext/>
        <w:pBdr>
          <w:top w:val="single" w:sz="4" w:space="2" w:color="auto"/>
          <w:bottom w:val="single" w:sz="12" w:space="1" w:color="auto"/>
        </w:pBdr>
        <w:jc w:val="center"/>
        <w:outlineLvl w:val="0"/>
        <w:rPr>
          <w:rFonts w:eastAsia="Times New Roman"/>
          <w:b/>
          <w:bCs/>
          <w:smallCaps/>
          <w:color w:val="000000" w:themeColor="text1"/>
          <w:spacing w:val="30"/>
          <w:sz w:val="20"/>
          <w:szCs w:val="20"/>
        </w:rPr>
      </w:pPr>
      <w:bookmarkStart w:id="0" w:name="_Hlk515736117"/>
      <w:r>
        <w:rPr>
          <w:rFonts w:eastAsia="Times New Roman"/>
          <w:b/>
          <w:bCs/>
          <w:smallCaps/>
          <w:color w:val="000000" w:themeColor="text1"/>
          <w:spacing w:val="30"/>
          <w:sz w:val="20"/>
          <w:szCs w:val="20"/>
        </w:rPr>
        <w:t>PROFESSIONAL EXPERIENCE</w:t>
      </w:r>
      <w:bookmarkEnd w:id="0"/>
    </w:p>
    <w:p w14:paraId="6B86162A" w14:textId="77777777" w:rsidR="005178E4" w:rsidRDefault="005178E4" w:rsidP="005178E4">
      <w:pPr>
        <w:rPr>
          <w:b/>
          <w:bCs/>
          <w:sz w:val="20"/>
          <w:szCs w:val="20"/>
          <w:u w:val="single"/>
        </w:rPr>
      </w:pPr>
      <w:bookmarkStart w:id="1" w:name="OLE_LINK8"/>
      <w:bookmarkStart w:id="2" w:name="OLE_LINK2"/>
      <w:r>
        <w:rPr>
          <w:b/>
          <w:bCs/>
          <w:sz w:val="20"/>
          <w:szCs w:val="20"/>
          <w:u w:val="single"/>
        </w:rPr>
        <w:t>SENIOR PROJECT MANAGER</w:t>
      </w:r>
    </w:p>
    <w:p w14:paraId="4EA5CA00" w14:textId="0354331A" w:rsidR="00B670D7" w:rsidRDefault="00B670D7" w:rsidP="00B670D7">
      <w:pPr>
        <w:rPr>
          <w:b/>
          <w:sz w:val="20"/>
          <w:szCs w:val="20"/>
        </w:rPr>
      </w:pPr>
      <w:bookmarkStart w:id="3" w:name="OLE_LINK7"/>
      <w:bookmarkEnd w:id="1"/>
      <w:r>
        <w:rPr>
          <w:b/>
          <w:sz w:val="20"/>
          <w:szCs w:val="20"/>
        </w:rPr>
        <w:t xml:space="preserve">Mondo </w:t>
      </w:r>
      <w:r w:rsidR="004309C6">
        <w:rPr>
          <w:b/>
          <w:sz w:val="20"/>
          <w:szCs w:val="20"/>
        </w:rPr>
        <w:t xml:space="preserve">Staffing </w:t>
      </w:r>
      <w:r>
        <w:rPr>
          <w:b/>
          <w:sz w:val="20"/>
          <w:szCs w:val="20"/>
        </w:rPr>
        <w:t>“</w:t>
      </w:r>
      <w:r w:rsidR="004309C6">
        <w:rPr>
          <w:b/>
          <w:sz w:val="20"/>
          <w:szCs w:val="20"/>
        </w:rPr>
        <w:t>Underwriters Laboratory</w:t>
      </w:r>
      <w:r>
        <w:rPr>
          <w:b/>
          <w:sz w:val="20"/>
          <w:szCs w:val="20"/>
        </w:rPr>
        <w:t xml:space="preserve">” – </w:t>
      </w:r>
      <w:r w:rsidR="004309C6">
        <w:rPr>
          <w:b/>
          <w:sz w:val="20"/>
          <w:szCs w:val="20"/>
        </w:rPr>
        <w:t>Northbrook</w:t>
      </w:r>
      <w:r>
        <w:rPr>
          <w:b/>
          <w:sz w:val="20"/>
          <w:szCs w:val="20"/>
        </w:rPr>
        <w:t>, IL</w:t>
      </w:r>
      <w:r>
        <w:rPr>
          <w:b/>
          <w:sz w:val="20"/>
          <w:szCs w:val="20"/>
        </w:rPr>
        <w:tab/>
      </w:r>
      <w:r>
        <w:rPr>
          <w:b/>
          <w:sz w:val="20"/>
          <w:szCs w:val="20"/>
        </w:rPr>
        <w:tab/>
      </w:r>
      <w:r>
        <w:rPr>
          <w:b/>
          <w:sz w:val="20"/>
          <w:szCs w:val="20"/>
        </w:rPr>
        <w:tab/>
      </w:r>
      <w:r>
        <w:rPr>
          <w:b/>
          <w:sz w:val="20"/>
          <w:szCs w:val="20"/>
        </w:rPr>
        <w:tab/>
      </w:r>
      <w:r>
        <w:rPr>
          <w:b/>
          <w:sz w:val="20"/>
          <w:szCs w:val="20"/>
        </w:rPr>
        <w:tab/>
        <w:t xml:space="preserve">                </w:t>
      </w:r>
      <w:r w:rsidR="00D02FF2">
        <w:rPr>
          <w:b/>
          <w:sz w:val="20"/>
          <w:szCs w:val="20"/>
        </w:rPr>
        <w:t>5</w:t>
      </w:r>
      <w:r>
        <w:rPr>
          <w:b/>
          <w:sz w:val="20"/>
          <w:szCs w:val="20"/>
        </w:rPr>
        <w:t>/202</w:t>
      </w:r>
      <w:r w:rsidR="00D02FF2">
        <w:rPr>
          <w:b/>
          <w:sz w:val="20"/>
          <w:szCs w:val="20"/>
        </w:rPr>
        <w:t>4</w:t>
      </w:r>
      <w:r>
        <w:rPr>
          <w:b/>
          <w:sz w:val="20"/>
          <w:szCs w:val="20"/>
        </w:rPr>
        <w:t>-</w:t>
      </w:r>
      <w:r w:rsidR="00D02FF2">
        <w:rPr>
          <w:b/>
          <w:sz w:val="20"/>
          <w:szCs w:val="20"/>
        </w:rPr>
        <w:t>Current</w:t>
      </w:r>
    </w:p>
    <w:p w14:paraId="3C8F4DD0" w14:textId="4D3A6722" w:rsidR="00B670D7" w:rsidRDefault="00D02FF2" w:rsidP="00B670D7">
      <w:pPr>
        <w:rPr>
          <w:sz w:val="20"/>
          <w:szCs w:val="20"/>
        </w:rPr>
      </w:pPr>
      <w:r>
        <w:rPr>
          <w:sz w:val="20"/>
          <w:szCs w:val="20"/>
        </w:rPr>
        <w:t xml:space="preserve">Contracted to Underwriters Laboratory </w:t>
      </w:r>
      <w:r w:rsidR="00892A73">
        <w:rPr>
          <w:sz w:val="20"/>
          <w:szCs w:val="20"/>
        </w:rPr>
        <w:t xml:space="preserve">to manage global projects involving physical security equipment by working closely with vendors, </w:t>
      </w:r>
      <w:r w:rsidR="000273AF">
        <w:rPr>
          <w:sz w:val="20"/>
          <w:szCs w:val="20"/>
        </w:rPr>
        <w:t>program managers and general contractors to get devices installed and configured within</w:t>
      </w:r>
      <w:r w:rsidR="002F0C94">
        <w:rPr>
          <w:sz w:val="20"/>
          <w:szCs w:val="20"/>
        </w:rPr>
        <w:t xml:space="preserve"> the planned schedule.</w:t>
      </w:r>
    </w:p>
    <w:p w14:paraId="326589C1" w14:textId="75F80DC6" w:rsidR="002F0C94" w:rsidRPr="002B3D1F" w:rsidRDefault="002F0C94" w:rsidP="002F0C94">
      <w:pPr>
        <w:pStyle w:val="ListParagraph"/>
        <w:numPr>
          <w:ilvl w:val="0"/>
          <w:numId w:val="13"/>
        </w:numPr>
        <w:rPr>
          <w:b/>
          <w:sz w:val="20"/>
          <w:szCs w:val="20"/>
        </w:rPr>
      </w:pPr>
      <w:r>
        <w:rPr>
          <w:bCs/>
          <w:sz w:val="20"/>
          <w:szCs w:val="20"/>
        </w:rPr>
        <w:t xml:space="preserve">Managing 35 projects globally to </w:t>
      </w:r>
      <w:r w:rsidR="0077266A">
        <w:rPr>
          <w:bCs/>
          <w:sz w:val="20"/>
          <w:szCs w:val="20"/>
        </w:rPr>
        <w:t>ensure all the surveillance cameras, card readers and access control panels are properly installed at each site and configured properly.</w:t>
      </w:r>
    </w:p>
    <w:p w14:paraId="493CC84C" w14:textId="0D01A449" w:rsidR="002B3D1F" w:rsidRPr="002F0C94" w:rsidRDefault="002B3D1F" w:rsidP="002F0C94">
      <w:pPr>
        <w:pStyle w:val="ListParagraph"/>
        <w:numPr>
          <w:ilvl w:val="0"/>
          <w:numId w:val="13"/>
        </w:numPr>
        <w:rPr>
          <w:b/>
          <w:sz w:val="20"/>
          <w:szCs w:val="20"/>
        </w:rPr>
      </w:pPr>
      <w:r>
        <w:rPr>
          <w:bCs/>
          <w:sz w:val="20"/>
          <w:szCs w:val="20"/>
        </w:rPr>
        <w:t xml:space="preserve">Built a process that is followed by security </w:t>
      </w:r>
      <w:r w:rsidR="00800CC6">
        <w:rPr>
          <w:bCs/>
          <w:sz w:val="20"/>
          <w:szCs w:val="20"/>
        </w:rPr>
        <w:t xml:space="preserve">specialists to manage installation </w:t>
      </w:r>
      <w:r w:rsidR="00460639">
        <w:rPr>
          <w:bCs/>
          <w:sz w:val="20"/>
          <w:szCs w:val="20"/>
        </w:rPr>
        <w:t xml:space="preserve">best practices of security equipment and to monitor </w:t>
      </w:r>
      <w:r w:rsidR="002033BA">
        <w:rPr>
          <w:bCs/>
          <w:sz w:val="20"/>
          <w:szCs w:val="20"/>
        </w:rPr>
        <w:t>the overall project status.</w:t>
      </w:r>
    </w:p>
    <w:p w14:paraId="4B9C84F7" w14:textId="77777777" w:rsidR="00B670D7" w:rsidRDefault="00B670D7" w:rsidP="005178E4">
      <w:pPr>
        <w:rPr>
          <w:b/>
          <w:sz w:val="20"/>
          <w:szCs w:val="20"/>
        </w:rPr>
      </w:pPr>
    </w:p>
    <w:p w14:paraId="120D3D40" w14:textId="60A8ED17" w:rsidR="005178E4" w:rsidRDefault="005178E4" w:rsidP="005178E4">
      <w:pPr>
        <w:rPr>
          <w:b/>
          <w:sz w:val="20"/>
          <w:szCs w:val="20"/>
        </w:rPr>
      </w:pPr>
      <w:r>
        <w:rPr>
          <w:b/>
          <w:sz w:val="20"/>
          <w:szCs w:val="20"/>
        </w:rPr>
        <w:t xml:space="preserve">Insight Global </w:t>
      </w:r>
      <w:bookmarkEnd w:id="3"/>
      <w:r>
        <w:rPr>
          <w:b/>
          <w:sz w:val="20"/>
          <w:szCs w:val="20"/>
        </w:rPr>
        <w:t>“AAR Corp” – Wood Dale, IL</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2/2022-</w:t>
      </w:r>
      <w:r w:rsidR="0098052C">
        <w:rPr>
          <w:b/>
          <w:sz w:val="20"/>
          <w:szCs w:val="20"/>
        </w:rPr>
        <w:t>10/2023</w:t>
      </w:r>
    </w:p>
    <w:p w14:paraId="20F37A9F" w14:textId="5FC67B82" w:rsidR="005178E4" w:rsidRDefault="005178E4" w:rsidP="005178E4">
      <w:pPr>
        <w:rPr>
          <w:b/>
          <w:bCs/>
          <w:sz w:val="20"/>
          <w:szCs w:val="20"/>
          <w:u w:val="single"/>
        </w:rPr>
      </w:pPr>
      <w:r>
        <w:rPr>
          <w:sz w:val="20"/>
          <w:szCs w:val="20"/>
        </w:rPr>
        <w:t xml:space="preserve">Assigned to AAR Corp to </w:t>
      </w:r>
      <w:r w:rsidR="003574EA">
        <w:rPr>
          <w:sz w:val="20"/>
          <w:szCs w:val="20"/>
        </w:rPr>
        <w:t>manage the end-of-life server and network equipment refresh, also managing the efforts to upgrade their legacy databases to Oracle 19c.  AAR Corp does business with major Airlines globally and has contracts with the Government</w:t>
      </w:r>
      <w:r w:rsidR="00B7724C">
        <w:rPr>
          <w:sz w:val="20"/>
          <w:szCs w:val="20"/>
        </w:rPr>
        <w:t>,</w:t>
      </w:r>
      <w:r w:rsidR="003574EA">
        <w:rPr>
          <w:sz w:val="20"/>
          <w:szCs w:val="20"/>
        </w:rPr>
        <w:t xml:space="preserve"> this requires a lot of coordination with the Cybersecurity team to ensure all proper protocols are being followed to prevent any security </w:t>
      </w:r>
      <w:r w:rsidR="00B7724C">
        <w:rPr>
          <w:sz w:val="20"/>
          <w:szCs w:val="20"/>
        </w:rPr>
        <w:t>breaches</w:t>
      </w:r>
      <w:r w:rsidR="003574EA">
        <w:rPr>
          <w:sz w:val="20"/>
          <w:szCs w:val="20"/>
        </w:rPr>
        <w:t>.</w:t>
      </w:r>
    </w:p>
    <w:bookmarkEnd w:id="2"/>
    <w:p w14:paraId="0C7EC9DB" w14:textId="0347EFBA" w:rsidR="005178E4" w:rsidRDefault="00B7724C" w:rsidP="005178E4">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Worked closely with the SQL Engineers and Developers to review Database design, dependencies and created a project plan to have those Databases migrated after final approval from the CICO.</w:t>
      </w:r>
    </w:p>
    <w:p w14:paraId="0845298D" w14:textId="598316D2" w:rsidR="001E0A38" w:rsidRDefault="00E97F58" w:rsidP="005178E4">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 xml:space="preserve">Monitored the replacement of </w:t>
      </w:r>
      <w:r w:rsidR="0075695E">
        <w:rPr>
          <w:rFonts w:ascii="Times New Roman" w:hAnsi="Times New Roman" w:cs="Times New Roman"/>
          <w:sz w:val="20"/>
          <w:szCs w:val="20"/>
        </w:rPr>
        <w:t xml:space="preserve">over </w:t>
      </w:r>
      <w:r w:rsidR="00817EB4">
        <w:rPr>
          <w:rFonts w:ascii="Times New Roman" w:hAnsi="Times New Roman" w:cs="Times New Roman"/>
          <w:sz w:val="20"/>
          <w:szCs w:val="20"/>
        </w:rPr>
        <w:t xml:space="preserve">800 </w:t>
      </w:r>
      <w:r>
        <w:rPr>
          <w:rFonts w:ascii="Times New Roman" w:hAnsi="Times New Roman" w:cs="Times New Roman"/>
          <w:sz w:val="20"/>
          <w:szCs w:val="20"/>
        </w:rPr>
        <w:t xml:space="preserve">end of life </w:t>
      </w:r>
      <w:r w:rsidR="0075695E">
        <w:rPr>
          <w:rFonts w:ascii="Times New Roman" w:hAnsi="Times New Roman" w:cs="Times New Roman"/>
          <w:sz w:val="20"/>
          <w:szCs w:val="20"/>
        </w:rPr>
        <w:t>Windows and Linux servers</w:t>
      </w:r>
      <w:r w:rsidR="00817EB4">
        <w:rPr>
          <w:rFonts w:ascii="Times New Roman" w:hAnsi="Times New Roman" w:cs="Times New Roman"/>
          <w:sz w:val="20"/>
          <w:szCs w:val="20"/>
        </w:rPr>
        <w:t xml:space="preserve"> that reached end of support</w:t>
      </w:r>
      <w:r w:rsidR="007E5A54">
        <w:rPr>
          <w:rFonts w:ascii="Times New Roman" w:hAnsi="Times New Roman" w:cs="Times New Roman"/>
          <w:sz w:val="20"/>
          <w:szCs w:val="20"/>
        </w:rPr>
        <w:t xml:space="preserve"> for their operating systems.</w:t>
      </w:r>
    </w:p>
    <w:p w14:paraId="3A19CD70" w14:textId="77777777" w:rsidR="000107FB" w:rsidRDefault="000107FB" w:rsidP="00057530">
      <w:pPr>
        <w:pStyle w:val="ListParagraph"/>
        <w:numPr>
          <w:ilvl w:val="0"/>
          <w:numId w:val="2"/>
        </w:numPr>
        <w:rPr>
          <w:rFonts w:ascii="Times New Roman" w:hAnsi="Times New Roman" w:cs="Times New Roman"/>
          <w:sz w:val="20"/>
          <w:szCs w:val="20"/>
        </w:rPr>
      </w:pPr>
      <w:r w:rsidRPr="000107FB">
        <w:rPr>
          <w:rFonts w:ascii="Times New Roman" w:hAnsi="Times New Roman" w:cs="Times New Roman"/>
          <w:sz w:val="20"/>
          <w:szCs w:val="20"/>
        </w:rPr>
        <w:t>Led the migration of a legacy Warehouse Management System (WMS) from an Oracle database, overseeing setup, migration monitoring and comprehensive testing.  This resulted in a seamless cutover and a successful audit by providing them with all the artifacts.</w:t>
      </w:r>
    </w:p>
    <w:p w14:paraId="7FCCC646" w14:textId="12ED7121" w:rsidR="00057530" w:rsidRPr="00057530" w:rsidRDefault="00057530" w:rsidP="00057530">
      <w:pPr>
        <w:pStyle w:val="ListParagraph"/>
        <w:numPr>
          <w:ilvl w:val="0"/>
          <w:numId w:val="2"/>
        </w:numPr>
        <w:rPr>
          <w:rFonts w:ascii="Times New Roman" w:hAnsi="Times New Roman" w:cs="Times New Roman"/>
          <w:sz w:val="20"/>
          <w:szCs w:val="20"/>
        </w:rPr>
      </w:pPr>
      <w:r>
        <w:rPr>
          <w:rFonts w:ascii="Times New Roman" w:hAnsi="Times New Roman" w:cs="Times New Roman"/>
          <w:sz w:val="20"/>
          <w:szCs w:val="20"/>
        </w:rPr>
        <w:t>Performed an Audit using Cisco Prime and vSphere to identify out of support equipment and outdated operating systems, then used that data to build the project scope.</w:t>
      </w:r>
    </w:p>
    <w:p w14:paraId="1978A340" w14:textId="77777777" w:rsidR="005178E4" w:rsidRDefault="005178E4" w:rsidP="00057530">
      <w:pPr>
        <w:pStyle w:val="ListParagraph"/>
        <w:ind w:left="360"/>
        <w:rPr>
          <w:rFonts w:ascii="Times New Roman" w:hAnsi="Times New Roman" w:cs="Times New Roman"/>
          <w:sz w:val="20"/>
          <w:szCs w:val="20"/>
        </w:rPr>
      </w:pPr>
    </w:p>
    <w:p w14:paraId="46B16F79" w14:textId="77777777" w:rsidR="00D02C43" w:rsidRDefault="00D02C43" w:rsidP="00D02C43">
      <w:pPr>
        <w:rPr>
          <w:b/>
          <w:bCs/>
          <w:sz w:val="20"/>
          <w:szCs w:val="20"/>
          <w:u w:val="single"/>
        </w:rPr>
      </w:pPr>
      <w:r>
        <w:rPr>
          <w:b/>
          <w:bCs/>
          <w:sz w:val="20"/>
          <w:szCs w:val="20"/>
          <w:u w:val="single"/>
        </w:rPr>
        <w:t>SENIOR PROJECT MANAGER</w:t>
      </w:r>
    </w:p>
    <w:p w14:paraId="200E468E" w14:textId="172FDCA0" w:rsidR="00D02C43" w:rsidRDefault="00D02C43" w:rsidP="00D02C43">
      <w:pPr>
        <w:rPr>
          <w:b/>
          <w:sz w:val="20"/>
          <w:szCs w:val="20"/>
        </w:rPr>
      </w:pPr>
      <w:r>
        <w:rPr>
          <w:b/>
          <w:sz w:val="20"/>
          <w:szCs w:val="20"/>
        </w:rPr>
        <w:t>Insight Global “Reyes Holdings</w:t>
      </w:r>
      <w:r w:rsidR="008F30C7">
        <w:rPr>
          <w:b/>
          <w:sz w:val="20"/>
          <w:szCs w:val="20"/>
        </w:rPr>
        <w:t>”</w:t>
      </w:r>
      <w:r>
        <w:rPr>
          <w:b/>
          <w:sz w:val="20"/>
          <w:szCs w:val="20"/>
        </w:rPr>
        <w:t xml:space="preserve"> – Rosemont, IL</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bookmarkStart w:id="4" w:name="OLE_LINK5"/>
      <w:r>
        <w:rPr>
          <w:b/>
          <w:sz w:val="20"/>
          <w:szCs w:val="20"/>
        </w:rPr>
        <w:t>03/2021-</w:t>
      </w:r>
      <w:bookmarkStart w:id="5" w:name="OLE_LINK6"/>
      <w:bookmarkEnd w:id="4"/>
      <w:r>
        <w:rPr>
          <w:b/>
          <w:sz w:val="20"/>
          <w:szCs w:val="20"/>
        </w:rPr>
        <w:t>10/2021</w:t>
      </w:r>
      <w:bookmarkEnd w:id="5"/>
    </w:p>
    <w:p w14:paraId="5EB58801" w14:textId="77777777" w:rsidR="00D02C43" w:rsidRDefault="00D02C43" w:rsidP="00D02C43">
      <w:pPr>
        <w:rPr>
          <w:b/>
          <w:bCs/>
          <w:sz w:val="20"/>
          <w:szCs w:val="20"/>
          <w:u w:val="single"/>
        </w:rPr>
      </w:pPr>
      <w:bookmarkStart w:id="6" w:name="OLE_LINK10"/>
      <w:r>
        <w:rPr>
          <w:sz w:val="20"/>
          <w:szCs w:val="20"/>
        </w:rPr>
        <w:t>Contracted to Reyes Holdings to help build processes to be followed by the PMO on handling end of life refresh projects and operational support for newly installed equipment</w:t>
      </w:r>
    </w:p>
    <w:bookmarkEnd w:id="6"/>
    <w:p w14:paraId="1C53F27C" w14:textId="37E6014B" w:rsidR="000F09AE" w:rsidRDefault="000F09AE" w:rsidP="000F09AE">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Built a project plan using Daptiv for replacing 230 wireless Access Point Devices throughout 21 Reyes Holdings sites</w:t>
      </w:r>
    </w:p>
    <w:p w14:paraId="17F757C5" w14:textId="77777777" w:rsidR="000F09AE" w:rsidRDefault="000F09AE" w:rsidP="000F09AE">
      <w:pPr>
        <w:pStyle w:val="ListParagraph"/>
        <w:numPr>
          <w:ilvl w:val="0"/>
          <w:numId w:val="3"/>
        </w:numPr>
        <w:rPr>
          <w:rFonts w:ascii="Times New Roman" w:hAnsi="Times New Roman" w:cs="Times New Roman"/>
          <w:sz w:val="20"/>
          <w:szCs w:val="20"/>
        </w:rPr>
      </w:pPr>
      <w:r w:rsidRPr="000F09AE">
        <w:rPr>
          <w:rFonts w:ascii="Times New Roman" w:hAnsi="Times New Roman" w:cs="Times New Roman"/>
          <w:sz w:val="20"/>
          <w:szCs w:val="20"/>
        </w:rPr>
        <w:t xml:space="preserve">Worked closely with the CISO and </w:t>
      </w:r>
      <w:r w:rsidR="00523EFD">
        <w:rPr>
          <w:rFonts w:ascii="Times New Roman" w:hAnsi="Times New Roman" w:cs="Times New Roman"/>
          <w:sz w:val="20"/>
          <w:szCs w:val="20"/>
        </w:rPr>
        <w:t>the security team to create a Cybersecurity Model for tracking any Firewall related settings that could possibly harm the organization through Cyber Attacks.</w:t>
      </w:r>
    </w:p>
    <w:p w14:paraId="3DF2AF04" w14:textId="44AF6011" w:rsidR="00523EFD" w:rsidRDefault="00523EFD" w:rsidP="000F09AE">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 xml:space="preserve">Managed the Circuit Path Diversity project ensuring all the critical sites had redundant Internet </w:t>
      </w:r>
      <w:r w:rsidR="00366238">
        <w:rPr>
          <w:rFonts w:ascii="Times New Roman" w:hAnsi="Times New Roman" w:cs="Times New Roman"/>
          <w:sz w:val="20"/>
          <w:szCs w:val="20"/>
        </w:rPr>
        <w:t xml:space="preserve">access by managing </w:t>
      </w:r>
      <w:proofErr w:type="gramStart"/>
      <w:r w:rsidR="00366238">
        <w:rPr>
          <w:rFonts w:ascii="Times New Roman" w:hAnsi="Times New Roman" w:cs="Times New Roman"/>
          <w:sz w:val="20"/>
          <w:szCs w:val="20"/>
        </w:rPr>
        <w:t>project  status</w:t>
      </w:r>
      <w:proofErr w:type="gramEnd"/>
      <w:r w:rsidR="00366238">
        <w:rPr>
          <w:rFonts w:ascii="Times New Roman" w:hAnsi="Times New Roman" w:cs="Times New Roman"/>
          <w:sz w:val="20"/>
          <w:szCs w:val="20"/>
        </w:rPr>
        <w:t xml:space="preserve"> and providing weekly status to the key stakeholders.  </w:t>
      </w:r>
    </w:p>
    <w:p w14:paraId="17054591" w14:textId="77777777" w:rsidR="00366238" w:rsidRDefault="00366238" w:rsidP="00366238">
      <w:pPr>
        <w:pStyle w:val="ListParagraph"/>
        <w:ind w:left="360"/>
        <w:rPr>
          <w:rFonts w:ascii="Times New Roman" w:hAnsi="Times New Roman" w:cs="Times New Roman"/>
          <w:sz w:val="20"/>
          <w:szCs w:val="20"/>
        </w:rPr>
      </w:pPr>
    </w:p>
    <w:p w14:paraId="0196E169" w14:textId="77777777" w:rsidR="00366238" w:rsidRDefault="00366238" w:rsidP="00366238">
      <w:pPr>
        <w:rPr>
          <w:b/>
          <w:bCs/>
          <w:sz w:val="20"/>
          <w:szCs w:val="20"/>
          <w:u w:val="single"/>
        </w:rPr>
      </w:pPr>
      <w:bookmarkStart w:id="7" w:name="OLE_LINK11"/>
      <w:r>
        <w:rPr>
          <w:b/>
          <w:bCs/>
          <w:sz w:val="20"/>
          <w:szCs w:val="20"/>
          <w:u w:val="single"/>
        </w:rPr>
        <w:t>SENIOR PROJECT MANAGER</w:t>
      </w:r>
    </w:p>
    <w:bookmarkEnd w:id="7"/>
    <w:p w14:paraId="14522E59" w14:textId="77777777" w:rsidR="00366238" w:rsidRDefault="00366238" w:rsidP="00366238">
      <w:pPr>
        <w:rPr>
          <w:b/>
          <w:sz w:val="20"/>
          <w:szCs w:val="20"/>
        </w:rPr>
      </w:pPr>
      <w:r>
        <w:rPr>
          <w:b/>
          <w:sz w:val="20"/>
          <w:szCs w:val="20"/>
        </w:rPr>
        <w:t>TEKsystems “Allstate Insurance” – Northbrook, IL</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bookmarkStart w:id="8" w:name="OLE_LINK3"/>
      <w:r>
        <w:rPr>
          <w:b/>
          <w:sz w:val="20"/>
          <w:szCs w:val="20"/>
        </w:rPr>
        <w:t>11/2019</w:t>
      </w:r>
      <w:bookmarkEnd w:id="8"/>
      <w:r>
        <w:rPr>
          <w:b/>
          <w:sz w:val="20"/>
          <w:szCs w:val="20"/>
        </w:rPr>
        <w:t>-</w:t>
      </w:r>
      <w:bookmarkStart w:id="9" w:name="OLE_LINK4"/>
      <w:r>
        <w:rPr>
          <w:b/>
          <w:sz w:val="20"/>
          <w:szCs w:val="20"/>
        </w:rPr>
        <w:t>06/2020</w:t>
      </w:r>
      <w:bookmarkEnd w:id="9"/>
    </w:p>
    <w:p w14:paraId="2FC8BE76" w14:textId="77777777" w:rsidR="00366238" w:rsidRDefault="00366238" w:rsidP="00366238">
      <w:pPr>
        <w:rPr>
          <w:b/>
          <w:bCs/>
          <w:sz w:val="20"/>
          <w:szCs w:val="20"/>
          <w:u w:val="single"/>
        </w:rPr>
      </w:pPr>
      <w:bookmarkStart w:id="10" w:name="OLE_LINK12"/>
      <w:r>
        <w:rPr>
          <w:sz w:val="20"/>
          <w:szCs w:val="20"/>
        </w:rPr>
        <w:t xml:space="preserve">Performed an outline of Data Center expansion and delivery schedules to support organization objectives. Continuously observed the operation of assigned applications and storage devices to monitor system operation and determined the point of hardware or software failures. Supported team members on the design and migration of legacy applications into advanced applications. </w:t>
      </w:r>
    </w:p>
    <w:bookmarkEnd w:id="10"/>
    <w:p w14:paraId="7745C384" w14:textId="69A75C9B" w:rsidR="00366238" w:rsidRDefault="00366238" w:rsidP="00366238">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 xml:space="preserve">Collaborated with the assigned affiliates to gather design documents and plan migration dates for their current applications migrating to the new Data Center.  </w:t>
      </w:r>
      <w:r w:rsidR="0087292D">
        <w:rPr>
          <w:rFonts w:ascii="Times New Roman" w:hAnsi="Times New Roman" w:cs="Times New Roman"/>
          <w:sz w:val="20"/>
          <w:szCs w:val="20"/>
        </w:rPr>
        <w:t>This included both Linux and Windows servers.</w:t>
      </w:r>
    </w:p>
    <w:p w14:paraId="0BDD76D2" w14:textId="1DAD0793" w:rsidR="00D607DB" w:rsidRPr="0087292D" w:rsidRDefault="00366238" w:rsidP="0087292D">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Successfully migrated 15% of the applications to the Amazon Cloud by working with security and business units to plan and coordinate migration and testing activities</w:t>
      </w:r>
      <w:r w:rsidR="00D607DB">
        <w:rPr>
          <w:rFonts w:ascii="Times New Roman" w:hAnsi="Times New Roman" w:cs="Times New Roman"/>
          <w:sz w:val="20"/>
          <w:szCs w:val="20"/>
        </w:rPr>
        <w:t>.</w:t>
      </w:r>
    </w:p>
    <w:p w14:paraId="411F3B8F" w14:textId="77777777" w:rsidR="00366238" w:rsidRDefault="00366238" w:rsidP="00366238">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Partnered with the Change Management group to communicate application disruptions during migrations.</w:t>
      </w:r>
    </w:p>
    <w:p w14:paraId="5230B2AE" w14:textId="77777777" w:rsidR="00366238" w:rsidRDefault="00366238" w:rsidP="00366238">
      <w:pPr>
        <w:rPr>
          <w:sz w:val="20"/>
          <w:szCs w:val="20"/>
        </w:rPr>
      </w:pPr>
    </w:p>
    <w:p w14:paraId="14ECA1D7" w14:textId="77777777" w:rsidR="00BF06F6" w:rsidRDefault="00BF06F6" w:rsidP="00366238">
      <w:pPr>
        <w:rPr>
          <w:b/>
          <w:bCs/>
          <w:sz w:val="20"/>
          <w:szCs w:val="20"/>
          <w:u w:val="single"/>
        </w:rPr>
      </w:pPr>
    </w:p>
    <w:p w14:paraId="7FB93621" w14:textId="3B750FD1" w:rsidR="00366238" w:rsidRDefault="00366238" w:rsidP="00366238">
      <w:pPr>
        <w:rPr>
          <w:b/>
          <w:bCs/>
          <w:sz w:val="20"/>
          <w:szCs w:val="20"/>
          <w:u w:val="single"/>
        </w:rPr>
      </w:pPr>
      <w:r>
        <w:rPr>
          <w:b/>
          <w:bCs/>
          <w:sz w:val="20"/>
          <w:szCs w:val="20"/>
          <w:u w:val="single"/>
        </w:rPr>
        <w:t>TECHNICAL PROJECT MANAGER</w:t>
      </w:r>
    </w:p>
    <w:p w14:paraId="7F5E7A62" w14:textId="20C7325D" w:rsidR="00366238" w:rsidRDefault="00366238" w:rsidP="00366238">
      <w:pPr>
        <w:rPr>
          <w:b/>
          <w:sz w:val="20"/>
          <w:szCs w:val="20"/>
        </w:rPr>
      </w:pPr>
      <w:r>
        <w:rPr>
          <w:b/>
          <w:sz w:val="20"/>
          <w:szCs w:val="20"/>
        </w:rPr>
        <w:t>Insight Global “AbbVie” - Mettawa, IL</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sidR="008C140A">
        <w:rPr>
          <w:b/>
          <w:sz w:val="20"/>
          <w:szCs w:val="20"/>
        </w:rPr>
        <w:t xml:space="preserve"> </w:t>
      </w:r>
      <w:r>
        <w:rPr>
          <w:b/>
          <w:sz w:val="20"/>
          <w:szCs w:val="20"/>
        </w:rPr>
        <w:t>11/2017-11/2019</w:t>
      </w:r>
    </w:p>
    <w:p w14:paraId="6689FF1B" w14:textId="77777777" w:rsidR="00366238" w:rsidRDefault="00366238" w:rsidP="00366238">
      <w:pPr>
        <w:widowControl w:val="0"/>
        <w:tabs>
          <w:tab w:val="left" w:pos="1710"/>
        </w:tabs>
        <w:rPr>
          <w:sz w:val="20"/>
          <w:szCs w:val="20"/>
        </w:rPr>
      </w:pPr>
      <w:bookmarkStart w:id="11" w:name="OLE_LINK13"/>
      <w:r>
        <w:rPr>
          <w:sz w:val="20"/>
          <w:szCs w:val="20"/>
        </w:rPr>
        <w:t xml:space="preserve">Managed several team project initiatives in the areas of Application owners, Business Groups, and Security teams to find the most secure methods for migrating applications to the different cloud providers such as AWS, Azure, Google Cloud. Monitored application integration series and development that fit the organization's outlined objectives. Accessed multiple software databases to manage projects and apply updates.  Managed the use of Google applications that require access to APIs. </w:t>
      </w:r>
    </w:p>
    <w:bookmarkEnd w:id="11"/>
    <w:p w14:paraId="570C923D" w14:textId="47F9C858" w:rsidR="00366238" w:rsidRDefault="00366238" w:rsidP="00366238">
      <w:pPr>
        <w:pStyle w:val="ListParagraph"/>
        <w:widowControl w:val="0"/>
        <w:numPr>
          <w:ilvl w:val="0"/>
          <w:numId w:val="4"/>
        </w:numPr>
        <w:tabs>
          <w:tab w:val="left" w:pos="1710"/>
        </w:tabs>
        <w:rPr>
          <w:rFonts w:ascii="Times New Roman" w:hAnsi="Times New Roman" w:cs="Times New Roman"/>
          <w:sz w:val="20"/>
          <w:szCs w:val="20"/>
        </w:rPr>
      </w:pPr>
      <w:r>
        <w:rPr>
          <w:rFonts w:ascii="Times New Roman" w:hAnsi="Times New Roman" w:cs="Times New Roman"/>
          <w:sz w:val="20"/>
          <w:szCs w:val="20"/>
        </w:rPr>
        <w:t>Provided technical solutions to secure all the plant equipment globally by working with business groups, infrastructure teams, and vendors to deploy the most secure option and deliver projects on time.</w:t>
      </w:r>
    </w:p>
    <w:p w14:paraId="1853096D" w14:textId="5487ADB0" w:rsidR="00366238" w:rsidRDefault="00366238" w:rsidP="00366238">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Managed the integration of application projects and updates with the use of Plainview.</w:t>
      </w:r>
    </w:p>
    <w:p w14:paraId="65FDF037" w14:textId="3BA45514" w:rsidR="00366238" w:rsidRDefault="00366238" w:rsidP="00366238">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Evaluated 140 applications by hosting technical and business group discussions to evaluate data being accessed and the security threats.  Coordinated the migration efforts of approximately 35 applications migrating to the cloud with a 100% success rate.</w:t>
      </w:r>
    </w:p>
    <w:p w14:paraId="2A60AB32" w14:textId="6D60C625" w:rsidR="00170BE9" w:rsidRDefault="00170BE9" w:rsidP="00170BE9">
      <w:pPr>
        <w:rPr>
          <w:sz w:val="20"/>
          <w:szCs w:val="20"/>
        </w:rPr>
      </w:pPr>
    </w:p>
    <w:p w14:paraId="67B20E78" w14:textId="77777777" w:rsidR="00170BE9" w:rsidRDefault="00170BE9" w:rsidP="00170BE9">
      <w:r>
        <w:rPr>
          <w:b/>
          <w:bCs/>
          <w:sz w:val="20"/>
          <w:szCs w:val="20"/>
          <w:u w:val="single"/>
        </w:rPr>
        <w:t>SENIOR PROJECT MANAGER</w:t>
      </w:r>
    </w:p>
    <w:p w14:paraId="34E1F420" w14:textId="77777777" w:rsidR="00170BE9" w:rsidRDefault="00170BE9" w:rsidP="00170BE9">
      <w:r>
        <w:rPr>
          <w:b/>
          <w:bCs/>
          <w:sz w:val="20"/>
          <w:szCs w:val="20"/>
        </w:rPr>
        <w:t>Randstad Technology “Kellogg’s” – Oak Brook, IL                                                                                                    05/2017-11/2017</w:t>
      </w:r>
    </w:p>
    <w:p w14:paraId="5B5F43FE" w14:textId="77777777" w:rsidR="00170BE9" w:rsidRDefault="00170BE9" w:rsidP="00170BE9">
      <w:bookmarkStart w:id="12" w:name="_Hlk19526820"/>
      <w:bookmarkStart w:id="13" w:name="OLE_LINK16"/>
      <w:r>
        <w:rPr>
          <w:sz w:val="20"/>
          <w:szCs w:val="20"/>
        </w:rPr>
        <w:t>Subject Matter Expert (SME) on the management and responsibility for a $3.8M contract to refresh the remote Data Center with new hardware and software equipment and capabilities. Managed and monitored vendor agreements and work schedules to ensure on-time delivery and proper application migration</w:t>
      </w:r>
      <w:bookmarkEnd w:id="12"/>
      <w:r>
        <w:rPr>
          <w:sz w:val="20"/>
          <w:szCs w:val="20"/>
        </w:rPr>
        <w:t xml:space="preserve">, assisted with creating and kicking off a project to create a method for updating the companies Configuration Management Data Base. </w:t>
      </w:r>
    </w:p>
    <w:bookmarkEnd w:id="13"/>
    <w:p w14:paraId="70C05557" w14:textId="77777777" w:rsidR="00170BE9" w:rsidRDefault="00170BE9" w:rsidP="00170BE9">
      <w:pPr>
        <w:pStyle w:val="gmail-msolistparagraph"/>
        <w:spacing w:before="0" w:beforeAutospacing="0" w:after="0" w:afterAutospacing="0"/>
        <w:ind w:left="360"/>
        <w:rPr>
          <w:sz w:val="24"/>
          <w:szCs w:val="24"/>
        </w:rPr>
      </w:pPr>
      <w:r>
        <w:rPr>
          <w:rFonts w:ascii="Times New Roman" w:hAnsi="Times New Roman" w:cs="Times New Roman"/>
          <w:sz w:val="20"/>
          <w:szCs w:val="20"/>
        </w:rPr>
        <w:t>•</w:t>
      </w:r>
      <w:r>
        <w:rPr>
          <w:rFonts w:ascii="Times New Roman" w:hAnsi="Times New Roman" w:cs="Times New Roman"/>
          <w:sz w:val="14"/>
          <w:szCs w:val="14"/>
        </w:rPr>
        <w:t xml:space="preserve">        </w:t>
      </w:r>
      <w:r>
        <w:rPr>
          <w:rFonts w:ascii="Times New Roman" w:hAnsi="Times New Roman" w:cs="Times New Roman"/>
          <w:sz w:val="20"/>
          <w:szCs w:val="20"/>
        </w:rPr>
        <w:t>Collaborated with the Clarity Project Management tool to manage projects and make necessary updates to be reviewed by leadership in our weekly meetings</w:t>
      </w:r>
    </w:p>
    <w:p w14:paraId="1D96E44B" w14:textId="77777777" w:rsidR="00170BE9" w:rsidRDefault="00170BE9" w:rsidP="00170BE9">
      <w:pPr>
        <w:pStyle w:val="gmail-msolistparagraph"/>
        <w:spacing w:before="0" w:beforeAutospacing="0" w:after="0" w:afterAutospacing="0"/>
        <w:ind w:left="360"/>
        <w:rPr>
          <w:sz w:val="24"/>
          <w:szCs w:val="24"/>
        </w:rPr>
      </w:pPr>
      <w:r>
        <w:rPr>
          <w:rFonts w:ascii="Times New Roman" w:hAnsi="Times New Roman" w:cs="Times New Roman"/>
          <w:sz w:val="20"/>
          <w:szCs w:val="20"/>
        </w:rPr>
        <w:t>•</w:t>
      </w:r>
      <w:r>
        <w:rPr>
          <w:rFonts w:ascii="Times New Roman" w:hAnsi="Times New Roman" w:cs="Times New Roman"/>
          <w:sz w:val="14"/>
          <w:szCs w:val="14"/>
        </w:rPr>
        <w:t xml:space="preserve">        </w:t>
      </w:r>
      <w:r>
        <w:rPr>
          <w:rFonts w:ascii="Times New Roman" w:hAnsi="Times New Roman" w:cs="Times New Roman"/>
          <w:sz w:val="20"/>
          <w:szCs w:val="20"/>
        </w:rPr>
        <w:t>Managed the delivery of the Data Center expansion and infrastructure build-out to host applications being migrated from companies purchased by Kellogg </w:t>
      </w:r>
    </w:p>
    <w:p w14:paraId="333584ED" w14:textId="77777777" w:rsidR="00366238" w:rsidRDefault="00366238" w:rsidP="00366238">
      <w:pPr>
        <w:rPr>
          <w:sz w:val="20"/>
          <w:szCs w:val="20"/>
        </w:rPr>
      </w:pPr>
    </w:p>
    <w:p w14:paraId="62BBDD54" w14:textId="77777777" w:rsidR="00366238" w:rsidRDefault="00366238" w:rsidP="00366238">
      <w:pPr>
        <w:rPr>
          <w:b/>
          <w:bCs/>
          <w:sz w:val="20"/>
          <w:szCs w:val="20"/>
          <w:u w:val="single"/>
        </w:rPr>
      </w:pPr>
      <w:bookmarkStart w:id="14" w:name="OLE_LINK15"/>
      <w:r>
        <w:rPr>
          <w:b/>
          <w:bCs/>
          <w:sz w:val="20"/>
          <w:szCs w:val="20"/>
          <w:u w:val="single"/>
        </w:rPr>
        <w:t>SENIOR PROJECT MANAGER</w:t>
      </w:r>
    </w:p>
    <w:p w14:paraId="5C26DCF2" w14:textId="1E2787BA" w:rsidR="00366238" w:rsidRDefault="00366238" w:rsidP="00366238">
      <w:pPr>
        <w:rPr>
          <w:b/>
          <w:sz w:val="20"/>
          <w:szCs w:val="20"/>
        </w:rPr>
      </w:pPr>
      <w:bookmarkStart w:id="15" w:name="OLE_LINK14"/>
      <w:bookmarkEnd w:id="14"/>
      <w:r>
        <w:rPr>
          <w:b/>
          <w:sz w:val="20"/>
          <w:szCs w:val="20"/>
        </w:rPr>
        <w:t xml:space="preserve">Randstad Technology </w:t>
      </w:r>
      <w:bookmarkEnd w:id="15"/>
      <w:r>
        <w:rPr>
          <w:b/>
          <w:sz w:val="20"/>
          <w:szCs w:val="20"/>
        </w:rPr>
        <w:t>“Kraft Foods” - Chicago, IL</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sidR="008C140A">
        <w:rPr>
          <w:b/>
          <w:sz w:val="20"/>
          <w:szCs w:val="20"/>
        </w:rPr>
        <w:t xml:space="preserve"> </w:t>
      </w:r>
      <w:r>
        <w:rPr>
          <w:b/>
          <w:sz w:val="20"/>
          <w:szCs w:val="20"/>
        </w:rPr>
        <w:t>03/2016-05/2017</w:t>
      </w:r>
    </w:p>
    <w:p w14:paraId="59F719F0" w14:textId="77777777" w:rsidR="00366238" w:rsidRDefault="00366238" w:rsidP="00366238">
      <w:pPr>
        <w:widowControl w:val="0"/>
        <w:tabs>
          <w:tab w:val="left" w:pos="1710"/>
        </w:tabs>
        <w:rPr>
          <w:sz w:val="20"/>
          <w:szCs w:val="20"/>
        </w:rPr>
      </w:pPr>
      <w:r>
        <w:rPr>
          <w:sz w:val="20"/>
          <w:szCs w:val="20"/>
        </w:rPr>
        <w:t>Managed a $2M budget for Global Business Services (GBS), working with HR and Finance Departments, while also supervising vendors on proper processing and governance procedures utilized while automating application tasks. Applied Change Management processes to manage vendors migrating applications and tools to check for proper migration plans, communications &amp; testing, and post-migration triage calls. Followed all Project Management Integration (PMI) methodologies to complete projects on time within budget constraints, including functionality testing of all applications inherent in Data Center migration.</w:t>
      </w:r>
    </w:p>
    <w:p w14:paraId="77AAE6D9" w14:textId="4FAD38D7" w:rsidR="00366238" w:rsidRDefault="00366238" w:rsidP="00366238">
      <w:pPr>
        <w:pStyle w:val="ListParagraph"/>
        <w:widowControl w:val="0"/>
        <w:numPr>
          <w:ilvl w:val="0"/>
          <w:numId w:val="5"/>
        </w:numPr>
        <w:tabs>
          <w:tab w:val="left" w:pos="1710"/>
        </w:tabs>
        <w:rPr>
          <w:rFonts w:ascii="Times New Roman" w:hAnsi="Times New Roman" w:cs="Times New Roman"/>
          <w:sz w:val="20"/>
          <w:szCs w:val="20"/>
        </w:rPr>
      </w:pPr>
      <w:r>
        <w:rPr>
          <w:rFonts w:ascii="Times New Roman" w:hAnsi="Times New Roman" w:cs="Times New Roman"/>
          <w:sz w:val="20"/>
          <w:szCs w:val="20"/>
        </w:rPr>
        <w:t>Managed vendor relationships to ensure proper migrations of applications</w:t>
      </w:r>
      <w:r w:rsidR="008C140A">
        <w:rPr>
          <w:rFonts w:ascii="Times New Roman" w:hAnsi="Times New Roman" w:cs="Times New Roman"/>
          <w:sz w:val="20"/>
          <w:szCs w:val="20"/>
        </w:rPr>
        <w:t>.</w:t>
      </w:r>
    </w:p>
    <w:p w14:paraId="72670ACA" w14:textId="436A807F" w:rsidR="00366238" w:rsidRDefault="00366238" w:rsidP="00366238">
      <w:pPr>
        <w:pStyle w:val="ListParagraph"/>
        <w:widowControl w:val="0"/>
        <w:numPr>
          <w:ilvl w:val="0"/>
          <w:numId w:val="6"/>
        </w:numPr>
        <w:tabs>
          <w:tab w:val="left" w:pos="1710"/>
        </w:tabs>
        <w:rPr>
          <w:rFonts w:ascii="Times New Roman" w:hAnsi="Times New Roman" w:cs="Times New Roman"/>
          <w:sz w:val="20"/>
          <w:szCs w:val="20"/>
        </w:rPr>
      </w:pPr>
      <w:r>
        <w:rPr>
          <w:rFonts w:ascii="Times New Roman" w:hAnsi="Times New Roman" w:cs="Times New Roman"/>
          <w:sz w:val="20"/>
          <w:szCs w:val="20"/>
        </w:rPr>
        <w:t>Orchestrated budgeting, planning, installation, and configurations of the Dynatrace Application Monitoring tool, resulting in quicker resolution time related to critical application outages</w:t>
      </w:r>
      <w:r w:rsidR="008C140A">
        <w:rPr>
          <w:rFonts w:ascii="Times New Roman" w:hAnsi="Times New Roman" w:cs="Times New Roman"/>
          <w:sz w:val="20"/>
          <w:szCs w:val="20"/>
        </w:rPr>
        <w:t>.</w:t>
      </w:r>
    </w:p>
    <w:p w14:paraId="7615E03D" w14:textId="67D073A8" w:rsidR="00366238" w:rsidRDefault="00366238" w:rsidP="00366238">
      <w:pPr>
        <w:pStyle w:val="ListParagraph"/>
        <w:widowControl w:val="0"/>
        <w:numPr>
          <w:ilvl w:val="0"/>
          <w:numId w:val="6"/>
        </w:numPr>
        <w:tabs>
          <w:tab w:val="left" w:pos="1710"/>
        </w:tabs>
        <w:rPr>
          <w:rFonts w:ascii="Times New Roman" w:hAnsi="Times New Roman" w:cs="Times New Roman"/>
          <w:sz w:val="20"/>
          <w:szCs w:val="20"/>
        </w:rPr>
      </w:pPr>
      <w:r>
        <w:rPr>
          <w:rFonts w:ascii="Times New Roman" w:hAnsi="Times New Roman" w:cs="Times New Roman"/>
          <w:sz w:val="20"/>
          <w:szCs w:val="20"/>
        </w:rPr>
        <w:t>Led efforts to automate repeatable processes by working closely with vendors supporting legacy applications and ensuring proper governance methodologies were being followed, which resulted in a 30% reduction of staff</w:t>
      </w:r>
      <w:r w:rsidR="008C140A">
        <w:rPr>
          <w:rFonts w:ascii="Times New Roman" w:hAnsi="Times New Roman" w:cs="Times New Roman"/>
          <w:sz w:val="20"/>
          <w:szCs w:val="20"/>
        </w:rPr>
        <w:t>.</w:t>
      </w:r>
    </w:p>
    <w:p w14:paraId="1FA9C9BE" w14:textId="77777777" w:rsidR="008C140A" w:rsidRDefault="008C140A" w:rsidP="008C140A">
      <w:pPr>
        <w:pStyle w:val="ListParagraph"/>
        <w:widowControl w:val="0"/>
        <w:tabs>
          <w:tab w:val="left" w:pos="1710"/>
        </w:tabs>
        <w:ind w:left="360"/>
        <w:rPr>
          <w:rFonts w:ascii="Times New Roman" w:hAnsi="Times New Roman" w:cs="Times New Roman"/>
          <w:sz w:val="20"/>
          <w:szCs w:val="20"/>
        </w:rPr>
      </w:pPr>
    </w:p>
    <w:p w14:paraId="47DBE7BE" w14:textId="77777777" w:rsidR="008C140A" w:rsidRDefault="008C140A" w:rsidP="008C140A">
      <w:pPr>
        <w:rPr>
          <w:b/>
          <w:bCs/>
          <w:sz w:val="20"/>
          <w:szCs w:val="20"/>
          <w:u w:val="single"/>
        </w:rPr>
      </w:pPr>
      <w:r>
        <w:rPr>
          <w:b/>
          <w:bCs/>
          <w:sz w:val="20"/>
          <w:szCs w:val="20"/>
          <w:u w:val="single"/>
        </w:rPr>
        <w:t>SENIOR PROJECT ENGINEER</w:t>
      </w:r>
    </w:p>
    <w:p w14:paraId="5A5641E8" w14:textId="3DAF58ED" w:rsidR="008C140A" w:rsidRDefault="008C140A" w:rsidP="008C140A">
      <w:pPr>
        <w:rPr>
          <w:b/>
          <w:sz w:val="20"/>
          <w:szCs w:val="20"/>
        </w:rPr>
      </w:pPr>
      <w:r>
        <w:rPr>
          <w:b/>
          <w:sz w:val="20"/>
          <w:szCs w:val="20"/>
        </w:rPr>
        <w:t>Insight Global “United Airlines” - Elk Grove Village, IL</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10/2015-03/2016</w:t>
      </w:r>
    </w:p>
    <w:p w14:paraId="3A2B51F9" w14:textId="77777777" w:rsidR="008C140A" w:rsidRDefault="008C140A" w:rsidP="008C140A">
      <w:pPr>
        <w:widowControl w:val="0"/>
        <w:tabs>
          <w:tab w:val="left" w:pos="1710"/>
        </w:tabs>
        <w:rPr>
          <w:rFonts w:eastAsia="Arial"/>
          <w:sz w:val="20"/>
          <w:szCs w:val="20"/>
        </w:rPr>
      </w:pPr>
      <w:bookmarkStart w:id="16" w:name="_Hlk19526842"/>
      <w:r>
        <w:rPr>
          <w:rFonts w:eastAsia="Arial"/>
          <w:sz w:val="20"/>
          <w:szCs w:val="20"/>
        </w:rPr>
        <w:t>Designed the architect for the most secure path of sensitive data being migrated because of the Continental and United merger, which resulted in the seamless deployment of (210) applications across national and international locations.</w:t>
      </w:r>
      <w:bookmarkStart w:id="17" w:name="_Hlk19526978"/>
      <w:r>
        <w:rPr>
          <w:rFonts w:eastAsia="Arial"/>
          <w:sz w:val="20"/>
          <w:szCs w:val="20"/>
        </w:rPr>
        <w:t xml:space="preserve"> Managed an $8.5M budget for a Data Center expansion design, which handled application growth for at critical risk applications—ensured proper scheduling of staffing, flight operations, and security for the entire global United fleet</w:t>
      </w:r>
      <w:bookmarkEnd w:id="17"/>
      <w:r>
        <w:rPr>
          <w:rFonts w:eastAsia="Arial"/>
          <w:sz w:val="20"/>
          <w:szCs w:val="20"/>
        </w:rPr>
        <w:t>.</w:t>
      </w:r>
    </w:p>
    <w:p w14:paraId="2AF49E7E" w14:textId="42F1E6F9" w:rsidR="008C140A" w:rsidRDefault="008C140A" w:rsidP="008C140A">
      <w:pPr>
        <w:pStyle w:val="ListParagraph"/>
        <w:widowControl w:val="0"/>
        <w:numPr>
          <w:ilvl w:val="0"/>
          <w:numId w:val="5"/>
        </w:numPr>
        <w:tabs>
          <w:tab w:val="left" w:pos="1710"/>
        </w:tabs>
        <w:rPr>
          <w:rFonts w:ascii="Times New Roman" w:hAnsi="Times New Roman" w:cs="Times New Roman"/>
          <w:sz w:val="20"/>
          <w:szCs w:val="20"/>
        </w:rPr>
      </w:pPr>
      <w:r>
        <w:rPr>
          <w:rFonts w:ascii="Times New Roman" w:hAnsi="Times New Roman" w:cs="Times New Roman"/>
          <w:sz w:val="20"/>
          <w:szCs w:val="20"/>
        </w:rPr>
        <w:t>Worked with the Change Management team to communicate application outages to the organization because those applications impacted United's Flights and had to be done off-hours.</w:t>
      </w:r>
    </w:p>
    <w:p w14:paraId="79916FF1" w14:textId="71FE1F5B" w:rsidR="000107FB" w:rsidRDefault="000107FB" w:rsidP="008C140A">
      <w:pPr>
        <w:pStyle w:val="ListParagraph"/>
        <w:widowControl w:val="0"/>
        <w:numPr>
          <w:ilvl w:val="0"/>
          <w:numId w:val="5"/>
        </w:numPr>
        <w:tabs>
          <w:tab w:val="left" w:pos="1710"/>
        </w:tabs>
        <w:rPr>
          <w:rFonts w:ascii="Times New Roman" w:hAnsi="Times New Roman" w:cs="Times New Roman"/>
          <w:sz w:val="20"/>
          <w:szCs w:val="20"/>
        </w:rPr>
      </w:pPr>
      <w:r w:rsidRPr="000107FB">
        <w:rPr>
          <w:rFonts w:ascii="Times New Roman" w:hAnsi="Times New Roman" w:cs="Times New Roman"/>
          <w:sz w:val="20"/>
          <w:szCs w:val="20"/>
        </w:rPr>
        <w:t>Managed the expansion of a legacy WMS system by overseeing design, environment setup and scheduling the expansion during non-operational hours to minimize aircraft grounding.</w:t>
      </w:r>
    </w:p>
    <w:p w14:paraId="057103DF" w14:textId="77777777" w:rsidR="008C140A" w:rsidRDefault="008C140A" w:rsidP="008C140A">
      <w:pPr>
        <w:pStyle w:val="ListParagraph"/>
        <w:widowControl w:val="0"/>
        <w:numPr>
          <w:ilvl w:val="0"/>
          <w:numId w:val="5"/>
        </w:numPr>
        <w:tabs>
          <w:tab w:val="left" w:pos="1710"/>
        </w:tabs>
        <w:rPr>
          <w:rFonts w:ascii="Times New Roman" w:hAnsi="Times New Roman" w:cs="Times New Roman"/>
          <w:sz w:val="20"/>
          <w:szCs w:val="20"/>
        </w:rPr>
      </w:pPr>
      <w:r>
        <w:rPr>
          <w:rFonts w:ascii="Times New Roman" w:hAnsi="Times New Roman" w:cs="Times New Roman"/>
          <w:sz w:val="20"/>
          <w:szCs w:val="20"/>
        </w:rPr>
        <w:t>Participated in the functionality design and configuration of Disaster Recovery Plans for critical applications</w:t>
      </w:r>
    </w:p>
    <w:bookmarkEnd w:id="16"/>
    <w:p w14:paraId="5BAE290C" w14:textId="5536AA5C" w:rsidR="008C140A" w:rsidRDefault="008C140A" w:rsidP="008C140A">
      <w:pPr>
        <w:pStyle w:val="ListParagraph"/>
        <w:widowControl w:val="0"/>
        <w:numPr>
          <w:ilvl w:val="0"/>
          <w:numId w:val="6"/>
        </w:numPr>
        <w:tabs>
          <w:tab w:val="left" w:pos="1710"/>
        </w:tabs>
        <w:rPr>
          <w:rFonts w:ascii="Times New Roman" w:hAnsi="Times New Roman" w:cs="Times New Roman"/>
          <w:sz w:val="20"/>
          <w:szCs w:val="20"/>
        </w:rPr>
      </w:pPr>
      <w:r>
        <w:rPr>
          <w:rFonts w:ascii="Times New Roman" w:hAnsi="Times New Roman" w:cs="Times New Roman"/>
          <w:sz w:val="20"/>
          <w:szCs w:val="20"/>
        </w:rPr>
        <w:t>Orchestrated budgeting, planning, installation, and configurations of the Continental and United Airline data center merger.</w:t>
      </w:r>
    </w:p>
    <w:p w14:paraId="5B208BD8" w14:textId="77777777" w:rsidR="00366238" w:rsidRDefault="00366238" w:rsidP="00366238">
      <w:pPr>
        <w:rPr>
          <w:sz w:val="20"/>
          <w:szCs w:val="20"/>
        </w:rPr>
      </w:pPr>
    </w:p>
    <w:p w14:paraId="7F42D4F2" w14:textId="030B1D69" w:rsidR="008C140A" w:rsidRDefault="008C140A" w:rsidP="008C140A">
      <w:pPr>
        <w:tabs>
          <w:tab w:val="left" w:pos="1710"/>
        </w:tabs>
        <w:rPr>
          <w:rFonts w:eastAsia="Arial"/>
          <w:sz w:val="20"/>
          <w:szCs w:val="20"/>
          <w:u w:val="single"/>
        </w:rPr>
      </w:pPr>
      <w:r>
        <w:rPr>
          <w:rFonts w:eastAsia="Arial"/>
          <w:b/>
          <w:sz w:val="20"/>
          <w:szCs w:val="20"/>
          <w:u w:val="single"/>
        </w:rPr>
        <w:lastRenderedPageBreak/>
        <w:t>UNIX</w:t>
      </w:r>
      <w:r w:rsidR="008352BF">
        <w:rPr>
          <w:rFonts w:eastAsia="Arial"/>
          <w:b/>
          <w:sz w:val="20"/>
          <w:szCs w:val="20"/>
          <w:u w:val="single"/>
        </w:rPr>
        <w:t>/LINUX</w:t>
      </w:r>
      <w:r>
        <w:rPr>
          <w:rFonts w:eastAsia="Arial"/>
          <w:b/>
          <w:sz w:val="20"/>
          <w:szCs w:val="20"/>
          <w:u w:val="single"/>
        </w:rPr>
        <w:t xml:space="preserve"> OPERATIONS MANAGER</w:t>
      </w:r>
    </w:p>
    <w:p w14:paraId="41F04771" w14:textId="0FD450A8" w:rsidR="008C140A" w:rsidRDefault="008C140A" w:rsidP="008C140A">
      <w:pPr>
        <w:tabs>
          <w:tab w:val="left" w:pos="1710"/>
        </w:tabs>
        <w:rPr>
          <w:rFonts w:eastAsia="Arial"/>
          <w:b/>
          <w:bCs/>
          <w:sz w:val="20"/>
          <w:szCs w:val="20"/>
        </w:rPr>
      </w:pPr>
      <w:r>
        <w:rPr>
          <w:rFonts w:eastAsia="Arial"/>
          <w:b/>
          <w:bCs/>
          <w:sz w:val="20"/>
          <w:szCs w:val="20"/>
        </w:rPr>
        <w:t xml:space="preserve">Aon Hewitt - Lincolnshire, IL </w:t>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t xml:space="preserve">           </w:t>
      </w:r>
      <w:r>
        <w:rPr>
          <w:rFonts w:eastAsia="Arial"/>
          <w:b/>
          <w:bCs/>
          <w:sz w:val="20"/>
          <w:szCs w:val="20"/>
        </w:rPr>
        <w:tab/>
        <w:t xml:space="preserve">               05/2014-06/2015  </w:t>
      </w:r>
    </w:p>
    <w:p w14:paraId="39F199E2" w14:textId="77777777" w:rsidR="008C140A" w:rsidRDefault="008C140A" w:rsidP="008C140A">
      <w:pPr>
        <w:widowControl w:val="0"/>
        <w:tabs>
          <w:tab w:val="left" w:pos="1710"/>
        </w:tabs>
        <w:rPr>
          <w:rFonts w:eastAsia="Arial"/>
          <w:sz w:val="20"/>
          <w:szCs w:val="20"/>
        </w:rPr>
      </w:pPr>
      <w:r>
        <w:rPr>
          <w:rFonts w:eastAsia="Arial"/>
          <w:sz w:val="20"/>
          <w:szCs w:val="20"/>
        </w:rPr>
        <w:t>Managed a global team of 16 Support Engineers working on resolving outsourced, HR and benefit applications; validated that all critical applications had a proper Disaster Recovery Plan along with a functional test plan. Migrated from Wiley monitoring tools to New Relic resulted in a more efficient monitoring of the organizations critical applications and allowed to better track performance between code deployment releases</w:t>
      </w:r>
    </w:p>
    <w:p w14:paraId="04A95928" w14:textId="61456D70" w:rsidR="008C140A" w:rsidRDefault="008C140A" w:rsidP="008C140A">
      <w:pPr>
        <w:pStyle w:val="ListParagraph"/>
        <w:widowControl w:val="0"/>
        <w:numPr>
          <w:ilvl w:val="0"/>
          <w:numId w:val="7"/>
        </w:numPr>
        <w:tabs>
          <w:tab w:val="left" w:pos="1710"/>
        </w:tabs>
        <w:ind w:left="360"/>
        <w:rPr>
          <w:rFonts w:ascii="Times New Roman" w:eastAsia="Arial" w:hAnsi="Times New Roman" w:cs="Times New Roman"/>
          <w:sz w:val="20"/>
          <w:szCs w:val="20"/>
        </w:rPr>
      </w:pPr>
      <w:r>
        <w:rPr>
          <w:rFonts w:ascii="Times New Roman" w:eastAsia="Arial" w:hAnsi="Times New Roman" w:cs="Times New Roman"/>
          <w:sz w:val="20"/>
          <w:szCs w:val="20"/>
        </w:rPr>
        <w:t>Improved overall performance of two key corporate applications using the Dynatrace Monitoring Tool by capturing data during pre- and post-code deployments.</w:t>
      </w:r>
    </w:p>
    <w:p w14:paraId="6FCE1624" w14:textId="77777777" w:rsidR="008C140A" w:rsidRDefault="008C140A" w:rsidP="008C140A">
      <w:pPr>
        <w:pStyle w:val="ListParagraph"/>
        <w:widowControl w:val="0"/>
        <w:numPr>
          <w:ilvl w:val="0"/>
          <w:numId w:val="7"/>
        </w:numPr>
        <w:tabs>
          <w:tab w:val="left" w:pos="1710"/>
        </w:tabs>
        <w:ind w:left="360"/>
        <w:rPr>
          <w:rFonts w:ascii="Times New Roman" w:eastAsia="Arial" w:hAnsi="Times New Roman" w:cs="Times New Roman"/>
          <w:sz w:val="20"/>
          <w:szCs w:val="20"/>
        </w:rPr>
      </w:pPr>
      <w:r>
        <w:rPr>
          <w:rFonts w:ascii="Times New Roman" w:eastAsia="Arial" w:hAnsi="Times New Roman" w:cs="Times New Roman"/>
          <w:sz w:val="20"/>
          <w:szCs w:val="20"/>
        </w:rPr>
        <w:t xml:space="preserve">Joined the Change Management team to capture all the tasks and process for the yearly Disaster Recovery exercise that impacted all the critical production applications.   </w:t>
      </w:r>
    </w:p>
    <w:p w14:paraId="1B4C0AC5" w14:textId="37D0542E" w:rsidR="008F30C7" w:rsidRPr="00781320" w:rsidRDefault="008C140A" w:rsidP="00781320">
      <w:pPr>
        <w:pStyle w:val="ListParagraph"/>
        <w:widowControl w:val="0"/>
        <w:numPr>
          <w:ilvl w:val="0"/>
          <w:numId w:val="7"/>
        </w:numPr>
        <w:tabs>
          <w:tab w:val="left" w:pos="1710"/>
        </w:tabs>
        <w:ind w:left="360"/>
        <w:rPr>
          <w:rFonts w:ascii="Times New Roman" w:eastAsia="Arial" w:hAnsi="Times New Roman" w:cs="Times New Roman"/>
          <w:sz w:val="20"/>
          <w:szCs w:val="20"/>
        </w:rPr>
      </w:pPr>
      <w:r>
        <w:rPr>
          <w:rFonts w:ascii="Times New Roman" w:eastAsia="Arial" w:hAnsi="Times New Roman" w:cs="Times New Roman"/>
          <w:sz w:val="20"/>
          <w:szCs w:val="20"/>
        </w:rPr>
        <w:t>Managed a shared environment and worked with clients to help them with capacity concerns during their employee enrollment periods and allow them to scale up or down on their infrastructure when they would run promotions and expected a large traffic to their network.</w:t>
      </w:r>
    </w:p>
    <w:p w14:paraId="7A7212D0" w14:textId="77777777" w:rsidR="00366238" w:rsidRDefault="00366238" w:rsidP="00366238">
      <w:pPr>
        <w:rPr>
          <w:sz w:val="20"/>
          <w:szCs w:val="20"/>
        </w:rPr>
      </w:pPr>
    </w:p>
    <w:p w14:paraId="428A4A09" w14:textId="25F2B85A" w:rsidR="008C140A" w:rsidRDefault="008C140A" w:rsidP="008C140A">
      <w:pPr>
        <w:tabs>
          <w:tab w:val="left" w:pos="1710"/>
        </w:tabs>
        <w:rPr>
          <w:rFonts w:eastAsia="Arial"/>
          <w:sz w:val="20"/>
          <w:szCs w:val="20"/>
          <w:u w:val="single"/>
        </w:rPr>
      </w:pPr>
      <w:r>
        <w:rPr>
          <w:rFonts w:eastAsia="Arial"/>
          <w:b/>
          <w:sz w:val="20"/>
          <w:szCs w:val="20"/>
          <w:u w:val="single"/>
        </w:rPr>
        <w:t>Application Test Manager</w:t>
      </w:r>
    </w:p>
    <w:p w14:paraId="4E471376" w14:textId="4A9ABB96" w:rsidR="008C140A" w:rsidRDefault="008C140A" w:rsidP="008C140A">
      <w:pPr>
        <w:tabs>
          <w:tab w:val="left" w:pos="1710"/>
        </w:tabs>
        <w:rPr>
          <w:rFonts w:eastAsia="Arial"/>
          <w:b/>
          <w:bCs/>
          <w:sz w:val="20"/>
          <w:szCs w:val="20"/>
        </w:rPr>
      </w:pPr>
      <w:r>
        <w:rPr>
          <w:rFonts w:eastAsia="Arial"/>
          <w:b/>
          <w:bCs/>
          <w:sz w:val="20"/>
          <w:szCs w:val="20"/>
        </w:rPr>
        <w:t xml:space="preserve">Allstate Insurance – Northbrook, IL </w:t>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r>
      <w:r>
        <w:rPr>
          <w:rFonts w:eastAsia="Arial"/>
          <w:b/>
          <w:bCs/>
          <w:sz w:val="20"/>
          <w:szCs w:val="20"/>
        </w:rPr>
        <w:tab/>
        <w:t xml:space="preserve">            07/1999 – 05/2014  </w:t>
      </w:r>
    </w:p>
    <w:p w14:paraId="17C267B1" w14:textId="191D5A23" w:rsidR="008C140A" w:rsidRDefault="008C140A" w:rsidP="008C140A">
      <w:pPr>
        <w:widowControl w:val="0"/>
        <w:tabs>
          <w:tab w:val="left" w:pos="1710"/>
        </w:tabs>
        <w:rPr>
          <w:rFonts w:eastAsia="Arial"/>
          <w:sz w:val="20"/>
          <w:szCs w:val="20"/>
        </w:rPr>
      </w:pPr>
      <w:r>
        <w:rPr>
          <w:rFonts w:eastAsia="Arial"/>
          <w:sz w:val="20"/>
          <w:szCs w:val="20"/>
        </w:rPr>
        <w:t xml:space="preserve">Started out working on </w:t>
      </w:r>
      <w:r w:rsidR="005E166E">
        <w:rPr>
          <w:rFonts w:eastAsia="Arial"/>
          <w:sz w:val="20"/>
          <w:szCs w:val="20"/>
        </w:rPr>
        <w:t xml:space="preserve">the security team then I worked my way into a role as a Senior Server Engineer then finally worked into a management role where I managed the Network F5 Load Balancing team then I also managed the </w:t>
      </w:r>
      <w:r w:rsidR="00254C53">
        <w:rPr>
          <w:rFonts w:eastAsia="Arial"/>
          <w:sz w:val="20"/>
          <w:szCs w:val="20"/>
        </w:rPr>
        <w:t>end-to-end</w:t>
      </w:r>
      <w:r w:rsidR="005E166E">
        <w:rPr>
          <w:rFonts w:eastAsia="Arial"/>
          <w:sz w:val="20"/>
          <w:szCs w:val="20"/>
        </w:rPr>
        <w:t xml:space="preserve"> testing team.</w:t>
      </w:r>
    </w:p>
    <w:p w14:paraId="65D45D5B" w14:textId="77777777" w:rsidR="005F6AEC" w:rsidRPr="005F6AEC" w:rsidRDefault="005F6AEC" w:rsidP="005F6AEC">
      <w:pPr>
        <w:pStyle w:val="ListParagraph"/>
        <w:numPr>
          <w:ilvl w:val="0"/>
          <w:numId w:val="11"/>
        </w:numPr>
        <w:rPr>
          <w:rFonts w:ascii="Times New Roman" w:hAnsi="Times New Roman" w:cs="Times New Roman"/>
          <w:sz w:val="20"/>
          <w:szCs w:val="20"/>
        </w:rPr>
      </w:pPr>
      <w:r w:rsidRPr="005F6AEC">
        <w:rPr>
          <w:rFonts w:ascii="Times New Roman" w:hAnsi="Times New Roman" w:cs="Times New Roman"/>
          <w:sz w:val="20"/>
          <w:szCs w:val="20"/>
        </w:rPr>
        <w:t>Used ITIL Methodology to execute initiatives within scope, schedule, and budget during code deployment, improving testing scenarios and availability of applications.</w:t>
      </w:r>
    </w:p>
    <w:p w14:paraId="1F0E4932" w14:textId="77777777" w:rsidR="005F6AEC" w:rsidRPr="005F6AEC" w:rsidRDefault="005F6AEC" w:rsidP="005F6AEC">
      <w:pPr>
        <w:pStyle w:val="ListParagraph"/>
        <w:numPr>
          <w:ilvl w:val="0"/>
          <w:numId w:val="11"/>
        </w:numPr>
        <w:rPr>
          <w:rFonts w:ascii="Times New Roman" w:hAnsi="Times New Roman" w:cs="Times New Roman"/>
          <w:sz w:val="20"/>
          <w:szCs w:val="20"/>
        </w:rPr>
      </w:pPr>
      <w:r w:rsidRPr="005F6AEC">
        <w:rPr>
          <w:rFonts w:ascii="Times New Roman" w:hAnsi="Times New Roman" w:cs="Times New Roman"/>
          <w:sz w:val="20"/>
          <w:szCs w:val="20"/>
        </w:rPr>
        <w:t xml:space="preserve">Worked with my team to reduce the number of physical lab machines by 40% and free up floor space, which resulted in $500K savings and extra space to build additional offices.  </w:t>
      </w:r>
    </w:p>
    <w:p w14:paraId="021AD48A" w14:textId="77777777" w:rsidR="005F6AEC" w:rsidRPr="005F6AEC" w:rsidRDefault="005F6AEC" w:rsidP="005F6AEC">
      <w:pPr>
        <w:pStyle w:val="ListParagraph"/>
        <w:numPr>
          <w:ilvl w:val="0"/>
          <w:numId w:val="11"/>
        </w:numPr>
        <w:rPr>
          <w:rFonts w:ascii="Times New Roman" w:hAnsi="Times New Roman" w:cs="Times New Roman"/>
          <w:sz w:val="20"/>
          <w:szCs w:val="20"/>
        </w:rPr>
      </w:pPr>
      <w:r w:rsidRPr="005F6AEC">
        <w:rPr>
          <w:rFonts w:ascii="Times New Roman" w:hAnsi="Times New Roman" w:cs="Times New Roman"/>
          <w:sz w:val="20"/>
          <w:szCs w:val="20"/>
        </w:rPr>
        <w:t xml:space="preserve">Communicated with executive leadership on the status of critical defects; provided recommendations for long term solutions </w:t>
      </w:r>
    </w:p>
    <w:p w14:paraId="5A586FA6" w14:textId="77777777" w:rsidR="005F6AEC" w:rsidRPr="005F6AEC" w:rsidRDefault="005F6AEC" w:rsidP="005F6AEC">
      <w:pPr>
        <w:pStyle w:val="ListParagraph"/>
        <w:numPr>
          <w:ilvl w:val="0"/>
          <w:numId w:val="11"/>
        </w:numPr>
        <w:rPr>
          <w:rFonts w:ascii="Times New Roman" w:hAnsi="Times New Roman" w:cs="Times New Roman"/>
          <w:sz w:val="20"/>
          <w:szCs w:val="20"/>
        </w:rPr>
      </w:pPr>
      <w:r w:rsidRPr="005F6AEC">
        <w:rPr>
          <w:rFonts w:ascii="Times New Roman" w:hAnsi="Times New Roman" w:cs="Times New Roman"/>
          <w:sz w:val="20"/>
          <w:szCs w:val="20"/>
        </w:rPr>
        <w:t>Member of the Change Management group to review all code deployments then sent daily progress reports to leadership on the deployment status.</w:t>
      </w:r>
    </w:p>
    <w:p w14:paraId="0DC01205" w14:textId="77777777" w:rsidR="005F6AEC" w:rsidRPr="005F6AEC" w:rsidRDefault="005F6AEC" w:rsidP="005F6AEC">
      <w:pPr>
        <w:pStyle w:val="ListParagraph"/>
        <w:numPr>
          <w:ilvl w:val="0"/>
          <w:numId w:val="11"/>
        </w:numPr>
        <w:rPr>
          <w:rFonts w:ascii="Times New Roman" w:hAnsi="Times New Roman" w:cs="Times New Roman"/>
          <w:sz w:val="20"/>
          <w:szCs w:val="20"/>
        </w:rPr>
      </w:pPr>
      <w:r w:rsidRPr="005F6AEC">
        <w:rPr>
          <w:rFonts w:ascii="Times New Roman" w:hAnsi="Times New Roman" w:cs="Times New Roman"/>
          <w:sz w:val="20"/>
          <w:szCs w:val="20"/>
        </w:rPr>
        <w:t>Managed a team that was responsible for standing up the test environment and deploying production data to the test environment which allowed developers to apply new codes and then begin end to end testing.</w:t>
      </w:r>
    </w:p>
    <w:p w14:paraId="1C8004B6" w14:textId="77777777" w:rsidR="005F6AEC" w:rsidRPr="005F6AEC" w:rsidRDefault="005F6AEC" w:rsidP="005F6AEC">
      <w:pPr>
        <w:pStyle w:val="ListParagraph"/>
        <w:numPr>
          <w:ilvl w:val="0"/>
          <w:numId w:val="11"/>
        </w:numPr>
        <w:rPr>
          <w:rFonts w:ascii="Times New Roman" w:hAnsi="Times New Roman" w:cs="Times New Roman"/>
          <w:sz w:val="20"/>
          <w:szCs w:val="20"/>
        </w:rPr>
      </w:pPr>
      <w:r w:rsidRPr="005F6AEC">
        <w:rPr>
          <w:rFonts w:ascii="Times New Roman" w:hAnsi="Times New Roman" w:cs="Times New Roman"/>
          <w:sz w:val="20"/>
          <w:szCs w:val="20"/>
        </w:rPr>
        <w:t>Partnered with the Project Management Office on upgrading 35 load balancer devices critical to the organization; reviewed the project plans and utilized proper planning, resulting in completed upgrades without any outages.</w:t>
      </w:r>
    </w:p>
    <w:p w14:paraId="76418B1D" w14:textId="77777777" w:rsidR="005F6AEC" w:rsidRPr="005F6AEC" w:rsidRDefault="005F6AEC" w:rsidP="005F6AEC">
      <w:pPr>
        <w:pStyle w:val="ListParagraph"/>
        <w:numPr>
          <w:ilvl w:val="0"/>
          <w:numId w:val="11"/>
        </w:numPr>
        <w:rPr>
          <w:rFonts w:ascii="Times New Roman" w:hAnsi="Times New Roman" w:cs="Times New Roman"/>
          <w:sz w:val="20"/>
          <w:szCs w:val="20"/>
        </w:rPr>
      </w:pPr>
      <w:r w:rsidRPr="005F6AEC">
        <w:rPr>
          <w:rFonts w:ascii="Times New Roman" w:hAnsi="Times New Roman" w:cs="Times New Roman"/>
          <w:sz w:val="20"/>
          <w:szCs w:val="20"/>
        </w:rPr>
        <w:t>Member of the Change Management group accountable to review changes impacting the load balancers used in the production environment.</w:t>
      </w:r>
    </w:p>
    <w:p w14:paraId="4B82BEF0" w14:textId="77777777" w:rsidR="005F6AEC" w:rsidRPr="005F6AEC" w:rsidRDefault="005F6AEC" w:rsidP="005F6AEC">
      <w:pPr>
        <w:pStyle w:val="ListParagraph"/>
        <w:numPr>
          <w:ilvl w:val="0"/>
          <w:numId w:val="12"/>
        </w:numPr>
        <w:rPr>
          <w:rFonts w:ascii="Times New Roman" w:hAnsi="Times New Roman" w:cs="Times New Roman"/>
          <w:sz w:val="20"/>
          <w:szCs w:val="20"/>
        </w:rPr>
      </w:pPr>
      <w:r w:rsidRPr="005F6AEC">
        <w:rPr>
          <w:rFonts w:ascii="Times New Roman" w:hAnsi="Times New Roman" w:cs="Times New Roman"/>
          <w:sz w:val="20"/>
          <w:szCs w:val="20"/>
        </w:rPr>
        <w:t>Managed a global team responsible for the daily operations for all load balancer related activities and reduced re-occurring defects by 40% using better tracking and the implementation of stricter policies regarding changes.</w:t>
      </w:r>
    </w:p>
    <w:p w14:paraId="71E3CA23" w14:textId="77777777" w:rsidR="005F6AEC" w:rsidRPr="005F6AEC" w:rsidRDefault="005F6AEC" w:rsidP="005F6AEC">
      <w:pPr>
        <w:pStyle w:val="gmail-msolistparagraph"/>
        <w:numPr>
          <w:ilvl w:val="0"/>
          <w:numId w:val="5"/>
        </w:numPr>
        <w:spacing w:before="0" w:beforeAutospacing="0" w:after="0" w:afterAutospacing="0"/>
        <w:rPr>
          <w:rFonts w:ascii="Times New Roman" w:hAnsi="Times New Roman" w:cs="Times New Roman"/>
          <w:sz w:val="20"/>
          <w:szCs w:val="20"/>
        </w:rPr>
      </w:pPr>
      <w:bookmarkStart w:id="18" w:name="_Hlk19542622"/>
      <w:r w:rsidRPr="005F6AEC">
        <w:rPr>
          <w:rFonts w:ascii="Times New Roman" w:hAnsi="Times New Roman" w:cs="Times New Roman"/>
          <w:sz w:val="20"/>
          <w:szCs w:val="20"/>
        </w:rPr>
        <w:t>Led all deployment activities for a newly built Data Center by collaborating with Project Managers, Facility Engineers and Vendors to ensure proper infrastructure deployment for all the equipment consisting of switches, routers, and servers</w:t>
      </w:r>
      <w:bookmarkEnd w:id="18"/>
      <w:r w:rsidRPr="005F6AEC">
        <w:rPr>
          <w:rFonts w:ascii="Times New Roman" w:hAnsi="Times New Roman" w:cs="Times New Roman"/>
          <w:sz w:val="20"/>
          <w:szCs w:val="20"/>
        </w:rPr>
        <w:t>.</w:t>
      </w:r>
    </w:p>
    <w:p w14:paraId="4ACE8F75" w14:textId="77777777" w:rsidR="005F6AEC" w:rsidRPr="005F6AEC" w:rsidRDefault="005F6AEC" w:rsidP="005F6AEC">
      <w:pPr>
        <w:pStyle w:val="gmail-msolistparagraph"/>
        <w:numPr>
          <w:ilvl w:val="0"/>
          <w:numId w:val="5"/>
        </w:numPr>
        <w:spacing w:before="0" w:beforeAutospacing="0" w:after="0" w:afterAutospacing="0"/>
        <w:rPr>
          <w:rFonts w:ascii="Times New Roman" w:hAnsi="Times New Roman" w:cs="Times New Roman"/>
          <w:sz w:val="20"/>
          <w:szCs w:val="20"/>
        </w:rPr>
      </w:pPr>
      <w:r w:rsidRPr="005F6AEC">
        <w:rPr>
          <w:rFonts w:ascii="Times New Roman" w:hAnsi="Times New Roman" w:cs="Times New Roman"/>
          <w:sz w:val="20"/>
          <w:szCs w:val="20"/>
        </w:rPr>
        <w:t>Managed all the daily Data Center activities by ensuring adequate resource coverage, properly training employees, and ensuring the availability of spare parts needed for outages or break fix scenarios.</w:t>
      </w:r>
    </w:p>
    <w:p w14:paraId="71626753" w14:textId="77777777" w:rsidR="005F6AEC" w:rsidRPr="005F6AEC" w:rsidRDefault="005F6AEC" w:rsidP="005F6AEC">
      <w:pPr>
        <w:pStyle w:val="gmail-msolistparagraph"/>
        <w:numPr>
          <w:ilvl w:val="0"/>
          <w:numId w:val="5"/>
        </w:numPr>
        <w:spacing w:before="0" w:beforeAutospacing="0" w:after="0" w:afterAutospacing="0"/>
        <w:rPr>
          <w:rFonts w:ascii="Times New Roman" w:hAnsi="Times New Roman" w:cs="Times New Roman"/>
          <w:sz w:val="20"/>
          <w:szCs w:val="20"/>
        </w:rPr>
      </w:pPr>
      <w:r w:rsidRPr="005F6AEC">
        <w:rPr>
          <w:rFonts w:ascii="Times New Roman" w:hAnsi="Times New Roman" w:cs="Times New Roman"/>
          <w:sz w:val="20"/>
          <w:szCs w:val="20"/>
        </w:rPr>
        <w:t>Partnered with the Change Management team to coordinate outages that were needed to migrate applications and tools from the old Data Center.</w:t>
      </w:r>
    </w:p>
    <w:p w14:paraId="6722C39A" w14:textId="256974DA" w:rsidR="005F6AEC" w:rsidRPr="005F6AEC" w:rsidRDefault="005F6AEC" w:rsidP="005F6AEC">
      <w:pPr>
        <w:pStyle w:val="gmail-msolistparagraph"/>
        <w:numPr>
          <w:ilvl w:val="0"/>
          <w:numId w:val="5"/>
        </w:numPr>
        <w:spacing w:before="0" w:beforeAutospacing="0" w:after="0" w:afterAutospacing="0"/>
        <w:rPr>
          <w:rFonts w:ascii="Times New Roman" w:hAnsi="Times New Roman" w:cs="Times New Roman"/>
          <w:sz w:val="20"/>
          <w:szCs w:val="20"/>
        </w:rPr>
      </w:pPr>
      <w:r w:rsidRPr="005F6AEC">
        <w:rPr>
          <w:rFonts w:ascii="Times New Roman" w:hAnsi="Times New Roman" w:cs="Times New Roman"/>
          <w:sz w:val="20"/>
          <w:szCs w:val="20"/>
        </w:rPr>
        <w:t>Managed the successful decommissioning efforts for three Data Center consisting of over 4k servers (UNIX</w:t>
      </w:r>
      <w:r w:rsidR="00781320">
        <w:rPr>
          <w:rFonts w:ascii="Times New Roman" w:hAnsi="Times New Roman" w:cs="Times New Roman"/>
          <w:sz w:val="20"/>
          <w:szCs w:val="20"/>
        </w:rPr>
        <w:t>/LINUX</w:t>
      </w:r>
      <w:r w:rsidRPr="005F6AEC">
        <w:rPr>
          <w:rFonts w:ascii="Times New Roman" w:hAnsi="Times New Roman" w:cs="Times New Roman"/>
          <w:sz w:val="20"/>
          <w:szCs w:val="20"/>
        </w:rPr>
        <w:t xml:space="preserve"> and Windows) while having zero outages to the business units and no impact the customers.</w:t>
      </w:r>
    </w:p>
    <w:p w14:paraId="3BB6CCE1" w14:textId="77777777" w:rsidR="005F6AEC" w:rsidRPr="005F6AEC" w:rsidRDefault="005F6AEC" w:rsidP="005F6AEC">
      <w:pPr>
        <w:pStyle w:val="ListParagraph"/>
        <w:numPr>
          <w:ilvl w:val="0"/>
          <w:numId w:val="5"/>
        </w:numPr>
        <w:rPr>
          <w:rFonts w:ascii="Times New Roman" w:hAnsi="Times New Roman" w:cs="Times New Roman"/>
          <w:sz w:val="20"/>
          <w:szCs w:val="20"/>
        </w:rPr>
      </w:pPr>
      <w:r w:rsidRPr="005F6AEC">
        <w:rPr>
          <w:rFonts w:ascii="Times New Roman" w:hAnsi="Times New Roman" w:cs="Times New Roman"/>
          <w:sz w:val="20"/>
          <w:szCs w:val="20"/>
        </w:rPr>
        <w:t>Oversaw procedures on server installation: following proper cabling methods and manufacturer’s installation instructions.</w:t>
      </w:r>
    </w:p>
    <w:p w14:paraId="311DEB4A" w14:textId="77BC355B" w:rsidR="00254C53" w:rsidRPr="00FE759A" w:rsidRDefault="005F6AEC" w:rsidP="00E24278">
      <w:pPr>
        <w:pStyle w:val="ListParagraph"/>
        <w:numPr>
          <w:ilvl w:val="0"/>
          <w:numId w:val="5"/>
        </w:numPr>
      </w:pPr>
      <w:r w:rsidRPr="0024110D">
        <w:rPr>
          <w:rFonts w:ascii="Times New Roman" w:hAnsi="Times New Roman" w:cs="Times New Roman"/>
          <w:sz w:val="20"/>
          <w:szCs w:val="20"/>
        </w:rPr>
        <w:t>Coordinated migration efforts for all the remote offices by working with vendors to purchase new equipment, coordinated delivery efforts, and worked with local support teams to schedule equipment installation.</w:t>
      </w:r>
    </w:p>
    <w:p w14:paraId="0A57CE63" w14:textId="23B73409" w:rsidR="00FE759A" w:rsidRDefault="00FE759A" w:rsidP="00FE759A">
      <w:pPr>
        <w:pStyle w:val="ListParagraph"/>
        <w:ind w:left="360"/>
      </w:pPr>
    </w:p>
    <w:p w14:paraId="0FD51338" w14:textId="165D29D2" w:rsidR="00FE759A" w:rsidRDefault="00FE759A" w:rsidP="00FE759A">
      <w:pPr>
        <w:keepNext/>
        <w:pBdr>
          <w:top w:val="single" w:sz="4" w:space="2" w:color="auto"/>
          <w:bottom w:val="single" w:sz="12" w:space="1" w:color="auto"/>
        </w:pBdr>
        <w:jc w:val="center"/>
        <w:outlineLvl w:val="0"/>
        <w:rPr>
          <w:rFonts w:eastAsia="Times New Roman"/>
          <w:b/>
          <w:bCs/>
          <w:smallCaps/>
          <w:color w:val="000000" w:themeColor="text1"/>
          <w:spacing w:val="30"/>
          <w:sz w:val="20"/>
          <w:szCs w:val="20"/>
        </w:rPr>
      </w:pPr>
      <w:r>
        <w:rPr>
          <w:rFonts w:eastAsia="Times New Roman"/>
          <w:b/>
          <w:bCs/>
          <w:smallCaps/>
          <w:color w:val="000000" w:themeColor="text1"/>
          <w:spacing w:val="30"/>
          <w:sz w:val="20"/>
          <w:szCs w:val="20"/>
        </w:rPr>
        <w:t>MILITARY</w:t>
      </w:r>
    </w:p>
    <w:p w14:paraId="49818E62" w14:textId="74226E54" w:rsidR="00FE759A" w:rsidRDefault="00FE759A" w:rsidP="00FE759A">
      <w:pPr>
        <w:rPr>
          <w:b/>
          <w:bCs/>
          <w:sz w:val="20"/>
          <w:szCs w:val="20"/>
          <w:u w:val="single"/>
        </w:rPr>
      </w:pPr>
      <w:r>
        <w:rPr>
          <w:b/>
          <w:bCs/>
          <w:sz w:val="20"/>
          <w:szCs w:val="20"/>
          <w:u w:val="single"/>
        </w:rPr>
        <w:t>Helicopter Crew Chief/Interrogator</w:t>
      </w:r>
    </w:p>
    <w:p w14:paraId="0A40334D" w14:textId="2BF04448" w:rsidR="00FE759A" w:rsidRDefault="00FE759A" w:rsidP="00FE759A">
      <w:pPr>
        <w:rPr>
          <w:b/>
          <w:sz w:val="20"/>
          <w:szCs w:val="20"/>
        </w:rPr>
      </w:pPr>
      <w:r>
        <w:rPr>
          <w:b/>
          <w:sz w:val="20"/>
          <w:szCs w:val="20"/>
        </w:rPr>
        <w:t>Illinois National Guard – Chicago, IL</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2/1987 – 12/2008</w:t>
      </w:r>
    </w:p>
    <w:p w14:paraId="5BFCC173" w14:textId="12A9D5A3" w:rsidR="00FE759A" w:rsidRDefault="00FE759A" w:rsidP="00FE759A">
      <w:pPr>
        <w:rPr>
          <w:sz w:val="20"/>
          <w:szCs w:val="20"/>
        </w:rPr>
      </w:pPr>
      <w:r>
        <w:rPr>
          <w:sz w:val="20"/>
          <w:szCs w:val="20"/>
        </w:rPr>
        <w:t xml:space="preserve">Served in the Illinois National Guard for 22 years, 10 years was </w:t>
      </w:r>
      <w:r w:rsidR="000E244C">
        <w:rPr>
          <w:sz w:val="20"/>
          <w:szCs w:val="20"/>
        </w:rPr>
        <w:t>spent</w:t>
      </w:r>
      <w:r>
        <w:rPr>
          <w:sz w:val="20"/>
          <w:szCs w:val="20"/>
        </w:rPr>
        <w:t xml:space="preserve"> as a Hel</w:t>
      </w:r>
      <w:r w:rsidR="000E244C">
        <w:rPr>
          <w:sz w:val="20"/>
          <w:szCs w:val="20"/>
        </w:rPr>
        <w:t xml:space="preserve">icopter Crew Chief and the remaining time was spent as an Interrogator.  I deployed once to Afghanistan and once to Iraq with a Military Intelligence Unit.  </w:t>
      </w:r>
    </w:p>
    <w:p w14:paraId="4653F937" w14:textId="77777777" w:rsidR="00FE759A" w:rsidRDefault="00FE759A" w:rsidP="00FE759A">
      <w:pPr>
        <w:pStyle w:val="ListParagraph"/>
        <w:ind w:left="360"/>
      </w:pPr>
    </w:p>
    <w:p w14:paraId="6B36D925" w14:textId="0FD1ACF3" w:rsidR="005F6AEC" w:rsidRDefault="005F6AEC" w:rsidP="005F6AEC">
      <w:pPr>
        <w:keepNext/>
        <w:pBdr>
          <w:top w:val="single" w:sz="4" w:space="2" w:color="auto"/>
          <w:bottom w:val="single" w:sz="12" w:space="1" w:color="auto"/>
        </w:pBdr>
        <w:jc w:val="center"/>
        <w:outlineLvl w:val="0"/>
        <w:rPr>
          <w:rFonts w:eastAsia="Times New Roman"/>
          <w:b/>
          <w:bCs/>
          <w:smallCaps/>
          <w:color w:val="000000" w:themeColor="text1"/>
          <w:spacing w:val="30"/>
          <w:sz w:val="20"/>
          <w:szCs w:val="20"/>
        </w:rPr>
      </w:pPr>
      <w:bookmarkStart w:id="19" w:name="OLE_LINK1"/>
      <w:r>
        <w:rPr>
          <w:rFonts w:eastAsia="Times New Roman"/>
          <w:b/>
          <w:bCs/>
          <w:smallCaps/>
          <w:color w:val="000000" w:themeColor="text1"/>
          <w:spacing w:val="30"/>
          <w:sz w:val="20"/>
          <w:szCs w:val="20"/>
        </w:rPr>
        <w:t>EDUCATION</w:t>
      </w:r>
    </w:p>
    <w:p w14:paraId="7701EE47" w14:textId="6E80D8CA" w:rsidR="005F6AEC" w:rsidRPr="00963AC4" w:rsidRDefault="005F6AEC" w:rsidP="000111D4">
      <w:pPr>
        <w:autoSpaceDE w:val="0"/>
        <w:autoSpaceDN w:val="0"/>
        <w:adjustRightInd w:val="0"/>
        <w:jc w:val="center"/>
        <w:rPr>
          <w:b/>
          <w:color w:val="000000"/>
          <w:sz w:val="20"/>
          <w:szCs w:val="20"/>
        </w:rPr>
      </w:pPr>
      <w:r>
        <w:rPr>
          <w:b/>
          <w:color w:val="000000"/>
          <w:sz w:val="20"/>
          <w:szCs w:val="20"/>
        </w:rPr>
        <w:t>BACHELOR OF SCIENCE – Leadership and Organizational Behavior-</w:t>
      </w:r>
      <w:r>
        <w:rPr>
          <w:color w:val="000000"/>
          <w:sz w:val="20"/>
          <w:szCs w:val="20"/>
        </w:rPr>
        <w:t>Northwestern University – Evanston, IL</w:t>
      </w:r>
      <w:r w:rsidR="00963AC4">
        <w:rPr>
          <w:b/>
          <w:color w:val="000000"/>
          <w:sz w:val="20"/>
          <w:szCs w:val="20"/>
        </w:rPr>
        <w:t xml:space="preserve">     </w:t>
      </w:r>
      <w:r>
        <w:rPr>
          <w:b/>
          <w:color w:val="000000"/>
          <w:sz w:val="20"/>
          <w:szCs w:val="20"/>
        </w:rPr>
        <w:t>ASSOCIATE IN ARTS – Applied Science in Electronics-</w:t>
      </w:r>
      <w:r>
        <w:rPr>
          <w:color w:val="000000"/>
          <w:sz w:val="20"/>
          <w:szCs w:val="20"/>
        </w:rPr>
        <w:t>DeVry Technical Institute – Chicago, IL</w:t>
      </w:r>
    </w:p>
    <w:p w14:paraId="0841454A" w14:textId="6C4957D0" w:rsidR="00963AC4" w:rsidRDefault="00963AC4" w:rsidP="00963AC4">
      <w:pPr>
        <w:autoSpaceDE w:val="0"/>
        <w:autoSpaceDN w:val="0"/>
        <w:adjustRightInd w:val="0"/>
        <w:rPr>
          <w:color w:val="000000"/>
          <w:sz w:val="20"/>
          <w:szCs w:val="20"/>
        </w:rPr>
      </w:pPr>
    </w:p>
    <w:bookmarkEnd w:id="19"/>
    <w:p w14:paraId="749BBAD8" w14:textId="65BA38C5" w:rsidR="00963AC4" w:rsidRDefault="00963AC4" w:rsidP="00963AC4">
      <w:pPr>
        <w:keepNext/>
        <w:pBdr>
          <w:top w:val="single" w:sz="4" w:space="2" w:color="auto"/>
          <w:bottom w:val="single" w:sz="12" w:space="1" w:color="auto"/>
        </w:pBdr>
        <w:jc w:val="center"/>
        <w:outlineLvl w:val="0"/>
        <w:rPr>
          <w:rFonts w:eastAsia="Times New Roman"/>
          <w:b/>
          <w:bCs/>
          <w:smallCaps/>
          <w:color w:val="000000" w:themeColor="text1"/>
          <w:spacing w:val="30"/>
          <w:sz w:val="20"/>
          <w:szCs w:val="20"/>
        </w:rPr>
      </w:pPr>
      <w:r>
        <w:rPr>
          <w:rFonts w:eastAsia="Times New Roman"/>
          <w:b/>
          <w:bCs/>
          <w:smallCaps/>
          <w:color w:val="000000" w:themeColor="text1"/>
          <w:spacing w:val="30"/>
          <w:sz w:val="20"/>
          <w:szCs w:val="20"/>
        </w:rPr>
        <w:t>Certificates</w:t>
      </w:r>
    </w:p>
    <w:p w14:paraId="098772EA" w14:textId="77777777" w:rsidR="000111D4" w:rsidRDefault="000111D4" w:rsidP="000111D4">
      <w:pPr>
        <w:autoSpaceDE w:val="0"/>
        <w:autoSpaceDN w:val="0"/>
        <w:adjustRightInd w:val="0"/>
        <w:jc w:val="center"/>
        <w:rPr>
          <w:color w:val="000000"/>
          <w:sz w:val="20"/>
          <w:szCs w:val="20"/>
        </w:rPr>
      </w:pPr>
      <w:r>
        <w:rPr>
          <w:b/>
          <w:color w:val="000000"/>
          <w:sz w:val="20"/>
          <w:szCs w:val="20"/>
        </w:rPr>
        <w:t xml:space="preserve">Certificate in </w:t>
      </w:r>
      <w:r w:rsidRPr="00963AC4">
        <w:rPr>
          <w:b/>
          <w:color w:val="000000"/>
          <w:sz w:val="20"/>
          <w:szCs w:val="20"/>
        </w:rPr>
        <w:t>Applied Project Management</w:t>
      </w:r>
      <w:r>
        <w:rPr>
          <w:b/>
          <w:color w:val="000000"/>
          <w:sz w:val="20"/>
          <w:szCs w:val="20"/>
        </w:rPr>
        <w:t xml:space="preserve"> – NU Professional Development-</w:t>
      </w:r>
      <w:r>
        <w:rPr>
          <w:color w:val="000000"/>
          <w:sz w:val="20"/>
          <w:szCs w:val="20"/>
        </w:rPr>
        <w:t>Northwestern University – Evanston, IL</w:t>
      </w:r>
    </w:p>
    <w:p w14:paraId="2C502592" w14:textId="77777777" w:rsidR="000111D4" w:rsidRDefault="000111D4" w:rsidP="000111D4">
      <w:pPr>
        <w:autoSpaceDE w:val="0"/>
        <w:autoSpaceDN w:val="0"/>
        <w:adjustRightInd w:val="0"/>
        <w:jc w:val="center"/>
        <w:rPr>
          <w:b/>
          <w:color w:val="000000"/>
          <w:sz w:val="20"/>
          <w:szCs w:val="20"/>
        </w:rPr>
      </w:pPr>
      <w:r>
        <w:rPr>
          <w:b/>
          <w:color w:val="000000"/>
          <w:sz w:val="20"/>
          <w:szCs w:val="20"/>
        </w:rPr>
        <w:t>Certificate of Completion – Artificial Intelligence, Expected 09/2025 – NU Professional Development-</w:t>
      </w:r>
      <w:r>
        <w:rPr>
          <w:color w:val="000000"/>
          <w:sz w:val="20"/>
          <w:szCs w:val="20"/>
        </w:rPr>
        <w:t>Northwestern University – Evanston, IL</w:t>
      </w:r>
    </w:p>
    <w:p w14:paraId="45DB24E6" w14:textId="77777777" w:rsidR="00FE759A" w:rsidRDefault="00FE759A" w:rsidP="005F6AEC">
      <w:pPr>
        <w:autoSpaceDE w:val="0"/>
        <w:autoSpaceDN w:val="0"/>
        <w:adjustRightInd w:val="0"/>
        <w:jc w:val="center"/>
        <w:rPr>
          <w:color w:val="000000"/>
          <w:sz w:val="20"/>
          <w:szCs w:val="20"/>
        </w:rPr>
      </w:pPr>
    </w:p>
    <w:p w14:paraId="201F10B5" w14:textId="77777777" w:rsidR="005F6AEC" w:rsidRDefault="005F6AEC" w:rsidP="005F6AEC">
      <w:pPr>
        <w:keepNext/>
        <w:pBdr>
          <w:top w:val="single" w:sz="4" w:space="0" w:color="auto"/>
          <w:bottom w:val="single" w:sz="12" w:space="0" w:color="auto"/>
        </w:pBdr>
        <w:jc w:val="center"/>
        <w:outlineLvl w:val="0"/>
        <w:rPr>
          <w:rFonts w:eastAsia="Times New Roman"/>
          <w:b/>
          <w:bCs/>
          <w:smallCaps/>
          <w:color w:val="000000"/>
          <w:spacing w:val="30"/>
          <w:sz w:val="20"/>
          <w:szCs w:val="20"/>
        </w:rPr>
      </w:pPr>
      <w:r>
        <w:rPr>
          <w:rFonts w:eastAsia="Times New Roman"/>
          <w:b/>
          <w:bCs/>
          <w:smallCaps/>
          <w:color w:val="000000"/>
          <w:spacing w:val="30"/>
          <w:sz w:val="20"/>
          <w:szCs w:val="20"/>
        </w:rPr>
        <w:lastRenderedPageBreak/>
        <w:t>AREAS OF EXPERTISE</w:t>
      </w:r>
    </w:p>
    <w:p w14:paraId="62D0AD6B" w14:textId="77777777" w:rsidR="005F6AEC" w:rsidRDefault="005F6AEC" w:rsidP="005F6AEC">
      <w:pPr>
        <w:autoSpaceDE w:val="0"/>
        <w:autoSpaceDN w:val="0"/>
        <w:adjustRightInd w:val="0"/>
        <w:jc w:val="center"/>
        <w:rPr>
          <w:sz w:val="20"/>
          <w:szCs w:val="20"/>
        </w:rPr>
      </w:pPr>
      <w:r>
        <w:rPr>
          <w:sz w:val="20"/>
          <w:szCs w:val="20"/>
        </w:rPr>
        <w:t xml:space="preserve">IT Management, Leadership, Project Management, Vendor Management, Integration, Business Analysis, IT Strategy, Process Improvement, Disaster Recovery, Business Continuity, Enterprise IT Strategy &amp; Development, Customer Service, Business Relationship Management, Process Improvement, Agile Development, </w:t>
      </w:r>
      <w:r>
        <w:rPr>
          <w:rFonts w:eastAsia="SimSun"/>
          <w:bCs/>
          <w:sz w:val="20"/>
          <w:szCs w:val="20"/>
          <w:lang w:eastAsia="zh-CN"/>
        </w:rPr>
        <w:t xml:space="preserve">Business Management, SDLC, </w:t>
      </w:r>
      <w:r>
        <w:rPr>
          <w:sz w:val="20"/>
          <w:szCs w:val="20"/>
        </w:rPr>
        <w:t>Large-Scale Project Management, Business Plan Development, Software Development Lifecycle (SDLC), Business Process Management (BMP), Corporate Expansion/Contractions, Pricing/Value/Scope Analysis, Customer/Data Scorecards, Enterprise Software Installations, Data Center Systems, Disaster Recovery Planning Solutions, Risk Analysis, Project Management</w:t>
      </w:r>
    </w:p>
    <w:p w14:paraId="7A99CE84" w14:textId="77777777" w:rsidR="005F6AEC" w:rsidRDefault="005F6AEC" w:rsidP="005F6AEC">
      <w:pPr>
        <w:autoSpaceDE w:val="0"/>
        <w:autoSpaceDN w:val="0"/>
        <w:adjustRightInd w:val="0"/>
        <w:jc w:val="center"/>
        <w:rPr>
          <w:sz w:val="20"/>
          <w:szCs w:val="20"/>
        </w:rPr>
      </w:pPr>
      <w:r>
        <w:rPr>
          <w:sz w:val="20"/>
          <w:szCs w:val="20"/>
        </w:rPr>
        <w:t xml:space="preserve"> </w:t>
      </w:r>
    </w:p>
    <w:p w14:paraId="323562E5" w14:textId="423E1922" w:rsidR="005F6AEC" w:rsidRDefault="005F6AEC" w:rsidP="005F6AEC">
      <w:pPr>
        <w:rPr>
          <w:rFonts w:eastAsia="Times New Roman"/>
          <w:b/>
          <w:sz w:val="20"/>
          <w:szCs w:val="20"/>
        </w:rPr>
        <w:sectPr w:rsidR="005F6AEC" w:rsidSect="000A7B8D">
          <w:pgSz w:w="12240" w:h="15840"/>
          <w:pgMar w:top="720" w:right="720" w:bottom="720" w:left="720" w:header="0" w:footer="0" w:gutter="0"/>
          <w:cols w:space="720"/>
        </w:sectPr>
      </w:pPr>
    </w:p>
    <w:p w14:paraId="329BE697" w14:textId="77777777" w:rsidR="00EF0BDE" w:rsidRDefault="00EF0BDE" w:rsidP="00366238"/>
    <w:p w14:paraId="27544941" w14:textId="77777777" w:rsidR="005F6AEC" w:rsidRPr="005F6AEC" w:rsidRDefault="005F6AEC" w:rsidP="005F6AEC"/>
    <w:p w14:paraId="5EC3E054" w14:textId="77777777" w:rsidR="005F6AEC" w:rsidRPr="005F6AEC" w:rsidRDefault="005F6AEC" w:rsidP="005F6AEC"/>
    <w:p w14:paraId="608A290E" w14:textId="77777777" w:rsidR="005F6AEC" w:rsidRDefault="005F6AEC" w:rsidP="005F6AEC"/>
    <w:p w14:paraId="0B4970C6" w14:textId="67E29B3A" w:rsidR="005F6AEC" w:rsidRDefault="005F6AEC" w:rsidP="005F6AEC">
      <w:pPr>
        <w:tabs>
          <w:tab w:val="left" w:pos="1545"/>
        </w:tabs>
      </w:pPr>
      <w:r>
        <w:tab/>
      </w:r>
    </w:p>
    <w:p w14:paraId="3AC4A555" w14:textId="1B780EF5" w:rsidR="005F6AEC" w:rsidRPr="005F6AEC" w:rsidRDefault="005F6AEC" w:rsidP="005F6AEC">
      <w:pPr>
        <w:tabs>
          <w:tab w:val="left" w:pos="1545"/>
        </w:tabs>
        <w:sectPr w:rsidR="005F6AEC" w:rsidRPr="005F6AEC" w:rsidSect="000A7B8D">
          <w:pgSz w:w="12240" w:h="15840"/>
          <w:pgMar w:top="720" w:right="720" w:bottom="720" w:left="720" w:header="0" w:footer="0" w:gutter="0"/>
          <w:cols w:space="720"/>
        </w:sectPr>
      </w:pPr>
      <w:r>
        <w:tab/>
      </w:r>
    </w:p>
    <w:p w14:paraId="17DEF773" w14:textId="77777777" w:rsidR="00CD793B" w:rsidRDefault="00CD793B"/>
    <w:sectPr w:rsidR="00CD79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1E0F9" w14:textId="77777777" w:rsidR="000B28AB" w:rsidRDefault="000B28AB" w:rsidP="005F6AEC">
      <w:r>
        <w:separator/>
      </w:r>
    </w:p>
  </w:endnote>
  <w:endnote w:type="continuationSeparator" w:id="0">
    <w:p w14:paraId="0AC53D7F" w14:textId="77777777" w:rsidR="000B28AB" w:rsidRDefault="000B28AB" w:rsidP="005F6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2967D" w14:textId="77777777" w:rsidR="000B28AB" w:rsidRDefault="000B28AB" w:rsidP="005F6AEC">
      <w:r>
        <w:separator/>
      </w:r>
    </w:p>
  </w:footnote>
  <w:footnote w:type="continuationSeparator" w:id="0">
    <w:p w14:paraId="60AAF6C6" w14:textId="77777777" w:rsidR="000B28AB" w:rsidRDefault="000B28AB" w:rsidP="005F6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E51A8"/>
    <w:multiLevelType w:val="hybridMultilevel"/>
    <w:tmpl w:val="3B2A4C8A"/>
    <w:lvl w:ilvl="0" w:tplc="62FCCBA6">
      <w:numFmt w:val="bullet"/>
      <w:lvlText w:val="•"/>
      <w:lvlJc w:val="left"/>
      <w:pPr>
        <w:ind w:left="360" w:hanging="360"/>
      </w:pPr>
      <w:rPr>
        <w:rFonts w:ascii="Times New Roman" w:eastAsia="Calibri" w:hAnsi="Times New Roman" w:cs="Times New Roman" w:hint="default"/>
        <w:sz w:val="20"/>
        <w:szCs w:val="20"/>
      </w:rPr>
    </w:lvl>
    <w:lvl w:ilvl="1" w:tplc="31BA3E12">
      <w:start w:val="1"/>
      <w:numFmt w:val="bullet"/>
      <w:lvlText w:val="o"/>
      <w:lvlJc w:val="left"/>
      <w:pPr>
        <w:ind w:left="1440" w:hanging="360"/>
      </w:pPr>
      <w:rPr>
        <w:rFonts w:ascii="Courier New" w:hAnsi="Courier New" w:cs="Courier New" w:hint="default"/>
      </w:rPr>
    </w:lvl>
    <w:lvl w:ilvl="2" w:tplc="CC3CC024">
      <w:start w:val="1"/>
      <w:numFmt w:val="bullet"/>
      <w:lvlText w:val=""/>
      <w:lvlJc w:val="left"/>
      <w:pPr>
        <w:ind w:left="2160" w:hanging="360"/>
      </w:pPr>
      <w:rPr>
        <w:rFonts w:ascii="Wingdings" w:hAnsi="Wingdings" w:hint="default"/>
      </w:rPr>
    </w:lvl>
    <w:lvl w:ilvl="3" w:tplc="B478FD9A">
      <w:start w:val="1"/>
      <w:numFmt w:val="bullet"/>
      <w:lvlText w:val=""/>
      <w:lvlJc w:val="left"/>
      <w:pPr>
        <w:ind w:left="2880" w:hanging="360"/>
      </w:pPr>
      <w:rPr>
        <w:rFonts w:ascii="Symbol" w:hAnsi="Symbol" w:hint="default"/>
      </w:rPr>
    </w:lvl>
    <w:lvl w:ilvl="4" w:tplc="8958691E">
      <w:start w:val="1"/>
      <w:numFmt w:val="bullet"/>
      <w:lvlText w:val="o"/>
      <w:lvlJc w:val="left"/>
      <w:pPr>
        <w:ind w:left="3600" w:hanging="360"/>
      </w:pPr>
      <w:rPr>
        <w:rFonts w:ascii="Courier New" w:hAnsi="Courier New" w:cs="Courier New" w:hint="default"/>
      </w:rPr>
    </w:lvl>
    <w:lvl w:ilvl="5" w:tplc="1CFA1290">
      <w:start w:val="1"/>
      <w:numFmt w:val="bullet"/>
      <w:lvlText w:val=""/>
      <w:lvlJc w:val="left"/>
      <w:pPr>
        <w:ind w:left="4320" w:hanging="360"/>
      </w:pPr>
      <w:rPr>
        <w:rFonts w:ascii="Wingdings" w:hAnsi="Wingdings" w:hint="default"/>
      </w:rPr>
    </w:lvl>
    <w:lvl w:ilvl="6" w:tplc="797E3D9C">
      <w:start w:val="1"/>
      <w:numFmt w:val="bullet"/>
      <w:lvlText w:val=""/>
      <w:lvlJc w:val="left"/>
      <w:pPr>
        <w:ind w:left="5040" w:hanging="360"/>
      </w:pPr>
      <w:rPr>
        <w:rFonts w:ascii="Symbol" w:hAnsi="Symbol" w:hint="default"/>
      </w:rPr>
    </w:lvl>
    <w:lvl w:ilvl="7" w:tplc="FE80194C">
      <w:start w:val="1"/>
      <w:numFmt w:val="bullet"/>
      <w:lvlText w:val="o"/>
      <w:lvlJc w:val="left"/>
      <w:pPr>
        <w:ind w:left="5760" w:hanging="360"/>
      </w:pPr>
      <w:rPr>
        <w:rFonts w:ascii="Courier New" w:hAnsi="Courier New" w:cs="Courier New" w:hint="default"/>
      </w:rPr>
    </w:lvl>
    <w:lvl w:ilvl="8" w:tplc="E6CE13FC">
      <w:start w:val="1"/>
      <w:numFmt w:val="bullet"/>
      <w:lvlText w:val=""/>
      <w:lvlJc w:val="left"/>
      <w:pPr>
        <w:ind w:left="6480" w:hanging="360"/>
      </w:pPr>
      <w:rPr>
        <w:rFonts w:ascii="Wingdings" w:hAnsi="Wingdings" w:hint="default"/>
      </w:rPr>
    </w:lvl>
  </w:abstractNum>
  <w:abstractNum w:abstractNumId="1" w15:restartNumberingAfterBreak="0">
    <w:nsid w:val="07C2580C"/>
    <w:multiLevelType w:val="hybridMultilevel"/>
    <w:tmpl w:val="1F763BBC"/>
    <w:lvl w:ilvl="0" w:tplc="BFB0714C">
      <w:numFmt w:val="bullet"/>
      <w:lvlText w:val="•"/>
      <w:lvlJc w:val="left"/>
      <w:pPr>
        <w:ind w:left="360" w:hanging="360"/>
      </w:pPr>
      <w:rPr>
        <w:rFonts w:ascii="Times New Roman" w:eastAsia="Calibri" w:hAnsi="Times New Roman" w:cs="Times New Roman"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DB34DDC"/>
    <w:multiLevelType w:val="hybridMultilevel"/>
    <w:tmpl w:val="A9AA4D54"/>
    <w:lvl w:ilvl="0" w:tplc="37A2B474">
      <w:numFmt w:val="bullet"/>
      <w:lvlText w:val="•"/>
      <w:lvlJc w:val="left"/>
      <w:pPr>
        <w:ind w:left="360" w:hanging="360"/>
      </w:pPr>
      <w:rPr>
        <w:rFonts w:ascii="Times New Roman" w:eastAsia="Calibri" w:hAnsi="Times New Roman" w:cs="Times New Roman"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8626025"/>
    <w:multiLevelType w:val="hybridMultilevel"/>
    <w:tmpl w:val="7944A5C4"/>
    <w:lvl w:ilvl="0" w:tplc="00000001">
      <w:start w:val="1"/>
      <w:numFmt w:val="bullet"/>
      <w:lvlText w:val="•"/>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 w15:restartNumberingAfterBreak="0">
    <w:nsid w:val="35385AFD"/>
    <w:multiLevelType w:val="hybridMultilevel"/>
    <w:tmpl w:val="BEDA67B0"/>
    <w:lvl w:ilvl="0" w:tplc="37A2B474">
      <w:numFmt w:val="bullet"/>
      <w:lvlText w:val="•"/>
      <w:lvlJc w:val="left"/>
      <w:pPr>
        <w:ind w:left="360" w:hanging="360"/>
      </w:pPr>
      <w:rPr>
        <w:rFonts w:ascii="Times New Roman" w:eastAsia="Calibri" w:hAnsi="Times New Roman" w:cs="Times New Roman" w:hint="default"/>
        <w:sz w:val="20"/>
        <w:szCs w:val="20"/>
      </w:rPr>
    </w:lvl>
    <w:lvl w:ilvl="1" w:tplc="5BBCBCBA">
      <w:start w:val="1"/>
      <w:numFmt w:val="bullet"/>
      <w:lvlText w:val="o"/>
      <w:lvlJc w:val="left"/>
      <w:pPr>
        <w:ind w:left="1080" w:hanging="360"/>
      </w:pPr>
      <w:rPr>
        <w:rFonts w:ascii="Courier New" w:hAnsi="Courier New" w:cs="Courier New" w:hint="default"/>
      </w:rPr>
    </w:lvl>
    <w:lvl w:ilvl="2" w:tplc="A126D8F8">
      <w:start w:val="1"/>
      <w:numFmt w:val="bullet"/>
      <w:lvlText w:val=""/>
      <w:lvlJc w:val="left"/>
      <w:pPr>
        <w:ind w:left="1800" w:hanging="360"/>
      </w:pPr>
      <w:rPr>
        <w:rFonts w:ascii="Wingdings" w:hAnsi="Wingdings" w:hint="default"/>
      </w:rPr>
    </w:lvl>
    <w:lvl w:ilvl="3" w:tplc="61824F2E">
      <w:start w:val="1"/>
      <w:numFmt w:val="bullet"/>
      <w:lvlText w:val=""/>
      <w:lvlJc w:val="left"/>
      <w:pPr>
        <w:ind w:left="2520" w:hanging="360"/>
      </w:pPr>
      <w:rPr>
        <w:rFonts w:ascii="Symbol" w:hAnsi="Symbol" w:hint="default"/>
      </w:rPr>
    </w:lvl>
    <w:lvl w:ilvl="4" w:tplc="FB208B36">
      <w:start w:val="1"/>
      <w:numFmt w:val="bullet"/>
      <w:lvlText w:val="o"/>
      <w:lvlJc w:val="left"/>
      <w:pPr>
        <w:ind w:left="3240" w:hanging="360"/>
      </w:pPr>
      <w:rPr>
        <w:rFonts w:ascii="Courier New" w:hAnsi="Courier New" w:cs="Courier New" w:hint="default"/>
      </w:rPr>
    </w:lvl>
    <w:lvl w:ilvl="5" w:tplc="27345A02">
      <w:start w:val="1"/>
      <w:numFmt w:val="bullet"/>
      <w:lvlText w:val=""/>
      <w:lvlJc w:val="left"/>
      <w:pPr>
        <w:ind w:left="3960" w:hanging="360"/>
      </w:pPr>
      <w:rPr>
        <w:rFonts w:ascii="Wingdings" w:hAnsi="Wingdings" w:hint="default"/>
      </w:rPr>
    </w:lvl>
    <w:lvl w:ilvl="6" w:tplc="89342426">
      <w:start w:val="1"/>
      <w:numFmt w:val="bullet"/>
      <w:lvlText w:val=""/>
      <w:lvlJc w:val="left"/>
      <w:pPr>
        <w:ind w:left="4680" w:hanging="360"/>
      </w:pPr>
      <w:rPr>
        <w:rFonts w:ascii="Symbol" w:hAnsi="Symbol" w:hint="default"/>
      </w:rPr>
    </w:lvl>
    <w:lvl w:ilvl="7" w:tplc="21E818F2">
      <w:start w:val="1"/>
      <w:numFmt w:val="bullet"/>
      <w:lvlText w:val="o"/>
      <w:lvlJc w:val="left"/>
      <w:pPr>
        <w:ind w:left="5400" w:hanging="360"/>
      </w:pPr>
      <w:rPr>
        <w:rFonts w:ascii="Courier New" w:hAnsi="Courier New" w:cs="Courier New" w:hint="default"/>
      </w:rPr>
    </w:lvl>
    <w:lvl w:ilvl="8" w:tplc="3AF65828">
      <w:start w:val="1"/>
      <w:numFmt w:val="bullet"/>
      <w:lvlText w:val=""/>
      <w:lvlJc w:val="left"/>
      <w:pPr>
        <w:ind w:left="6120" w:hanging="360"/>
      </w:pPr>
      <w:rPr>
        <w:rFonts w:ascii="Wingdings" w:hAnsi="Wingdings" w:hint="default"/>
      </w:rPr>
    </w:lvl>
  </w:abstractNum>
  <w:abstractNum w:abstractNumId="5" w15:restartNumberingAfterBreak="0">
    <w:nsid w:val="60B121D9"/>
    <w:multiLevelType w:val="hybridMultilevel"/>
    <w:tmpl w:val="6FE2C10C"/>
    <w:lvl w:ilvl="0" w:tplc="AB904B12">
      <w:numFmt w:val="bullet"/>
      <w:lvlText w:val="·"/>
      <w:lvlJc w:val="left"/>
      <w:pPr>
        <w:ind w:left="1140" w:hanging="4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3404B02"/>
    <w:multiLevelType w:val="hybridMultilevel"/>
    <w:tmpl w:val="94A645CC"/>
    <w:lvl w:ilvl="0" w:tplc="BFB0714C">
      <w:numFmt w:val="bullet"/>
      <w:lvlText w:val="•"/>
      <w:lvlJc w:val="left"/>
      <w:pPr>
        <w:ind w:left="360" w:hanging="360"/>
      </w:pPr>
      <w:rPr>
        <w:rFonts w:ascii="Times New Roman" w:eastAsia="Calibri" w:hAnsi="Times New Roman" w:cs="Times New Roman" w:hint="default"/>
        <w:sz w:val="20"/>
        <w:szCs w:val="20"/>
      </w:rPr>
    </w:lvl>
    <w:lvl w:ilvl="1" w:tplc="0D548A1A">
      <w:start w:val="1"/>
      <w:numFmt w:val="bullet"/>
      <w:lvlText w:val="o"/>
      <w:lvlJc w:val="left"/>
      <w:pPr>
        <w:ind w:left="1440" w:hanging="360"/>
      </w:pPr>
      <w:rPr>
        <w:rFonts w:ascii="Courier New" w:hAnsi="Courier New" w:cs="Courier New" w:hint="default"/>
      </w:rPr>
    </w:lvl>
    <w:lvl w:ilvl="2" w:tplc="98B62E40">
      <w:start w:val="1"/>
      <w:numFmt w:val="bullet"/>
      <w:lvlText w:val=""/>
      <w:lvlJc w:val="left"/>
      <w:pPr>
        <w:ind w:left="2160" w:hanging="360"/>
      </w:pPr>
      <w:rPr>
        <w:rFonts w:ascii="Wingdings" w:hAnsi="Wingdings" w:hint="default"/>
      </w:rPr>
    </w:lvl>
    <w:lvl w:ilvl="3" w:tplc="B1A21894">
      <w:start w:val="1"/>
      <w:numFmt w:val="bullet"/>
      <w:lvlText w:val=""/>
      <w:lvlJc w:val="left"/>
      <w:pPr>
        <w:ind w:left="2880" w:hanging="360"/>
      </w:pPr>
      <w:rPr>
        <w:rFonts w:ascii="Symbol" w:hAnsi="Symbol" w:hint="default"/>
      </w:rPr>
    </w:lvl>
    <w:lvl w:ilvl="4" w:tplc="29203EC6">
      <w:start w:val="1"/>
      <w:numFmt w:val="bullet"/>
      <w:lvlText w:val="o"/>
      <w:lvlJc w:val="left"/>
      <w:pPr>
        <w:ind w:left="3600" w:hanging="360"/>
      </w:pPr>
      <w:rPr>
        <w:rFonts w:ascii="Courier New" w:hAnsi="Courier New" w:cs="Courier New" w:hint="default"/>
      </w:rPr>
    </w:lvl>
    <w:lvl w:ilvl="5" w:tplc="8DDCA3FA">
      <w:start w:val="1"/>
      <w:numFmt w:val="bullet"/>
      <w:lvlText w:val=""/>
      <w:lvlJc w:val="left"/>
      <w:pPr>
        <w:ind w:left="4320" w:hanging="360"/>
      </w:pPr>
      <w:rPr>
        <w:rFonts w:ascii="Wingdings" w:hAnsi="Wingdings" w:hint="default"/>
      </w:rPr>
    </w:lvl>
    <w:lvl w:ilvl="6" w:tplc="5E7628F2">
      <w:start w:val="1"/>
      <w:numFmt w:val="bullet"/>
      <w:lvlText w:val=""/>
      <w:lvlJc w:val="left"/>
      <w:pPr>
        <w:ind w:left="5040" w:hanging="360"/>
      </w:pPr>
      <w:rPr>
        <w:rFonts w:ascii="Symbol" w:hAnsi="Symbol" w:hint="default"/>
      </w:rPr>
    </w:lvl>
    <w:lvl w:ilvl="7" w:tplc="54A22FC6">
      <w:start w:val="1"/>
      <w:numFmt w:val="bullet"/>
      <w:lvlText w:val="o"/>
      <w:lvlJc w:val="left"/>
      <w:pPr>
        <w:ind w:left="5760" w:hanging="360"/>
      </w:pPr>
      <w:rPr>
        <w:rFonts w:ascii="Courier New" w:hAnsi="Courier New" w:cs="Courier New" w:hint="default"/>
      </w:rPr>
    </w:lvl>
    <w:lvl w:ilvl="8" w:tplc="0AD4C222">
      <w:start w:val="1"/>
      <w:numFmt w:val="bullet"/>
      <w:lvlText w:val=""/>
      <w:lvlJc w:val="left"/>
      <w:pPr>
        <w:ind w:left="6480" w:hanging="360"/>
      </w:pPr>
      <w:rPr>
        <w:rFonts w:ascii="Wingdings" w:hAnsi="Wingdings" w:hint="default"/>
      </w:rPr>
    </w:lvl>
  </w:abstractNum>
  <w:abstractNum w:abstractNumId="7" w15:restartNumberingAfterBreak="0">
    <w:nsid w:val="660B054C"/>
    <w:multiLevelType w:val="hybridMultilevel"/>
    <w:tmpl w:val="2550EB46"/>
    <w:lvl w:ilvl="0" w:tplc="42F07BEE">
      <w:start w:val="1"/>
      <w:numFmt w:val="bullet"/>
      <w:lvlText w:val="•"/>
      <w:lvlJc w:val="left"/>
      <w:pPr>
        <w:ind w:left="720" w:hanging="360"/>
      </w:pPr>
    </w:lvl>
    <w:lvl w:ilvl="1" w:tplc="F72E3D46">
      <w:start w:val="1"/>
      <w:numFmt w:val="bullet"/>
      <w:lvlText w:val="o"/>
      <w:lvlJc w:val="left"/>
      <w:pPr>
        <w:ind w:left="1440" w:hanging="360"/>
      </w:pPr>
      <w:rPr>
        <w:rFonts w:ascii="Courier New" w:hAnsi="Courier New" w:cs="Courier New" w:hint="default"/>
      </w:rPr>
    </w:lvl>
    <w:lvl w:ilvl="2" w:tplc="058AE214">
      <w:start w:val="1"/>
      <w:numFmt w:val="bullet"/>
      <w:lvlText w:val=""/>
      <w:lvlJc w:val="left"/>
      <w:pPr>
        <w:ind w:left="2160" w:hanging="360"/>
      </w:pPr>
      <w:rPr>
        <w:rFonts w:ascii="Wingdings" w:hAnsi="Wingdings" w:hint="default"/>
      </w:rPr>
    </w:lvl>
    <w:lvl w:ilvl="3" w:tplc="CA76941E">
      <w:start w:val="1"/>
      <w:numFmt w:val="bullet"/>
      <w:lvlText w:val=""/>
      <w:lvlJc w:val="left"/>
      <w:pPr>
        <w:ind w:left="2880" w:hanging="360"/>
      </w:pPr>
      <w:rPr>
        <w:rFonts w:ascii="Symbol" w:hAnsi="Symbol" w:hint="default"/>
      </w:rPr>
    </w:lvl>
    <w:lvl w:ilvl="4" w:tplc="AD8C54E8">
      <w:start w:val="1"/>
      <w:numFmt w:val="bullet"/>
      <w:lvlText w:val="o"/>
      <w:lvlJc w:val="left"/>
      <w:pPr>
        <w:ind w:left="3600" w:hanging="360"/>
      </w:pPr>
      <w:rPr>
        <w:rFonts w:ascii="Courier New" w:hAnsi="Courier New" w:cs="Courier New" w:hint="default"/>
      </w:rPr>
    </w:lvl>
    <w:lvl w:ilvl="5" w:tplc="DED65E9C">
      <w:start w:val="1"/>
      <w:numFmt w:val="bullet"/>
      <w:lvlText w:val=""/>
      <w:lvlJc w:val="left"/>
      <w:pPr>
        <w:ind w:left="4320" w:hanging="360"/>
      </w:pPr>
      <w:rPr>
        <w:rFonts w:ascii="Wingdings" w:hAnsi="Wingdings" w:hint="default"/>
      </w:rPr>
    </w:lvl>
    <w:lvl w:ilvl="6" w:tplc="0E5096D4">
      <w:start w:val="1"/>
      <w:numFmt w:val="bullet"/>
      <w:lvlText w:val=""/>
      <w:lvlJc w:val="left"/>
      <w:pPr>
        <w:ind w:left="5040" w:hanging="360"/>
      </w:pPr>
      <w:rPr>
        <w:rFonts w:ascii="Symbol" w:hAnsi="Symbol" w:hint="default"/>
      </w:rPr>
    </w:lvl>
    <w:lvl w:ilvl="7" w:tplc="E4B6BF4C">
      <w:start w:val="1"/>
      <w:numFmt w:val="bullet"/>
      <w:lvlText w:val="o"/>
      <w:lvlJc w:val="left"/>
      <w:pPr>
        <w:ind w:left="5760" w:hanging="360"/>
      </w:pPr>
      <w:rPr>
        <w:rFonts w:ascii="Courier New" w:hAnsi="Courier New" w:cs="Courier New" w:hint="default"/>
      </w:rPr>
    </w:lvl>
    <w:lvl w:ilvl="8" w:tplc="59462B6C">
      <w:start w:val="1"/>
      <w:numFmt w:val="bullet"/>
      <w:lvlText w:val=""/>
      <w:lvlJc w:val="left"/>
      <w:pPr>
        <w:ind w:left="6480" w:hanging="360"/>
      </w:pPr>
      <w:rPr>
        <w:rFonts w:ascii="Wingdings" w:hAnsi="Wingdings" w:hint="default"/>
      </w:rPr>
    </w:lvl>
  </w:abstractNum>
  <w:abstractNum w:abstractNumId="8" w15:restartNumberingAfterBreak="0">
    <w:nsid w:val="6D3024AA"/>
    <w:multiLevelType w:val="hybridMultilevel"/>
    <w:tmpl w:val="810C1144"/>
    <w:lvl w:ilvl="0" w:tplc="D0806F80">
      <w:numFmt w:val="bullet"/>
      <w:lvlText w:val="•"/>
      <w:lvlJc w:val="left"/>
      <w:pPr>
        <w:ind w:left="360" w:hanging="360"/>
      </w:pPr>
      <w:rPr>
        <w:rFonts w:ascii="Times New Roman" w:eastAsia="Calibri" w:hAnsi="Times New Roman" w:cs="Times New Roman" w:hint="default"/>
        <w:sz w:val="20"/>
        <w:szCs w:val="20"/>
      </w:rPr>
    </w:lvl>
    <w:lvl w:ilvl="1" w:tplc="DB8AB9F8">
      <w:start w:val="1"/>
      <w:numFmt w:val="bullet"/>
      <w:lvlText w:val="o"/>
      <w:lvlJc w:val="left"/>
      <w:pPr>
        <w:ind w:left="1440" w:hanging="360"/>
      </w:pPr>
      <w:rPr>
        <w:rFonts w:ascii="Courier New" w:hAnsi="Courier New" w:cs="Courier New" w:hint="default"/>
      </w:rPr>
    </w:lvl>
    <w:lvl w:ilvl="2" w:tplc="D3F4E3DC">
      <w:start w:val="1"/>
      <w:numFmt w:val="bullet"/>
      <w:lvlText w:val=""/>
      <w:lvlJc w:val="left"/>
      <w:pPr>
        <w:ind w:left="2160" w:hanging="360"/>
      </w:pPr>
      <w:rPr>
        <w:rFonts w:ascii="Wingdings" w:hAnsi="Wingdings" w:hint="default"/>
      </w:rPr>
    </w:lvl>
    <w:lvl w:ilvl="3" w:tplc="F472460C">
      <w:start w:val="1"/>
      <w:numFmt w:val="bullet"/>
      <w:lvlText w:val=""/>
      <w:lvlJc w:val="left"/>
      <w:pPr>
        <w:ind w:left="2880" w:hanging="360"/>
      </w:pPr>
      <w:rPr>
        <w:rFonts w:ascii="Symbol" w:hAnsi="Symbol" w:hint="default"/>
      </w:rPr>
    </w:lvl>
    <w:lvl w:ilvl="4" w:tplc="B9323DDE">
      <w:start w:val="1"/>
      <w:numFmt w:val="bullet"/>
      <w:lvlText w:val="o"/>
      <w:lvlJc w:val="left"/>
      <w:pPr>
        <w:ind w:left="3600" w:hanging="360"/>
      </w:pPr>
      <w:rPr>
        <w:rFonts w:ascii="Courier New" w:hAnsi="Courier New" w:cs="Courier New" w:hint="default"/>
      </w:rPr>
    </w:lvl>
    <w:lvl w:ilvl="5" w:tplc="C5C0F9C2">
      <w:start w:val="1"/>
      <w:numFmt w:val="bullet"/>
      <w:lvlText w:val=""/>
      <w:lvlJc w:val="left"/>
      <w:pPr>
        <w:ind w:left="4320" w:hanging="360"/>
      </w:pPr>
      <w:rPr>
        <w:rFonts w:ascii="Wingdings" w:hAnsi="Wingdings" w:hint="default"/>
      </w:rPr>
    </w:lvl>
    <w:lvl w:ilvl="6" w:tplc="145EAFC2">
      <w:start w:val="1"/>
      <w:numFmt w:val="bullet"/>
      <w:lvlText w:val=""/>
      <w:lvlJc w:val="left"/>
      <w:pPr>
        <w:ind w:left="5040" w:hanging="360"/>
      </w:pPr>
      <w:rPr>
        <w:rFonts w:ascii="Symbol" w:hAnsi="Symbol" w:hint="default"/>
      </w:rPr>
    </w:lvl>
    <w:lvl w:ilvl="7" w:tplc="2DD8198A">
      <w:start w:val="1"/>
      <w:numFmt w:val="bullet"/>
      <w:lvlText w:val="o"/>
      <w:lvlJc w:val="left"/>
      <w:pPr>
        <w:ind w:left="5760" w:hanging="360"/>
      </w:pPr>
      <w:rPr>
        <w:rFonts w:ascii="Courier New" w:hAnsi="Courier New" w:cs="Courier New" w:hint="default"/>
      </w:rPr>
    </w:lvl>
    <w:lvl w:ilvl="8" w:tplc="0DCCBAA2">
      <w:start w:val="1"/>
      <w:numFmt w:val="bullet"/>
      <w:lvlText w:val=""/>
      <w:lvlJc w:val="left"/>
      <w:pPr>
        <w:ind w:left="6480" w:hanging="360"/>
      </w:pPr>
      <w:rPr>
        <w:rFonts w:ascii="Wingdings" w:hAnsi="Wingdings" w:hint="default"/>
      </w:rPr>
    </w:lvl>
  </w:abstractNum>
  <w:abstractNum w:abstractNumId="9" w15:restartNumberingAfterBreak="0">
    <w:nsid w:val="70FB226C"/>
    <w:multiLevelType w:val="hybridMultilevel"/>
    <w:tmpl w:val="6296A8B6"/>
    <w:lvl w:ilvl="0" w:tplc="42F07BEE">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8480070">
    <w:abstractNumId w:val="7"/>
  </w:num>
  <w:num w:numId="2" w16cid:durableId="1545752665">
    <w:abstractNumId w:val="4"/>
  </w:num>
  <w:num w:numId="3" w16cid:durableId="1812475149">
    <w:abstractNumId w:val="4"/>
  </w:num>
  <w:num w:numId="4" w16cid:durableId="1719277779">
    <w:abstractNumId w:val="8"/>
  </w:num>
  <w:num w:numId="5" w16cid:durableId="952203894">
    <w:abstractNumId w:val="6"/>
  </w:num>
  <w:num w:numId="6" w16cid:durableId="1342776190">
    <w:abstractNumId w:val="0"/>
  </w:num>
  <w:num w:numId="7" w16cid:durableId="1833909342">
    <w:abstractNumId w:val="3"/>
  </w:num>
  <w:num w:numId="8" w16cid:durableId="1545558429">
    <w:abstractNumId w:val="3"/>
  </w:num>
  <w:num w:numId="9" w16cid:durableId="1847355381">
    <w:abstractNumId w:val="9"/>
  </w:num>
  <w:num w:numId="10" w16cid:durableId="1929651230">
    <w:abstractNumId w:val="5"/>
  </w:num>
  <w:num w:numId="11" w16cid:durableId="534470233">
    <w:abstractNumId w:val="9"/>
  </w:num>
  <w:num w:numId="12" w16cid:durableId="536042657">
    <w:abstractNumId w:val="1"/>
  </w:num>
  <w:num w:numId="13" w16cid:durableId="156074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93B"/>
    <w:rsid w:val="000107FB"/>
    <w:rsid w:val="000111D4"/>
    <w:rsid w:val="000273AF"/>
    <w:rsid w:val="000429D1"/>
    <w:rsid w:val="00057530"/>
    <w:rsid w:val="000A7B8D"/>
    <w:rsid w:val="000B28AB"/>
    <w:rsid w:val="000E244C"/>
    <w:rsid w:val="000F09AE"/>
    <w:rsid w:val="00170BE9"/>
    <w:rsid w:val="001E0A38"/>
    <w:rsid w:val="001E29D7"/>
    <w:rsid w:val="002033BA"/>
    <w:rsid w:val="0024110D"/>
    <w:rsid w:val="00254C53"/>
    <w:rsid w:val="00286054"/>
    <w:rsid w:val="00291C00"/>
    <w:rsid w:val="002B3D1F"/>
    <w:rsid w:val="002B480C"/>
    <w:rsid w:val="002F0C94"/>
    <w:rsid w:val="003574EA"/>
    <w:rsid w:val="00366238"/>
    <w:rsid w:val="003A00F2"/>
    <w:rsid w:val="00426FE0"/>
    <w:rsid w:val="004309C6"/>
    <w:rsid w:val="00460639"/>
    <w:rsid w:val="005178E4"/>
    <w:rsid w:val="00523EFD"/>
    <w:rsid w:val="005728C7"/>
    <w:rsid w:val="005D2781"/>
    <w:rsid w:val="005E166E"/>
    <w:rsid w:val="005F6AEC"/>
    <w:rsid w:val="00731CBE"/>
    <w:rsid w:val="0075065F"/>
    <w:rsid w:val="0075695E"/>
    <w:rsid w:val="0077266A"/>
    <w:rsid w:val="00781320"/>
    <w:rsid w:val="007E5A54"/>
    <w:rsid w:val="00800CC6"/>
    <w:rsid w:val="00813AC1"/>
    <w:rsid w:val="00817EB4"/>
    <w:rsid w:val="008352BF"/>
    <w:rsid w:val="0087292D"/>
    <w:rsid w:val="00892A73"/>
    <w:rsid w:val="008C140A"/>
    <w:rsid w:val="008F30C7"/>
    <w:rsid w:val="00963AC4"/>
    <w:rsid w:val="0098052C"/>
    <w:rsid w:val="009C6A5A"/>
    <w:rsid w:val="009E366C"/>
    <w:rsid w:val="00A40AAE"/>
    <w:rsid w:val="00A41714"/>
    <w:rsid w:val="00AD1AA2"/>
    <w:rsid w:val="00AD7A6B"/>
    <w:rsid w:val="00B46626"/>
    <w:rsid w:val="00B5043A"/>
    <w:rsid w:val="00B61640"/>
    <w:rsid w:val="00B670D7"/>
    <w:rsid w:val="00B7724C"/>
    <w:rsid w:val="00BE652B"/>
    <w:rsid w:val="00BF06F6"/>
    <w:rsid w:val="00BF6FB1"/>
    <w:rsid w:val="00CA0A35"/>
    <w:rsid w:val="00CD793B"/>
    <w:rsid w:val="00CF007B"/>
    <w:rsid w:val="00D02C43"/>
    <w:rsid w:val="00D02FF2"/>
    <w:rsid w:val="00D3697A"/>
    <w:rsid w:val="00D6072F"/>
    <w:rsid w:val="00D607DB"/>
    <w:rsid w:val="00E33092"/>
    <w:rsid w:val="00E97F58"/>
    <w:rsid w:val="00EB6033"/>
    <w:rsid w:val="00EE70EF"/>
    <w:rsid w:val="00EF0BDE"/>
    <w:rsid w:val="00FD4A8E"/>
    <w:rsid w:val="00FE759A"/>
    <w:rsid w:val="00FF6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286ED"/>
  <w15:chartTrackingRefBased/>
  <w15:docId w15:val="{91652F26-EC15-4BFB-B616-FDC695C12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93B"/>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CD793B"/>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93B"/>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793B"/>
    <w:rPr>
      <w:color w:val="0563C1" w:themeColor="hyperlink"/>
      <w:u w:val="single"/>
    </w:rPr>
  </w:style>
  <w:style w:type="character" w:customStyle="1" w:styleId="ListParagraphChar">
    <w:name w:val="List Paragraph Char"/>
    <w:link w:val="ListParagraph"/>
    <w:uiPriority w:val="34"/>
    <w:locked/>
    <w:rsid w:val="00CD793B"/>
  </w:style>
  <w:style w:type="paragraph" w:styleId="ListParagraph">
    <w:name w:val="List Paragraph"/>
    <w:basedOn w:val="Normal"/>
    <w:link w:val="ListParagraphChar"/>
    <w:uiPriority w:val="34"/>
    <w:qFormat/>
    <w:rsid w:val="00CD793B"/>
    <w:pPr>
      <w:ind w:left="720"/>
      <w:contextualSpacing/>
    </w:pPr>
    <w:rPr>
      <w:rFonts w:asciiTheme="minorHAnsi" w:hAnsiTheme="minorHAnsi" w:cstheme="minorBidi"/>
      <w:sz w:val="22"/>
      <w:szCs w:val="22"/>
    </w:rPr>
  </w:style>
  <w:style w:type="paragraph" w:customStyle="1" w:styleId="Default">
    <w:name w:val="Default"/>
    <w:rsid w:val="00366238"/>
    <w:pPr>
      <w:autoSpaceDE w:val="0"/>
      <w:autoSpaceDN w:val="0"/>
      <w:spacing w:after="0" w:line="240" w:lineRule="auto"/>
    </w:pPr>
    <w:rPr>
      <w:rFonts w:ascii="Times New Roman" w:eastAsia="Times New Roman" w:hAnsi="Times New Roman" w:cs="Times New Roman"/>
      <w:color w:val="000000"/>
      <w:sz w:val="24"/>
      <w:szCs w:val="24"/>
    </w:rPr>
  </w:style>
  <w:style w:type="paragraph" w:customStyle="1" w:styleId="gmail-msolistparagraph">
    <w:name w:val="gmail-msolistparagraph"/>
    <w:basedOn w:val="Normal"/>
    <w:rsid w:val="00254C53"/>
    <w:pPr>
      <w:spacing w:before="100" w:beforeAutospacing="1" w:after="100" w:afterAutospacing="1"/>
    </w:pPr>
    <w:rPr>
      <w:rFonts w:ascii="Calibri" w:hAnsi="Calibri" w:cs="Calibri"/>
      <w:sz w:val="22"/>
      <w:szCs w:val="22"/>
    </w:rPr>
  </w:style>
  <w:style w:type="paragraph" w:styleId="Header">
    <w:name w:val="header"/>
    <w:basedOn w:val="Normal"/>
    <w:link w:val="HeaderChar"/>
    <w:uiPriority w:val="99"/>
    <w:unhideWhenUsed/>
    <w:rsid w:val="005F6AEC"/>
    <w:pPr>
      <w:tabs>
        <w:tab w:val="center" w:pos="4680"/>
        <w:tab w:val="right" w:pos="9360"/>
      </w:tabs>
    </w:pPr>
  </w:style>
  <w:style w:type="character" w:customStyle="1" w:styleId="HeaderChar">
    <w:name w:val="Header Char"/>
    <w:basedOn w:val="DefaultParagraphFont"/>
    <w:link w:val="Header"/>
    <w:uiPriority w:val="99"/>
    <w:rsid w:val="005F6AEC"/>
    <w:rPr>
      <w:rFonts w:ascii="Times New Roman" w:hAnsi="Times New Roman" w:cs="Times New Roman"/>
      <w:sz w:val="24"/>
      <w:szCs w:val="24"/>
    </w:rPr>
  </w:style>
  <w:style w:type="paragraph" w:styleId="Footer">
    <w:name w:val="footer"/>
    <w:basedOn w:val="Normal"/>
    <w:link w:val="FooterChar"/>
    <w:uiPriority w:val="99"/>
    <w:unhideWhenUsed/>
    <w:rsid w:val="005F6AEC"/>
    <w:pPr>
      <w:tabs>
        <w:tab w:val="center" w:pos="4680"/>
        <w:tab w:val="right" w:pos="9360"/>
      </w:tabs>
    </w:pPr>
  </w:style>
  <w:style w:type="character" w:customStyle="1" w:styleId="FooterChar">
    <w:name w:val="Footer Char"/>
    <w:basedOn w:val="DefaultParagraphFont"/>
    <w:link w:val="Footer"/>
    <w:uiPriority w:val="99"/>
    <w:rsid w:val="005F6A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50458">
      <w:bodyDiv w:val="1"/>
      <w:marLeft w:val="0"/>
      <w:marRight w:val="0"/>
      <w:marTop w:val="0"/>
      <w:marBottom w:val="0"/>
      <w:divBdr>
        <w:top w:val="none" w:sz="0" w:space="0" w:color="auto"/>
        <w:left w:val="none" w:sz="0" w:space="0" w:color="auto"/>
        <w:bottom w:val="none" w:sz="0" w:space="0" w:color="auto"/>
        <w:right w:val="none" w:sz="0" w:space="0" w:color="auto"/>
      </w:divBdr>
    </w:div>
    <w:div w:id="228076106">
      <w:bodyDiv w:val="1"/>
      <w:marLeft w:val="0"/>
      <w:marRight w:val="0"/>
      <w:marTop w:val="0"/>
      <w:marBottom w:val="0"/>
      <w:divBdr>
        <w:top w:val="none" w:sz="0" w:space="0" w:color="auto"/>
        <w:left w:val="none" w:sz="0" w:space="0" w:color="auto"/>
        <w:bottom w:val="none" w:sz="0" w:space="0" w:color="auto"/>
        <w:right w:val="none" w:sz="0" w:space="0" w:color="auto"/>
      </w:divBdr>
    </w:div>
    <w:div w:id="233005193">
      <w:bodyDiv w:val="1"/>
      <w:marLeft w:val="0"/>
      <w:marRight w:val="0"/>
      <w:marTop w:val="0"/>
      <w:marBottom w:val="0"/>
      <w:divBdr>
        <w:top w:val="none" w:sz="0" w:space="0" w:color="auto"/>
        <w:left w:val="none" w:sz="0" w:space="0" w:color="auto"/>
        <w:bottom w:val="none" w:sz="0" w:space="0" w:color="auto"/>
        <w:right w:val="none" w:sz="0" w:space="0" w:color="auto"/>
      </w:divBdr>
    </w:div>
    <w:div w:id="271518359">
      <w:bodyDiv w:val="1"/>
      <w:marLeft w:val="0"/>
      <w:marRight w:val="0"/>
      <w:marTop w:val="0"/>
      <w:marBottom w:val="0"/>
      <w:divBdr>
        <w:top w:val="none" w:sz="0" w:space="0" w:color="auto"/>
        <w:left w:val="none" w:sz="0" w:space="0" w:color="auto"/>
        <w:bottom w:val="none" w:sz="0" w:space="0" w:color="auto"/>
        <w:right w:val="none" w:sz="0" w:space="0" w:color="auto"/>
      </w:divBdr>
    </w:div>
    <w:div w:id="297809183">
      <w:bodyDiv w:val="1"/>
      <w:marLeft w:val="0"/>
      <w:marRight w:val="0"/>
      <w:marTop w:val="0"/>
      <w:marBottom w:val="0"/>
      <w:divBdr>
        <w:top w:val="none" w:sz="0" w:space="0" w:color="auto"/>
        <w:left w:val="none" w:sz="0" w:space="0" w:color="auto"/>
        <w:bottom w:val="none" w:sz="0" w:space="0" w:color="auto"/>
        <w:right w:val="none" w:sz="0" w:space="0" w:color="auto"/>
      </w:divBdr>
    </w:div>
    <w:div w:id="462161827">
      <w:bodyDiv w:val="1"/>
      <w:marLeft w:val="0"/>
      <w:marRight w:val="0"/>
      <w:marTop w:val="0"/>
      <w:marBottom w:val="0"/>
      <w:divBdr>
        <w:top w:val="none" w:sz="0" w:space="0" w:color="auto"/>
        <w:left w:val="none" w:sz="0" w:space="0" w:color="auto"/>
        <w:bottom w:val="none" w:sz="0" w:space="0" w:color="auto"/>
        <w:right w:val="none" w:sz="0" w:space="0" w:color="auto"/>
      </w:divBdr>
    </w:div>
    <w:div w:id="589388480">
      <w:bodyDiv w:val="1"/>
      <w:marLeft w:val="0"/>
      <w:marRight w:val="0"/>
      <w:marTop w:val="0"/>
      <w:marBottom w:val="0"/>
      <w:divBdr>
        <w:top w:val="none" w:sz="0" w:space="0" w:color="auto"/>
        <w:left w:val="none" w:sz="0" w:space="0" w:color="auto"/>
        <w:bottom w:val="none" w:sz="0" w:space="0" w:color="auto"/>
        <w:right w:val="none" w:sz="0" w:space="0" w:color="auto"/>
      </w:divBdr>
    </w:div>
    <w:div w:id="702561853">
      <w:bodyDiv w:val="1"/>
      <w:marLeft w:val="0"/>
      <w:marRight w:val="0"/>
      <w:marTop w:val="0"/>
      <w:marBottom w:val="0"/>
      <w:divBdr>
        <w:top w:val="none" w:sz="0" w:space="0" w:color="auto"/>
        <w:left w:val="none" w:sz="0" w:space="0" w:color="auto"/>
        <w:bottom w:val="none" w:sz="0" w:space="0" w:color="auto"/>
        <w:right w:val="none" w:sz="0" w:space="0" w:color="auto"/>
      </w:divBdr>
    </w:div>
    <w:div w:id="782531015">
      <w:bodyDiv w:val="1"/>
      <w:marLeft w:val="0"/>
      <w:marRight w:val="0"/>
      <w:marTop w:val="0"/>
      <w:marBottom w:val="0"/>
      <w:divBdr>
        <w:top w:val="none" w:sz="0" w:space="0" w:color="auto"/>
        <w:left w:val="none" w:sz="0" w:space="0" w:color="auto"/>
        <w:bottom w:val="none" w:sz="0" w:space="0" w:color="auto"/>
        <w:right w:val="none" w:sz="0" w:space="0" w:color="auto"/>
      </w:divBdr>
    </w:div>
    <w:div w:id="823665662">
      <w:bodyDiv w:val="1"/>
      <w:marLeft w:val="0"/>
      <w:marRight w:val="0"/>
      <w:marTop w:val="0"/>
      <w:marBottom w:val="0"/>
      <w:divBdr>
        <w:top w:val="none" w:sz="0" w:space="0" w:color="auto"/>
        <w:left w:val="none" w:sz="0" w:space="0" w:color="auto"/>
        <w:bottom w:val="none" w:sz="0" w:space="0" w:color="auto"/>
        <w:right w:val="none" w:sz="0" w:space="0" w:color="auto"/>
      </w:divBdr>
    </w:div>
    <w:div w:id="941033426">
      <w:bodyDiv w:val="1"/>
      <w:marLeft w:val="0"/>
      <w:marRight w:val="0"/>
      <w:marTop w:val="0"/>
      <w:marBottom w:val="0"/>
      <w:divBdr>
        <w:top w:val="none" w:sz="0" w:space="0" w:color="auto"/>
        <w:left w:val="none" w:sz="0" w:space="0" w:color="auto"/>
        <w:bottom w:val="none" w:sz="0" w:space="0" w:color="auto"/>
        <w:right w:val="none" w:sz="0" w:space="0" w:color="auto"/>
      </w:divBdr>
    </w:div>
    <w:div w:id="945891600">
      <w:bodyDiv w:val="1"/>
      <w:marLeft w:val="0"/>
      <w:marRight w:val="0"/>
      <w:marTop w:val="0"/>
      <w:marBottom w:val="0"/>
      <w:divBdr>
        <w:top w:val="none" w:sz="0" w:space="0" w:color="auto"/>
        <w:left w:val="none" w:sz="0" w:space="0" w:color="auto"/>
        <w:bottom w:val="none" w:sz="0" w:space="0" w:color="auto"/>
        <w:right w:val="none" w:sz="0" w:space="0" w:color="auto"/>
      </w:divBdr>
    </w:div>
    <w:div w:id="1060834941">
      <w:bodyDiv w:val="1"/>
      <w:marLeft w:val="0"/>
      <w:marRight w:val="0"/>
      <w:marTop w:val="0"/>
      <w:marBottom w:val="0"/>
      <w:divBdr>
        <w:top w:val="none" w:sz="0" w:space="0" w:color="auto"/>
        <w:left w:val="none" w:sz="0" w:space="0" w:color="auto"/>
        <w:bottom w:val="none" w:sz="0" w:space="0" w:color="auto"/>
        <w:right w:val="none" w:sz="0" w:space="0" w:color="auto"/>
      </w:divBdr>
    </w:div>
    <w:div w:id="1064449317">
      <w:bodyDiv w:val="1"/>
      <w:marLeft w:val="0"/>
      <w:marRight w:val="0"/>
      <w:marTop w:val="0"/>
      <w:marBottom w:val="0"/>
      <w:divBdr>
        <w:top w:val="none" w:sz="0" w:space="0" w:color="auto"/>
        <w:left w:val="none" w:sz="0" w:space="0" w:color="auto"/>
        <w:bottom w:val="none" w:sz="0" w:space="0" w:color="auto"/>
        <w:right w:val="none" w:sz="0" w:space="0" w:color="auto"/>
      </w:divBdr>
    </w:div>
    <w:div w:id="1090085560">
      <w:bodyDiv w:val="1"/>
      <w:marLeft w:val="0"/>
      <w:marRight w:val="0"/>
      <w:marTop w:val="0"/>
      <w:marBottom w:val="0"/>
      <w:divBdr>
        <w:top w:val="none" w:sz="0" w:space="0" w:color="auto"/>
        <w:left w:val="none" w:sz="0" w:space="0" w:color="auto"/>
        <w:bottom w:val="none" w:sz="0" w:space="0" w:color="auto"/>
        <w:right w:val="none" w:sz="0" w:space="0" w:color="auto"/>
      </w:divBdr>
    </w:div>
    <w:div w:id="1146509993">
      <w:bodyDiv w:val="1"/>
      <w:marLeft w:val="0"/>
      <w:marRight w:val="0"/>
      <w:marTop w:val="0"/>
      <w:marBottom w:val="0"/>
      <w:divBdr>
        <w:top w:val="none" w:sz="0" w:space="0" w:color="auto"/>
        <w:left w:val="none" w:sz="0" w:space="0" w:color="auto"/>
        <w:bottom w:val="none" w:sz="0" w:space="0" w:color="auto"/>
        <w:right w:val="none" w:sz="0" w:space="0" w:color="auto"/>
      </w:divBdr>
    </w:div>
    <w:div w:id="1351102597">
      <w:bodyDiv w:val="1"/>
      <w:marLeft w:val="0"/>
      <w:marRight w:val="0"/>
      <w:marTop w:val="0"/>
      <w:marBottom w:val="0"/>
      <w:divBdr>
        <w:top w:val="none" w:sz="0" w:space="0" w:color="auto"/>
        <w:left w:val="none" w:sz="0" w:space="0" w:color="auto"/>
        <w:bottom w:val="none" w:sz="0" w:space="0" w:color="auto"/>
        <w:right w:val="none" w:sz="0" w:space="0" w:color="auto"/>
      </w:divBdr>
    </w:div>
    <w:div w:id="1364868474">
      <w:bodyDiv w:val="1"/>
      <w:marLeft w:val="0"/>
      <w:marRight w:val="0"/>
      <w:marTop w:val="0"/>
      <w:marBottom w:val="0"/>
      <w:divBdr>
        <w:top w:val="none" w:sz="0" w:space="0" w:color="auto"/>
        <w:left w:val="none" w:sz="0" w:space="0" w:color="auto"/>
        <w:bottom w:val="none" w:sz="0" w:space="0" w:color="auto"/>
        <w:right w:val="none" w:sz="0" w:space="0" w:color="auto"/>
      </w:divBdr>
    </w:div>
    <w:div w:id="1425878032">
      <w:bodyDiv w:val="1"/>
      <w:marLeft w:val="0"/>
      <w:marRight w:val="0"/>
      <w:marTop w:val="0"/>
      <w:marBottom w:val="0"/>
      <w:divBdr>
        <w:top w:val="none" w:sz="0" w:space="0" w:color="auto"/>
        <w:left w:val="none" w:sz="0" w:space="0" w:color="auto"/>
        <w:bottom w:val="none" w:sz="0" w:space="0" w:color="auto"/>
        <w:right w:val="none" w:sz="0" w:space="0" w:color="auto"/>
      </w:divBdr>
    </w:div>
    <w:div w:id="1545869721">
      <w:bodyDiv w:val="1"/>
      <w:marLeft w:val="0"/>
      <w:marRight w:val="0"/>
      <w:marTop w:val="0"/>
      <w:marBottom w:val="0"/>
      <w:divBdr>
        <w:top w:val="none" w:sz="0" w:space="0" w:color="auto"/>
        <w:left w:val="none" w:sz="0" w:space="0" w:color="auto"/>
        <w:bottom w:val="none" w:sz="0" w:space="0" w:color="auto"/>
        <w:right w:val="none" w:sz="0" w:space="0" w:color="auto"/>
      </w:divBdr>
    </w:div>
    <w:div w:id="1595674202">
      <w:bodyDiv w:val="1"/>
      <w:marLeft w:val="0"/>
      <w:marRight w:val="0"/>
      <w:marTop w:val="0"/>
      <w:marBottom w:val="0"/>
      <w:divBdr>
        <w:top w:val="none" w:sz="0" w:space="0" w:color="auto"/>
        <w:left w:val="none" w:sz="0" w:space="0" w:color="auto"/>
        <w:bottom w:val="none" w:sz="0" w:space="0" w:color="auto"/>
        <w:right w:val="none" w:sz="0" w:space="0" w:color="auto"/>
      </w:divBdr>
    </w:div>
    <w:div w:id="1675952827">
      <w:bodyDiv w:val="1"/>
      <w:marLeft w:val="0"/>
      <w:marRight w:val="0"/>
      <w:marTop w:val="0"/>
      <w:marBottom w:val="0"/>
      <w:divBdr>
        <w:top w:val="none" w:sz="0" w:space="0" w:color="auto"/>
        <w:left w:val="none" w:sz="0" w:space="0" w:color="auto"/>
        <w:bottom w:val="none" w:sz="0" w:space="0" w:color="auto"/>
        <w:right w:val="none" w:sz="0" w:space="0" w:color="auto"/>
      </w:divBdr>
    </w:div>
    <w:div w:id="1743597904">
      <w:bodyDiv w:val="1"/>
      <w:marLeft w:val="0"/>
      <w:marRight w:val="0"/>
      <w:marTop w:val="0"/>
      <w:marBottom w:val="0"/>
      <w:divBdr>
        <w:top w:val="none" w:sz="0" w:space="0" w:color="auto"/>
        <w:left w:val="none" w:sz="0" w:space="0" w:color="auto"/>
        <w:bottom w:val="none" w:sz="0" w:space="0" w:color="auto"/>
        <w:right w:val="none" w:sz="0" w:space="0" w:color="auto"/>
      </w:divBdr>
    </w:div>
    <w:div w:id="199860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about:bla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2351</Words>
  <Characters>13404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AAR</Company>
  <LinksUpToDate>false</LinksUpToDate>
  <CharactersWithSpaces>15724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Spiro Tromboukis</dc:creator>
  <cp:keywords/>
  <dc:description/>
  <cp:lastModifiedBy>Tromboukis, Spiro</cp:lastModifiedBy>
  <cp:revision>28</cp:revision>
  <dcterms:created xsi:type="dcterms:W3CDTF">2024-02-21T18:26:00Z</dcterms:created>
  <dcterms:modified xsi:type="dcterms:W3CDTF">2024-12-06T17:31:00Z</dcterms:modified>
</cp:coreProperties>
</file>