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tabs>
          <w:tab w:val="left" w:leader="none" w:pos="4422"/>
          <w:tab w:val="left" w:leader="none" w:pos="4819"/>
        </w:tabs>
        <w:rPr>
          <w:rFonts w:ascii="Calibri" w:cs="Calibri" w:eastAsia="Calibri" w:hAnsi="Calibri"/>
          <w:b w:val="1"/>
          <w:bCs w:val="1"/>
          <w:sz w:val="20"/>
          <w:szCs w:val="2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4086225</wp:posOffset>
            </wp:positionH>
            <wp:positionV relativeFrom="paragraph">
              <wp:posOffset>114300</wp:posOffset>
            </wp:positionV>
            <wp:extent cx="885825" cy="885825"/>
            <wp:effectExtent b="0" l="0" r="0" t="0"/>
            <wp:wrapNone/>
            <wp:docPr id="2"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885825" cy="885825"/>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3105150</wp:posOffset>
            </wp:positionH>
            <wp:positionV relativeFrom="paragraph">
              <wp:posOffset>114300</wp:posOffset>
            </wp:positionV>
            <wp:extent cx="885825" cy="885825"/>
            <wp:effectExtent b="0" l="0" r="0" t="0"/>
            <wp:wrapNone/>
            <wp:docPr id="4"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885825" cy="885825"/>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5067300</wp:posOffset>
            </wp:positionH>
            <wp:positionV relativeFrom="paragraph">
              <wp:posOffset>114300</wp:posOffset>
            </wp:positionV>
            <wp:extent cx="801687" cy="836927"/>
            <wp:effectExtent b="0" l="0" r="0" t="0"/>
            <wp:wrapNone/>
            <wp:docPr id="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801687" cy="836927"/>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5962650</wp:posOffset>
            </wp:positionH>
            <wp:positionV relativeFrom="paragraph">
              <wp:posOffset>114300</wp:posOffset>
            </wp:positionV>
            <wp:extent cx="885825" cy="885825"/>
            <wp:effectExtent b="0" l="0" r="0" t="0"/>
            <wp:wrapNone/>
            <wp:docPr id="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885825" cy="885825"/>
                    </a:xfrm>
                    <a:prstGeom prst="rect"/>
                    <a:ln/>
                  </pic:spPr>
                </pic:pic>
              </a:graphicData>
            </a:graphic>
          </wp:anchor>
        </w:drawing>
      </w:r>
    </w:p>
    <w:p w:rsidR="00000000" w:rsidDel="00000000" w:rsidP="00000000" w:rsidRDefault="00000000" w:rsidRPr="00000000" w14:paraId="00000002">
      <w:pPr>
        <w:rPr>
          <w:rFonts w:ascii="Calibri" w:cs="Calibri" w:eastAsia="Calibri" w:hAnsi="Calibri"/>
          <w:b w:val="1"/>
          <w:bCs w:val="1"/>
          <w:sz w:val="20"/>
          <w:szCs w:val="20"/>
        </w:rPr>
      </w:pPr>
      <w:bookmarkStart w:colFirst="0" w:colLast="0" w:name="_tq1p4p4dv61t" w:id="0"/>
      <w:bookmarkEnd w:id="0"/>
      <w:r w:rsidDel="00000000" w:rsidR="00000000" w:rsidRPr="00000000">
        <w:rPr>
          <w:rtl w:val="0"/>
        </w:rPr>
      </w:r>
    </w:p>
    <w:p w:rsidR="00000000" w:rsidDel="00000000" w:rsidP="00000000" w:rsidRDefault="00000000" w:rsidRPr="00000000" w14:paraId="00000003">
      <w:pPr>
        <w:rPr>
          <w:rFonts w:ascii="Calibri" w:cs="Calibri" w:eastAsia="Calibri" w:hAnsi="Calibri"/>
          <w:b w:val="1"/>
          <w:bCs w:val="1"/>
          <w:sz w:val="34"/>
          <w:szCs w:val="34"/>
        </w:rPr>
      </w:pPr>
      <w:r w:rsidDel="00000000" w:rsidR="00000000" w:rsidRPr="00000000">
        <w:rPr>
          <w:rFonts w:ascii="Calibri" w:cs="Calibri" w:eastAsia="Calibri" w:hAnsi="Calibri"/>
          <w:b w:val="1"/>
          <w:bCs w:val="1"/>
          <w:sz w:val="34"/>
          <w:szCs w:val="34"/>
          <w:rtl w:val="0"/>
        </w:rPr>
        <w:t xml:space="preserve">SRI RAM SURYA BHIMANA</w:t>
      </w:r>
    </w:p>
    <w:p w:rsidR="00000000" w:rsidDel="00000000" w:rsidP="00000000" w:rsidRDefault="00000000" w:rsidRPr="00000000" w14:paraId="00000004">
      <w:pPr>
        <w:rPr>
          <w:rFonts w:ascii="Calibri" w:cs="Calibri" w:eastAsia="Calibri" w:hAnsi="Calibri"/>
          <w:b w:val="1"/>
          <w:bCs w:val="1"/>
          <w:sz w:val="20"/>
          <w:szCs w:val="20"/>
        </w:rPr>
      </w:pPr>
      <w:r w:rsidDel="00000000" w:rsidR="00000000" w:rsidRPr="00000000">
        <w:rPr>
          <w:rFonts w:ascii="Calibri" w:cs="Calibri" w:eastAsia="Calibri" w:hAnsi="Calibri"/>
          <w:b w:val="1"/>
          <w:bCs w:val="1"/>
          <w:color w:val="0e101a"/>
          <w:sz w:val="20"/>
          <w:szCs w:val="20"/>
          <w:rtl w:val="0"/>
        </w:rPr>
        <w:t xml:space="preserve">Senior DevOps Engineer</w:t>
      </w:r>
      <w:r w:rsidDel="00000000" w:rsidR="00000000" w:rsidRPr="00000000">
        <w:rPr>
          <w:rtl w:val="0"/>
        </w:rPr>
      </w:r>
    </w:p>
    <w:p w:rsidR="00000000" w:rsidDel="00000000" w:rsidP="00000000" w:rsidRDefault="00000000" w:rsidRPr="00000000" w14:paraId="00000005">
      <w:pPr>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Email: </w:t>
      </w:r>
      <w:r w:rsidDel="00000000" w:rsidR="00000000" w:rsidRPr="00000000">
        <w:rPr>
          <w:rFonts w:ascii="Calibri" w:cs="Calibri" w:eastAsia="Calibri" w:hAnsi="Calibri"/>
          <w:sz w:val="20"/>
          <w:szCs w:val="20"/>
          <w:rtl w:val="0"/>
        </w:rPr>
        <w:t xml:space="preserve">suryabhimana01@gmail.com</w:t>
      </w:r>
    </w:p>
    <w:p w:rsidR="00000000" w:rsidDel="00000000" w:rsidP="00000000" w:rsidRDefault="00000000" w:rsidRPr="00000000" w14:paraId="00000006">
      <w:pP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Phone: </w:t>
      </w:r>
      <w:r w:rsidDel="00000000" w:rsidR="00000000" w:rsidRPr="00000000">
        <w:rPr>
          <w:rFonts w:ascii="Calibri" w:cs="Calibri" w:eastAsia="Calibri" w:hAnsi="Calibri"/>
          <w:sz w:val="20"/>
          <w:szCs w:val="20"/>
          <w:rtl w:val="0"/>
        </w:rPr>
        <w:t xml:space="preserve">+1 412-385-3052    </w:t>
      </w:r>
      <w:r w:rsidDel="00000000" w:rsidR="00000000" w:rsidRPr="00000000">
        <w:rPr>
          <w:rtl w:val="0"/>
        </w:rPr>
      </w:r>
    </w:p>
    <w:p w:rsidR="00000000" w:rsidDel="00000000" w:rsidP="00000000" w:rsidRDefault="00000000" w:rsidRPr="00000000" w14:paraId="00000007">
      <w:pPr>
        <w:rPr>
          <w:rFonts w:ascii="Calibri" w:cs="Calibri" w:eastAsia="Calibri" w:hAnsi="Calibri"/>
          <w:b w:val="1"/>
          <w:bCs w:val="1"/>
          <w:sz w:val="20"/>
          <w:szCs w:val="20"/>
        </w:rPr>
      </w:pPr>
      <w:bookmarkStart w:colFirst="0" w:colLast="0" w:name="_denfm6au1z38" w:id="1"/>
      <w:bookmarkEnd w:id="1"/>
      <w:r w:rsidDel="00000000" w:rsidR="00000000" w:rsidRPr="00000000">
        <w:rPr>
          <w:rtl w:val="0"/>
        </w:rPr>
      </w:r>
    </w:p>
    <w:p w:rsidR="00000000" w:rsidDel="00000000" w:rsidP="00000000" w:rsidRDefault="00000000" w:rsidRPr="00000000" w14:paraId="00000008">
      <w:pPr>
        <w:shd w:fill="002060" w:val="clear"/>
        <w:jc w:val="center"/>
        <w:rPr>
          <w:rFonts w:ascii="Calibri" w:cs="Calibri" w:eastAsia="Calibri" w:hAnsi="Calibri"/>
          <w:b w:val="1"/>
          <w:bCs w:val="1"/>
          <w:smallCaps w:val="1"/>
          <w:color w:val="ffffff"/>
          <w:sz w:val="20"/>
          <w:szCs w:val="20"/>
        </w:rPr>
      </w:pPr>
      <w:r w:rsidDel="00000000" w:rsidR="00000000" w:rsidRPr="00000000">
        <w:rPr>
          <w:rFonts w:ascii="Calibri" w:cs="Calibri" w:eastAsia="Calibri" w:hAnsi="Calibri"/>
          <w:b w:val="1"/>
          <w:bCs w:val="1"/>
          <w:smallCaps w:val="1"/>
          <w:color w:val="ffffff"/>
          <w:sz w:val="20"/>
          <w:szCs w:val="20"/>
          <w:rtl w:val="0"/>
        </w:rPr>
        <w:t xml:space="preserve">Profile Summary</w:t>
      </w:r>
    </w:p>
    <w:p w:rsidR="00000000" w:rsidDel="00000000" w:rsidP="00000000" w:rsidRDefault="00000000" w:rsidRPr="00000000" w14:paraId="00000009">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0A">
      <w:pPr>
        <w:jc w:val="both"/>
        <w:rPr>
          <w:rFonts w:ascii="Calibri" w:cs="Calibri" w:eastAsia="Calibri" w:hAnsi="Calibri"/>
          <w:color w:val="0e101a"/>
          <w:sz w:val="20"/>
          <w:szCs w:val="20"/>
        </w:rPr>
      </w:pPr>
      <w:bookmarkStart w:colFirst="0" w:colLast="0" w:name="_hhn5def5rpma" w:id="2"/>
      <w:bookmarkEnd w:id="2"/>
      <w:r w:rsidDel="00000000" w:rsidR="00000000" w:rsidRPr="00000000">
        <w:rPr>
          <w:rFonts w:ascii="Calibri" w:cs="Calibri" w:eastAsia="Calibri" w:hAnsi="Calibri"/>
          <w:b w:val="1"/>
          <w:bCs w:val="1"/>
          <w:color w:val="0e101a"/>
          <w:sz w:val="20"/>
          <w:szCs w:val="20"/>
          <w:rtl w:val="0"/>
        </w:rPr>
        <w:t xml:space="preserve">Senior DevOps Engineer</w:t>
      </w:r>
      <w:r w:rsidDel="00000000" w:rsidR="00000000" w:rsidRPr="00000000">
        <w:rPr>
          <w:rFonts w:ascii="Calibri" w:cs="Calibri" w:eastAsia="Calibri" w:hAnsi="Calibri"/>
          <w:color w:val="0e101a"/>
          <w:sz w:val="20"/>
          <w:szCs w:val="20"/>
          <w:rtl w:val="0"/>
        </w:rPr>
        <w:t xml:space="preserve"> with </w:t>
      </w:r>
      <w:r w:rsidDel="00000000" w:rsidR="00000000" w:rsidRPr="00000000">
        <w:rPr>
          <w:rFonts w:ascii="Calibri" w:cs="Calibri" w:eastAsia="Calibri" w:hAnsi="Calibri"/>
          <w:b w:val="1"/>
          <w:bCs w:val="1"/>
          <w:color w:val="0e101a"/>
          <w:sz w:val="20"/>
          <w:szCs w:val="20"/>
          <w:rtl w:val="0"/>
        </w:rPr>
        <w:t xml:space="preserve">12 years of IT experience</w:t>
      </w:r>
      <w:r w:rsidDel="00000000" w:rsidR="00000000" w:rsidRPr="00000000">
        <w:rPr>
          <w:rFonts w:ascii="Calibri" w:cs="Calibri" w:eastAsia="Calibri" w:hAnsi="Calibri"/>
          <w:color w:val="0e101a"/>
          <w:sz w:val="20"/>
          <w:szCs w:val="20"/>
          <w:rtl w:val="0"/>
        </w:rPr>
        <w:t xml:space="preserve">, including </w:t>
      </w:r>
      <w:r w:rsidDel="00000000" w:rsidR="00000000" w:rsidRPr="00000000">
        <w:rPr>
          <w:rFonts w:ascii="Calibri" w:cs="Calibri" w:eastAsia="Calibri" w:hAnsi="Calibri"/>
          <w:b w:val="1"/>
          <w:bCs w:val="1"/>
          <w:color w:val="0e101a"/>
          <w:sz w:val="20"/>
          <w:szCs w:val="20"/>
          <w:rtl w:val="0"/>
        </w:rPr>
        <w:t xml:space="preserve">8+ years in DevOps/SRE</w:t>
      </w:r>
      <w:r w:rsidDel="00000000" w:rsidR="00000000" w:rsidRPr="00000000">
        <w:rPr>
          <w:rFonts w:ascii="Calibri" w:cs="Calibri" w:eastAsia="Calibri" w:hAnsi="Calibri"/>
          <w:color w:val="0e101a"/>
          <w:sz w:val="20"/>
          <w:szCs w:val="20"/>
          <w:rtl w:val="0"/>
        </w:rPr>
        <w:t xml:space="preserve"> and </w:t>
      </w:r>
      <w:r w:rsidDel="00000000" w:rsidR="00000000" w:rsidRPr="00000000">
        <w:rPr>
          <w:rFonts w:ascii="Calibri" w:cs="Calibri" w:eastAsia="Calibri" w:hAnsi="Calibri"/>
          <w:b w:val="1"/>
          <w:bCs w:val="1"/>
          <w:color w:val="0e101a"/>
          <w:sz w:val="20"/>
          <w:szCs w:val="20"/>
          <w:rtl w:val="0"/>
        </w:rPr>
        <w:t xml:space="preserve">3+ years in Linux administration</w:t>
      </w:r>
      <w:r w:rsidDel="00000000" w:rsidR="00000000" w:rsidRPr="00000000">
        <w:rPr>
          <w:rFonts w:ascii="Calibri" w:cs="Calibri" w:eastAsia="Calibri" w:hAnsi="Calibri"/>
          <w:color w:val="0e101a"/>
          <w:sz w:val="20"/>
          <w:szCs w:val="20"/>
          <w:rtl w:val="0"/>
        </w:rPr>
        <w:t xml:space="preserve">. Proven expertise in architecting and automating </w:t>
      </w:r>
      <w:r w:rsidDel="00000000" w:rsidR="00000000" w:rsidRPr="00000000">
        <w:rPr>
          <w:rFonts w:ascii="Calibri" w:cs="Calibri" w:eastAsia="Calibri" w:hAnsi="Calibri"/>
          <w:b w:val="1"/>
          <w:bCs w:val="1"/>
          <w:color w:val="0e101a"/>
          <w:sz w:val="20"/>
          <w:szCs w:val="20"/>
          <w:rtl w:val="0"/>
        </w:rPr>
        <w:t xml:space="preserve">cloud-native infrastructures</w:t>
      </w:r>
      <w:r w:rsidDel="00000000" w:rsidR="00000000" w:rsidRPr="00000000">
        <w:rPr>
          <w:rFonts w:ascii="Calibri" w:cs="Calibri" w:eastAsia="Calibri" w:hAnsi="Calibri"/>
          <w:color w:val="0e101a"/>
          <w:sz w:val="20"/>
          <w:szCs w:val="20"/>
          <w:rtl w:val="0"/>
        </w:rPr>
        <w:t xml:space="preserve"> on </w:t>
      </w:r>
      <w:r w:rsidDel="00000000" w:rsidR="00000000" w:rsidRPr="00000000">
        <w:rPr>
          <w:rFonts w:ascii="Calibri" w:cs="Calibri" w:eastAsia="Calibri" w:hAnsi="Calibri"/>
          <w:b w:val="1"/>
          <w:bCs w:val="1"/>
          <w:color w:val="0e101a"/>
          <w:sz w:val="20"/>
          <w:szCs w:val="20"/>
          <w:rtl w:val="0"/>
        </w:rPr>
        <w:t xml:space="preserve">AWS</w:t>
      </w:r>
      <w:r w:rsidDel="00000000" w:rsidR="00000000" w:rsidRPr="00000000">
        <w:rPr>
          <w:rFonts w:ascii="Calibri" w:cs="Calibri" w:eastAsia="Calibri" w:hAnsi="Calibri"/>
          <w:color w:val="0e101a"/>
          <w:sz w:val="20"/>
          <w:szCs w:val="20"/>
          <w:rtl w:val="0"/>
        </w:rPr>
        <w:t xml:space="preserve"> and </w:t>
      </w:r>
      <w:r w:rsidDel="00000000" w:rsidR="00000000" w:rsidRPr="00000000">
        <w:rPr>
          <w:rFonts w:ascii="Calibri" w:cs="Calibri" w:eastAsia="Calibri" w:hAnsi="Calibri"/>
          <w:b w:val="1"/>
          <w:bCs w:val="1"/>
          <w:color w:val="0e101a"/>
          <w:sz w:val="20"/>
          <w:szCs w:val="20"/>
          <w:rtl w:val="0"/>
        </w:rPr>
        <w:t xml:space="preserve">Azure</w:t>
      </w:r>
      <w:r w:rsidDel="00000000" w:rsidR="00000000" w:rsidRPr="00000000">
        <w:rPr>
          <w:rFonts w:ascii="Calibri" w:cs="Calibri" w:eastAsia="Calibri" w:hAnsi="Calibri"/>
          <w:color w:val="0e101a"/>
          <w:sz w:val="20"/>
          <w:szCs w:val="20"/>
          <w:rtl w:val="0"/>
        </w:rPr>
        <w:t xml:space="preserve"> using </w:t>
      </w:r>
      <w:r w:rsidDel="00000000" w:rsidR="00000000" w:rsidRPr="00000000">
        <w:rPr>
          <w:rFonts w:ascii="Calibri" w:cs="Calibri" w:eastAsia="Calibri" w:hAnsi="Calibri"/>
          <w:b w:val="1"/>
          <w:bCs w:val="1"/>
          <w:color w:val="0e101a"/>
          <w:sz w:val="20"/>
          <w:szCs w:val="20"/>
          <w:rtl w:val="0"/>
        </w:rPr>
        <w:t xml:space="preserve">Terraform</w:t>
      </w:r>
      <w:r w:rsidDel="00000000" w:rsidR="00000000" w:rsidRPr="00000000">
        <w:rPr>
          <w:rFonts w:ascii="Calibri" w:cs="Calibri" w:eastAsia="Calibri" w:hAnsi="Calibri"/>
          <w:color w:val="0e101a"/>
          <w:sz w:val="20"/>
          <w:szCs w:val="20"/>
          <w:rtl w:val="0"/>
        </w:rPr>
        <w:t xml:space="preserve">, </w:t>
      </w:r>
      <w:r w:rsidDel="00000000" w:rsidR="00000000" w:rsidRPr="00000000">
        <w:rPr>
          <w:rFonts w:ascii="Calibri" w:cs="Calibri" w:eastAsia="Calibri" w:hAnsi="Calibri"/>
          <w:b w:val="1"/>
          <w:bCs w:val="1"/>
          <w:color w:val="0e101a"/>
          <w:sz w:val="20"/>
          <w:szCs w:val="20"/>
          <w:rtl w:val="0"/>
        </w:rPr>
        <w:t xml:space="preserve">CloudFormation</w:t>
      </w:r>
      <w:r w:rsidDel="00000000" w:rsidR="00000000" w:rsidRPr="00000000">
        <w:rPr>
          <w:rFonts w:ascii="Calibri" w:cs="Calibri" w:eastAsia="Calibri" w:hAnsi="Calibri"/>
          <w:color w:val="0e101a"/>
          <w:sz w:val="20"/>
          <w:szCs w:val="20"/>
          <w:rtl w:val="0"/>
        </w:rPr>
        <w:t xml:space="preserve">, and </w:t>
      </w:r>
      <w:r w:rsidDel="00000000" w:rsidR="00000000" w:rsidRPr="00000000">
        <w:rPr>
          <w:rFonts w:ascii="Calibri" w:cs="Calibri" w:eastAsia="Calibri" w:hAnsi="Calibri"/>
          <w:b w:val="1"/>
          <w:bCs w:val="1"/>
          <w:color w:val="0e101a"/>
          <w:sz w:val="20"/>
          <w:szCs w:val="20"/>
          <w:rtl w:val="0"/>
        </w:rPr>
        <w:t xml:space="preserve">ARM templates</w:t>
      </w:r>
      <w:r w:rsidDel="00000000" w:rsidR="00000000" w:rsidRPr="00000000">
        <w:rPr>
          <w:rFonts w:ascii="Calibri" w:cs="Calibri" w:eastAsia="Calibri" w:hAnsi="Calibri"/>
          <w:color w:val="0e101a"/>
          <w:sz w:val="20"/>
          <w:szCs w:val="20"/>
          <w:rtl w:val="0"/>
        </w:rPr>
        <w:t xml:space="preserve">. Skilled in building scalable </w:t>
      </w:r>
      <w:r w:rsidDel="00000000" w:rsidR="00000000" w:rsidRPr="00000000">
        <w:rPr>
          <w:rFonts w:ascii="Calibri" w:cs="Calibri" w:eastAsia="Calibri" w:hAnsi="Calibri"/>
          <w:b w:val="1"/>
          <w:bCs w:val="1"/>
          <w:color w:val="0e101a"/>
          <w:sz w:val="20"/>
          <w:szCs w:val="20"/>
          <w:rtl w:val="0"/>
        </w:rPr>
        <w:t xml:space="preserve">CI/CD pipelines</w:t>
      </w:r>
      <w:r w:rsidDel="00000000" w:rsidR="00000000" w:rsidRPr="00000000">
        <w:rPr>
          <w:rFonts w:ascii="Calibri" w:cs="Calibri" w:eastAsia="Calibri" w:hAnsi="Calibri"/>
          <w:color w:val="0e101a"/>
          <w:sz w:val="20"/>
          <w:szCs w:val="20"/>
          <w:rtl w:val="0"/>
        </w:rPr>
        <w:t xml:space="preserve"> (</w:t>
      </w:r>
      <w:r w:rsidDel="00000000" w:rsidR="00000000" w:rsidRPr="00000000">
        <w:rPr>
          <w:rFonts w:ascii="Calibri" w:cs="Calibri" w:eastAsia="Calibri" w:hAnsi="Calibri"/>
          <w:b w:val="1"/>
          <w:bCs w:val="1"/>
          <w:color w:val="0e101a"/>
          <w:sz w:val="20"/>
          <w:szCs w:val="20"/>
          <w:rtl w:val="0"/>
        </w:rPr>
        <w:t xml:space="preserve">Jenkins</w:t>
      </w:r>
      <w:r w:rsidDel="00000000" w:rsidR="00000000" w:rsidRPr="00000000">
        <w:rPr>
          <w:rFonts w:ascii="Calibri" w:cs="Calibri" w:eastAsia="Calibri" w:hAnsi="Calibri"/>
          <w:color w:val="0e101a"/>
          <w:sz w:val="20"/>
          <w:szCs w:val="20"/>
          <w:rtl w:val="0"/>
        </w:rPr>
        <w:t xml:space="preserve">, </w:t>
      </w:r>
      <w:r w:rsidDel="00000000" w:rsidR="00000000" w:rsidRPr="00000000">
        <w:rPr>
          <w:rFonts w:ascii="Calibri" w:cs="Calibri" w:eastAsia="Calibri" w:hAnsi="Calibri"/>
          <w:b w:val="1"/>
          <w:bCs w:val="1"/>
          <w:color w:val="0e101a"/>
          <w:sz w:val="20"/>
          <w:szCs w:val="20"/>
          <w:rtl w:val="0"/>
        </w:rPr>
        <w:t xml:space="preserve">GitLab</w:t>
      </w:r>
      <w:r w:rsidDel="00000000" w:rsidR="00000000" w:rsidRPr="00000000">
        <w:rPr>
          <w:rFonts w:ascii="Calibri" w:cs="Calibri" w:eastAsia="Calibri" w:hAnsi="Calibri"/>
          <w:color w:val="0e101a"/>
          <w:sz w:val="20"/>
          <w:szCs w:val="20"/>
          <w:rtl w:val="0"/>
        </w:rPr>
        <w:t xml:space="preserve">, </w:t>
      </w:r>
      <w:r w:rsidDel="00000000" w:rsidR="00000000" w:rsidRPr="00000000">
        <w:rPr>
          <w:rFonts w:ascii="Calibri" w:cs="Calibri" w:eastAsia="Calibri" w:hAnsi="Calibri"/>
          <w:b w:val="1"/>
          <w:bCs w:val="1"/>
          <w:color w:val="0e101a"/>
          <w:sz w:val="20"/>
          <w:szCs w:val="20"/>
          <w:rtl w:val="0"/>
        </w:rPr>
        <w:t xml:space="preserve">Azure DevOps</w:t>
      </w:r>
      <w:r w:rsidDel="00000000" w:rsidR="00000000" w:rsidRPr="00000000">
        <w:rPr>
          <w:rFonts w:ascii="Calibri" w:cs="Calibri" w:eastAsia="Calibri" w:hAnsi="Calibri"/>
          <w:color w:val="0e101a"/>
          <w:sz w:val="20"/>
          <w:szCs w:val="20"/>
          <w:rtl w:val="0"/>
        </w:rPr>
        <w:t xml:space="preserve">, </w:t>
      </w:r>
      <w:r w:rsidDel="00000000" w:rsidR="00000000" w:rsidRPr="00000000">
        <w:rPr>
          <w:rFonts w:ascii="Calibri" w:cs="Calibri" w:eastAsia="Calibri" w:hAnsi="Calibri"/>
          <w:b w:val="1"/>
          <w:bCs w:val="1"/>
          <w:color w:val="0e101a"/>
          <w:sz w:val="20"/>
          <w:szCs w:val="20"/>
          <w:rtl w:val="0"/>
        </w:rPr>
        <w:t xml:space="preserve">GitHub Actions</w:t>
      </w:r>
      <w:r w:rsidDel="00000000" w:rsidR="00000000" w:rsidRPr="00000000">
        <w:rPr>
          <w:rFonts w:ascii="Calibri" w:cs="Calibri" w:eastAsia="Calibri" w:hAnsi="Calibri"/>
          <w:color w:val="0e101a"/>
          <w:sz w:val="20"/>
          <w:szCs w:val="20"/>
          <w:rtl w:val="0"/>
        </w:rPr>
        <w:t xml:space="preserve">) and orchestrating containerized workloads on </w:t>
      </w:r>
      <w:r w:rsidDel="00000000" w:rsidR="00000000" w:rsidRPr="00000000">
        <w:rPr>
          <w:rFonts w:ascii="Calibri" w:cs="Calibri" w:eastAsia="Calibri" w:hAnsi="Calibri"/>
          <w:b w:val="1"/>
          <w:bCs w:val="1"/>
          <w:color w:val="0e101a"/>
          <w:sz w:val="20"/>
          <w:szCs w:val="20"/>
          <w:rtl w:val="0"/>
        </w:rPr>
        <w:t xml:space="preserve">Kubernetes (EKS/AKS)</w:t>
      </w:r>
      <w:r w:rsidDel="00000000" w:rsidR="00000000" w:rsidRPr="00000000">
        <w:rPr>
          <w:rFonts w:ascii="Calibri" w:cs="Calibri" w:eastAsia="Calibri" w:hAnsi="Calibri"/>
          <w:color w:val="0e101a"/>
          <w:sz w:val="20"/>
          <w:szCs w:val="20"/>
          <w:rtl w:val="0"/>
        </w:rPr>
        <w:t xml:space="preserve"> with </w:t>
      </w:r>
      <w:r w:rsidDel="00000000" w:rsidR="00000000" w:rsidRPr="00000000">
        <w:rPr>
          <w:rFonts w:ascii="Calibri" w:cs="Calibri" w:eastAsia="Calibri" w:hAnsi="Calibri"/>
          <w:b w:val="1"/>
          <w:bCs w:val="1"/>
          <w:color w:val="0e101a"/>
          <w:sz w:val="20"/>
          <w:szCs w:val="20"/>
          <w:rtl w:val="0"/>
        </w:rPr>
        <w:t xml:space="preserve">Helm</w:t>
      </w:r>
      <w:r w:rsidDel="00000000" w:rsidR="00000000" w:rsidRPr="00000000">
        <w:rPr>
          <w:rFonts w:ascii="Calibri" w:cs="Calibri" w:eastAsia="Calibri" w:hAnsi="Calibri"/>
          <w:color w:val="0e101a"/>
          <w:sz w:val="20"/>
          <w:szCs w:val="20"/>
          <w:rtl w:val="0"/>
        </w:rPr>
        <w:t xml:space="preserve">, </w:t>
      </w:r>
      <w:r w:rsidDel="00000000" w:rsidR="00000000" w:rsidRPr="00000000">
        <w:rPr>
          <w:rFonts w:ascii="Calibri" w:cs="Calibri" w:eastAsia="Calibri" w:hAnsi="Calibri"/>
          <w:b w:val="1"/>
          <w:bCs w:val="1"/>
          <w:color w:val="0e101a"/>
          <w:sz w:val="20"/>
          <w:szCs w:val="20"/>
          <w:rtl w:val="0"/>
        </w:rPr>
        <w:t xml:space="preserve">GitOps (ArgoCD/Flux)</w:t>
      </w:r>
      <w:r w:rsidDel="00000000" w:rsidR="00000000" w:rsidRPr="00000000">
        <w:rPr>
          <w:rFonts w:ascii="Calibri" w:cs="Calibri" w:eastAsia="Calibri" w:hAnsi="Calibri"/>
          <w:color w:val="0e101a"/>
          <w:sz w:val="20"/>
          <w:szCs w:val="20"/>
          <w:rtl w:val="0"/>
        </w:rPr>
        <w:t xml:space="preserve">, and </w:t>
      </w:r>
      <w:r w:rsidDel="00000000" w:rsidR="00000000" w:rsidRPr="00000000">
        <w:rPr>
          <w:rFonts w:ascii="Calibri" w:cs="Calibri" w:eastAsia="Calibri" w:hAnsi="Calibri"/>
          <w:b w:val="1"/>
          <w:bCs w:val="1"/>
          <w:color w:val="0e101a"/>
          <w:sz w:val="20"/>
          <w:szCs w:val="20"/>
          <w:rtl w:val="0"/>
        </w:rPr>
        <w:t xml:space="preserve">service mesh</w:t>
      </w:r>
      <w:r w:rsidDel="00000000" w:rsidR="00000000" w:rsidRPr="00000000">
        <w:rPr>
          <w:rFonts w:ascii="Calibri" w:cs="Calibri" w:eastAsia="Calibri" w:hAnsi="Calibri"/>
          <w:color w:val="0e101a"/>
          <w:sz w:val="20"/>
          <w:szCs w:val="20"/>
          <w:rtl w:val="0"/>
        </w:rPr>
        <w:t xml:space="preserve"> solutions. Strong background in </w:t>
      </w:r>
      <w:r w:rsidDel="00000000" w:rsidR="00000000" w:rsidRPr="00000000">
        <w:rPr>
          <w:rFonts w:ascii="Calibri" w:cs="Calibri" w:eastAsia="Calibri" w:hAnsi="Calibri"/>
          <w:b w:val="1"/>
          <w:bCs w:val="1"/>
          <w:color w:val="0e101a"/>
          <w:sz w:val="20"/>
          <w:szCs w:val="20"/>
          <w:rtl w:val="0"/>
        </w:rPr>
        <w:t xml:space="preserve">observability</w:t>
      </w:r>
      <w:r w:rsidDel="00000000" w:rsidR="00000000" w:rsidRPr="00000000">
        <w:rPr>
          <w:rFonts w:ascii="Calibri" w:cs="Calibri" w:eastAsia="Calibri" w:hAnsi="Calibri"/>
          <w:color w:val="0e101a"/>
          <w:sz w:val="20"/>
          <w:szCs w:val="20"/>
          <w:rtl w:val="0"/>
        </w:rPr>
        <w:t xml:space="preserve"> and </w:t>
      </w:r>
      <w:r w:rsidDel="00000000" w:rsidR="00000000" w:rsidRPr="00000000">
        <w:rPr>
          <w:rFonts w:ascii="Calibri" w:cs="Calibri" w:eastAsia="Calibri" w:hAnsi="Calibri"/>
          <w:b w:val="1"/>
          <w:bCs w:val="1"/>
          <w:color w:val="0e101a"/>
          <w:sz w:val="20"/>
          <w:szCs w:val="20"/>
          <w:rtl w:val="0"/>
        </w:rPr>
        <w:t xml:space="preserve">incident management</w:t>
      </w:r>
      <w:r w:rsidDel="00000000" w:rsidR="00000000" w:rsidRPr="00000000">
        <w:rPr>
          <w:rFonts w:ascii="Calibri" w:cs="Calibri" w:eastAsia="Calibri" w:hAnsi="Calibri"/>
          <w:color w:val="0e101a"/>
          <w:sz w:val="20"/>
          <w:szCs w:val="20"/>
          <w:rtl w:val="0"/>
        </w:rPr>
        <w:t xml:space="preserve"> with </w:t>
      </w:r>
      <w:r w:rsidDel="00000000" w:rsidR="00000000" w:rsidRPr="00000000">
        <w:rPr>
          <w:rFonts w:ascii="Calibri" w:cs="Calibri" w:eastAsia="Calibri" w:hAnsi="Calibri"/>
          <w:b w:val="1"/>
          <w:bCs w:val="1"/>
          <w:color w:val="0e101a"/>
          <w:sz w:val="20"/>
          <w:szCs w:val="20"/>
          <w:rtl w:val="0"/>
        </w:rPr>
        <w:t xml:space="preserve">CloudWatch</w:t>
      </w:r>
      <w:r w:rsidDel="00000000" w:rsidR="00000000" w:rsidRPr="00000000">
        <w:rPr>
          <w:rFonts w:ascii="Calibri" w:cs="Calibri" w:eastAsia="Calibri" w:hAnsi="Calibri"/>
          <w:color w:val="0e101a"/>
          <w:sz w:val="20"/>
          <w:szCs w:val="20"/>
          <w:rtl w:val="0"/>
        </w:rPr>
        <w:t xml:space="preserve">, </w:t>
      </w:r>
      <w:r w:rsidDel="00000000" w:rsidR="00000000" w:rsidRPr="00000000">
        <w:rPr>
          <w:rFonts w:ascii="Calibri" w:cs="Calibri" w:eastAsia="Calibri" w:hAnsi="Calibri"/>
          <w:b w:val="1"/>
          <w:bCs w:val="1"/>
          <w:color w:val="0e101a"/>
          <w:sz w:val="20"/>
          <w:szCs w:val="20"/>
          <w:rtl w:val="0"/>
        </w:rPr>
        <w:t xml:space="preserve">Prometheus</w:t>
      </w:r>
      <w:r w:rsidDel="00000000" w:rsidR="00000000" w:rsidRPr="00000000">
        <w:rPr>
          <w:rFonts w:ascii="Calibri" w:cs="Calibri" w:eastAsia="Calibri" w:hAnsi="Calibri"/>
          <w:color w:val="0e101a"/>
          <w:sz w:val="20"/>
          <w:szCs w:val="20"/>
          <w:rtl w:val="0"/>
        </w:rPr>
        <w:t xml:space="preserve">, </w:t>
      </w:r>
      <w:r w:rsidDel="00000000" w:rsidR="00000000" w:rsidRPr="00000000">
        <w:rPr>
          <w:rFonts w:ascii="Calibri" w:cs="Calibri" w:eastAsia="Calibri" w:hAnsi="Calibri"/>
          <w:b w:val="1"/>
          <w:bCs w:val="1"/>
          <w:color w:val="0e101a"/>
          <w:sz w:val="20"/>
          <w:szCs w:val="20"/>
          <w:rtl w:val="0"/>
        </w:rPr>
        <w:t xml:space="preserve">Grafana</w:t>
      </w:r>
      <w:r w:rsidDel="00000000" w:rsidR="00000000" w:rsidRPr="00000000">
        <w:rPr>
          <w:rFonts w:ascii="Calibri" w:cs="Calibri" w:eastAsia="Calibri" w:hAnsi="Calibri"/>
          <w:color w:val="0e101a"/>
          <w:sz w:val="20"/>
          <w:szCs w:val="20"/>
          <w:rtl w:val="0"/>
        </w:rPr>
        <w:t xml:space="preserve">, </w:t>
      </w:r>
      <w:r w:rsidDel="00000000" w:rsidR="00000000" w:rsidRPr="00000000">
        <w:rPr>
          <w:rFonts w:ascii="Calibri" w:cs="Calibri" w:eastAsia="Calibri" w:hAnsi="Calibri"/>
          <w:b w:val="1"/>
          <w:bCs w:val="1"/>
          <w:color w:val="0e101a"/>
          <w:sz w:val="20"/>
          <w:szCs w:val="20"/>
          <w:rtl w:val="0"/>
        </w:rPr>
        <w:t xml:space="preserve">ELK</w:t>
      </w:r>
      <w:r w:rsidDel="00000000" w:rsidR="00000000" w:rsidRPr="00000000">
        <w:rPr>
          <w:rFonts w:ascii="Calibri" w:cs="Calibri" w:eastAsia="Calibri" w:hAnsi="Calibri"/>
          <w:color w:val="0e101a"/>
          <w:sz w:val="20"/>
          <w:szCs w:val="20"/>
          <w:rtl w:val="0"/>
        </w:rPr>
        <w:t xml:space="preserve">, and </w:t>
      </w:r>
      <w:r w:rsidDel="00000000" w:rsidR="00000000" w:rsidRPr="00000000">
        <w:rPr>
          <w:rFonts w:ascii="Calibri" w:cs="Calibri" w:eastAsia="Calibri" w:hAnsi="Calibri"/>
          <w:b w:val="1"/>
          <w:bCs w:val="1"/>
          <w:color w:val="0e101a"/>
          <w:sz w:val="20"/>
          <w:szCs w:val="20"/>
          <w:rtl w:val="0"/>
        </w:rPr>
        <w:t xml:space="preserve">Splunk</w:t>
      </w:r>
      <w:r w:rsidDel="00000000" w:rsidR="00000000" w:rsidRPr="00000000">
        <w:rPr>
          <w:rFonts w:ascii="Calibri" w:cs="Calibri" w:eastAsia="Calibri" w:hAnsi="Calibri"/>
          <w:color w:val="0e101a"/>
          <w:sz w:val="20"/>
          <w:szCs w:val="20"/>
          <w:rtl w:val="0"/>
        </w:rPr>
        <w:t xml:space="preserve">, reducing </w:t>
      </w:r>
      <w:r w:rsidDel="00000000" w:rsidR="00000000" w:rsidRPr="00000000">
        <w:rPr>
          <w:rFonts w:ascii="Calibri" w:cs="Calibri" w:eastAsia="Calibri" w:hAnsi="Calibri"/>
          <w:b w:val="1"/>
          <w:bCs w:val="1"/>
          <w:color w:val="0e101a"/>
          <w:sz w:val="20"/>
          <w:szCs w:val="20"/>
          <w:rtl w:val="0"/>
        </w:rPr>
        <w:t xml:space="preserve">MTTR</w:t>
      </w:r>
      <w:r w:rsidDel="00000000" w:rsidR="00000000" w:rsidRPr="00000000">
        <w:rPr>
          <w:rFonts w:ascii="Calibri" w:cs="Calibri" w:eastAsia="Calibri" w:hAnsi="Calibri"/>
          <w:color w:val="0e101a"/>
          <w:sz w:val="20"/>
          <w:szCs w:val="20"/>
          <w:rtl w:val="0"/>
        </w:rPr>
        <w:t xml:space="preserve"> and improving reliability. Experienced in </w:t>
      </w:r>
      <w:r w:rsidDel="00000000" w:rsidR="00000000" w:rsidRPr="00000000">
        <w:rPr>
          <w:rFonts w:ascii="Calibri" w:cs="Calibri" w:eastAsia="Calibri" w:hAnsi="Calibri"/>
          <w:b w:val="1"/>
          <w:bCs w:val="1"/>
          <w:color w:val="0e101a"/>
          <w:sz w:val="20"/>
          <w:szCs w:val="20"/>
          <w:rtl w:val="0"/>
        </w:rPr>
        <w:t xml:space="preserve">cloud migration</w:t>
      </w:r>
      <w:r w:rsidDel="00000000" w:rsidR="00000000" w:rsidRPr="00000000">
        <w:rPr>
          <w:rFonts w:ascii="Calibri" w:cs="Calibri" w:eastAsia="Calibri" w:hAnsi="Calibri"/>
          <w:color w:val="0e101a"/>
          <w:sz w:val="20"/>
          <w:szCs w:val="20"/>
          <w:rtl w:val="0"/>
        </w:rPr>
        <w:t xml:space="preserve">, </w:t>
      </w:r>
      <w:r w:rsidDel="00000000" w:rsidR="00000000" w:rsidRPr="00000000">
        <w:rPr>
          <w:rFonts w:ascii="Calibri" w:cs="Calibri" w:eastAsia="Calibri" w:hAnsi="Calibri"/>
          <w:b w:val="1"/>
          <w:bCs w:val="1"/>
          <w:color w:val="0e101a"/>
          <w:sz w:val="20"/>
          <w:szCs w:val="20"/>
          <w:rtl w:val="0"/>
        </w:rPr>
        <w:t xml:space="preserve">disaster recovery</w:t>
      </w:r>
      <w:r w:rsidDel="00000000" w:rsidR="00000000" w:rsidRPr="00000000">
        <w:rPr>
          <w:rFonts w:ascii="Calibri" w:cs="Calibri" w:eastAsia="Calibri" w:hAnsi="Calibri"/>
          <w:color w:val="0e101a"/>
          <w:sz w:val="20"/>
          <w:szCs w:val="20"/>
          <w:rtl w:val="0"/>
        </w:rPr>
        <w:t xml:space="preserve">, </w:t>
      </w:r>
      <w:r w:rsidDel="00000000" w:rsidR="00000000" w:rsidRPr="00000000">
        <w:rPr>
          <w:rFonts w:ascii="Calibri" w:cs="Calibri" w:eastAsia="Calibri" w:hAnsi="Calibri"/>
          <w:b w:val="1"/>
          <w:bCs w:val="1"/>
          <w:color w:val="0e101a"/>
          <w:sz w:val="20"/>
          <w:szCs w:val="20"/>
          <w:rtl w:val="0"/>
        </w:rPr>
        <w:t xml:space="preserve">cost optimization</w:t>
      </w:r>
      <w:r w:rsidDel="00000000" w:rsidR="00000000" w:rsidRPr="00000000">
        <w:rPr>
          <w:rFonts w:ascii="Calibri" w:cs="Calibri" w:eastAsia="Calibri" w:hAnsi="Calibri"/>
          <w:color w:val="0e101a"/>
          <w:sz w:val="20"/>
          <w:szCs w:val="20"/>
          <w:rtl w:val="0"/>
        </w:rPr>
        <w:t xml:space="preserve">, and implementing </w:t>
      </w:r>
      <w:r w:rsidDel="00000000" w:rsidR="00000000" w:rsidRPr="00000000">
        <w:rPr>
          <w:rFonts w:ascii="Calibri" w:cs="Calibri" w:eastAsia="Calibri" w:hAnsi="Calibri"/>
          <w:b w:val="1"/>
          <w:bCs w:val="1"/>
          <w:color w:val="0e101a"/>
          <w:sz w:val="20"/>
          <w:szCs w:val="20"/>
          <w:rtl w:val="0"/>
        </w:rPr>
        <w:t xml:space="preserve">DevSecOps</w:t>
      </w:r>
      <w:r w:rsidDel="00000000" w:rsidR="00000000" w:rsidRPr="00000000">
        <w:rPr>
          <w:rFonts w:ascii="Calibri" w:cs="Calibri" w:eastAsia="Calibri" w:hAnsi="Calibri"/>
          <w:color w:val="0e101a"/>
          <w:sz w:val="20"/>
          <w:szCs w:val="20"/>
          <w:rtl w:val="0"/>
        </w:rPr>
        <w:t xml:space="preserve"> practices with </w:t>
      </w:r>
      <w:r w:rsidDel="00000000" w:rsidR="00000000" w:rsidRPr="00000000">
        <w:rPr>
          <w:rFonts w:ascii="Calibri" w:cs="Calibri" w:eastAsia="Calibri" w:hAnsi="Calibri"/>
          <w:b w:val="1"/>
          <w:bCs w:val="1"/>
          <w:color w:val="0e101a"/>
          <w:sz w:val="20"/>
          <w:szCs w:val="20"/>
          <w:rtl w:val="0"/>
        </w:rPr>
        <w:t xml:space="preserve">IAM</w:t>
      </w:r>
      <w:r w:rsidDel="00000000" w:rsidR="00000000" w:rsidRPr="00000000">
        <w:rPr>
          <w:rFonts w:ascii="Calibri" w:cs="Calibri" w:eastAsia="Calibri" w:hAnsi="Calibri"/>
          <w:color w:val="0e101a"/>
          <w:sz w:val="20"/>
          <w:szCs w:val="20"/>
          <w:rtl w:val="0"/>
        </w:rPr>
        <w:t xml:space="preserve">, </w:t>
      </w:r>
      <w:r w:rsidDel="00000000" w:rsidR="00000000" w:rsidRPr="00000000">
        <w:rPr>
          <w:rFonts w:ascii="Calibri" w:cs="Calibri" w:eastAsia="Calibri" w:hAnsi="Calibri"/>
          <w:b w:val="1"/>
          <w:bCs w:val="1"/>
          <w:color w:val="0e101a"/>
          <w:sz w:val="20"/>
          <w:szCs w:val="20"/>
          <w:rtl w:val="0"/>
        </w:rPr>
        <w:t xml:space="preserve">Key Vault</w:t>
      </w:r>
      <w:r w:rsidDel="00000000" w:rsidR="00000000" w:rsidRPr="00000000">
        <w:rPr>
          <w:rFonts w:ascii="Calibri" w:cs="Calibri" w:eastAsia="Calibri" w:hAnsi="Calibri"/>
          <w:color w:val="0e101a"/>
          <w:sz w:val="20"/>
          <w:szCs w:val="20"/>
          <w:rtl w:val="0"/>
        </w:rPr>
        <w:t xml:space="preserve">, and compliance frameworks (</w:t>
      </w:r>
      <w:r w:rsidDel="00000000" w:rsidR="00000000" w:rsidRPr="00000000">
        <w:rPr>
          <w:rFonts w:ascii="Calibri" w:cs="Calibri" w:eastAsia="Calibri" w:hAnsi="Calibri"/>
          <w:b w:val="1"/>
          <w:bCs w:val="1"/>
          <w:color w:val="0e101a"/>
          <w:sz w:val="20"/>
          <w:szCs w:val="20"/>
          <w:rtl w:val="0"/>
        </w:rPr>
        <w:t xml:space="preserve">SOC2</w:t>
      </w:r>
      <w:r w:rsidDel="00000000" w:rsidR="00000000" w:rsidRPr="00000000">
        <w:rPr>
          <w:rFonts w:ascii="Calibri" w:cs="Calibri" w:eastAsia="Calibri" w:hAnsi="Calibri"/>
          <w:color w:val="0e101a"/>
          <w:sz w:val="20"/>
          <w:szCs w:val="20"/>
          <w:rtl w:val="0"/>
        </w:rPr>
        <w:t xml:space="preserve">, </w:t>
      </w:r>
      <w:r w:rsidDel="00000000" w:rsidR="00000000" w:rsidRPr="00000000">
        <w:rPr>
          <w:rFonts w:ascii="Calibri" w:cs="Calibri" w:eastAsia="Calibri" w:hAnsi="Calibri"/>
          <w:b w:val="1"/>
          <w:bCs w:val="1"/>
          <w:color w:val="0e101a"/>
          <w:sz w:val="20"/>
          <w:szCs w:val="20"/>
          <w:rtl w:val="0"/>
        </w:rPr>
        <w:t xml:space="preserve">PCI-DSS</w:t>
      </w:r>
      <w:r w:rsidDel="00000000" w:rsidR="00000000" w:rsidRPr="00000000">
        <w:rPr>
          <w:rFonts w:ascii="Calibri" w:cs="Calibri" w:eastAsia="Calibri" w:hAnsi="Calibri"/>
          <w:color w:val="0e101a"/>
          <w:sz w:val="20"/>
          <w:szCs w:val="20"/>
          <w:rtl w:val="0"/>
        </w:rPr>
        <w:t xml:space="preserve">, </w:t>
      </w:r>
      <w:r w:rsidDel="00000000" w:rsidR="00000000" w:rsidRPr="00000000">
        <w:rPr>
          <w:rFonts w:ascii="Calibri" w:cs="Calibri" w:eastAsia="Calibri" w:hAnsi="Calibri"/>
          <w:b w:val="1"/>
          <w:bCs w:val="1"/>
          <w:color w:val="0e101a"/>
          <w:sz w:val="20"/>
          <w:szCs w:val="20"/>
          <w:rtl w:val="0"/>
        </w:rPr>
        <w:t xml:space="preserve">NIST</w:t>
      </w:r>
      <w:r w:rsidDel="00000000" w:rsidR="00000000" w:rsidRPr="00000000">
        <w:rPr>
          <w:rFonts w:ascii="Calibri" w:cs="Calibri" w:eastAsia="Calibri" w:hAnsi="Calibri"/>
          <w:color w:val="0e101a"/>
          <w:sz w:val="20"/>
          <w:szCs w:val="20"/>
          <w:rtl w:val="0"/>
        </w:rPr>
        <w:t xml:space="preserve">, </w:t>
      </w:r>
      <w:r w:rsidDel="00000000" w:rsidR="00000000" w:rsidRPr="00000000">
        <w:rPr>
          <w:rFonts w:ascii="Calibri" w:cs="Calibri" w:eastAsia="Calibri" w:hAnsi="Calibri"/>
          <w:b w:val="1"/>
          <w:bCs w:val="1"/>
          <w:color w:val="0e101a"/>
          <w:sz w:val="20"/>
          <w:szCs w:val="20"/>
          <w:rtl w:val="0"/>
        </w:rPr>
        <w:t xml:space="preserve">CIS</w:t>
      </w:r>
      <w:r w:rsidDel="00000000" w:rsidR="00000000" w:rsidRPr="00000000">
        <w:rPr>
          <w:rFonts w:ascii="Calibri" w:cs="Calibri" w:eastAsia="Calibri" w:hAnsi="Calibri"/>
          <w:color w:val="0e101a"/>
          <w:sz w:val="20"/>
          <w:szCs w:val="20"/>
          <w:rtl w:val="0"/>
        </w:rPr>
        <w:t xml:space="preserve">). Adept at scripting with </w:t>
      </w:r>
      <w:r w:rsidDel="00000000" w:rsidR="00000000" w:rsidRPr="00000000">
        <w:rPr>
          <w:rFonts w:ascii="Calibri" w:cs="Calibri" w:eastAsia="Calibri" w:hAnsi="Calibri"/>
          <w:b w:val="1"/>
          <w:bCs w:val="1"/>
          <w:color w:val="0e101a"/>
          <w:sz w:val="20"/>
          <w:szCs w:val="20"/>
          <w:rtl w:val="0"/>
        </w:rPr>
        <w:t xml:space="preserve">Python</w:t>
      </w:r>
      <w:r w:rsidDel="00000000" w:rsidR="00000000" w:rsidRPr="00000000">
        <w:rPr>
          <w:rFonts w:ascii="Calibri" w:cs="Calibri" w:eastAsia="Calibri" w:hAnsi="Calibri"/>
          <w:color w:val="0e101a"/>
          <w:sz w:val="20"/>
          <w:szCs w:val="20"/>
          <w:rtl w:val="0"/>
        </w:rPr>
        <w:t xml:space="preserve">, </w:t>
      </w:r>
      <w:r w:rsidDel="00000000" w:rsidR="00000000" w:rsidRPr="00000000">
        <w:rPr>
          <w:rFonts w:ascii="Calibri" w:cs="Calibri" w:eastAsia="Calibri" w:hAnsi="Calibri"/>
          <w:b w:val="1"/>
          <w:bCs w:val="1"/>
          <w:color w:val="0e101a"/>
          <w:sz w:val="20"/>
          <w:szCs w:val="20"/>
          <w:rtl w:val="0"/>
        </w:rPr>
        <w:t xml:space="preserve">Bash</w:t>
      </w:r>
      <w:r w:rsidDel="00000000" w:rsidR="00000000" w:rsidRPr="00000000">
        <w:rPr>
          <w:rFonts w:ascii="Calibri" w:cs="Calibri" w:eastAsia="Calibri" w:hAnsi="Calibri"/>
          <w:color w:val="0e101a"/>
          <w:sz w:val="20"/>
          <w:szCs w:val="20"/>
          <w:rtl w:val="0"/>
        </w:rPr>
        <w:t xml:space="preserve">, and </w:t>
      </w:r>
      <w:r w:rsidDel="00000000" w:rsidR="00000000" w:rsidRPr="00000000">
        <w:rPr>
          <w:rFonts w:ascii="Calibri" w:cs="Calibri" w:eastAsia="Calibri" w:hAnsi="Calibri"/>
          <w:b w:val="1"/>
          <w:bCs w:val="1"/>
          <w:color w:val="0e101a"/>
          <w:sz w:val="20"/>
          <w:szCs w:val="20"/>
          <w:rtl w:val="0"/>
        </w:rPr>
        <w:t xml:space="preserve">PowerShell</w:t>
      </w:r>
      <w:r w:rsidDel="00000000" w:rsidR="00000000" w:rsidRPr="00000000">
        <w:rPr>
          <w:rFonts w:ascii="Calibri" w:cs="Calibri" w:eastAsia="Calibri" w:hAnsi="Calibri"/>
          <w:color w:val="0e101a"/>
          <w:sz w:val="20"/>
          <w:szCs w:val="20"/>
          <w:rtl w:val="0"/>
        </w:rPr>
        <w:t xml:space="preserve"> to drive automation, and mentoring teams to deliver secure, resilient, and high-performing platforms.</w:t>
      </w:r>
    </w:p>
    <w:p w:rsidR="00000000" w:rsidDel="00000000" w:rsidP="00000000" w:rsidRDefault="00000000" w:rsidRPr="00000000" w14:paraId="0000000B">
      <w:pPr>
        <w:jc w:val="both"/>
        <w:rPr>
          <w:rFonts w:ascii="Calibri" w:cs="Calibri" w:eastAsia="Calibri" w:hAnsi="Calibri"/>
          <w:color w:val="0e101a"/>
          <w:sz w:val="20"/>
          <w:szCs w:val="20"/>
        </w:rPr>
      </w:pPr>
      <w:bookmarkStart w:colFirst="0" w:colLast="0" w:name="_dtsr8zn0niji" w:id="3"/>
      <w:bookmarkEnd w:id="3"/>
      <w:r w:rsidDel="00000000" w:rsidR="00000000" w:rsidRPr="00000000">
        <w:rPr>
          <w:rtl w:val="0"/>
        </w:rPr>
      </w:r>
    </w:p>
    <w:p w:rsidR="00000000" w:rsidDel="00000000" w:rsidP="00000000" w:rsidRDefault="00000000" w:rsidRPr="00000000" w14:paraId="0000000C">
      <w:pPr>
        <w:pStyle w:val="Heading3"/>
        <w:keepNext w:val="0"/>
        <w:spacing w:after="0" w:before="0" w:lineRule="auto"/>
        <w:rPr>
          <w:sz w:val="22"/>
          <w:szCs w:val="22"/>
        </w:rPr>
      </w:pPr>
      <w:r w:rsidDel="00000000" w:rsidR="00000000" w:rsidRPr="00000000">
        <w:rPr>
          <w:rFonts w:ascii="Calibri" w:cs="Calibri" w:eastAsia="Calibri" w:hAnsi="Calibri"/>
          <w:color w:val="0e101a"/>
          <w:sz w:val="22"/>
          <w:szCs w:val="22"/>
          <w:rtl w:val="0"/>
        </w:rPr>
        <w:t xml:space="preserve">Key Achievements &amp; Expertise:</w:t>
      </w:r>
      <w:r w:rsidDel="00000000" w:rsidR="00000000" w:rsidRPr="00000000">
        <w:rPr>
          <w:rtl w:val="0"/>
        </w:rPr>
      </w:r>
    </w:p>
    <w:p w:rsidR="00000000" w:rsidDel="00000000" w:rsidP="00000000" w:rsidRDefault="00000000" w:rsidRPr="00000000" w14:paraId="0000000D">
      <w:pPr>
        <w:rPr>
          <w:rFonts w:ascii="Calibri" w:cs="Calibri" w:eastAsia="Calibri" w:hAnsi="Calibri"/>
          <w:color w:val="0e101a"/>
          <w:sz w:val="20"/>
          <w:szCs w:val="20"/>
        </w:rPr>
      </w:pPr>
      <w:r w:rsidDel="00000000" w:rsidR="00000000" w:rsidRPr="00000000">
        <w:rPr>
          <w:rFonts w:ascii="Calibri" w:cs="Calibri" w:eastAsia="Calibri" w:hAnsi="Calibri"/>
          <w:b w:val="1"/>
          <w:bCs w:val="1"/>
          <w:color w:val="0e101a"/>
          <w:sz w:val="20"/>
          <w:szCs w:val="20"/>
          <w:rtl w:val="0"/>
        </w:rPr>
        <w:t xml:space="preserve">Cloud Architecture &amp; Migration</w:t>
      </w:r>
      <w:r w:rsidDel="00000000" w:rsidR="00000000" w:rsidRPr="00000000">
        <w:rPr>
          <w:rFonts w:ascii="Calibri" w:cs="Calibri" w:eastAsia="Calibri" w:hAnsi="Calibri"/>
          <w:color w:val="0e101a"/>
          <w:sz w:val="20"/>
          <w:szCs w:val="20"/>
          <w:rtl w:val="0"/>
        </w:rPr>
        <w:t xml:space="preserve"> – Designed and deployed high-availability, fault-tolerant architectures on AWS &amp; Azure, reducing downtime by 40% and improving scalability. Led multi-cloud migrations with zero disruption.</w:t>
      </w:r>
    </w:p>
    <w:p w:rsidR="00000000" w:rsidDel="00000000" w:rsidP="00000000" w:rsidRDefault="00000000" w:rsidRPr="00000000" w14:paraId="0000000E">
      <w:pPr>
        <w:rPr>
          <w:rFonts w:ascii="Calibri" w:cs="Calibri" w:eastAsia="Calibri" w:hAnsi="Calibri"/>
          <w:color w:val="0e101a"/>
          <w:sz w:val="20"/>
          <w:szCs w:val="20"/>
        </w:rPr>
      </w:pPr>
      <w:r w:rsidDel="00000000" w:rsidR="00000000" w:rsidRPr="00000000">
        <w:rPr>
          <w:rFonts w:ascii="Calibri" w:cs="Calibri" w:eastAsia="Calibri" w:hAnsi="Calibri"/>
          <w:b w:val="1"/>
          <w:bCs w:val="1"/>
          <w:color w:val="0e101a"/>
          <w:sz w:val="20"/>
          <w:szCs w:val="20"/>
          <w:rtl w:val="0"/>
        </w:rPr>
        <w:t xml:space="preserve">Infrastructure as Code (IaC) &amp; Automation</w:t>
      </w:r>
      <w:r w:rsidDel="00000000" w:rsidR="00000000" w:rsidRPr="00000000">
        <w:rPr>
          <w:rFonts w:ascii="Calibri" w:cs="Calibri" w:eastAsia="Calibri" w:hAnsi="Calibri"/>
          <w:color w:val="0e101a"/>
          <w:sz w:val="20"/>
          <w:szCs w:val="20"/>
          <w:rtl w:val="0"/>
        </w:rPr>
        <w:t xml:space="preserve"> – Expert in Terraform, AWS CloudFormation, ARM templates, and AWS CDK (Python), automating 90% of provisioning and building reusable modules to ensure compliance with NIST, CIS, and OWASP frameworks.</w:t>
      </w:r>
    </w:p>
    <w:p w:rsidR="00000000" w:rsidDel="00000000" w:rsidP="00000000" w:rsidRDefault="00000000" w:rsidRPr="00000000" w14:paraId="0000000F">
      <w:pPr>
        <w:rPr>
          <w:rFonts w:ascii="Calibri" w:cs="Calibri" w:eastAsia="Calibri" w:hAnsi="Calibri"/>
          <w:color w:val="0e101a"/>
          <w:sz w:val="20"/>
          <w:szCs w:val="20"/>
        </w:rPr>
      </w:pPr>
      <w:r w:rsidDel="00000000" w:rsidR="00000000" w:rsidRPr="00000000">
        <w:rPr>
          <w:rFonts w:ascii="Calibri" w:cs="Calibri" w:eastAsia="Calibri" w:hAnsi="Calibri"/>
          <w:b w:val="1"/>
          <w:bCs w:val="1"/>
          <w:color w:val="0e101a"/>
          <w:sz w:val="20"/>
          <w:szCs w:val="20"/>
          <w:rtl w:val="0"/>
        </w:rPr>
        <w:t xml:space="preserve">CI/CD Pipeline Optimization</w:t>
      </w:r>
      <w:r w:rsidDel="00000000" w:rsidR="00000000" w:rsidRPr="00000000">
        <w:rPr>
          <w:rFonts w:ascii="Calibri" w:cs="Calibri" w:eastAsia="Calibri" w:hAnsi="Calibri"/>
          <w:color w:val="0e101a"/>
          <w:sz w:val="20"/>
          <w:szCs w:val="20"/>
          <w:rtl w:val="0"/>
        </w:rPr>
        <w:t xml:space="preserve"> – Engineered end-to-end CI/CD pipelines using Jenkins, GitLab CI/CD, Azure DevOps, and AWS CodePipeline, reducing deployment cycles from hours to minutes. Integrated automated testing (SonarQube, Selenium) and artifact management (Nexus).</w:t>
      </w:r>
    </w:p>
    <w:p w:rsidR="00000000" w:rsidDel="00000000" w:rsidP="00000000" w:rsidRDefault="00000000" w:rsidRPr="00000000" w14:paraId="00000010">
      <w:pPr>
        <w:rPr>
          <w:rFonts w:ascii="Calibri" w:cs="Calibri" w:eastAsia="Calibri" w:hAnsi="Calibri"/>
          <w:color w:val="0e101a"/>
          <w:sz w:val="20"/>
          <w:szCs w:val="20"/>
        </w:rPr>
      </w:pPr>
      <w:r w:rsidDel="00000000" w:rsidR="00000000" w:rsidRPr="00000000">
        <w:rPr>
          <w:rFonts w:ascii="Calibri" w:cs="Calibri" w:eastAsia="Calibri" w:hAnsi="Calibri"/>
          <w:b w:val="1"/>
          <w:bCs w:val="1"/>
          <w:color w:val="0e101a"/>
          <w:sz w:val="20"/>
          <w:szCs w:val="20"/>
          <w:rtl w:val="0"/>
        </w:rPr>
        <w:t xml:space="preserve">Containerization &amp; Orchestration</w:t>
      </w:r>
      <w:r w:rsidDel="00000000" w:rsidR="00000000" w:rsidRPr="00000000">
        <w:rPr>
          <w:rFonts w:ascii="Calibri" w:cs="Calibri" w:eastAsia="Calibri" w:hAnsi="Calibri"/>
          <w:color w:val="0e101a"/>
          <w:sz w:val="20"/>
          <w:szCs w:val="20"/>
          <w:rtl w:val="0"/>
        </w:rPr>
        <w:t xml:space="preserve"> – Deployed Dockerized/Podman microservices on Kubernetes (EKS/AKS), improving resource utilization by 35%. Automated scaling and deployments with Helm charts, Operators, and GitOps (ArgoCD/Flux). Migrated legacy workloads to AWS ECS/Fargate, reducing costs by 20%.</w:t>
      </w:r>
    </w:p>
    <w:p w:rsidR="00000000" w:rsidDel="00000000" w:rsidP="00000000" w:rsidRDefault="00000000" w:rsidRPr="00000000" w14:paraId="00000011">
      <w:pPr>
        <w:rPr>
          <w:rFonts w:ascii="Calibri" w:cs="Calibri" w:eastAsia="Calibri" w:hAnsi="Calibri"/>
          <w:color w:val="0e101a"/>
          <w:sz w:val="20"/>
          <w:szCs w:val="20"/>
        </w:rPr>
      </w:pPr>
      <w:r w:rsidDel="00000000" w:rsidR="00000000" w:rsidRPr="00000000">
        <w:rPr>
          <w:rFonts w:ascii="Calibri" w:cs="Calibri" w:eastAsia="Calibri" w:hAnsi="Calibri"/>
          <w:b w:val="1"/>
          <w:bCs w:val="1"/>
          <w:color w:val="0e101a"/>
          <w:sz w:val="20"/>
          <w:szCs w:val="20"/>
          <w:rtl w:val="0"/>
        </w:rPr>
        <w:t xml:space="preserve">Performance Engineering</w:t>
      </w:r>
      <w:r w:rsidDel="00000000" w:rsidR="00000000" w:rsidRPr="00000000">
        <w:rPr>
          <w:rFonts w:ascii="Calibri" w:cs="Calibri" w:eastAsia="Calibri" w:hAnsi="Calibri"/>
          <w:color w:val="0e101a"/>
          <w:sz w:val="20"/>
          <w:szCs w:val="20"/>
          <w:rtl w:val="0"/>
        </w:rPr>
        <w:t xml:space="preserve"> – Led load, stress, and soak testing using BlazeMeter/JMeter; optimized caching, autoscaling, and thread/connection pools, improving system throughput by 40%.</w:t>
      </w:r>
    </w:p>
    <w:p w:rsidR="00000000" w:rsidDel="00000000" w:rsidP="00000000" w:rsidRDefault="00000000" w:rsidRPr="00000000" w14:paraId="00000012">
      <w:pPr>
        <w:rPr>
          <w:rFonts w:ascii="Calibri" w:cs="Calibri" w:eastAsia="Calibri" w:hAnsi="Calibri"/>
          <w:color w:val="0e101a"/>
          <w:sz w:val="20"/>
          <w:szCs w:val="20"/>
        </w:rPr>
      </w:pPr>
      <w:r w:rsidDel="00000000" w:rsidR="00000000" w:rsidRPr="00000000">
        <w:rPr>
          <w:rFonts w:ascii="Calibri" w:cs="Calibri" w:eastAsia="Calibri" w:hAnsi="Calibri"/>
          <w:b w:val="1"/>
          <w:bCs w:val="1"/>
          <w:color w:val="0e101a"/>
          <w:sz w:val="20"/>
          <w:szCs w:val="20"/>
          <w:rtl w:val="0"/>
        </w:rPr>
        <w:t xml:space="preserve">API Gateway Solutions</w:t>
      </w:r>
      <w:r w:rsidDel="00000000" w:rsidR="00000000" w:rsidRPr="00000000">
        <w:rPr>
          <w:rFonts w:ascii="Calibri" w:cs="Calibri" w:eastAsia="Calibri" w:hAnsi="Calibri"/>
          <w:color w:val="0e101a"/>
          <w:sz w:val="20"/>
          <w:szCs w:val="20"/>
          <w:rtl w:val="0"/>
        </w:rPr>
        <w:t xml:space="preserve"> – Designed secure and scalable integrations using AWS API Gateway, enabling robust API-driven architectures.</w:t>
      </w:r>
    </w:p>
    <w:p w:rsidR="00000000" w:rsidDel="00000000" w:rsidP="00000000" w:rsidRDefault="00000000" w:rsidRPr="00000000" w14:paraId="00000013">
      <w:pPr>
        <w:rPr>
          <w:rFonts w:ascii="Calibri" w:cs="Calibri" w:eastAsia="Calibri" w:hAnsi="Calibri"/>
          <w:color w:val="0e101a"/>
          <w:sz w:val="20"/>
          <w:szCs w:val="20"/>
        </w:rPr>
      </w:pPr>
      <w:r w:rsidDel="00000000" w:rsidR="00000000" w:rsidRPr="00000000">
        <w:rPr>
          <w:rFonts w:ascii="Calibri" w:cs="Calibri" w:eastAsia="Calibri" w:hAnsi="Calibri"/>
          <w:b w:val="1"/>
          <w:bCs w:val="1"/>
          <w:color w:val="0e101a"/>
          <w:sz w:val="20"/>
          <w:szCs w:val="20"/>
          <w:rtl w:val="0"/>
        </w:rPr>
        <w:t xml:space="preserve">Monitoring &amp; Incident Management</w:t>
      </w:r>
      <w:r w:rsidDel="00000000" w:rsidR="00000000" w:rsidRPr="00000000">
        <w:rPr>
          <w:rFonts w:ascii="Calibri" w:cs="Calibri" w:eastAsia="Calibri" w:hAnsi="Calibri"/>
          <w:color w:val="0e101a"/>
          <w:sz w:val="20"/>
          <w:szCs w:val="20"/>
          <w:rtl w:val="0"/>
        </w:rPr>
        <w:t xml:space="preserve"> – Implemented real-time monitoring using CloudWatch, Prometheus, Grafana, and ELK Stack, reducing MTTR by 30%. Set up Splunk-based log analytics for proactive resolution.</w:t>
      </w:r>
    </w:p>
    <w:p w:rsidR="00000000" w:rsidDel="00000000" w:rsidP="00000000" w:rsidRDefault="00000000" w:rsidRPr="00000000" w14:paraId="00000014">
      <w:pPr>
        <w:rPr>
          <w:rFonts w:ascii="Calibri" w:cs="Calibri" w:eastAsia="Calibri" w:hAnsi="Calibri"/>
          <w:color w:val="0e101a"/>
          <w:sz w:val="20"/>
          <w:szCs w:val="20"/>
        </w:rPr>
      </w:pPr>
      <w:r w:rsidDel="00000000" w:rsidR="00000000" w:rsidRPr="00000000">
        <w:rPr>
          <w:rFonts w:ascii="Calibri" w:cs="Calibri" w:eastAsia="Calibri" w:hAnsi="Calibri"/>
          <w:b w:val="1"/>
          <w:bCs w:val="1"/>
          <w:color w:val="0e101a"/>
          <w:sz w:val="20"/>
          <w:szCs w:val="20"/>
          <w:rtl w:val="0"/>
        </w:rPr>
        <w:t xml:space="preserve">Cost Optimization &amp; Reliability</w:t>
      </w:r>
      <w:r w:rsidDel="00000000" w:rsidR="00000000" w:rsidRPr="00000000">
        <w:rPr>
          <w:rFonts w:ascii="Calibri" w:cs="Calibri" w:eastAsia="Calibri" w:hAnsi="Calibri"/>
          <w:color w:val="0e101a"/>
          <w:sz w:val="20"/>
          <w:szCs w:val="20"/>
          <w:rtl w:val="0"/>
        </w:rPr>
        <w:t xml:space="preserve"> – Reduced AWS/Azure spend by 25% via right-sizing, spot instances, and auto-scaling. Designed multi-region DR strategies with RPO/RTO compliance, ensuring 99.99% uptime.</w:t>
      </w:r>
    </w:p>
    <w:p w:rsidR="00000000" w:rsidDel="00000000" w:rsidP="00000000" w:rsidRDefault="00000000" w:rsidRPr="00000000" w14:paraId="00000015">
      <w:pPr>
        <w:rPr>
          <w:rFonts w:ascii="Calibri" w:cs="Calibri" w:eastAsia="Calibri" w:hAnsi="Calibri"/>
          <w:color w:val="0e101a"/>
          <w:sz w:val="20"/>
          <w:szCs w:val="20"/>
        </w:rPr>
      </w:pPr>
      <w:r w:rsidDel="00000000" w:rsidR="00000000" w:rsidRPr="00000000">
        <w:rPr>
          <w:rFonts w:ascii="Calibri" w:cs="Calibri" w:eastAsia="Calibri" w:hAnsi="Calibri"/>
          <w:b w:val="1"/>
          <w:bCs w:val="1"/>
          <w:color w:val="0e101a"/>
          <w:sz w:val="20"/>
          <w:szCs w:val="20"/>
          <w:rtl w:val="0"/>
        </w:rPr>
        <w:t xml:space="preserve">Cloud Security &amp; Compliance (DevSecOps)</w:t>
      </w:r>
      <w:r w:rsidDel="00000000" w:rsidR="00000000" w:rsidRPr="00000000">
        <w:rPr>
          <w:rFonts w:ascii="Calibri" w:cs="Calibri" w:eastAsia="Calibri" w:hAnsi="Calibri"/>
          <w:color w:val="0e101a"/>
          <w:sz w:val="20"/>
          <w:szCs w:val="20"/>
          <w:rtl w:val="0"/>
        </w:rPr>
        <w:t xml:space="preserve"> – Enforced security-first practices with IAM, VPC, and Azure Key Vault. Embedded compliance checks, automated audits, and security scans (SAST, DAST, SCA) into pipelines. Achieved SOC2 &amp; PCI-DSS compliance.</w:t>
      </w:r>
    </w:p>
    <w:p w:rsidR="00000000" w:rsidDel="00000000" w:rsidP="00000000" w:rsidRDefault="00000000" w:rsidRPr="00000000" w14:paraId="00000016">
      <w:pPr>
        <w:rPr>
          <w:rFonts w:ascii="Calibri" w:cs="Calibri" w:eastAsia="Calibri" w:hAnsi="Calibri"/>
          <w:color w:val="0e101a"/>
          <w:sz w:val="20"/>
          <w:szCs w:val="20"/>
        </w:rPr>
      </w:pPr>
      <w:r w:rsidDel="00000000" w:rsidR="00000000" w:rsidRPr="00000000">
        <w:rPr>
          <w:rFonts w:ascii="Calibri" w:cs="Calibri" w:eastAsia="Calibri" w:hAnsi="Calibri"/>
          <w:b w:val="1"/>
          <w:bCs w:val="1"/>
          <w:color w:val="0e101a"/>
          <w:sz w:val="20"/>
          <w:szCs w:val="20"/>
          <w:rtl w:val="0"/>
        </w:rPr>
        <w:t xml:space="preserve">Scripting &amp; Automation</w:t>
      </w:r>
      <w:r w:rsidDel="00000000" w:rsidR="00000000" w:rsidRPr="00000000">
        <w:rPr>
          <w:rFonts w:ascii="Calibri" w:cs="Calibri" w:eastAsia="Calibri" w:hAnsi="Calibri"/>
          <w:color w:val="0e101a"/>
          <w:sz w:val="20"/>
          <w:szCs w:val="20"/>
          <w:rtl w:val="0"/>
        </w:rPr>
        <w:t xml:space="preserve"> – Developed Python, Bash, and PowerShell scripts for backups, log rotation, and infra tasks, saving 20+ hours/month.</w:t>
      </w:r>
    </w:p>
    <w:p w:rsidR="00000000" w:rsidDel="00000000" w:rsidP="00000000" w:rsidRDefault="00000000" w:rsidRPr="00000000" w14:paraId="00000017">
      <w:pPr>
        <w:rPr>
          <w:rFonts w:ascii="Calibri" w:cs="Calibri" w:eastAsia="Calibri" w:hAnsi="Calibri"/>
          <w:b w:val="1"/>
          <w:bCs w:val="1"/>
          <w:sz w:val="20"/>
          <w:szCs w:val="20"/>
        </w:rPr>
      </w:pPr>
      <w:r w:rsidDel="00000000" w:rsidR="00000000" w:rsidRPr="00000000">
        <w:rPr>
          <w:rFonts w:ascii="Calibri" w:cs="Calibri" w:eastAsia="Calibri" w:hAnsi="Calibri"/>
          <w:b w:val="1"/>
          <w:bCs w:val="1"/>
          <w:color w:val="0e101a"/>
          <w:sz w:val="20"/>
          <w:szCs w:val="20"/>
          <w:rtl w:val="0"/>
        </w:rPr>
        <w:t xml:space="preserve">Team Leadership &amp; Collaboration</w:t>
      </w:r>
      <w:r w:rsidDel="00000000" w:rsidR="00000000" w:rsidRPr="00000000">
        <w:rPr>
          <w:rFonts w:ascii="Calibri" w:cs="Calibri" w:eastAsia="Calibri" w:hAnsi="Calibri"/>
          <w:color w:val="0e101a"/>
          <w:sz w:val="20"/>
          <w:szCs w:val="20"/>
          <w:rtl w:val="0"/>
        </w:rPr>
        <w:t xml:space="preserve"> – Mentored junior engineers, streamlined Agile/Scrum workflows, and bridged Dev, QA, and Security teams for seamless releases.</w:t>
      </w:r>
      <w:r w:rsidDel="00000000" w:rsidR="00000000" w:rsidRPr="00000000">
        <w:rPr>
          <w:rtl w:val="0"/>
        </w:rPr>
      </w:r>
    </w:p>
    <w:p w:rsidR="00000000" w:rsidDel="00000000" w:rsidP="00000000" w:rsidRDefault="00000000" w:rsidRPr="00000000" w14:paraId="00000018">
      <w:pPr>
        <w:rPr>
          <w:rFonts w:ascii="Calibri" w:cs="Calibri" w:eastAsia="Calibri" w:hAnsi="Calibri"/>
          <w:b w:val="1"/>
          <w:bCs w:val="1"/>
          <w:color w:val="0e101a"/>
          <w:sz w:val="20"/>
          <w:szCs w:val="20"/>
        </w:rPr>
      </w:pPr>
      <w:r w:rsidDel="00000000" w:rsidR="00000000" w:rsidRPr="00000000">
        <w:rPr>
          <w:rtl w:val="0"/>
        </w:rPr>
      </w:r>
    </w:p>
    <w:p w:rsidR="00000000" w:rsidDel="00000000" w:rsidP="00000000" w:rsidRDefault="00000000" w:rsidRPr="00000000" w14:paraId="00000019">
      <w:pPr>
        <w:shd w:fill="002060" w:val="clear"/>
        <w:jc w:val="center"/>
        <w:rPr>
          <w:sz w:val="20"/>
          <w:szCs w:val="20"/>
        </w:rPr>
      </w:pPr>
      <w:r w:rsidDel="00000000" w:rsidR="00000000" w:rsidRPr="00000000">
        <w:rPr>
          <w:rFonts w:ascii="Calibri" w:cs="Calibri" w:eastAsia="Calibri" w:hAnsi="Calibri"/>
          <w:b w:val="1"/>
          <w:bCs w:val="1"/>
          <w:smallCaps w:val="1"/>
          <w:color w:val="ffffff"/>
          <w:sz w:val="20"/>
          <w:szCs w:val="20"/>
          <w:rtl w:val="0"/>
        </w:rPr>
        <w:t xml:space="preserve">Certifications</w:t>
      </w:r>
      <w:r w:rsidDel="00000000" w:rsidR="00000000" w:rsidRPr="00000000">
        <w:rPr>
          <w:rtl w:val="0"/>
        </w:rPr>
      </w:r>
    </w:p>
    <w:p w:rsidR="00000000" w:rsidDel="00000000" w:rsidP="00000000" w:rsidRDefault="00000000" w:rsidRPr="00000000" w14:paraId="0000001A">
      <w:pPr>
        <w:ind w:left="720" w:firstLine="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i w:val="0"/>
          <w:iCs w:val="0"/>
          <w:smallCaps w:val="0"/>
          <w:strike w:val="0"/>
          <w:sz w:val="20"/>
          <w:szCs w:val="20"/>
          <w:shd w:fill="auto" w:val="clear"/>
          <w:vertAlign w:val="baseline"/>
        </w:rPr>
      </w:pPr>
      <w:r w:rsidDel="00000000" w:rsidR="00000000" w:rsidRPr="00000000">
        <w:rPr>
          <w:rFonts w:ascii="Calibri" w:cs="Calibri" w:eastAsia="Calibri" w:hAnsi="Calibri"/>
          <w:i w:val="0"/>
          <w:iCs w:val="0"/>
          <w:smallCaps w:val="0"/>
          <w:strike w:val="0"/>
          <w:color w:val="000000"/>
          <w:sz w:val="20"/>
          <w:szCs w:val="20"/>
          <w:u w:val="none"/>
          <w:shd w:fill="auto" w:val="clear"/>
          <w:vertAlign w:val="baseline"/>
          <w:rtl w:val="0"/>
        </w:rPr>
        <w:t xml:space="preserve">AWS Certified Solutions Architect – Associate</w:t>
      </w: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i w:val="0"/>
          <w:iCs w:val="0"/>
          <w:smallCaps w:val="0"/>
          <w:strike w:val="0"/>
          <w:sz w:val="20"/>
          <w:szCs w:val="20"/>
          <w:shd w:fill="auto" w:val="clear"/>
          <w:vertAlign w:val="baseline"/>
        </w:rPr>
      </w:pPr>
      <w:r w:rsidDel="00000000" w:rsidR="00000000" w:rsidRPr="00000000">
        <w:rPr>
          <w:rFonts w:ascii="Calibri" w:cs="Calibri" w:eastAsia="Calibri" w:hAnsi="Calibri"/>
          <w:i w:val="0"/>
          <w:iCs w:val="0"/>
          <w:smallCaps w:val="0"/>
          <w:strike w:val="0"/>
          <w:color w:val="000000"/>
          <w:sz w:val="20"/>
          <w:szCs w:val="20"/>
          <w:u w:val="none"/>
          <w:shd w:fill="auto" w:val="clear"/>
          <w:vertAlign w:val="baseline"/>
          <w:rtl w:val="0"/>
        </w:rPr>
        <w:t xml:space="preserve">AWS Certified Cloud Practitioner</w:t>
      </w: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i w:val="0"/>
          <w:iCs w:val="0"/>
          <w:smallCaps w:val="0"/>
          <w:strike w:val="0"/>
          <w:sz w:val="20"/>
          <w:szCs w:val="20"/>
          <w:shd w:fill="auto" w:val="clear"/>
          <w:vertAlign w:val="baseline"/>
        </w:rPr>
      </w:pPr>
      <w:r w:rsidDel="00000000" w:rsidR="00000000" w:rsidRPr="00000000">
        <w:rPr>
          <w:rFonts w:ascii="Calibri" w:cs="Calibri" w:eastAsia="Calibri" w:hAnsi="Calibri"/>
          <w:i w:val="0"/>
          <w:iCs w:val="0"/>
          <w:smallCaps w:val="0"/>
          <w:strike w:val="0"/>
          <w:color w:val="000000"/>
          <w:sz w:val="20"/>
          <w:szCs w:val="20"/>
          <w:u w:val="none"/>
          <w:shd w:fill="auto" w:val="clear"/>
          <w:vertAlign w:val="baseline"/>
          <w:rtl w:val="0"/>
        </w:rPr>
        <w:t xml:space="preserve">Microsoft Certified Azure Administrator – Associate</w:t>
      </w: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i w:val="0"/>
          <w:iCs w:val="0"/>
          <w:smallCaps w:val="0"/>
          <w:strike w:val="0"/>
          <w:sz w:val="20"/>
          <w:szCs w:val="20"/>
          <w:shd w:fill="auto" w:val="clear"/>
          <w:vertAlign w:val="baseline"/>
        </w:rPr>
      </w:pPr>
      <w:r w:rsidDel="00000000" w:rsidR="00000000" w:rsidRPr="00000000">
        <w:rPr>
          <w:rFonts w:ascii="Calibri" w:cs="Calibri" w:eastAsia="Calibri" w:hAnsi="Calibri"/>
          <w:i w:val="0"/>
          <w:iCs w:val="0"/>
          <w:smallCaps w:val="0"/>
          <w:strike w:val="0"/>
          <w:color w:val="000000"/>
          <w:sz w:val="20"/>
          <w:szCs w:val="20"/>
          <w:u w:val="none"/>
          <w:shd w:fill="auto" w:val="clear"/>
          <w:vertAlign w:val="baseline"/>
          <w:rtl w:val="0"/>
        </w:rPr>
        <w:t xml:space="preserve">Certified Kubernetes Administrator (CKA)</w:t>
      </w:r>
      <w:r w:rsidDel="00000000" w:rsidR="00000000" w:rsidRPr="00000000">
        <w:rPr>
          <w:rtl w:val="0"/>
        </w:rPr>
      </w:r>
    </w:p>
    <w:p w:rsidR="00000000" w:rsidDel="00000000" w:rsidP="00000000" w:rsidRDefault="00000000" w:rsidRPr="00000000" w14:paraId="0000001F">
      <w:pPr>
        <w:ind w:left="720" w:firstLine="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20">
      <w:pPr>
        <w:shd w:fill="002060" w:val="clear"/>
        <w:jc w:val="center"/>
        <w:rPr>
          <w:rFonts w:ascii="Calibri" w:cs="Calibri" w:eastAsia="Calibri" w:hAnsi="Calibri"/>
          <w:b w:val="1"/>
          <w:bCs w:val="1"/>
          <w:smallCaps w:val="1"/>
          <w:color w:val="ffffff"/>
          <w:sz w:val="20"/>
          <w:szCs w:val="20"/>
        </w:rPr>
      </w:pPr>
      <w:r w:rsidDel="00000000" w:rsidR="00000000" w:rsidRPr="00000000">
        <w:rPr>
          <w:rFonts w:ascii="Calibri" w:cs="Calibri" w:eastAsia="Calibri" w:hAnsi="Calibri"/>
          <w:b w:val="1"/>
          <w:bCs w:val="1"/>
          <w:smallCaps w:val="1"/>
          <w:color w:val="ffffff"/>
          <w:sz w:val="20"/>
          <w:szCs w:val="20"/>
          <w:rtl w:val="0"/>
        </w:rPr>
        <w:t xml:space="preserve">Technologies</w:t>
      </w:r>
    </w:p>
    <w:tbl>
      <w:tblPr>
        <w:tblStyle w:val="Table1"/>
        <w:tblW w:w="1069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8295"/>
        <w:tblGridChange w:id="0">
          <w:tblGrid>
            <w:gridCol w:w="2400"/>
            <w:gridCol w:w="8295"/>
          </w:tblGrid>
        </w:tblGridChange>
      </w:tblGrid>
      <w:tr>
        <w:trPr>
          <w:cantSplit w:val="0"/>
          <w:trHeight w:val="61"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15.0" w:type="dxa"/>
              <w:bottom w:w="0.0" w:type="dxa"/>
              <w:right w:w="115.0" w:type="dxa"/>
            </w:tcMar>
          </w:tcPr>
          <w:p w:rsidR="00000000" w:rsidDel="00000000" w:rsidP="00000000" w:rsidRDefault="00000000" w:rsidRPr="00000000" w14:paraId="00000021">
            <w:pPr>
              <w:pBdr>
                <w:top w:color="000000" w:space="0" w:sz="0" w:val="none"/>
                <w:left w:color="000000" w:space="0" w:sz="0" w:val="none"/>
                <w:bottom w:color="000000" w:space="0" w:sz="0" w:val="none"/>
                <w:right w:color="000000" w:space="0" w:sz="0" w:val="none"/>
                <w:between w:color="000000" w:space="0" w:sz="0" w:val="none"/>
              </w:pBdr>
              <w:jc w:val="left"/>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Cloud Environments</w:t>
            </w:r>
          </w:p>
        </w:tc>
        <w:tc>
          <w:tcPr>
            <w:tcBorders>
              <w:top w:color="000000" w:space="0" w:sz="4" w:val="single"/>
              <w:left w:color="000000" w:space="0" w:sz="4" w:val="single"/>
              <w:bottom w:color="000000" w:space="0" w:sz="4" w:val="single"/>
              <w:right w:color="000000" w:space="0" w:sz="4" w:val="single"/>
            </w:tcBorders>
            <w:shd w:fill="auto" w:val="clear"/>
            <w:tcMar>
              <w:top w:w="0.0" w:type="dxa"/>
              <w:left w:w="115.0" w:type="dxa"/>
              <w:bottom w:w="0.0" w:type="dxa"/>
              <w:right w:w="115.0" w:type="dxa"/>
            </w:tcMar>
          </w:tcPr>
          <w:p w:rsidR="00000000" w:rsidDel="00000000" w:rsidP="00000000" w:rsidRDefault="00000000" w:rsidRPr="00000000" w14:paraId="00000022">
            <w:pPr>
              <w:pBdr>
                <w:top w:color="000000" w:space="0" w:sz="0" w:val="none"/>
                <w:left w:color="000000" w:space="0" w:sz="0" w:val="none"/>
                <w:bottom w:color="000000" w:space="0" w:sz="0" w:val="none"/>
                <w:right w:color="000000" w:space="0" w:sz="0" w:val="none"/>
                <w:between w:color="000000" w:space="0" w:sz="0" w:val="none"/>
              </w:pBdr>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Amazon Web Services (AWS), Microsoft Azure</w:t>
            </w:r>
          </w:p>
        </w:tc>
      </w:tr>
      <w:tr>
        <w:trPr>
          <w:cantSplit w:val="0"/>
          <w:trHeight w:val="61"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15.0" w:type="dxa"/>
              <w:bottom w:w="0.0" w:type="dxa"/>
              <w:right w:w="115.0" w:type="dxa"/>
            </w:tcMar>
          </w:tcPr>
          <w:p w:rsidR="00000000" w:rsidDel="00000000" w:rsidP="00000000" w:rsidRDefault="00000000" w:rsidRPr="00000000" w14:paraId="00000023">
            <w:pPr>
              <w:pBdr>
                <w:top w:color="000000" w:space="0" w:sz="0" w:val="none"/>
                <w:left w:color="000000" w:space="0" w:sz="0" w:val="none"/>
                <w:bottom w:color="000000" w:space="0" w:sz="0" w:val="none"/>
                <w:right w:color="000000" w:space="0" w:sz="0" w:val="none"/>
                <w:between w:color="000000" w:space="0" w:sz="0" w:val="none"/>
              </w:pBdr>
              <w:jc w:val="left"/>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AWS</w:t>
            </w:r>
          </w:p>
        </w:tc>
        <w:tc>
          <w:tcPr>
            <w:tcBorders>
              <w:top w:color="000000" w:space="0" w:sz="4" w:val="single"/>
              <w:left w:color="000000" w:space="0" w:sz="4" w:val="single"/>
              <w:bottom w:color="000000" w:space="0" w:sz="4" w:val="single"/>
              <w:right w:color="000000" w:space="0" w:sz="4" w:val="single"/>
            </w:tcBorders>
            <w:shd w:fill="auto" w:val="clear"/>
            <w:tcMar>
              <w:top w:w="0.0" w:type="dxa"/>
              <w:left w:w="115.0" w:type="dxa"/>
              <w:bottom w:w="0.0" w:type="dxa"/>
              <w:right w:w="115.0" w:type="dxa"/>
            </w:tcMar>
          </w:tcPr>
          <w:p w:rsidR="00000000" w:rsidDel="00000000" w:rsidP="00000000" w:rsidRDefault="00000000" w:rsidRPr="00000000" w14:paraId="00000024">
            <w:pPr>
              <w:pBdr>
                <w:top w:color="000000" w:space="0" w:sz="0" w:val="none"/>
                <w:left w:color="000000" w:space="0" w:sz="0" w:val="none"/>
                <w:bottom w:color="000000" w:space="0" w:sz="0" w:val="none"/>
                <w:right w:color="000000" w:space="0" w:sz="0" w:val="none"/>
                <w:between w:color="000000" w:space="0" w:sz="0" w:val="none"/>
              </w:pBdr>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AWS EC2, ELB, S3, EBS, VPC, Route 53, RDS, Auto-Scaling, IAM, SNS, SES, SQS, CloudFront, CloudFormation, CloudWatch, Elastic Beanstalk, API Gateway, AWS CDK, Databricks</w:t>
            </w:r>
          </w:p>
        </w:tc>
      </w:tr>
      <w:tr>
        <w:trPr>
          <w:cantSplit w:val="0"/>
          <w:trHeight w:val="23.28124999999993"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15.0" w:type="dxa"/>
              <w:bottom w:w="0.0" w:type="dxa"/>
              <w:right w:w="115.0" w:type="dxa"/>
            </w:tcMar>
          </w:tcPr>
          <w:p w:rsidR="00000000" w:rsidDel="00000000" w:rsidP="00000000" w:rsidRDefault="00000000" w:rsidRPr="00000000" w14:paraId="00000025">
            <w:pPr>
              <w:pBdr>
                <w:top w:color="000000" w:space="0" w:sz="0" w:val="none"/>
                <w:left w:color="000000" w:space="0" w:sz="0" w:val="none"/>
                <w:bottom w:color="000000" w:space="0" w:sz="0" w:val="none"/>
                <w:right w:color="000000" w:space="0" w:sz="0" w:val="none"/>
                <w:between w:color="000000" w:space="0" w:sz="0" w:val="none"/>
              </w:pBdr>
              <w:jc w:val="left"/>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Azure</w:t>
            </w:r>
          </w:p>
        </w:tc>
        <w:tc>
          <w:tcPr>
            <w:tcBorders>
              <w:top w:color="000000" w:space="0" w:sz="4" w:val="single"/>
              <w:left w:color="000000" w:space="0" w:sz="4" w:val="single"/>
              <w:bottom w:color="000000" w:space="0" w:sz="4" w:val="single"/>
              <w:right w:color="000000" w:space="0" w:sz="4" w:val="single"/>
            </w:tcBorders>
            <w:shd w:fill="auto" w:val="clear"/>
            <w:tcMar>
              <w:top w:w="0.0" w:type="dxa"/>
              <w:left w:w="115.0" w:type="dxa"/>
              <w:bottom w:w="0.0" w:type="dxa"/>
              <w:right w:w="115.0" w:type="dxa"/>
            </w:tcMar>
          </w:tcPr>
          <w:p w:rsidR="00000000" w:rsidDel="00000000" w:rsidP="00000000" w:rsidRDefault="00000000" w:rsidRPr="00000000" w14:paraId="00000026">
            <w:pPr>
              <w:pBdr>
                <w:top w:color="000000" w:space="0" w:sz="0" w:val="none"/>
                <w:left w:color="000000" w:space="0" w:sz="0" w:val="none"/>
                <w:bottom w:color="000000" w:space="0" w:sz="0" w:val="none"/>
                <w:right w:color="000000" w:space="0" w:sz="0" w:val="none"/>
                <w:between w:color="000000" w:space="0" w:sz="0" w:val="none"/>
              </w:pBdr>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Azure VMs, Azure App Service, Azure Functions, AKS, Azure Storage (Blob storage, File storage), Azure SQL Database, Azure Data Factory, Azure Virtual Network.</w:t>
            </w:r>
          </w:p>
        </w:tc>
      </w:tr>
      <w:tr>
        <w:trPr>
          <w:cantSplit w:val="0"/>
          <w:trHeight w:val="566"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15.0" w:type="dxa"/>
              <w:bottom w:w="0.0" w:type="dxa"/>
              <w:right w:w="115.0" w:type="dxa"/>
            </w:tcMar>
          </w:tcPr>
          <w:p w:rsidR="00000000" w:rsidDel="00000000" w:rsidP="00000000" w:rsidRDefault="00000000" w:rsidRPr="00000000" w14:paraId="00000027">
            <w:pPr>
              <w:pBdr>
                <w:top w:color="000000" w:space="0" w:sz="0" w:val="none"/>
                <w:left w:color="000000" w:space="0" w:sz="0" w:val="none"/>
                <w:bottom w:color="000000" w:space="0" w:sz="0" w:val="none"/>
                <w:right w:color="000000" w:space="0" w:sz="0" w:val="none"/>
                <w:between w:color="000000" w:space="0" w:sz="0" w:val="none"/>
              </w:pBdr>
              <w:jc w:val="left"/>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Programming/Scripting Languages:</w:t>
            </w:r>
          </w:p>
        </w:tc>
        <w:tc>
          <w:tcPr>
            <w:tcBorders>
              <w:top w:color="000000" w:space="0" w:sz="4" w:val="single"/>
              <w:left w:color="000000" w:space="0" w:sz="4" w:val="single"/>
              <w:bottom w:color="000000" w:space="0" w:sz="4" w:val="single"/>
              <w:right w:color="000000" w:space="0" w:sz="4" w:val="single"/>
            </w:tcBorders>
            <w:shd w:fill="auto" w:val="clear"/>
            <w:tcMar>
              <w:top w:w="0.0" w:type="dxa"/>
              <w:left w:w="115.0" w:type="dxa"/>
              <w:bottom w:w="0.0" w:type="dxa"/>
              <w:right w:w="115.0" w:type="dxa"/>
            </w:tcMar>
          </w:tcPr>
          <w:p w:rsidR="00000000" w:rsidDel="00000000" w:rsidP="00000000" w:rsidRDefault="00000000" w:rsidRPr="00000000" w14:paraId="00000028">
            <w:pPr>
              <w:pBdr>
                <w:top w:color="000000" w:space="0" w:sz="0" w:val="none"/>
                <w:left w:color="000000" w:space="0" w:sz="0" w:val="none"/>
                <w:bottom w:color="000000" w:space="0" w:sz="0" w:val="none"/>
                <w:right w:color="000000" w:space="0" w:sz="0" w:val="none"/>
                <w:between w:color="000000" w:space="0" w:sz="0" w:val="none"/>
              </w:pBdr>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Java 8, Python, Groovy, YAML, Bash, Shell/Perl Script, Node.js, J2EE, Ruby, SQL, PL/SQL, jQuery, JavaScript, Golang </w:t>
            </w:r>
          </w:p>
        </w:tc>
      </w:tr>
      <w:tr>
        <w:trPr>
          <w:cantSplit w:val="0"/>
          <w:trHeight w:val="392.695312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15.0" w:type="dxa"/>
              <w:bottom w:w="0.0" w:type="dxa"/>
              <w:right w:w="115.0" w:type="dxa"/>
            </w:tcMar>
          </w:tcPr>
          <w:p w:rsidR="00000000" w:rsidDel="00000000" w:rsidP="00000000" w:rsidRDefault="00000000" w:rsidRPr="00000000" w14:paraId="00000029">
            <w:pPr>
              <w:pBdr>
                <w:top w:color="000000" w:space="0" w:sz="0" w:val="none"/>
                <w:left w:color="000000" w:space="0" w:sz="0" w:val="none"/>
                <w:bottom w:color="000000" w:space="0" w:sz="0" w:val="none"/>
                <w:right w:color="000000" w:space="0" w:sz="0" w:val="none"/>
                <w:between w:color="000000" w:space="0" w:sz="0" w:val="none"/>
              </w:pBdr>
              <w:jc w:val="left"/>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Technologies &amp; frameworks</w:t>
            </w:r>
          </w:p>
        </w:tc>
        <w:tc>
          <w:tcPr>
            <w:tcBorders>
              <w:top w:color="000000" w:space="0" w:sz="4" w:val="single"/>
              <w:left w:color="000000" w:space="0" w:sz="4" w:val="single"/>
              <w:bottom w:color="000000" w:space="0" w:sz="4" w:val="single"/>
              <w:right w:color="000000" w:space="0" w:sz="4" w:val="single"/>
            </w:tcBorders>
            <w:shd w:fill="auto" w:val="clear"/>
            <w:tcMar>
              <w:top w:w="0.0" w:type="dxa"/>
              <w:left w:w="115.0" w:type="dxa"/>
              <w:bottom w:w="0.0" w:type="dxa"/>
              <w:right w:w="115.0" w:type="dxa"/>
            </w:tcMar>
          </w:tcPr>
          <w:p w:rsidR="00000000" w:rsidDel="00000000" w:rsidP="00000000" w:rsidRDefault="00000000" w:rsidRPr="00000000" w14:paraId="0000002A">
            <w:pPr>
              <w:pBdr>
                <w:top w:color="000000" w:space="0" w:sz="0" w:val="none"/>
                <w:left w:color="000000" w:space="0" w:sz="0" w:val="none"/>
                <w:bottom w:color="000000" w:space="0" w:sz="0" w:val="none"/>
                <w:right w:color="000000" w:space="0" w:sz="0" w:val="none"/>
                <w:between w:color="000000" w:space="0" w:sz="0" w:val="none"/>
              </w:pBdr>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CI/CD, Docker, AWS, EC2, S3, Lambda, Groovy, Jenkins, Kubernetes, CNI Plugins (Calico, Cilium), Admission Controllers, Pod Security Standards, Network Policies, mTLS, Workload Identity</w:t>
            </w:r>
          </w:p>
          <w:p w:rsidR="00000000" w:rsidDel="00000000" w:rsidP="00000000" w:rsidRDefault="00000000" w:rsidRPr="00000000" w14:paraId="0000002B">
            <w:pPr>
              <w:pBdr>
                <w:top w:color="000000" w:space="0" w:sz="0" w:val="none"/>
                <w:left w:color="000000" w:space="0" w:sz="0" w:val="none"/>
                <w:bottom w:color="000000" w:space="0" w:sz="0" w:val="none"/>
                <w:right w:color="000000" w:space="0" w:sz="0" w:val="none"/>
                <w:between w:color="000000" w:space="0" w:sz="0" w:val="none"/>
              </w:pBdr>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OPA Gatekeeper, Kyverno, Cluster Autoscaler, Karpenter, KEDA.</w:t>
            </w:r>
          </w:p>
        </w:tc>
      </w:tr>
      <w:tr>
        <w:trPr>
          <w:cantSplit w:val="0"/>
          <w:trHeight w:val="28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15.0" w:type="dxa"/>
              <w:bottom w:w="0.0" w:type="dxa"/>
              <w:right w:w="115.0" w:type="dxa"/>
            </w:tcMar>
          </w:tcPr>
          <w:p w:rsidR="00000000" w:rsidDel="00000000" w:rsidP="00000000" w:rsidRDefault="00000000" w:rsidRPr="00000000" w14:paraId="0000002C">
            <w:pPr>
              <w:pBdr>
                <w:top w:color="000000" w:space="0" w:sz="0" w:val="none"/>
                <w:left w:color="000000" w:space="0" w:sz="0" w:val="none"/>
                <w:bottom w:color="000000" w:space="0" w:sz="0" w:val="none"/>
                <w:right w:color="000000" w:space="0" w:sz="0" w:val="none"/>
                <w:between w:color="000000" w:space="0" w:sz="0" w:val="none"/>
              </w:pBdr>
              <w:jc w:val="left"/>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SCM Tools</w:t>
            </w:r>
          </w:p>
        </w:tc>
        <w:tc>
          <w:tcPr>
            <w:tcBorders>
              <w:top w:color="000000" w:space="0" w:sz="4" w:val="single"/>
              <w:left w:color="000000" w:space="0" w:sz="4" w:val="single"/>
              <w:bottom w:color="000000" w:space="0" w:sz="4" w:val="single"/>
              <w:right w:color="000000" w:space="0" w:sz="4" w:val="single"/>
            </w:tcBorders>
            <w:shd w:fill="auto" w:val="clear"/>
            <w:tcMar>
              <w:top w:w="0.0" w:type="dxa"/>
              <w:left w:w="115.0" w:type="dxa"/>
              <w:bottom w:w="0.0" w:type="dxa"/>
              <w:right w:w="115.0" w:type="dxa"/>
            </w:tcMar>
          </w:tcPr>
          <w:p w:rsidR="00000000" w:rsidDel="00000000" w:rsidP="00000000" w:rsidRDefault="00000000" w:rsidRPr="00000000" w14:paraId="0000002D">
            <w:pPr>
              <w:pBdr>
                <w:top w:color="000000" w:space="0" w:sz="0" w:val="none"/>
                <w:left w:color="000000" w:space="0" w:sz="0" w:val="none"/>
                <w:bottom w:color="000000" w:space="0" w:sz="0" w:val="none"/>
                <w:right w:color="000000" w:space="0" w:sz="0" w:val="none"/>
                <w:between w:color="000000" w:space="0" w:sz="0" w:val="none"/>
              </w:pBdr>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GIT, GitHub, Subversion</w:t>
            </w:r>
          </w:p>
        </w:tc>
      </w:tr>
      <w:tr>
        <w:trPr>
          <w:cantSplit w:val="0"/>
          <w:trHeight w:val="28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15.0" w:type="dxa"/>
              <w:bottom w:w="0.0" w:type="dxa"/>
              <w:right w:w="115.0" w:type="dxa"/>
            </w:tcMar>
          </w:tcPr>
          <w:p w:rsidR="00000000" w:rsidDel="00000000" w:rsidP="00000000" w:rsidRDefault="00000000" w:rsidRPr="00000000" w14:paraId="0000002E">
            <w:pPr>
              <w:pBdr>
                <w:top w:color="000000" w:space="0" w:sz="0" w:val="none"/>
                <w:left w:color="000000" w:space="0" w:sz="0" w:val="none"/>
                <w:bottom w:color="000000" w:space="0" w:sz="0" w:val="none"/>
                <w:right w:color="000000" w:space="0" w:sz="0" w:val="none"/>
                <w:between w:color="000000" w:space="0" w:sz="0" w:val="none"/>
              </w:pBdr>
              <w:jc w:val="left"/>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Version Control Tools</w:t>
            </w:r>
          </w:p>
        </w:tc>
        <w:tc>
          <w:tcPr>
            <w:tcBorders>
              <w:top w:color="000000" w:space="0" w:sz="4" w:val="single"/>
              <w:left w:color="000000" w:space="0" w:sz="4" w:val="single"/>
              <w:bottom w:color="000000" w:space="0" w:sz="4" w:val="single"/>
              <w:right w:color="000000" w:space="0" w:sz="4" w:val="single"/>
            </w:tcBorders>
            <w:shd w:fill="auto" w:val="clear"/>
            <w:tcMar>
              <w:top w:w="0.0" w:type="dxa"/>
              <w:left w:w="115.0" w:type="dxa"/>
              <w:bottom w:w="0.0" w:type="dxa"/>
              <w:right w:w="115.0" w:type="dxa"/>
            </w:tcMar>
          </w:tcPr>
          <w:p w:rsidR="00000000" w:rsidDel="00000000" w:rsidP="00000000" w:rsidRDefault="00000000" w:rsidRPr="00000000" w14:paraId="0000002F">
            <w:pPr>
              <w:pBdr>
                <w:top w:color="000000" w:space="0" w:sz="0" w:val="none"/>
                <w:left w:color="000000" w:space="0" w:sz="0" w:val="none"/>
                <w:bottom w:color="000000" w:space="0" w:sz="0" w:val="none"/>
                <w:right w:color="000000" w:space="0" w:sz="0" w:val="none"/>
                <w:between w:color="000000" w:space="0" w:sz="0" w:val="none"/>
              </w:pBdr>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SVN, GIT, GitOps, GitHub, Git lab, Bitbucket</w:t>
            </w:r>
          </w:p>
        </w:tc>
      </w:tr>
      <w:tr>
        <w:trPr>
          <w:cantSplit w:val="0"/>
          <w:trHeight w:val="28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15.0" w:type="dxa"/>
              <w:bottom w:w="0.0" w:type="dxa"/>
              <w:right w:w="115.0" w:type="dxa"/>
            </w:tcMar>
          </w:tcPr>
          <w:p w:rsidR="00000000" w:rsidDel="00000000" w:rsidP="00000000" w:rsidRDefault="00000000" w:rsidRPr="00000000" w14:paraId="00000030">
            <w:pPr>
              <w:pBdr>
                <w:top w:color="000000" w:space="0" w:sz="0" w:val="none"/>
                <w:left w:color="000000" w:space="0" w:sz="0" w:val="none"/>
                <w:bottom w:color="000000" w:space="0" w:sz="0" w:val="none"/>
                <w:right w:color="000000" w:space="0" w:sz="0" w:val="none"/>
                <w:between w:color="000000" w:space="0" w:sz="0" w:val="none"/>
              </w:pBdr>
              <w:jc w:val="left"/>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Tracking Tools</w:t>
            </w:r>
          </w:p>
        </w:tc>
        <w:tc>
          <w:tcPr>
            <w:tcBorders>
              <w:top w:color="000000" w:space="0" w:sz="4" w:val="single"/>
              <w:left w:color="000000" w:space="0" w:sz="4" w:val="single"/>
              <w:bottom w:color="000000" w:space="0" w:sz="4" w:val="single"/>
              <w:right w:color="000000" w:space="0" w:sz="4" w:val="single"/>
            </w:tcBorders>
            <w:shd w:fill="auto" w:val="clear"/>
            <w:tcMar>
              <w:top w:w="0.0" w:type="dxa"/>
              <w:left w:w="115.0" w:type="dxa"/>
              <w:bottom w:w="0.0" w:type="dxa"/>
              <w:right w:w="115.0" w:type="dxa"/>
            </w:tcMar>
          </w:tcPr>
          <w:p w:rsidR="00000000" w:rsidDel="00000000" w:rsidP="00000000" w:rsidRDefault="00000000" w:rsidRPr="00000000" w14:paraId="00000031">
            <w:pPr>
              <w:pBdr>
                <w:top w:color="000000" w:space="0" w:sz="0" w:val="none"/>
                <w:left w:color="000000" w:space="0" w:sz="0" w:val="none"/>
                <w:bottom w:color="000000" w:space="0" w:sz="0" w:val="none"/>
                <w:right w:color="000000" w:space="0" w:sz="0" w:val="none"/>
                <w:between w:color="000000" w:space="0" w:sz="0" w:val="none"/>
              </w:pBdr>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JIRA, Bugzilla, Remedy, HP Quality Center, IBM ClearQuest, Mingle Repositories, Artifactory, Nexus</w:t>
            </w:r>
          </w:p>
        </w:tc>
      </w:tr>
      <w:tr>
        <w:trPr>
          <w:cantSplit w:val="0"/>
          <w:trHeight w:val="28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15.0" w:type="dxa"/>
              <w:bottom w:w="0.0" w:type="dxa"/>
              <w:right w:w="115.0" w:type="dxa"/>
            </w:tcMar>
          </w:tcPr>
          <w:p w:rsidR="00000000" w:rsidDel="00000000" w:rsidP="00000000" w:rsidRDefault="00000000" w:rsidRPr="00000000" w14:paraId="00000032">
            <w:pPr>
              <w:pBdr>
                <w:top w:color="000000" w:space="0" w:sz="0" w:val="none"/>
                <w:left w:color="000000" w:space="0" w:sz="0" w:val="none"/>
                <w:bottom w:color="000000" w:space="0" w:sz="0" w:val="none"/>
                <w:right w:color="000000" w:space="0" w:sz="0" w:val="none"/>
                <w:between w:color="000000" w:space="0" w:sz="0" w:val="none"/>
              </w:pBdr>
              <w:jc w:val="left"/>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Build/Release (CI/CD)</w:t>
            </w:r>
          </w:p>
        </w:tc>
        <w:tc>
          <w:tcPr>
            <w:tcBorders>
              <w:top w:color="000000" w:space="0" w:sz="4" w:val="single"/>
              <w:left w:color="000000" w:space="0" w:sz="4" w:val="single"/>
              <w:bottom w:color="000000" w:space="0" w:sz="4" w:val="single"/>
              <w:right w:color="000000" w:space="0" w:sz="4" w:val="single"/>
            </w:tcBorders>
            <w:shd w:fill="auto" w:val="clear"/>
            <w:tcMar>
              <w:top w:w="0.0" w:type="dxa"/>
              <w:left w:w="115.0" w:type="dxa"/>
              <w:bottom w:w="0.0" w:type="dxa"/>
              <w:right w:w="115.0" w:type="dxa"/>
            </w:tcMar>
          </w:tcPr>
          <w:p w:rsidR="00000000" w:rsidDel="00000000" w:rsidP="00000000" w:rsidRDefault="00000000" w:rsidRPr="00000000" w14:paraId="00000033">
            <w:pPr>
              <w:pBdr>
                <w:top w:color="000000" w:space="0" w:sz="0" w:val="none"/>
                <w:left w:color="000000" w:space="0" w:sz="0" w:val="none"/>
                <w:bottom w:color="000000" w:space="0" w:sz="0" w:val="none"/>
                <w:right w:color="000000" w:space="0" w:sz="0" w:val="none"/>
                <w:between w:color="000000" w:space="0" w:sz="0" w:val="none"/>
              </w:pBdr>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Chef, Puppet, Jenkins, Kubernetes, GitLab CI/CD, Harness, Cloud Foundry, Circle CI, TeamCity, Maven, Gradle, ANT, Git, SVN, TFS, Atlassian Jira, Selenium, Nexus, JFrog, Docker, Gerrit, Yocto, Port.io, Backstage, Internal Developer Portal (IDP), Buildah, Podman, LDAP/SSO Integration, Warren, </w:t>
            </w:r>
            <w:r w:rsidDel="00000000" w:rsidR="00000000" w:rsidRPr="00000000">
              <w:rPr>
                <w:rFonts w:ascii="Calibri" w:cs="Calibri" w:eastAsia="Calibri" w:hAnsi="Calibri"/>
                <w:color w:val="0e101a"/>
                <w:sz w:val="20"/>
                <w:szCs w:val="20"/>
                <w:rtl w:val="0"/>
              </w:rPr>
              <w:t xml:space="preserve">FluxCD, Spectral Cloud, WebSphere Application Server, Jira SaaS, Okta, ServiceNow</w:t>
            </w:r>
            <w:r w:rsidDel="00000000" w:rsidR="00000000" w:rsidRPr="00000000">
              <w:rPr>
                <w:rtl w:val="0"/>
              </w:rPr>
            </w:r>
          </w:p>
        </w:tc>
      </w:tr>
      <w:tr>
        <w:trPr>
          <w:cantSplit w:val="0"/>
          <w:trHeight w:val="28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15.0" w:type="dxa"/>
              <w:bottom w:w="0.0" w:type="dxa"/>
              <w:right w:w="115.0" w:type="dxa"/>
            </w:tcMar>
          </w:tcPr>
          <w:p w:rsidR="00000000" w:rsidDel="00000000" w:rsidP="00000000" w:rsidRDefault="00000000" w:rsidRPr="00000000" w14:paraId="00000034">
            <w:pPr>
              <w:pBdr>
                <w:top w:color="000000" w:space="0" w:sz="0" w:val="none"/>
                <w:left w:color="000000" w:space="0" w:sz="0" w:val="none"/>
                <w:bottom w:color="000000" w:space="0" w:sz="0" w:val="none"/>
                <w:right w:color="000000" w:space="0" w:sz="0" w:val="none"/>
                <w:between w:color="000000" w:space="0" w:sz="0" w:val="none"/>
              </w:pBdr>
              <w:jc w:val="left"/>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Automation Tool</w:t>
            </w:r>
          </w:p>
        </w:tc>
        <w:tc>
          <w:tcPr>
            <w:tcBorders>
              <w:top w:color="000000" w:space="0" w:sz="4" w:val="single"/>
              <w:left w:color="000000" w:space="0" w:sz="4" w:val="single"/>
              <w:bottom w:color="000000" w:space="0" w:sz="4" w:val="single"/>
              <w:right w:color="000000" w:space="0" w:sz="4" w:val="single"/>
            </w:tcBorders>
            <w:shd w:fill="auto" w:val="clear"/>
            <w:tcMar>
              <w:top w:w="0.0" w:type="dxa"/>
              <w:left w:w="115.0" w:type="dxa"/>
              <w:bottom w:w="0.0" w:type="dxa"/>
              <w:right w:w="115.0" w:type="dxa"/>
            </w:tcMar>
          </w:tcPr>
          <w:p w:rsidR="00000000" w:rsidDel="00000000" w:rsidP="00000000" w:rsidRDefault="00000000" w:rsidRPr="00000000" w14:paraId="00000035">
            <w:pPr>
              <w:pBdr>
                <w:top w:color="000000" w:space="0" w:sz="0" w:val="none"/>
                <w:left w:color="000000" w:space="0" w:sz="0" w:val="none"/>
                <w:bottom w:color="000000" w:space="0" w:sz="0" w:val="none"/>
                <w:right w:color="000000" w:space="0" w:sz="0" w:val="none"/>
                <w:between w:color="000000" w:space="0" w:sz="0" w:val="none"/>
              </w:pBdr>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Ansible, Terraform, ARM templates, Pulumi, Spinnaker, Bicep, Puppet Enterprise, OpenTofu</w:t>
            </w:r>
          </w:p>
        </w:tc>
      </w:tr>
      <w:tr>
        <w:trPr>
          <w:cantSplit w:val="0"/>
          <w:trHeight w:val="28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15.0" w:type="dxa"/>
              <w:bottom w:w="0.0" w:type="dxa"/>
              <w:right w:w="115.0" w:type="dxa"/>
            </w:tcMar>
          </w:tcPr>
          <w:p w:rsidR="00000000" w:rsidDel="00000000" w:rsidP="00000000" w:rsidRDefault="00000000" w:rsidRPr="00000000" w14:paraId="00000036">
            <w:pPr>
              <w:pBdr>
                <w:top w:color="000000" w:space="0" w:sz="0" w:val="none"/>
                <w:left w:color="000000" w:space="0" w:sz="0" w:val="none"/>
                <w:bottom w:color="000000" w:space="0" w:sz="0" w:val="none"/>
                <w:right w:color="000000" w:space="0" w:sz="0" w:val="none"/>
                <w:between w:color="000000" w:space="0" w:sz="0" w:val="none"/>
              </w:pBdr>
              <w:jc w:val="left"/>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Deployment Tools</w:t>
            </w:r>
          </w:p>
        </w:tc>
        <w:tc>
          <w:tcPr>
            <w:tcBorders>
              <w:top w:color="000000" w:space="0" w:sz="4" w:val="single"/>
              <w:left w:color="000000" w:space="0" w:sz="4" w:val="single"/>
              <w:bottom w:color="000000" w:space="0" w:sz="4" w:val="single"/>
              <w:right w:color="000000" w:space="0" w:sz="4" w:val="single"/>
            </w:tcBorders>
            <w:shd w:fill="auto" w:val="clear"/>
            <w:tcMar>
              <w:top w:w="0.0" w:type="dxa"/>
              <w:left w:w="115.0" w:type="dxa"/>
              <w:bottom w:w="0.0" w:type="dxa"/>
              <w:right w:w="115.0" w:type="dxa"/>
            </w:tcMar>
          </w:tcPr>
          <w:p w:rsidR="00000000" w:rsidDel="00000000" w:rsidP="00000000" w:rsidRDefault="00000000" w:rsidRPr="00000000" w14:paraId="00000037">
            <w:pPr>
              <w:pBdr>
                <w:top w:color="000000" w:space="0" w:sz="0" w:val="none"/>
                <w:left w:color="000000" w:space="0" w:sz="0" w:val="none"/>
                <w:bottom w:color="000000" w:space="0" w:sz="0" w:val="none"/>
                <w:right w:color="000000" w:space="0" w:sz="0" w:val="none"/>
                <w:between w:color="000000" w:space="0" w:sz="0" w:val="none"/>
              </w:pBdr>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Azure DevOps Server, Octopus, XebiaLabs Release (XLR)</w:t>
            </w:r>
          </w:p>
        </w:tc>
      </w:tr>
      <w:tr>
        <w:trPr>
          <w:cantSplit w:val="0"/>
          <w:trHeight w:val="26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15.0" w:type="dxa"/>
              <w:bottom w:w="0.0" w:type="dxa"/>
              <w:right w:w="115.0" w:type="dxa"/>
            </w:tcMar>
          </w:tcPr>
          <w:p w:rsidR="00000000" w:rsidDel="00000000" w:rsidP="00000000" w:rsidRDefault="00000000" w:rsidRPr="00000000" w14:paraId="00000038">
            <w:pPr>
              <w:pBdr>
                <w:top w:color="000000" w:space="0" w:sz="0" w:val="none"/>
                <w:left w:color="000000" w:space="0" w:sz="0" w:val="none"/>
                <w:bottom w:color="000000" w:space="0" w:sz="0" w:val="none"/>
                <w:right w:color="000000" w:space="0" w:sz="0" w:val="none"/>
                <w:between w:color="000000" w:space="0" w:sz="0" w:val="none"/>
              </w:pBdr>
              <w:jc w:val="left"/>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Monitoring Tools</w:t>
            </w:r>
          </w:p>
        </w:tc>
        <w:tc>
          <w:tcPr>
            <w:tcBorders>
              <w:top w:color="000000" w:space="0" w:sz="4" w:val="single"/>
              <w:left w:color="000000" w:space="0" w:sz="4" w:val="single"/>
              <w:bottom w:color="000000" w:space="0" w:sz="4" w:val="single"/>
              <w:right w:color="000000" w:space="0" w:sz="4" w:val="single"/>
            </w:tcBorders>
            <w:shd w:fill="auto" w:val="clear"/>
            <w:tcMar>
              <w:top w:w="0.0" w:type="dxa"/>
              <w:left w:w="115.0" w:type="dxa"/>
              <w:bottom w:w="0.0" w:type="dxa"/>
              <w:right w:w="115.0" w:type="dxa"/>
            </w:tcMar>
          </w:tcPr>
          <w:p w:rsidR="00000000" w:rsidDel="00000000" w:rsidP="00000000" w:rsidRDefault="00000000" w:rsidRPr="00000000" w14:paraId="00000039">
            <w:pPr>
              <w:pBdr>
                <w:top w:color="000000" w:space="0" w:sz="0" w:val="none"/>
                <w:left w:color="000000" w:space="0" w:sz="0" w:val="none"/>
                <w:bottom w:color="000000" w:space="0" w:sz="0" w:val="none"/>
                <w:right w:color="000000" w:space="0" w:sz="0" w:val="none"/>
                <w:between w:color="000000" w:space="0" w:sz="0" w:val="none"/>
              </w:pBdr>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Nagios, Splunk, ELK, CloudWatch, Azure Monitor, Prometheus, ElasticSearch, Logstash, Kibana (ELK Stack), Elastic Cloud Enterprise (ECE), New Relic, Grafana, Loki, Tempo.</w:t>
            </w:r>
          </w:p>
        </w:tc>
      </w:tr>
      <w:tr>
        <w:trPr>
          <w:cantSplit w:val="0"/>
          <w:trHeight w:val="26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15.0" w:type="dxa"/>
              <w:bottom w:w="0.0" w:type="dxa"/>
              <w:right w:w="115.0" w:type="dxa"/>
            </w:tcMar>
          </w:tcPr>
          <w:p w:rsidR="00000000" w:rsidDel="00000000" w:rsidP="00000000" w:rsidRDefault="00000000" w:rsidRPr="00000000" w14:paraId="0000003A">
            <w:pPr>
              <w:pBdr>
                <w:top w:color="000000" w:space="0" w:sz="0" w:val="none"/>
                <w:left w:color="000000" w:space="0" w:sz="0" w:val="none"/>
                <w:bottom w:color="000000" w:space="0" w:sz="0" w:val="none"/>
                <w:right w:color="000000" w:space="0" w:sz="0" w:val="none"/>
                <w:between w:color="000000" w:space="0" w:sz="0" w:val="none"/>
              </w:pBdr>
              <w:jc w:val="left"/>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Container Tools</w:t>
            </w:r>
          </w:p>
        </w:tc>
        <w:tc>
          <w:tcPr>
            <w:tcBorders>
              <w:top w:color="000000" w:space="0" w:sz="4" w:val="single"/>
              <w:left w:color="000000" w:space="0" w:sz="4" w:val="single"/>
              <w:bottom w:color="000000" w:space="0" w:sz="4" w:val="single"/>
              <w:right w:color="000000" w:space="0" w:sz="4" w:val="single"/>
            </w:tcBorders>
            <w:shd w:fill="auto" w:val="clear"/>
            <w:tcMar>
              <w:top w:w="0.0" w:type="dxa"/>
              <w:left w:w="115.0" w:type="dxa"/>
              <w:bottom w:w="0.0" w:type="dxa"/>
              <w:right w:w="115.0" w:type="dxa"/>
            </w:tcMar>
          </w:tcPr>
          <w:p w:rsidR="00000000" w:rsidDel="00000000" w:rsidP="00000000" w:rsidRDefault="00000000" w:rsidRPr="00000000" w14:paraId="0000003B">
            <w:pPr>
              <w:pBdr>
                <w:top w:color="000000" w:space="0" w:sz="0" w:val="none"/>
                <w:left w:color="000000" w:space="0" w:sz="0" w:val="none"/>
                <w:bottom w:color="000000" w:space="0" w:sz="0" w:val="none"/>
                <w:right w:color="000000" w:space="0" w:sz="0" w:val="none"/>
                <w:between w:color="000000" w:space="0" w:sz="0" w:val="none"/>
              </w:pBdr>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Docker, Docker Swarm, Kubernetes, Mesos, OpenShift, AWS ECS, Rancher, Cilium, Helm, Istio, Linkerd, FluxCD, Spectro Cloud, MongoDB</w:t>
            </w:r>
          </w:p>
        </w:tc>
      </w:tr>
      <w:tr>
        <w:trPr>
          <w:cantSplit w:val="0"/>
          <w:trHeight w:val="26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15.0" w:type="dxa"/>
              <w:bottom w:w="0.0" w:type="dxa"/>
              <w:right w:w="115.0" w:type="dxa"/>
            </w:tcMar>
          </w:tcPr>
          <w:p w:rsidR="00000000" w:rsidDel="00000000" w:rsidP="00000000" w:rsidRDefault="00000000" w:rsidRPr="00000000" w14:paraId="0000003C">
            <w:pPr>
              <w:pBdr>
                <w:top w:color="000000" w:space="0" w:sz="0" w:val="none"/>
                <w:left w:color="000000" w:space="0" w:sz="0" w:val="none"/>
                <w:bottom w:color="000000" w:space="0" w:sz="0" w:val="none"/>
                <w:right w:color="000000" w:space="0" w:sz="0" w:val="none"/>
                <w:between w:color="000000" w:space="0" w:sz="0" w:val="none"/>
              </w:pBdr>
              <w:jc w:val="left"/>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Migration Platforms</w:t>
            </w:r>
          </w:p>
        </w:tc>
        <w:tc>
          <w:tcPr>
            <w:tcBorders>
              <w:top w:color="000000" w:space="0" w:sz="4" w:val="single"/>
              <w:left w:color="000000" w:space="0" w:sz="4" w:val="single"/>
              <w:bottom w:color="000000" w:space="0" w:sz="4" w:val="single"/>
              <w:right w:color="000000" w:space="0" w:sz="4" w:val="single"/>
            </w:tcBorders>
            <w:shd w:fill="auto" w:val="clear"/>
            <w:tcMar>
              <w:top w:w="0.0" w:type="dxa"/>
              <w:left w:w="115.0" w:type="dxa"/>
              <w:bottom w:w="0.0" w:type="dxa"/>
              <w:right w:w="115.0" w:type="dxa"/>
            </w:tcMar>
          </w:tcPr>
          <w:p w:rsidR="00000000" w:rsidDel="00000000" w:rsidP="00000000" w:rsidRDefault="00000000" w:rsidRPr="00000000" w14:paraId="0000003D">
            <w:pPr>
              <w:pBdr>
                <w:top w:color="000000" w:space="0" w:sz="0" w:val="none"/>
                <w:left w:color="000000" w:space="0" w:sz="0" w:val="none"/>
                <w:bottom w:color="000000" w:space="0" w:sz="0" w:val="none"/>
                <w:right w:color="000000" w:space="0" w:sz="0" w:val="none"/>
                <w:between w:color="000000" w:space="0" w:sz="0" w:val="none"/>
              </w:pBdr>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Mosaic</w:t>
            </w:r>
          </w:p>
        </w:tc>
      </w:tr>
      <w:tr>
        <w:trPr>
          <w:cantSplit w:val="0"/>
          <w:trHeight w:val="26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15.0" w:type="dxa"/>
              <w:bottom w:w="0.0" w:type="dxa"/>
              <w:right w:w="115.0" w:type="dxa"/>
            </w:tcMar>
          </w:tcPr>
          <w:p w:rsidR="00000000" w:rsidDel="00000000" w:rsidP="00000000" w:rsidRDefault="00000000" w:rsidRPr="00000000" w14:paraId="0000003E">
            <w:pPr>
              <w:pBdr>
                <w:top w:color="000000" w:space="0" w:sz="0" w:val="none"/>
                <w:left w:color="000000" w:space="0" w:sz="0" w:val="none"/>
                <w:bottom w:color="000000" w:space="0" w:sz="0" w:val="none"/>
                <w:right w:color="000000" w:space="0" w:sz="0" w:val="none"/>
                <w:between w:color="000000" w:space="0" w:sz="0" w:val="none"/>
              </w:pBdr>
              <w:jc w:val="left"/>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Web Servers</w:t>
            </w:r>
          </w:p>
        </w:tc>
        <w:tc>
          <w:tcPr>
            <w:tcBorders>
              <w:top w:color="000000" w:space="0" w:sz="4" w:val="single"/>
              <w:left w:color="000000" w:space="0" w:sz="4" w:val="single"/>
              <w:bottom w:color="000000" w:space="0" w:sz="4" w:val="single"/>
              <w:right w:color="000000" w:space="0" w:sz="4" w:val="single"/>
            </w:tcBorders>
            <w:shd w:fill="auto" w:val="clear"/>
            <w:tcMar>
              <w:top w:w="0.0" w:type="dxa"/>
              <w:left w:w="115.0" w:type="dxa"/>
              <w:bottom w:w="0.0" w:type="dxa"/>
              <w:right w:w="115.0" w:type="dxa"/>
            </w:tcMar>
          </w:tcPr>
          <w:p w:rsidR="00000000" w:rsidDel="00000000" w:rsidP="00000000" w:rsidRDefault="00000000" w:rsidRPr="00000000" w14:paraId="0000003F">
            <w:pPr>
              <w:pBdr>
                <w:top w:color="000000" w:space="0" w:sz="0" w:val="none"/>
                <w:left w:color="000000" w:space="0" w:sz="0" w:val="none"/>
                <w:bottom w:color="000000" w:space="0" w:sz="0" w:val="none"/>
                <w:right w:color="000000" w:space="0" w:sz="0" w:val="none"/>
                <w:between w:color="000000" w:space="0" w:sz="0" w:val="none"/>
              </w:pBdr>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Tomcat, APACHE 2.x, 3.x, JBoss 4.x/5.x, Web Logic (8/9/10) &amp; Web Sphere 4.0/5.0</w:t>
            </w:r>
          </w:p>
        </w:tc>
      </w:tr>
      <w:tr>
        <w:trPr>
          <w:cantSplit w:val="0"/>
          <w:trHeight w:val="26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15.0" w:type="dxa"/>
              <w:bottom w:w="0.0" w:type="dxa"/>
              <w:right w:w="115.0" w:type="dxa"/>
            </w:tcMar>
          </w:tcPr>
          <w:p w:rsidR="00000000" w:rsidDel="00000000" w:rsidP="00000000" w:rsidRDefault="00000000" w:rsidRPr="00000000" w14:paraId="00000040">
            <w:pPr>
              <w:pBdr>
                <w:top w:color="000000" w:space="0" w:sz="0" w:val="none"/>
                <w:left w:color="000000" w:space="0" w:sz="0" w:val="none"/>
                <w:bottom w:color="000000" w:space="0" w:sz="0" w:val="none"/>
                <w:right w:color="000000" w:space="0" w:sz="0" w:val="none"/>
                <w:between w:color="000000" w:space="0" w:sz="0" w:val="none"/>
              </w:pBdr>
              <w:jc w:val="left"/>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Application Servers</w:t>
            </w:r>
          </w:p>
        </w:tc>
        <w:tc>
          <w:tcPr>
            <w:tcBorders>
              <w:top w:color="000000" w:space="0" w:sz="4" w:val="single"/>
              <w:left w:color="000000" w:space="0" w:sz="4" w:val="single"/>
              <w:bottom w:color="000000" w:space="0" w:sz="4" w:val="single"/>
              <w:right w:color="000000" w:space="0" w:sz="4" w:val="single"/>
            </w:tcBorders>
            <w:shd w:fill="auto" w:val="clear"/>
            <w:tcMar>
              <w:top w:w="0.0" w:type="dxa"/>
              <w:left w:w="115.0" w:type="dxa"/>
              <w:bottom w:w="0.0" w:type="dxa"/>
              <w:right w:w="115.0" w:type="dxa"/>
            </w:tcMar>
          </w:tcPr>
          <w:p w:rsidR="00000000" w:rsidDel="00000000" w:rsidP="00000000" w:rsidRDefault="00000000" w:rsidRPr="00000000" w14:paraId="00000041">
            <w:pPr>
              <w:pBdr>
                <w:top w:color="000000" w:space="0" w:sz="0" w:val="none"/>
                <w:left w:color="000000" w:space="0" w:sz="0" w:val="none"/>
                <w:bottom w:color="000000" w:space="0" w:sz="0" w:val="none"/>
                <w:right w:color="000000" w:space="0" w:sz="0" w:val="none"/>
                <w:between w:color="000000" w:space="0" w:sz="0" w:val="none"/>
              </w:pBdr>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Web logic, Web sphere, Apache Tomcat, Nginx, Oracle application server</w:t>
            </w:r>
          </w:p>
        </w:tc>
      </w:tr>
      <w:tr>
        <w:trPr>
          <w:cantSplit w:val="0"/>
          <w:trHeight w:val="26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15.0" w:type="dxa"/>
              <w:bottom w:w="0.0" w:type="dxa"/>
              <w:right w:w="115.0" w:type="dxa"/>
            </w:tcMar>
          </w:tcPr>
          <w:p w:rsidR="00000000" w:rsidDel="00000000" w:rsidP="00000000" w:rsidRDefault="00000000" w:rsidRPr="00000000" w14:paraId="00000042">
            <w:pPr>
              <w:pBdr>
                <w:top w:color="000000" w:space="0" w:sz="0" w:val="none"/>
                <w:left w:color="000000" w:space="0" w:sz="0" w:val="none"/>
                <w:bottom w:color="000000" w:space="0" w:sz="0" w:val="none"/>
                <w:right w:color="000000" w:space="0" w:sz="0" w:val="none"/>
                <w:between w:color="000000" w:space="0" w:sz="0" w:val="none"/>
              </w:pBdr>
              <w:jc w:val="left"/>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Networking/Protocol</w:t>
            </w:r>
          </w:p>
        </w:tc>
        <w:tc>
          <w:tcPr>
            <w:tcBorders>
              <w:top w:color="000000" w:space="0" w:sz="4" w:val="single"/>
              <w:left w:color="000000" w:space="0" w:sz="4" w:val="single"/>
              <w:bottom w:color="000000" w:space="0" w:sz="4" w:val="single"/>
              <w:right w:color="000000" w:space="0" w:sz="4" w:val="single"/>
            </w:tcBorders>
            <w:shd w:fill="auto" w:val="clear"/>
            <w:tcMar>
              <w:top w:w="0.0" w:type="dxa"/>
              <w:left w:w="115.0" w:type="dxa"/>
              <w:bottom w:w="0.0" w:type="dxa"/>
              <w:right w:w="115.0" w:type="dxa"/>
            </w:tcMar>
          </w:tcPr>
          <w:p w:rsidR="00000000" w:rsidDel="00000000" w:rsidP="00000000" w:rsidRDefault="00000000" w:rsidRPr="00000000" w14:paraId="00000043">
            <w:pPr>
              <w:pBdr>
                <w:top w:color="000000" w:space="0" w:sz="0" w:val="none"/>
                <w:left w:color="000000" w:space="0" w:sz="0" w:val="none"/>
                <w:bottom w:color="000000" w:space="0" w:sz="0" w:val="none"/>
                <w:right w:color="000000" w:space="0" w:sz="0" w:val="none"/>
                <w:between w:color="000000" w:space="0" w:sz="0" w:val="none"/>
              </w:pBdr>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TCP/IP, NIS, NFS, DNS, DHCP, WAN, SMTP, LAN, FTP/TFTP, Firewalls, VPN, compliance frameworks (SOC2, PCI-DSS), Palo Alto Firewalls</w:t>
            </w:r>
          </w:p>
        </w:tc>
      </w:tr>
      <w:tr>
        <w:trPr>
          <w:cantSplit w:val="0"/>
          <w:trHeight w:val="26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15.0" w:type="dxa"/>
              <w:bottom w:w="0.0" w:type="dxa"/>
              <w:right w:w="115.0" w:type="dxa"/>
            </w:tcMar>
          </w:tcPr>
          <w:p w:rsidR="00000000" w:rsidDel="00000000" w:rsidP="00000000" w:rsidRDefault="00000000" w:rsidRPr="00000000" w14:paraId="00000044">
            <w:pPr>
              <w:pBdr>
                <w:top w:color="000000" w:space="0" w:sz="0" w:val="none"/>
                <w:left w:color="000000" w:space="0" w:sz="0" w:val="none"/>
                <w:bottom w:color="000000" w:space="0" w:sz="0" w:val="none"/>
                <w:right w:color="000000" w:space="0" w:sz="0" w:val="none"/>
                <w:between w:color="000000" w:space="0" w:sz="0" w:val="none"/>
              </w:pBdr>
              <w:jc w:val="left"/>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Operating Systems</w:t>
            </w:r>
          </w:p>
        </w:tc>
        <w:tc>
          <w:tcPr>
            <w:tcBorders>
              <w:top w:color="000000" w:space="0" w:sz="4" w:val="single"/>
              <w:left w:color="000000" w:space="0" w:sz="4" w:val="single"/>
              <w:bottom w:color="000000" w:space="0" w:sz="4" w:val="single"/>
              <w:right w:color="000000" w:space="0" w:sz="4" w:val="single"/>
            </w:tcBorders>
            <w:shd w:fill="auto" w:val="clear"/>
            <w:tcMar>
              <w:top w:w="0.0" w:type="dxa"/>
              <w:left w:w="115.0" w:type="dxa"/>
              <w:bottom w:w="0.0" w:type="dxa"/>
              <w:right w:w="115.0" w:type="dxa"/>
            </w:tcMar>
            <w:vAlign w:val="center"/>
          </w:tcPr>
          <w:p w:rsidR="00000000" w:rsidDel="00000000" w:rsidP="00000000" w:rsidRDefault="00000000" w:rsidRPr="00000000" w14:paraId="00000045">
            <w:pPr>
              <w:pBdr>
                <w:top w:color="000000" w:space="0" w:sz="0" w:val="none"/>
                <w:left w:color="000000" w:space="0" w:sz="0" w:val="none"/>
                <w:bottom w:color="000000" w:space="0" w:sz="0" w:val="none"/>
                <w:right w:color="000000" w:space="0" w:sz="0" w:val="none"/>
                <w:between w:color="000000" w:space="0" w:sz="0" w:val="none"/>
              </w:pBdr>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Linux (RedHat, CENTOS), Unix, Solaris 11/10/9/8, Ubuntu 12/13/14, Windows NT, Windows, MacOS, RHEL.</w:t>
            </w:r>
          </w:p>
        </w:tc>
      </w:tr>
      <w:tr>
        <w:trPr>
          <w:cantSplit w:val="0"/>
          <w:trHeight w:val="26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15.0" w:type="dxa"/>
              <w:bottom w:w="0.0" w:type="dxa"/>
              <w:right w:w="115.0" w:type="dxa"/>
            </w:tcMar>
          </w:tcPr>
          <w:p w:rsidR="00000000" w:rsidDel="00000000" w:rsidP="00000000" w:rsidRDefault="00000000" w:rsidRPr="00000000" w14:paraId="00000046">
            <w:pPr>
              <w:pBdr>
                <w:top w:color="000000" w:space="0" w:sz="0" w:val="none"/>
                <w:left w:color="000000" w:space="0" w:sz="0" w:val="none"/>
                <w:bottom w:color="000000" w:space="0" w:sz="0" w:val="none"/>
                <w:right w:color="000000" w:space="0" w:sz="0" w:val="none"/>
                <w:between w:color="000000" w:space="0" w:sz="0" w:val="none"/>
              </w:pBdr>
              <w:jc w:val="left"/>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Scripting</w:t>
            </w:r>
          </w:p>
        </w:tc>
        <w:tc>
          <w:tcPr>
            <w:tcBorders>
              <w:top w:color="000000" w:space="0" w:sz="4" w:val="single"/>
              <w:left w:color="000000" w:space="0" w:sz="4" w:val="single"/>
              <w:bottom w:color="000000" w:space="0" w:sz="4" w:val="single"/>
              <w:right w:color="000000" w:space="0" w:sz="4" w:val="single"/>
            </w:tcBorders>
            <w:shd w:fill="auto" w:val="clear"/>
            <w:tcMar>
              <w:top w:w="0.0" w:type="dxa"/>
              <w:left w:w="115.0" w:type="dxa"/>
              <w:bottom w:w="0.0" w:type="dxa"/>
              <w:right w:w="115.0" w:type="dxa"/>
            </w:tcMar>
          </w:tcPr>
          <w:p w:rsidR="00000000" w:rsidDel="00000000" w:rsidP="00000000" w:rsidRDefault="00000000" w:rsidRPr="00000000" w14:paraId="00000047">
            <w:pPr>
              <w:pBdr>
                <w:top w:color="000000" w:space="0" w:sz="0" w:val="none"/>
                <w:left w:color="000000" w:space="0" w:sz="0" w:val="none"/>
                <w:bottom w:color="000000" w:space="0" w:sz="0" w:val="none"/>
                <w:right w:color="000000" w:space="0" w:sz="0" w:val="none"/>
                <w:between w:color="000000" w:space="0" w:sz="0" w:val="none"/>
              </w:pBdr>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Python, YAML, Ruby, PHP, Bash, PowerShell, JSON, Shell Scripting, C, C++, C#, XML, PL/SQL, HTML, PERL, .NET, Gradle, Groovy</w:t>
            </w:r>
          </w:p>
        </w:tc>
      </w:tr>
      <w:tr>
        <w:trPr>
          <w:cantSplit w:val="0"/>
          <w:trHeight w:val="26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15.0" w:type="dxa"/>
              <w:bottom w:w="0.0" w:type="dxa"/>
              <w:right w:w="115.0" w:type="dxa"/>
            </w:tcMar>
          </w:tcPr>
          <w:p w:rsidR="00000000" w:rsidDel="00000000" w:rsidP="00000000" w:rsidRDefault="00000000" w:rsidRPr="00000000" w14:paraId="00000048">
            <w:pPr>
              <w:pBdr>
                <w:top w:color="000000" w:space="0" w:sz="0" w:val="none"/>
                <w:left w:color="000000" w:space="0" w:sz="0" w:val="none"/>
                <w:bottom w:color="000000" w:space="0" w:sz="0" w:val="none"/>
                <w:right w:color="000000" w:space="0" w:sz="0" w:val="none"/>
                <w:between w:color="000000" w:space="0" w:sz="0" w:val="none"/>
              </w:pBdr>
              <w:jc w:val="left"/>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Database</w:t>
            </w:r>
          </w:p>
        </w:tc>
        <w:tc>
          <w:tcPr>
            <w:tcBorders>
              <w:top w:color="000000" w:space="0" w:sz="4" w:val="single"/>
              <w:left w:color="000000" w:space="0" w:sz="4" w:val="single"/>
              <w:bottom w:color="000000" w:space="0" w:sz="4" w:val="single"/>
              <w:right w:color="000000" w:space="0" w:sz="4" w:val="single"/>
            </w:tcBorders>
            <w:shd w:fill="auto" w:val="clear"/>
            <w:tcMar>
              <w:top w:w="0.0" w:type="dxa"/>
              <w:left w:w="115.0" w:type="dxa"/>
              <w:bottom w:w="0.0" w:type="dxa"/>
              <w:right w:w="115.0" w:type="dxa"/>
            </w:tcMar>
          </w:tcPr>
          <w:p w:rsidR="00000000" w:rsidDel="00000000" w:rsidP="00000000" w:rsidRDefault="00000000" w:rsidRPr="00000000" w14:paraId="00000049">
            <w:pPr>
              <w:pBdr>
                <w:top w:color="000000" w:space="0" w:sz="0" w:val="none"/>
                <w:left w:color="000000" w:space="0" w:sz="0" w:val="none"/>
                <w:bottom w:color="000000" w:space="0" w:sz="0" w:val="none"/>
                <w:right w:color="000000" w:space="0" w:sz="0" w:val="none"/>
                <w:between w:color="000000" w:space="0" w:sz="0" w:val="none"/>
              </w:pBdr>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My SQL, MS SQL, Oracle, DynamoDB, Cassandra, MongoDB 7 SQL Server, Snowflake, PostgreSQL </w:t>
            </w:r>
          </w:p>
        </w:tc>
      </w:tr>
      <w:tr>
        <w:trPr>
          <w:cantSplit w:val="0"/>
          <w:trHeight w:val="26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15.0" w:type="dxa"/>
              <w:bottom w:w="0.0" w:type="dxa"/>
              <w:right w:w="115.0" w:type="dxa"/>
            </w:tcMar>
          </w:tcPr>
          <w:p w:rsidR="00000000" w:rsidDel="00000000" w:rsidP="00000000" w:rsidRDefault="00000000" w:rsidRPr="00000000" w14:paraId="0000004A">
            <w:pPr>
              <w:pBdr>
                <w:top w:color="000000" w:space="0" w:sz="0" w:val="none"/>
                <w:left w:color="000000" w:space="0" w:sz="0" w:val="none"/>
                <w:bottom w:color="000000" w:space="0" w:sz="0" w:val="none"/>
                <w:right w:color="000000" w:space="0" w:sz="0" w:val="none"/>
                <w:between w:color="000000" w:space="0" w:sz="0" w:val="none"/>
              </w:pBdr>
              <w:jc w:val="left"/>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Performance Testing Tools</w:t>
            </w:r>
          </w:p>
        </w:tc>
        <w:tc>
          <w:tcPr>
            <w:tcBorders>
              <w:top w:color="000000" w:space="0" w:sz="4" w:val="single"/>
              <w:left w:color="000000" w:space="0" w:sz="4" w:val="single"/>
              <w:bottom w:color="000000" w:space="0" w:sz="4" w:val="single"/>
              <w:right w:color="000000" w:space="0" w:sz="4" w:val="single"/>
            </w:tcBorders>
            <w:shd w:fill="auto" w:val="clear"/>
            <w:tcMar>
              <w:top w:w="0.0" w:type="dxa"/>
              <w:left w:w="115.0" w:type="dxa"/>
              <w:bottom w:w="0.0" w:type="dxa"/>
              <w:right w:w="115.0" w:type="dxa"/>
            </w:tcMar>
          </w:tcPr>
          <w:p w:rsidR="00000000" w:rsidDel="00000000" w:rsidP="00000000" w:rsidRDefault="00000000" w:rsidRPr="00000000" w14:paraId="0000004B">
            <w:pPr>
              <w:pBdr>
                <w:top w:color="000000" w:space="0" w:sz="0" w:val="none"/>
                <w:left w:color="000000" w:space="0" w:sz="0" w:val="none"/>
                <w:bottom w:color="000000" w:space="0" w:sz="0" w:val="none"/>
                <w:right w:color="000000" w:space="0" w:sz="0" w:val="none"/>
                <w:between w:color="000000" w:space="0" w:sz="0" w:val="none"/>
              </w:pBdr>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BlazeMeter, JMeter</w:t>
            </w:r>
          </w:p>
        </w:tc>
      </w:tr>
      <w:tr>
        <w:trPr>
          <w:cantSplit w:val="0"/>
          <w:trHeight w:val="26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15.0" w:type="dxa"/>
              <w:bottom w:w="0.0" w:type="dxa"/>
              <w:right w:w="115.0" w:type="dxa"/>
            </w:tcMar>
          </w:tcPr>
          <w:p w:rsidR="00000000" w:rsidDel="00000000" w:rsidP="00000000" w:rsidRDefault="00000000" w:rsidRPr="00000000" w14:paraId="0000004C">
            <w:pPr>
              <w:pBdr>
                <w:top w:color="000000" w:space="0" w:sz="0" w:val="none"/>
                <w:left w:color="000000" w:space="0" w:sz="0" w:val="none"/>
                <w:bottom w:color="000000" w:space="0" w:sz="0" w:val="none"/>
                <w:right w:color="000000" w:space="0" w:sz="0" w:val="none"/>
                <w:between w:color="000000" w:space="0" w:sz="0" w:val="none"/>
              </w:pBdr>
              <w:jc w:val="left"/>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Test Automation</w:t>
            </w:r>
          </w:p>
        </w:tc>
        <w:tc>
          <w:tcPr>
            <w:tcBorders>
              <w:top w:color="000000" w:space="0" w:sz="4" w:val="single"/>
              <w:left w:color="000000" w:space="0" w:sz="4" w:val="single"/>
              <w:bottom w:color="000000" w:space="0" w:sz="4" w:val="single"/>
              <w:right w:color="000000" w:space="0" w:sz="4" w:val="single"/>
            </w:tcBorders>
            <w:shd w:fill="auto" w:val="clear"/>
            <w:tcMar>
              <w:top w:w="0.0" w:type="dxa"/>
              <w:left w:w="115.0" w:type="dxa"/>
              <w:bottom w:w="0.0" w:type="dxa"/>
              <w:right w:w="115.0" w:type="dxa"/>
            </w:tcMar>
          </w:tcPr>
          <w:p w:rsidR="00000000" w:rsidDel="00000000" w:rsidP="00000000" w:rsidRDefault="00000000" w:rsidRPr="00000000" w14:paraId="0000004D">
            <w:pPr>
              <w:pBdr>
                <w:top w:color="000000" w:space="0" w:sz="0" w:val="none"/>
                <w:left w:color="000000" w:space="0" w:sz="0" w:val="none"/>
                <w:bottom w:color="000000" w:space="0" w:sz="0" w:val="none"/>
                <w:right w:color="000000" w:space="0" w:sz="0" w:val="none"/>
                <w:between w:color="000000" w:space="0" w:sz="0" w:val="none"/>
              </w:pBdr>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Playwright, MCP</w:t>
            </w:r>
          </w:p>
        </w:tc>
      </w:tr>
      <w:tr>
        <w:trPr>
          <w:cantSplit w:val="0"/>
          <w:trHeight w:val="26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15.0" w:type="dxa"/>
              <w:bottom w:w="0.0" w:type="dxa"/>
              <w:right w:w="115.0" w:type="dxa"/>
            </w:tcMar>
          </w:tcPr>
          <w:p w:rsidR="00000000" w:rsidDel="00000000" w:rsidP="00000000" w:rsidRDefault="00000000" w:rsidRPr="00000000" w14:paraId="0000004E">
            <w:pPr>
              <w:pBdr>
                <w:top w:color="000000" w:space="0" w:sz="0" w:val="none"/>
                <w:left w:color="000000" w:space="0" w:sz="0" w:val="none"/>
                <w:bottom w:color="000000" w:space="0" w:sz="0" w:val="none"/>
                <w:right w:color="000000" w:space="0" w:sz="0" w:val="none"/>
                <w:between w:color="000000" w:space="0" w:sz="0" w:val="none"/>
              </w:pBdr>
              <w:jc w:val="left"/>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CMMS Tools</w:t>
            </w:r>
          </w:p>
        </w:tc>
        <w:tc>
          <w:tcPr>
            <w:tcBorders>
              <w:top w:color="000000" w:space="0" w:sz="4" w:val="single"/>
              <w:left w:color="000000" w:space="0" w:sz="4" w:val="single"/>
              <w:bottom w:color="000000" w:space="0" w:sz="4" w:val="single"/>
              <w:right w:color="000000" w:space="0" w:sz="4" w:val="single"/>
            </w:tcBorders>
            <w:shd w:fill="auto" w:val="clear"/>
            <w:tcMar>
              <w:top w:w="0.0" w:type="dxa"/>
              <w:left w:w="115.0" w:type="dxa"/>
              <w:bottom w:w="0.0" w:type="dxa"/>
              <w:right w:w="115.0" w:type="dxa"/>
            </w:tcMar>
          </w:tcPr>
          <w:p w:rsidR="00000000" w:rsidDel="00000000" w:rsidP="00000000" w:rsidRDefault="00000000" w:rsidRPr="00000000" w14:paraId="0000004F">
            <w:pPr>
              <w:pBdr>
                <w:top w:color="000000" w:space="0" w:sz="0" w:val="none"/>
                <w:left w:color="000000" w:space="0" w:sz="0" w:val="none"/>
                <w:bottom w:color="000000" w:space="0" w:sz="0" w:val="none"/>
                <w:right w:color="000000" w:space="0" w:sz="0" w:val="none"/>
                <w:between w:color="000000" w:space="0" w:sz="0" w:val="none"/>
              </w:pBdr>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ProCal, Blue Mountain</w:t>
            </w:r>
          </w:p>
        </w:tc>
      </w:tr>
      <w:tr>
        <w:trPr>
          <w:cantSplit w:val="0"/>
          <w:trHeight w:val="26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15.0" w:type="dxa"/>
              <w:bottom w:w="0.0" w:type="dxa"/>
              <w:right w:w="115.0" w:type="dxa"/>
            </w:tcMar>
          </w:tcPr>
          <w:p w:rsidR="00000000" w:rsidDel="00000000" w:rsidP="00000000" w:rsidRDefault="00000000" w:rsidRPr="00000000" w14:paraId="00000050">
            <w:pPr>
              <w:pBdr>
                <w:top w:color="000000" w:space="0" w:sz="0" w:val="none"/>
                <w:left w:color="000000" w:space="0" w:sz="0" w:val="none"/>
                <w:bottom w:color="000000" w:space="0" w:sz="0" w:val="none"/>
                <w:right w:color="000000" w:space="0" w:sz="0" w:val="none"/>
                <w:between w:color="000000" w:space="0" w:sz="0" w:val="none"/>
              </w:pBdr>
              <w:jc w:val="left"/>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Security</w:t>
            </w:r>
          </w:p>
        </w:tc>
        <w:tc>
          <w:tcPr>
            <w:tcBorders>
              <w:top w:color="000000" w:space="0" w:sz="4" w:val="single"/>
              <w:left w:color="000000" w:space="0" w:sz="4" w:val="single"/>
              <w:bottom w:color="000000" w:space="0" w:sz="4" w:val="single"/>
              <w:right w:color="000000" w:space="0" w:sz="4" w:val="single"/>
            </w:tcBorders>
            <w:shd w:fill="auto" w:val="clear"/>
            <w:tcMar>
              <w:top w:w="0.0" w:type="dxa"/>
              <w:left w:w="115.0" w:type="dxa"/>
              <w:bottom w:w="0.0" w:type="dxa"/>
              <w:right w:w="115.0" w:type="dxa"/>
            </w:tcMar>
          </w:tcPr>
          <w:p w:rsidR="00000000" w:rsidDel="00000000" w:rsidP="00000000" w:rsidRDefault="00000000" w:rsidRPr="00000000" w14:paraId="00000051">
            <w:pPr>
              <w:pBdr>
                <w:top w:color="000000" w:space="0" w:sz="0" w:val="none"/>
                <w:left w:color="000000" w:space="0" w:sz="0" w:val="none"/>
                <w:bottom w:color="000000" w:space="0" w:sz="0" w:val="none"/>
                <w:right w:color="000000" w:space="0" w:sz="0" w:val="none"/>
                <w:between w:color="000000" w:space="0" w:sz="0" w:val="none"/>
              </w:pBdr>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MFA, Audit Trails, Secure Hosting, Checkmarx, SonarQube, OWASP, NIST, CIS frameworks, RBAC Hardening, Image Provenance &amp; Signing (Cosign/Sigstore), Namespace Isolation, Audit Logging &amp; Detection for Risky Behavior, HIPAA/HITRUST-aligned Controls, Image Scanning, Policy-as-Code (OPA/Gatekeeper)</w:t>
            </w:r>
          </w:p>
        </w:tc>
      </w:tr>
      <w:tr>
        <w:trPr>
          <w:cantSplit w:val="0"/>
          <w:trHeight w:val="26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15.0" w:type="dxa"/>
              <w:bottom w:w="0.0" w:type="dxa"/>
              <w:right w:w="115.0" w:type="dxa"/>
            </w:tcMar>
          </w:tcPr>
          <w:p w:rsidR="00000000" w:rsidDel="00000000" w:rsidP="00000000" w:rsidRDefault="00000000" w:rsidRPr="00000000" w14:paraId="00000052">
            <w:pPr>
              <w:pBdr>
                <w:top w:color="000000" w:space="0" w:sz="0" w:val="none"/>
                <w:left w:color="000000" w:space="0" w:sz="0" w:val="none"/>
                <w:bottom w:color="000000" w:space="0" w:sz="0" w:val="none"/>
                <w:right w:color="000000" w:space="0" w:sz="0" w:val="none"/>
                <w:between w:color="000000" w:space="0" w:sz="0" w:val="none"/>
              </w:pBdr>
              <w:jc w:val="left"/>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Messaging/Streaming</w:t>
            </w:r>
          </w:p>
        </w:tc>
        <w:tc>
          <w:tcPr>
            <w:tcBorders>
              <w:top w:color="000000" w:space="0" w:sz="4" w:val="single"/>
              <w:left w:color="000000" w:space="0" w:sz="4" w:val="single"/>
              <w:bottom w:color="000000" w:space="0" w:sz="4" w:val="single"/>
              <w:right w:color="000000" w:space="0" w:sz="4" w:val="single"/>
            </w:tcBorders>
            <w:shd w:fill="auto" w:val="clear"/>
            <w:tcMar>
              <w:top w:w="0.0" w:type="dxa"/>
              <w:left w:w="115.0" w:type="dxa"/>
              <w:bottom w:w="0.0" w:type="dxa"/>
              <w:right w:w="115.0" w:type="dxa"/>
            </w:tcMar>
          </w:tcPr>
          <w:p w:rsidR="00000000" w:rsidDel="00000000" w:rsidP="00000000" w:rsidRDefault="00000000" w:rsidRPr="00000000" w14:paraId="00000053">
            <w:pPr>
              <w:pBdr>
                <w:top w:color="000000" w:space="0" w:sz="0" w:val="none"/>
                <w:left w:color="000000" w:space="0" w:sz="0" w:val="none"/>
                <w:bottom w:color="000000" w:space="0" w:sz="0" w:val="none"/>
                <w:right w:color="000000" w:space="0" w:sz="0" w:val="none"/>
                <w:between w:color="000000" w:space="0" w:sz="0" w:val="none"/>
              </w:pBdr>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Confluent Kafka, MSK, Kafka Connect, Schema Registry, Apache Kafka, Kafka Connect, Kafka Streams, Zookeeper, Kafka Operators, EventBridge, SNS, SQS</w:t>
            </w:r>
          </w:p>
        </w:tc>
      </w:tr>
      <w:tr>
        <w:trPr>
          <w:cantSplit w:val="0"/>
          <w:trHeight w:val="26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15.0" w:type="dxa"/>
              <w:bottom w:w="0.0" w:type="dxa"/>
              <w:right w:w="115.0" w:type="dxa"/>
            </w:tcMar>
          </w:tcPr>
          <w:p w:rsidR="00000000" w:rsidDel="00000000" w:rsidP="00000000" w:rsidRDefault="00000000" w:rsidRPr="00000000" w14:paraId="00000054">
            <w:pPr>
              <w:pBdr>
                <w:top w:color="000000" w:space="0" w:sz="0" w:val="none"/>
                <w:left w:color="000000" w:space="0" w:sz="0" w:val="none"/>
                <w:bottom w:color="000000" w:space="0" w:sz="0" w:val="none"/>
                <w:right w:color="000000" w:space="0" w:sz="0" w:val="none"/>
                <w:between w:color="000000" w:space="0" w:sz="0" w:val="none"/>
              </w:pBdr>
              <w:jc w:val="left"/>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Integration / Data Pipelines</w:t>
            </w:r>
          </w:p>
        </w:tc>
        <w:tc>
          <w:tcPr>
            <w:tcBorders>
              <w:top w:color="000000" w:space="0" w:sz="4" w:val="single"/>
              <w:left w:color="000000" w:space="0" w:sz="4" w:val="single"/>
              <w:bottom w:color="000000" w:space="0" w:sz="4" w:val="single"/>
              <w:right w:color="000000" w:space="0" w:sz="4" w:val="single"/>
            </w:tcBorders>
            <w:shd w:fill="auto" w:val="clear"/>
            <w:tcMar>
              <w:top w:w="0.0" w:type="dxa"/>
              <w:left w:w="115.0" w:type="dxa"/>
              <w:bottom w:w="0.0" w:type="dxa"/>
              <w:right w:w="115.0" w:type="dxa"/>
            </w:tcMar>
          </w:tcPr>
          <w:p w:rsidR="00000000" w:rsidDel="00000000" w:rsidP="00000000" w:rsidRDefault="00000000" w:rsidRPr="00000000" w14:paraId="00000055">
            <w:pPr>
              <w:pBdr>
                <w:top w:color="000000" w:space="0" w:sz="0" w:val="none"/>
                <w:left w:color="000000" w:space="0" w:sz="0" w:val="none"/>
                <w:bottom w:color="000000" w:space="0" w:sz="0" w:val="none"/>
                <w:right w:color="000000" w:space="0" w:sz="0" w:val="none"/>
                <w:between w:color="000000" w:space="0" w:sz="0" w:val="none"/>
              </w:pBdr>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ETL (AWS Glue, Lambda, Step Functions),  Anaplan Integration, AWS DataSync, Amazon Athena, S3 Data Lake, API-based data ingestion</w:t>
            </w:r>
          </w:p>
        </w:tc>
      </w:tr>
      <w:tr>
        <w:trPr>
          <w:cantSplit w:val="0"/>
          <w:trHeight w:val="26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15.0" w:type="dxa"/>
              <w:bottom w:w="0.0" w:type="dxa"/>
              <w:right w:w="115.0" w:type="dxa"/>
            </w:tcMar>
          </w:tcPr>
          <w:p w:rsidR="00000000" w:rsidDel="00000000" w:rsidP="00000000" w:rsidRDefault="00000000" w:rsidRPr="00000000" w14:paraId="00000056">
            <w:pPr>
              <w:pBdr>
                <w:top w:color="000000" w:space="0" w:sz="0" w:val="none"/>
                <w:left w:color="000000" w:space="0" w:sz="0" w:val="none"/>
                <w:bottom w:color="000000" w:space="0" w:sz="0" w:val="none"/>
                <w:right w:color="000000" w:space="0" w:sz="0" w:val="none"/>
                <w:between w:color="000000" w:space="0" w:sz="0" w:val="none"/>
              </w:pBdr>
              <w:jc w:val="left"/>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Containers &amp; Orchestration</w:t>
            </w:r>
          </w:p>
        </w:tc>
        <w:tc>
          <w:tcPr>
            <w:tcBorders>
              <w:top w:color="000000" w:space="0" w:sz="4" w:val="single"/>
              <w:left w:color="000000" w:space="0" w:sz="4" w:val="single"/>
              <w:bottom w:color="000000" w:space="0" w:sz="4" w:val="single"/>
              <w:right w:color="000000" w:space="0" w:sz="4" w:val="single"/>
            </w:tcBorders>
            <w:shd w:fill="auto" w:val="clear"/>
            <w:tcMar>
              <w:top w:w="0.0" w:type="dxa"/>
              <w:left w:w="115.0" w:type="dxa"/>
              <w:bottom w:w="0.0" w:type="dxa"/>
              <w:right w:w="115.0" w:type="dxa"/>
            </w:tcMar>
          </w:tcPr>
          <w:p w:rsidR="00000000" w:rsidDel="00000000" w:rsidP="00000000" w:rsidRDefault="00000000" w:rsidRPr="00000000" w14:paraId="00000057">
            <w:pPr>
              <w:pBdr>
                <w:top w:color="000000" w:space="0" w:sz="0" w:val="none"/>
                <w:left w:color="000000" w:space="0" w:sz="0" w:val="none"/>
                <w:bottom w:color="000000" w:space="0" w:sz="0" w:val="none"/>
                <w:right w:color="000000" w:space="0" w:sz="0" w:val="none"/>
                <w:between w:color="000000" w:space="0" w:sz="0" w:val="none"/>
              </w:pBdr>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NGINX Ingress, Traefik, cert-manager, external-dns, VPA, Linkerd, Envoy, Argo Rollouts, Flagger</w:t>
            </w:r>
          </w:p>
        </w:tc>
      </w:tr>
    </w:tbl>
    <w:p w:rsidR="00000000" w:rsidDel="00000000" w:rsidP="00000000" w:rsidRDefault="00000000" w:rsidRPr="00000000" w14:paraId="00000058">
      <w:pPr>
        <w:rPr>
          <w:rFonts w:ascii="Calibri" w:cs="Calibri" w:eastAsia="Calibri" w:hAnsi="Calibri"/>
          <w:smallCaps w:val="1"/>
          <w:sz w:val="20"/>
          <w:szCs w:val="20"/>
        </w:rPr>
      </w:pPr>
      <w:r w:rsidDel="00000000" w:rsidR="00000000" w:rsidRPr="00000000">
        <w:rPr>
          <w:rtl w:val="0"/>
        </w:rPr>
      </w:r>
    </w:p>
    <w:p w:rsidR="00000000" w:rsidDel="00000000" w:rsidP="00000000" w:rsidRDefault="00000000" w:rsidRPr="00000000" w14:paraId="00000059">
      <w:pPr>
        <w:shd w:fill="002060" w:val="clear"/>
        <w:jc w:val="center"/>
        <w:rPr>
          <w:rFonts w:ascii="Calibri" w:cs="Calibri" w:eastAsia="Calibri" w:hAnsi="Calibri"/>
          <w:b w:val="1"/>
          <w:bCs w:val="1"/>
          <w:smallCaps w:val="1"/>
          <w:color w:val="ffffff"/>
          <w:sz w:val="20"/>
          <w:szCs w:val="20"/>
        </w:rPr>
      </w:pPr>
      <w:r w:rsidDel="00000000" w:rsidR="00000000" w:rsidRPr="00000000">
        <w:rPr>
          <w:rFonts w:ascii="Calibri" w:cs="Calibri" w:eastAsia="Calibri" w:hAnsi="Calibri"/>
          <w:b w:val="1"/>
          <w:bCs w:val="1"/>
          <w:smallCaps w:val="1"/>
          <w:color w:val="ffffff"/>
          <w:sz w:val="20"/>
          <w:szCs w:val="20"/>
          <w:rtl w:val="0"/>
        </w:rPr>
        <w:t xml:space="preserve">Professional Experience</w:t>
      </w:r>
    </w:p>
    <w:p w:rsidR="00000000" w:rsidDel="00000000" w:rsidP="00000000" w:rsidRDefault="00000000" w:rsidRPr="00000000" w14:paraId="0000005A">
      <w:pPr>
        <w:pBdr>
          <w:top w:color="000000" w:space="0" w:sz="0" w:val="none"/>
          <w:left w:color="000000" w:space="0" w:sz="0" w:val="none"/>
          <w:bottom w:color="000000" w:space="0" w:sz="0" w:val="none"/>
          <w:right w:color="000000" w:space="0" w:sz="0" w:val="none"/>
          <w:between w:color="000000" w:space="0" w:sz="0" w:val="none"/>
        </w:pBdr>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5B">
      <w:pPr>
        <w:pBdr>
          <w:top w:color="000000" w:space="0" w:sz="0" w:val="none"/>
          <w:left w:color="000000" w:space="0" w:sz="0" w:val="none"/>
          <w:bottom w:color="000000" w:space="0" w:sz="0" w:val="none"/>
          <w:right w:color="000000" w:space="0" w:sz="0" w:val="none"/>
          <w:between w:color="000000" w:space="0" w:sz="0" w:val="none"/>
        </w:pBdr>
        <w:rPr>
          <w:rFonts w:ascii="Calibri" w:cs="Calibri" w:eastAsia="Calibri" w:hAnsi="Calibri"/>
          <w:b w:val="1"/>
          <w:bCs w:val="1"/>
          <w:color w:val="000000"/>
          <w:sz w:val="20"/>
          <w:szCs w:val="20"/>
        </w:rPr>
      </w:pPr>
      <w:r w:rsidDel="00000000" w:rsidR="00000000" w:rsidRPr="00000000">
        <w:rPr>
          <w:rFonts w:ascii="Calibri" w:cs="Calibri" w:eastAsia="Calibri" w:hAnsi="Calibri"/>
          <w:b w:val="1"/>
          <w:bCs w:val="1"/>
          <w:color w:val="000000"/>
          <w:sz w:val="20"/>
          <w:szCs w:val="20"/>
          <w:rtl w:val="0"/>
        </w:rPr>
        <w:t xml:space="preserve">Role: Sr. AWS DevOps Enginee</w:t>
      </w:r>
      <w:r w:rsidDel="00000000" w:rsidR="00000000" w:rsidRPr="00000000">
        <w:rPr>
          <w:rFonts w:ascii="Calibri" w:cs="Calibri" w:eastAsia="Calibri" w:hAnsi="Calibri"/>
          <w:b w:val="1"/>
          <w:bCs w:val="1"/>
          <w:sz w:val="20"/>
          <w:szCs w:val="20"/>
          <w:rtl w:val="0"/>
        </w:rPr>
        <w:t xml:space="preserve">r.</w:t>
      </w:r>
      <w:r w:rsidDel="00000000" w:rsidR="00000000" w:rsidRPr="00000000">
        <w:rPr>
          <w:rFonts w:ascii="Calibri" w:cs="Calibri" w:eastAsia="Calibri" w:hAnsi="Calibri"/>
          <w:b w:val="1"/>
          <w:bCs w:val="1"/>
          <w:color w:val="000000"/>
          <w:sz w:val="20"/>
          <w:szCs w:val="20"/>
          <w:rtl w:val="0"/>
        </w:rPr>
        <w:t xml:space="preserve">                                                                                                                     </w:t>
        <w:tab/>
        <w:tab/>
      </w:r>
      <w:r w:rsidDel="00000000" w:rsidR="00000000" w:rsidRPr="00000000">
        <w:rPr>
          <w:rFonts w:ascii="Calibri" w:cs="Calibri" w:eastAsia="Calibri" w:hAnsi="Calibri"/>
          <w:b w:val="1"/>
          <w:bCs w:val="1"/>
          <w:sz w:val="20"/>
          <w:szCs w:val="20"/>
          <w:rtl w:val="0"/>
        </w:rPr>
        <w:t xml:space="preserve">          </w:t>
      </w:r>
      <w:r w:rsidDel="00000000" w:rsidR="00000000" w:rsidRPr="00000000">
        <w:rPr>
          <w:rFonts w:ascii="Calibri" w:cs="Calibri" w:eastAsia="Calibri" w:hAnsi="Calibri"/>
          <w:b w:val="1"/>
          <w:bCs w:val="1"/>
          <w:color w:val="000000"/>
          <w:sz w:val="20"/>
          <w:szCs w:val="20"/>
          <w:rtl w:val="0"/>
        </w:rPr>
        <w:t xml:space="preserve">Jan 2024 </w:t>
      </w:r>
      <w:r w:rsidDel="00000000" w:rsidR="00000000" w:rsidRPr="00000000">
        <w:rPr>
          <w:rFonts w:ascii="Calibri" w:cs="Calibri" w:eastAsia="Calibri" w:hAnsi="Calibri"/>
          <w:b w:val="1"/>
          <w:bCs w:val="1"/>
          <w:sz w:val="20"/>
          <w:szCs w:val="20"/>
          <w:rtl w:val="0"/>
        </w:rPr>
        <w:t xml:space="preserve">-</w:t>
      </w:r>
      <w:r w:rsidDel="00000000" w:rsidR="00000000" w:rsidRPr="00000000">
        <w:rPr>
          <w:rFonts w:ascii="Calibri" w:cs="Calibri" w:eastAsia="Calibri" w:hAnsi="Calibri"/>
          <w:b w:val="1"/>
          <w:bCs w:val="1"/>
          <w:color w:val="000000"/>
          <w:sz w:val="20"/>
          <w:szCs w:val="20"/>
          <w:rtl w:val="0"/>
        </w:rPr>
        <w:t xml:space="preserve"> </w:t>
      </w:r>
      <w:r w:rsidDel="00000000" w:rsidR="00000000" w:rsidRPr="00000000">
        <w:rPr>
          <w:rFonts w:ascii="Calibri" w:cs="Calibri" w:eastAsia="Calibri" w:hAnsi="Calibri"/>
          <w:b w:val="1"/>
          <w:bCs w:val="1"/>
          <w:sz w:val="20"/>
          <w:szCs w:val="20"/>
          <w:rtl w:val="0"/>
        </w:rPr>
        <w:t xml:space="preserve">Present</w:t>
      </w:r>
      <w:r w:rsidDel="00000000" w:rsidR="00000000" w:rsidRPr="00000000">
        <w:rPr>
          <w:rtl w:val="0"/>
        </w:rPr>
      </w:r>
    </w:p>
    <w:p w:rsidR="00000000" w:rsidDel="00000000" w:rsidP="00000000" w:rsidRDefault="00000000" w:rsidRPr="00000000" w14:paraId="0000005C">
      <w:pPr>
        <w:pBdr>
          <w:top w:color="000000" w:space="0" w:sz="0" w:val="none"/>
          <w:left w:color="000000" w:space="0" w:sz="0" w:val="none"/>
          <w:bottom w:color="000000" w:space="0" w:sz="0" w:val="none"/>
          <w:right w:color="000000" w:space="0" w:sz="0" w:val="none"/>
          <w:between w:color="000000" w:space="0" w:sz="0" w:val="none"/>
        </w:pBdr>
        <w:rPr>
          <w:rFonts w:ascii="Calibri" w:cs="Calibri" w:eastAsia="Calibri" w:hAnsi="Calibri"/>
          <w:b w:val="1"/>
          <w:bCs w:val="1"/>
          <w:color w:val="000000"/>
          <w:sz w:val="20"/>
          <w:szCs w:val="20"/>
        </w:rPr>
      </w:pPr>
      <w:r w:rsidDel="00000000" w:rsidR="00000000" w:rsidRPr="00000000">
        <w:rPr>
          <w:rFonts w:ascii="Calibri" w:cs="Calibri" w:eastAsia="Calibri" w:hAnsi="Calibri"/>
          <w:b w:val="1"/>
          <w:bCs w:val="1"/>
          <w:color w:val="000000"/>
          <w:sz w:val="20"/>
          <w:szCs w:val="20"/>
          <w:rtl w:val="0"/>
        </w:rPr>
        <w:t xml:space="preserve">Client: Walmart</w:t>
      </w:r>
    </w:p>
    <w:p w:rsidR="00000000" w:rsidDel="00000000" w:rsidP="00000000" w:rsidRDefault="00000000" w:rsidRPr="00000000" w14:paraId="0000005D">
      <w:pPr>
        <w:pBdr>
          <w:top w:color="000000" w:space="0" w:sz="0" w:val="none"/>
          <w:left w:color="000000" w:space="0" w:sz="0" w:val="none"/>
          <w:bottom w:color="000000" w:space="0" w:sz="0" w:val="none"/>
          <w:right w:color="000000" w:space="0" w:sz="0" w:val="none"/>
          <w:between w:color="000000" w:space="0" w:sz="0" w:val="none"/>
        </w:pBdr>
        <w:rPr>
          <w:rFonts w:ascii="Calibri" w:cs="Calibri" w:eastAsia="Calibri" w:hAnsi="Calibri"/>
          <w:b w:val="1"/>
          <w:bCs w:val="1"/>
          <w:color w:val="000000"/>
          <w:sz w:val="20"/>
          <w:szCs w:val="20"/>
        </w:rPr>
      </w:pPr>
      <w:r w:rsidDel="00000000" w:rsidR="00000000" w:rsidRPr="00000000">
        <w:rPr>
          <w:rFonts w:ascii="Calibri" w:cs="Calibri" w:eastAsia="Calibri" w:hAnsi="Calibri"/>
          <w:b w:val="1"/>
          <w:bCs w:val="1"/>
          <w:sz w:val="20"/>
          <w:szCs w:val="20"/>
          <w:rtl w:val="0"/>
        </w:rPr>
        <w:t xml:space="preserve">Key </w:t>
      </w:r>
      <w:r w:rsidDel="00000000" w:rsidR="00000000" w:rsidRPr="00000000">
        <w:rPr>
          <w:rFonts w:ascii="Calibri" w:cs="Calibri" w:eastAsia="Calibri" w:hAnsi="Calibri"/>
          <w:b w:val="1"/>
          <w:bCs w:val="1"/>
          <w:color w:val="000000"/>
          <w:sz w:val="20"/>
          <w:szCs w:val="20"/>
          <w:rtl w:val="0"/>
        </w:rPr>
        <w:t xml:space="preserve">Responsibilities: </w:t>
      </w:r>
    </w:p>
    <w:p w:rsidR="00000000" w:rsidDel="00000000" w:rsidP="00000000" w:rsidRDefault="00000000" w:rsidRPr="00000000" w14:paraId="0000005E">
      <w:pPr>
        <w:numPr>
          <w:ilvl w:val="0"/>
          <w:numId w:val="7"/>
        </w:numPr>
        <w:ind w:left="720" w:hanging="360"/>
        <w:rPr>
          <w:rFonts w:ascii="Calibri" w:cs="Calibri" w:eastAsia="Calibri" w:hAnsi="Calibri"/>
          <w:color w:val="0e101a"/>
          <w:sz w:val="20"/>
          <w:szCs w:val="20"/>
        </w:rPr>
      </w:pPr>
      <w:r w:rsidDel="00000000" w:rsidR="00000000" w:rsidRPr="00000000">
        <w:rPr>
          <w:rFonts w:ascii="Calibri" w:cs="Calibri" w:eastAsia="Calibri" w:hAnsi="Calibri"/>
          <w:color w:val="0e101a"/>
          <w:sz w:val="20"/>
          <w:szCs w:val="20"/>
          <w:rtl w:val="0"/>
        </w:rPr>
        <w:t xml:space="preserve">Architected and managed multi-zone AWS environments using </w:t>
      </w:r>
      <w:r w:rsidDel="00000000" w:rsidR="00000000" w:rsidRPr="00000000">
        <w:rPr>
          <w:rFonts w:ascii="Calibri" w:cs="Calibri" w:eastAsia="Calibri" w:hAnsi="Calibri"/>
          <w:b w:val="1"/>
          <w:bCs w:val="1"/>
          <w:color w:val="0e101a"/>
          <w:sz w:val="20"/>
          <w:szCs w:val="20"/>
          <w:rtl w:val="0"/>
        </w:rPr>
        <w:t xml:space="preserve">EKS, Lambda, RDS, API Gateway, KMS, WAF, IAM</w:t>
      </w:r>
      <w:r w:rsidDel="00000000" w:rsidR="00000000" w:rsidRPr="00000000">
        <w:rPr>
          <w:rFonts w:ascii="Calibri" w:cs="Calibri" w:eastAsia="Calibri" w:hAnsi="Calibri"/>
          <w:color w:val="0e101a"/>
          <w:sz w:val="20"/>
          <w:szCs w:val="20"/>
          <w:rtl w:val="0"/>
        </w:rPr>
        <w:t xml:space="preserve">, and </w:t>
      </w:r>
      <w:r w:rsidDel="00000000" w:rsidR="00000000" w:rsidRPr="00000000">
        <w:rPr>
          <w:rFonts w:ascii="Calibri" w:cs="Calibri" w:eastAsia="Calibri" w:hAnsi="Calibri"/>
          <w:b w:val="1"/>
          <w:bCs w:val="1"/>
          <w:color w:val="0e101a"/>
          <w:sz w:val="20"/>
          <w:szCs w:val="20"/>
          <w:rtl w:val="0"/>
        </w:rPr>
        <w:t xml:space="preserve">VPC networking</w:t>
      </w:r>
      <w:r w:rsidDel="00000000" w:rsidR="00000000" w:rsidRPr="00000000">
        <w:rPr>
          <w:rFonts w:ascii="Calibri" w:cs="Calibri" w:eastAsia="Calibri" w:hAnsi="Calibri"/>
          <w:color w:val="0e101a"/>
          <w:sz w:val="20"/>
          <w:szCs w:val="20"/>
          <w:rtl w:val="0"/>
        </w:rPr>
        <w:t xml:space="preserve">, achieving </w:t>
      </w:r>
      <w:r w:rsidDel="00000000" w:rsidR="00000000" w:rsidRPr="00000000">
        <w:rPr>
          <w:rFonts w:ascii="Calibri" w:cs="Calibri" w:eastAsia="Calibri" w:hAnsi="Calibri"/>
          <w:b w:val="1"/>
          <w:bCs w:val="1"/>
          <w:color w:val="0e101a"/>
          <w:sz w:val="20"/>
          <w:szCs w:val="20"/>
          <w:rtl w:val="0"/>
        </w:rPr>
        <w:t xml:space="preserve">99.99% uptime</w:t>
      </w:r>
      <w:r w:rsidDel="00000000" w:rsidR="00000000" w:rsidRPr="00000000">
        <w:rPr>
          <w:rFonts w:ascii="Calibri" w:cs="Calibri" w:eastAsia="Calibri" w:hAnsi="Calibri"/>
          <w:color w:val="0e101a"/>
          <w:sz w:val="20"/>
          <w:szCs w:val="20"/>
          <w:rtl w:val="0"/>
        </w:rPr>
        <w:t xml:space="preserve">, enterprise governance, and multi-account compliance.</w:t>
      </w:r>
    </w:p>
    <w:p w:rsidR="00000000" w:rsidDel="00000000" w:rsidP="00000000" w:rsidRDefault="00000000" w:rsidRPr="00000000" w14:paraId="0000005F">
      <w:pPr>
        <w:numPr>
          <w:ilvl w:val="0"/>
          <w:numId w:val="7"/>
        </w:numPr>
        <w:ind w:left="720" w:hanging="360"/>
        <w:rPr>
          <w:rFonts w:ascii="Calibri" w:cs="Calibri" w:eastAsia="Calibri" w:hAnsi="Calibri"/>
          <w:color w:val="0e101a"/>
          <w:sz w:val="20"/>
          <w:szCs w:val="20"/>
        </w:rPr>
      </w:pPr>
      <w:r w:rsidDel="00000000" w:rsidR="00000000" w:rsidRPr="00000000">
        <w:rPr>
          <w:rFonts w:ascii="Calibri" w:cs="Calibri" w:eastAsia="Calibri" w:hAnsi="Calibri"/>
          <w:color w:val="0e101a"/>
          <w:sz w:val="20"/>
          <w:szCs w:val="20"/>
          <w:rtl w:val="0"/>
        </w:rPr>
        <w:t xml:space="preserve">Designed secure, reusable </w:t>
      </w:r>
      <w:r w:rsidDel="00000000" w:rsidR="00000000" w:rsidRPr="00000000">
        <w:rPr>
          <w:rFonts w:ascii="Calibri" w:cs="Calibri" w:eastAsia="Calibri" w:hAnsi="Calibri"/>
          <w:b w:val="1"/>
          <w:bCs w:val="1"/>
          <w:color w:val="0e101a"/>
          <w:sz w:val="20"/>
          <w:szCs w:val="20"/>
          <w:rtl w:val="0"/>
        </w:rPr>
        <w:t xml:space="preserve">Terraform/OpenTofu modules</w:t>
      </w:r>
      <w:r w:rsidDel="00000000" w:rsidR="00000000" w:rsidRPr="00000000">
        <w:rPr>
          <w:rFonts w:ascii="Calibri" w:cs="Calibri" w:eastAsia="Calibri" w:hAnsi="Calibri"/>
          <w:color w:val="0e101a"/>
          <w:sz w:val="20"/>
          <w:szCs w:val="20"/>
          <w:rtl w:val="0"/>
        </w:rPr>
        <w:t xml:space="preserve"> with </w:t>
      </w:r>
      <w:r w:rsidDel="00000000" w:rsidR="00000000" w:rsidRPr="00000000">
        <w:rPr>
          <w:rFonts w:ascii="Calibri" w:cs="Calibri" w:eastAsia="Calibri" w:hAnsi="Calibri"/>
          <w:b w:val="1"/>
          <w:bCs w:val="1"/>
          <w:color w:val="0e101a"/>
          <w:sz w:val="20"/>
          <w:szCs w:val="20"/>
          <w:rtl w:val="0"/>
        </w:rPr>
        <w:t xml:space="preserve">S3 remote backends</w:t>
      </w:r>
      <w:r w:rsidDel="00000000" w:rsidR="00000000" w:rsidRPr="00000000">
        <w:rPr>
          <w:rFonts w:ascii="Calibri" w:cs="Calibri" w:eastAsia="Calibri" w:hAnsi="Calibri"/>
          <w:color w:val="0e101a"/>
          <w:sz w:val="20"/>
          <w:szCs w:val="20"/>
          <w:rtl w:val="0"/>
        </w:rPr>
        <w:t xml:space="preserve">, </w:t>
      </w:r>
      <w:r w:rsidDel="00000000" w:rsidR="00000000" w:rsidRPr="00000000">
        <w:rPr>
          <w:rFonts w:ascii="Calibri" w:cs="Calibri" w:eastAsia="Calibri" w:hAnsi="Calibri"/>
          <w:b w:val="1"/>
          <w:bCs w:val="1"/>
          <w:color w:val="0e101a"/>
          <w:sz w:val="20"/>
          <w:szCs w:val="20"/>
          <w:rtl w:val="0"/>
        </w:rPr>
        <w:t xml:space="preserve">Sentinel policies</w:t>
      </w:r>
      <w:r w:rsidDel="00000000" w:rsidR="00000000" w:rsidRPr="00000000">
        <w:rPr>
          <w:rFonts w:ascii="Calibri" w:cs="Calibri" w:eastAsia="Calibri" w:hAnsi="Calibri"/>
          <w:color w:val="0e101a"/>
          <w:sz w:val="20"/>
          <w:szCs w:val="20"/>
          <w:rtl w:val="0"/>
        </w:rPr>
        <w:t xml:space="preserve">, CIS/NIST-800-53 baselines, drift detection, and automated multi-account provisioning.</w:t>
      </w:r>
    </w:p>
    <w:p w:rsidR="00000000" w:rsidDel="00000000" w:rsidP="00000000" w:rsidRDefault="00000000" w:rsidRPr="00000000" w14:paraId="00000060">
      <w:pPr>
        <w:numPr>
          <w:ilvl w:val="0"/>
          <w:numId w:val="7"/>
        </w:numPr>
        <w:ind w:left="720" w:hanging="360"/>
        <w:rPr>
          <w:rFonts w:ascii="Calibri" w:cs="Calibri" w:eastAsia="Calibri" w:hAnsi="Calibri"/>
          <w:color w:val="0e101a"/>
          <w:sz w:val="20"/>
          <w:szCs w:val="20"/>
        </w:rPr>
      </w:pPr>
      <w:r w:rsidDel="00000000" w:rsidR="00000000" w:rsidRPr="00000000">
        <w:rPr>
          <w:rFonts w:ascii="Calibri" w:cs="Calibri" w:eastAsia="Calibri" w:hAnsi="Calibri"/>
          <w:color w:val="0e101a"/>
          <w:sz w:val="20"/>
          <w:szCs w:val="20"/>
          <w:rtl w:val="0"/>
        </w:rPr>
        <w:t xml:space="preserve">Built enterprise-grade CI/CD pipelines with </w:t>
      </w:r>
      <w:r w:rsidDel="00000000" w:rsidR="00000000" w:rsidRPr="00000000">
        <w:rPr>
          <w:rFonts w:ascii="Calibri" w:cs="Calibri" w:eastAsia="Calibri" w:hAnsi="Calibri"/>
          <w:b w:val="1"/>
          <w:bCs w:val="1"/>
          <w:color w:val="0e101a"/>
          <w:sz w:val="20"/>
          <w:szCs w:val="20"/>
          <w:rtl w:val="0"/>
        </w:rPr>
        <w:t xml:space="preserve">Jenkins, GitHub Actions, GitLab, Harness, CloudBees, ArgoCD, and FluxCD</w:t>
      </w:r>
      <w:r w:rsidDel="00000000" w:rsidR="00000000" w:rsidRPr="00000000">
        <w:rPr>
          <w:rFonts w:ascii="Calibri" w:cs="Calibri" w:eastAsia="Calibri" w:hAnsi="Calibri"/>
          <w:color w:val="0e101a"/>
          <w:sz w:val="20"/>
          <w:szCs w:val="20"/>
          <w:rtl w:val="0"/>
        </w:rPr>
        <w:t xml:space="preserve">, enabling </w:t>
      </w:r>
      <w:r w:rsidDel="00000000" w:rsidR="00000000" w:rsidRPr="00000000">
        <w:rPr>
          <w:rFonts w:ascii="Calibri" w:cs="Calibri" w:eastAsia="Calibri" w:hAnsi="Calibri"/>
          <w:b w:val="1"/>
          <w:bCs w:val="1"/>
          <w:color w:val="0e101a"/>
          <w:sz w:val="20"/>
          <w:szCs w:val="20"/>
          <w:rtl w:val="0"/>
        </w:rPr>
        <w:t xml:space="preserve">blue-green</w:t>
      </w:r>
      <w:r w:rsidDel="00000000" w:rsidR="00000000" w:rsidRPr="00000000">
        <w:rPr>
          <w:rFonts w:ascii="Calibri" w:cs="Calibri" w:eastAsia="Calibri" w:hAnsi="Calibri"/>
          <w:color w:val="0e101a"/>
          <w:sz w:val="20"/>
          <w:szCs w:val="20"/>
          <w:rtl w:val="0"/>
        </w:rPr>
        <w:t xml:space="preserve">, </w:t>
      </w:r>
      <w:r w:rsidDel="00000000" w:rsidR="00000000" w:rsidRPr="00000000">
        <w:rPr>
          <w:rFonts w:ascii="Calibri" w:cs="Calibri" w:eastAsia="Calibri" w:hAnsi="Calibri"/>
          <w:b w:val="1"/>
          <w:bCs w:val="1"/>
          <w:color w:val="0e101a"/>
          <w:sz w:val="20"/>
          <w:szCs w:val="20"/>
          <w:rtl w:val="0"/>
        </w:rPr>
        <w:t xml:space="preserve">canary</w:t>
      </w:r>
      <w:r w:rsidDel="00000000" w:rsidR="00000000" w:rsidRPr="00000000">
        <w:rPr>
          <w:rFonts w:ascii="Calibri" w:cs="Calibri" w:eastAsia="Calibri" w:hAnsi="Calibri"/>
          <w:color w:val="0e101a"/>
          <w:sz w:val="20"/>
          <w:szCs w:val="20"/>
          <w:rtl w:val="0"/>
        </w:rPr>
        <w:t xml:space="preserve">, and </w:t>
      </w:r>
      <w:r w:rsidDel="00000000" w:rsidR="00000000" w:rsidRPr="00000000">
        <w:rPr>
          <w:rFonts w:ascii="Calibri" w:cs="Calibri" w:eastAsia="Calibri" w:hAnsi="Calibri"/>
          <w:b w:val="1"/>
          <w:bCs w:val="1"/>
          <w:color w:val="0e101a"/>
          <w:sz w:val="20"/>
          <w:szCs w:val="20"/>
          <w:rtl w:val="0"/>
        </w:rPr>
        <w:t xml:space="preserve">progressive deployments</w:t>
      </w:r>
      <w:r w:rsidDel="00000000" w:rsidR="00000000" w:rsidRPr="00000000">
        <w:rPr>
          <w:rFonts w:ascii="Calibri" w:cs="Calibri" w:eastAsia="Calibri" w:hAnsi="Calibri"/>
          <w:color w:val="0e101a"/>
          <w:sz w:val="20"/>
          <w:szCs w:val="20"/>
          <w:rtl w:val="0"/>
        </w:rPr>
        <w:t xml:space="preserve"> with automated rollback and full policy-as-code enforcement.</w:t>
      </w:r>
    </w:p>
    <w:p w:rsidR="00000000" w:rsidDel="00000000" w:rsidP="00000000" w:rsidRDefault="00000000" w:rsidRPr="00000000" w14:paraId="00000061">
      <w:pPr>
        <w:numPr>
          <w:ilvl w:val="0"/>
          <w:numId w:val="7"/>
        </w:numPr>
        <w:ind w:left="720" w:hanging="360"/>
        <w:rPr>
          <w:rFonts w:ascii="Calibri" w:cs="Calibri" w:eastAsia="Calibri" w:hAnsi="Calibri"/>
          <w:color w:val="0e101a"/>
          <w:sz w:val="20"/>
          <w:szCs w:val="20"/>
        </w:rPr>
      </w:pPr>
      <w:r w:rsidDel="00000000" w:rsidR="00000000" w:rsidRPr="00000000">
        <w:rPr>
          <w:rFonts w:ascii="Calibri" w:cs="Calibri" w:eastAsia="Calibri" w:hAnsi="Calibri"/>
          <w:color w:val="0e101a"/>
          <w:sz w:val="20"/>
          <w:szCs w:val="20"/>
          <w:rtl w:val="0"/>
        </w:rPr>
        <w:t xml:space="preserve">Integrated extensive DevSecOps controls including </w:t>
      </w:r>
      <w:r w:rsidDel="00000000" w:rsidR="00000000" w:rsidRPr="00000000">
        <w:rPr>
          <w:rFonts w:ascii="Calibri" w:cs="Calibri" w:eastAsia="Calibri" w:hAnsi="Calibri"/>
          <w:b w:val="1"/>
          <w:bCs w:val="1"/>
          <w:color w:val="0e101a"/>
          <w:sz w:val="20"/>
          <w:szCs w:val="20"/>
          <w:rtl w:val="0"/>
        </w:rPr>
        <w:t xml:space="preserve">SAST, DAST, SCA, OPA, Conftest, Checkov, Trivy, Checkmarx, SonarQube, Prisma Cloud</w:t>
      </w:r>
      <w:r w:rsidDel="00000000" w:rsidR="00000000" w:rsidRPr="00000000">
        <w:rPr>
          <w:rFonts w:ascii="Calibri" w:cs="Calibri" w:eastAsia="Calibri" w:hAnsi="Calibri"/>
          <w:color w:val="0e101a"/>
          <w:sz w:val="20"/>
          <w:szCs w:val="20"/>
          <w:rtl w:val="0"/>
        </w:rPr>
        <w:t xml:space="preserve">, and approval gates across all pipelines.</w:t>
      </w:r>
    </w:p>
    <w:p w:rsidR="00000000" w:rsidDel="00000000" w:rsidP="00000000" w:rsidRDefault="00000000" w:rsidRPr="00000000" w14:paraId="00000062">
      <w:pPr>
        <w:numPr>
          <w:ilvl w:val="0"/>
          <w:numId w:val="7"/>
        </w:numPr>
        <w:ind w:left="720" w:hanging="360"/>
        <w:rPr>
          <w:rFonts w:ascii="Calibri" w:cs="Calibri" w:eastAsia="Calibri" w:hAnsi="Calibri"/>
          <w:color w:val="0e101a"/>
          <w:sz w:val="20"/>
          <w:szCs w:val="20"/>
        </w:rPr>
      </w:pPr>
      <w:r w:rsidDel="00000000" w:rsidR="00000000" w:rsidRPr="00000000">
        <w:rPr>
          <w:rFonts w:ascii="Calibri" w:cs="Calibri" w:eastAsia="Calibri" w:hAnsi="Calibri"/>
          <w:color w:val="0e101a"/>
          <w:sz w:val="20"/>
          <w:szCs w:val="20"/>
          <w:rtl w:val="0"/>
        </w:rPr>
        <w:t xml:space="preserve">Scaled container platforms across </w:t>
      </w:r>
      <w:r w:rsidDel="00000000" w:rsidR="00000000" w:rsidRPr="00000000">
        <w:rPr>
          <w:rFonts w:ascii="Calibri" w:cs="Calibri" w:eastAsia="Calibri" w:hAnsi="Calibri"/>
          <w:b w:val="1"/>
          <w:bCs w:val="1"/>
          <w:color w:val="0e101a"/>
          <w:sz w:val="20"/>
          <w:szCs w:val="20"/>
          <w:rtl w:val="0"/>
        </w:rPr>
        <w:t xml:space="preserve">EKS</w:t>
      </w:r>
      <w:r w:rsidDel="00000000" w:rsidR="00000000" w:rsidRPr="00000000">
        <w:rPr>
          <w:rFonts w:ascii="Calibri" w:cs="Calibri" w:eastAsia="Calibri" w:hAnsi="Calibri"/>
          <w:color w:val="0e101a"/>
          <w:sz w:val="20"/>
          <w:szCs w:val="20"/>
          <w:rtl w:val="0"/>
        </w:rPr>
        <w:t xml:space="preserve">, </w:t>
      </w:r>
      <w:r w:rsidDel="00000000" w:rsidR="00000000" w:rsidRPr="00000000">
        <w:rPr>
          <w:rFonts w:ascii="Calibri" w:cs="Calibri" w:eastAsia="Calibri" w:hAnsi="Calibri"/>
          <w:b w:val="1"/>
          <w:bCs w:val="1"/>
          <w:color w:val="0e101a"/>
          <w:sz w:val="20"/>
          <w:szCs w:val="20"/>
          <w:rtl w:val="0"/>
        </w:rPr>
        <w:t xml:space="preserve">Rancher</w:t>
      </w:r>
      <w:r w:rsidDel="00000000" w:rsidR="00000000" w:rsidRPr="00000000">
        <w:rPr>
          <w:rFonts w:ascii="Calibri" w:cs="Calibri" w:eastAsia="Calibri" w:hAnsi="Calibri"/>
          <w:color w:val="0e101a"/>
          <w:sz w:val="20"/>
          <w:szCs w:val="20"/>
          <w:rtl w:val="0"/>
        </w:rPr>
        <w:t xml:space="preserve">, and </w:t>
      </w:r>
      <w:r w:rsidDel="00000000" w:rsidR="00000000" w:rsidRPr="00000000">
        <w:rPr>
          <w:rFonts w:ascii="Calibri" w:cs="Calibri" w:eastAsia="Calibri" w:hAnsi="Calibri"/>
          <w:b w:val="1"/>
          <w:bCs w:val="1"/>
          <w:color w:val="0e101a"/>
          <w:sz w:val="20"/>
          <w:szCs w:val="20"/>
          <w:rtl w:val="0"/>
        </w:rPr>
        <w:t xml:space="preserve">on-prem OpenShift</w:t>
      </w:r>
      <w:r w:rsidDel="00000000" w:rsidR="00000000" w:rsidRPr="00000000">
        <w:rPr>
          <w:rFonts w:ascii="Calibri" w:cs="Calibri" w:eastAsia="Calibri" w:hAnsi="Calibri"/>
          <w:color w:val="0e101a"/>
          <w:sz w:val="20"/>
          <w:szCs w:val="20"/>
          <w:rtl w:val="0"/>
        </w:rPr>
        <w:t xml:space="preserve">, implementing GitOps automation using </w:t>
      </w:r>
      <w:r w:rsidDel="00000000" w:rsidR="00000000" w:rsidRPr="00000000">
        <w:rPr>
          <w:rFonts w:ascii="Calibri" w:cs="Calibri" w:eastAsia="Calibri" w:hAnsi="Calibri"/>
          <w:b w:val="1"/>
          <w:bCs w:val="1"/>
          <w:color w:val="0e101a"/>
          <w:sz w:val="20"/>
          <w:szCs w:val="20"/>
          <w:rtl w:val="0"/>
        </w:rPr>
        <w:t xml:space="preserve">ArgoCD, FluxCD</w:t>
      </w:r>
      <w:r w:rsidDel="00000000" w:rsidR="00000000" w:rsidRPr="00000000">
        <w:rPr>
          <w:rFonts w:ascii="Calibri" w:cs="Calibri" w:eastAsia="Calibri" w:hAnsi="Calibri"/>
          <w:color w:val="0e101a"/>
          <w:sz w:val="20"/>
          <w:szCs w:val="20"/>
          <w:rtl w:val="0"/>
        </w:rPr>
        <w:t xml:space="preserve">, and </w:t>
      </w:r>
      <w:r w:rsidDel="00000000" w:rsidR="00000000" w:rsidRPr="00000000">
        <w:rPr>
          <w:rFonts w:ascii="Calibri" w:cs="Calibri" w:eastAsia="Calibri" w:hAnsi="Calibri"/>
          <w:b w:val="1"/>
          <w:bCs w:val="1"/>
          <w:color w:val="0e101a"/>
          <w:sz w:val="20"/>
          <w:szCs w:val="20"/>
          <w:rtl w:val="0"/>
        </w:rPr>
        <w:t xml:space="preserve">Helm</w:t>
      </w:r>
      <w:r w:rsidDel="00000000" w:rsidR="00000000" w:rsidRPr="00000000">
        <w:rPr>
          <w:rFonts w:ascii="Calibri" w:cs="Calibri" w:eastAsia="Calibri" w:hAnsi="Calibri"/>
          <w:color w:val="0e101a"/>
          <w:sz w:val="20"/>
          <w:szCs w:val="20"/>
          <w:rtl w:val="0"/>
        </w:rPr>
        <w:t xml:space="preserve">, while reducing compute costs by ~25% via </w:t>
      </w:r>
      <w:r w:rsidDel="00000000" w:rsidR="00000000" w:rsidRPr="00000000">
        <w:rPr>
          <w:rFonts w:ascii="Calibri" w:cs="Calibri" w:eastAsia="Calibri" w:hAnsi="Calibri"/>
          <w:b w:val="1"/>
          <w:bCs w:val="1"/>
          <w:color w:val="0e101a"/>
          <w:sz w:val="20"/>
          <w:szCs w:val="20"/>
          <w:rtl w:val="0"/>
        </w:rPr>
        <w:t xml:space="preserve">Karpenter</w:t>
      </w:r>
      <w:r w:rsidDel="00000000" w:rsidR="00000000" w:rsidRPr="00000000">
        <w:rPr>
          <w:rFonts w:ascii="Calibri" w:cs="Calibri" w:eastAsia="Calibri" w:hAnsi="Calibri"/>
          <w:color w:val="0e101a"/>
          <w:sz w:val="20"/>
          <w:szCs w:val="20"/>
          <w:rtl w:val="0"/>
        </w:rPr>
        <w:t xml:space="preserve"> auto-scaling.</w:t>
      </w:r>
    </w:p>
    <w:p w:rsidR="00000000" w:rsidDel="00000000" w:rsidP="00000000" w:rsidRDefault="00000000" w:rsidRPr="00000000" w14:paraId="00000063">
      <w:pPr>
        <w:numPr>
          <w:ilvl w:val="0"/>
          <w:numId w:val="7"/>
        </w:numPr>
        <w:ind w:left="720" w:hanging="360"/>
        <w:rPr>
          <w:rFonts w:ascii="Calibri" w:cs="Calibri" w:eastAsia="Calibri" w:hAnsi="Calibri"/>
          <w:color w:val="0e101a"/>
          <w:sz w:val="20"/>
          <w:szCs w:val="20"/>
        </w:rPr>
      </w:pPr>
      <w:r w:rsidDel="00000000" w:rsidR="00000000" w:rsidRPr="00000000">
        <w:rPr>
          <w:rFonts w:ascii="Calibri" w:cs="Calibri" w:eastAsia="Calibri" w:hAnsi="Calibri"/>
          <w:color w:val="0e101a"/>
          <w:sz w:val="20"/>
          <w:szCs w:val="20"/>
          <w:rtl w:val="0"/>
        </w:rPr>
        <w:t xml:space="preserve">Implemented service mesh with </w:t>
      </w:r>
      <w:r w:rsidDel="00000000" w:rsidR="00000000" w:rsidRPr="00000000">
        <w:rPr>
          <w:rFonts w:ascii="Calibri" w:cs="Calibri" w:eastAsia="Calibri" w:hAnsi="Calibri"/>
          <w:b w:val="1"/>
          <w:bCs w:val="1"/>
          <w:color w:val="0e101a"/>
          <w:sz w:val="20"/>
          <w:szCs w:val="20"/>
          <w:rtl w:val="0"/>
        </w:rPr>
        <w:t xml:space="preserve">Istio</w:t>
      </w:r>
      <w:r w:rsidDel="00000000" w:rsidR="00000000" w:rsidRPr="00000000">
        <w:rPr>
          <w:rFonts w:ascii="Calibri" w:cs="Calibri" w:eastAsia="Calibri" w:hAnsi="Calibri"/>
          <w:color w:val="0e101a"/>
          <w:sz w:val="20"/>
          <w:szCs w:val="20"/>
          <w:rtl w:val="0"/>
        </w:rPr>
        <w:t xml:space="preserve"> and </w:t>
      </w:r>
      <w:r w:rsidDel="00000000" w:rsidR="00000000" w:rsidRPr="00000000">
        <w:rPr>
          <w:rFonts w:ascii="Calibri" w:cs="Calibri" w:eastAsia="Calibri" w:hAnsi="Calibri"/>
          <w:b w:val="1"/>
          <w:bCs w:val="1"/>
          <w:color w:val="0e101a"/>
          <w:sz w:val="20"/>
          <w:szCs w:val="20"/>
          <w:rtl w:val="0"/>
        </w:rPr>
        <w:t xml:space="preserve">Cilium</w:t>
      </w:r>
      <w:r w:rsidDel="00000000" w:rsidR="00000000" w:rsidRPr="00000000">
        <w:rPr>
          <w:rFonts w:ascii="Calibri" w:cs="Calibri" w:eastAsia="Calibri" w:hAnsi="Calibri"/>
          <w:color w:val="0e101a"/>
          <w:sz w:val="20"/>
          <w:szCs w:val="20"/>
          <w:rtl w:val="0"/>
        </w:rPr>
        <w:t xml:space="preserve"> for mTLS, traffic control, zero-trust enforcement, and deep observability across microservices.</w:t>
      </w:r>
    </w:p>
    <w:p w:rsidR="00000000" w:rsidDel="00000000" w:rsidP="00000000" w:rsidRDefault="00000000" w:rsidRPr="00000000" w14:paraId="00000064">
      <w:pPr>
        <w:numPr>
          <w:ilvl w:val="0"/>
          <w:numId w:val="7"/>
        </w:numPr>
        <w:ind w:left="720" w:hanging="360"/>
        <w:rPr>
          <w:rFonts w:ascii="Calibri" w:cs="Calibri" w:eastAsia="Calibri" w:hAnsi="Calibri"/>
          <w:color w:val="0e101a"/>
          <w:sz w:val="20"/>
          <w:szCs w:val="20"/>
        </w:rPr>
      </w:pPr>
      <w:r w:rsidDel="00000000" w:rsidR="00000000" w:rsidRPr="00000000">
        <w:rPr>
          <w:rFonts w:ascii="Calibri" w:cs="Calibri" w:eastAsia="Calibri" w:hAnsi="Calibri"/>
          <w:color w:val="0e101a"/>
          <w:sz w:val="20"/>
          <w:szCs w:val="20"/>
          <w:rtl w:val="0"/>
        </w:rPr>
        <w:t xml:space="preserve">Built unified observability using </w:t>
      </w:r>
      <w:r w:rsidDel="00000000" w:rsidR="00000000" w:rsidRPr="00000000">
        <w:rPr>
          <w:rFonts w:ascii="Calibri" w:cs="Calibri" w:eastAsia="Calibri" w:hAnsi="Calibri"/>
          <w:b w:val="1"/>
          <w:bCs w:val="1"/>
          <w:color w:val="0e101a"/>
          <w:sz w:val="20"/>
          <w:szCs w:val="20"/>
          <w:rtl w:val="0"/>
        </w:rPr>
        <w:t xml:space="preserve">CloudWatch, Prometheus, Grafana, ELK, Loki, Tempo, Dynatrace, and Splunk</w:t>
      </w:r>
      <w:r w:rsidDel="00000000" w:rsidR="00000000" w:rsidRPr="00000000">
        <w:rPr>
          <w:rFonts w:ascii="Calibri" w:cs="Calibri" w:eastAsia="Calibri" w:hAnsi="Calibri"/>
          <w:color w:val="0e101a"/>
          <w:sz w:val="20"/>
          <w:szCs w:val="20"/>
          <w:rtl w:val="0"/>
        </w:rPr>
        <w:t xml:space="preserve">, including custom log pipelines via </w:t>
      </w:r>
      <w:r w:rsidDel="00000000" w:rsidR="00000000" w:rsidRPr="00000000">
        <w:rPr>
          <w:rFonts w:ascii="Calibri" w:cs="Calibri" w:eastAsia="Calibri" w:hAnsi="Calibri"/>
          <w:b w:val="1"/>
          <w:bCs w:val="1"/>
          <w:color w:val="0e101a"/>
          <w:sz w:val="20"/>
          <w:szCs w:val="20"/>
          <w:rtl w:val="0"/>
        </w:rPr>
        <w:t xml:space="preserve">Logstash/Filebeat</w:t>
      </w:r>
      <w:r w:rsidDel="00000000" w:rsidR="00000000" w:rsidRPr="00000000">
        <w:rPr>
          <w:rFonts w:ascii="Calibri" w:cs="Calibri" w:eastAsia="Calibri" w:hAnsi="Calibri"/>
          <w:color w:val="0e101a"/>
          <w:sz w:val="20"/>
          <w:szCs w:val="20"/>
          <w:rtl w:val="0"/>
        </w:rPr>
        <w:t xml:space="preserve"> and telemetry consolidation through the </w:t>
      </w:r>
      <w:r w:rsidDel="00000000" w:rsidR="00000000" w:rsidRPr="00000000">
        <w:rPr>
          <w:rFonts w:ascii="Calibri" w:cs="Calibri" w:eastAsia="Calibri" w:hAnsi="Calibri"/>
          <w:b w:val="1"/>
          <w:bCs w:val="1"/>
          <w:color w:val="0e101a"/>
          <w:sz w:val="20"/>
          <w:szCs w:val="20"/>
          <w:rtl w:val="0"/>
        </w:rPr>
        <w:t xml:space="preserve">Mosaic migration</w:t>
      </w:r>
      <w:r w:rsidDel="00000000" w:rsidR="00000000" w:rsidRPr="00000000">
        <w:rPr>
          <w:rFonts w:ascii="Calibri" w:cs="Calibri" w:eastAsia="Calibri" w:hAnsi="Calibri"/>
          <w:color w:val="0e101a"/>
          <w:sz w:val="20"/>
          <w:szCs w:val="20"/>
          <w:rtl w:val="0"/>
        </w:rPr>
        <w:t xml:space="preserve">, improving RCA by 40%.</w:t>
      </w:r>
    </w:p>
    <w:p w:rsidR="00000000" w:rsidDel="00000000" w:rsidP="00000000" w:rsidRDefault="00000000" w:rsidRPr="00000000" w14:paraId="00000065">
      <w:pPr>
        <w:numPr>
          <w:ilvl w:val="0"/>
          <w:numId w:val="7"/>
        </w:numPr>
        <w:ind w:left="720" w:hanging="360"/>
        <w:rPr>
          <w:rFonts w:ascii="Calibri" w:cs="Calibri" w:eastAsia="Calibri" w:hAnsi="Calibri"/>
          <w:color w:val="0e101a"/>
          <w:sz w:val="20"/>
          <w:szCs w:val="20"/>
        </w:rPr>
      </w:pPr>
      <w:r w:rsidDel="00000000" w:rsidR="00000000" w:rsidRPr="00000000">
        <w:rPr>
          <w:rFonts w:ascii="Calibri" w:cs="Calibri" w:eastAsia="Calibri" w:hAnsi="Calibri"/>
          <w:color w:val="0e101a"/>
          <w:sz w:val="20"/>
          <w:szCs w:val="20"/>
          <w:rtl w:val="0"/>
        </w:rPr>
        <w:t xml:space="preserve">Designed and automated </w:t>
      </w:r>
      <w:r w:rsidDel="00000000" w:rsidR="00000000" w:rsidRPr="00000000">
        <w:rPr>
          <w:rFonts w:ascii="Calibri" w:cs="Calibri" w:eastAsia="Calibri" w:hAnsi="Calibri"/>
          <w:b w:val="1"/>
          <w:bCs w:val="1"/>
          <w:color w:val="0e101a"/>
          <w:sz w:val="20"/>
          <w:szCs w:val="20"/>
          <w:rtl w:val="0"/>
        </w:rPr>
        <w:t xml:space="preserve">Elastic Cloud Enterprise (ECE)</w:t>
      </w:r>
      <w:r w:rsidDel="00000000" w:rsidR="00000000" w:rsidRPr="00000000">
        <w:rPr>
          <w:rFonts w:ascii="Calibri" w:cs="Calibri" w:eastAsia="Calibri" w:hAnsi="Calibri"/>
          <w:color w:val="0e101a"/>
          <w:sz w:val="20"/>
          <w:szCs w:val="20"/>
          <w:rtl w:val="0"/>
        </w:rPr>
        <w:t xml:space="preserve"> clusters, Elasticsearch upgrades, ILM policies, RBAC, snapshots, and plugin lifecycle using </w:t>
      </w:r>
      <w:r w:rsidDel="00000000" w:rsidR="00000000" w:rsidRPr="00000000">
        <w:rPr>
          <w:rFonts w:ascii="Calibri" w:cs="Calibri" w:eastAsia="Calibri" w:hAnsi="Calibri"/>
          <w:b w:val="1"/>
          <w:bCs w:val="1"/>
          <w:color w:val="0e101a"/>
          <w:sz w:val="20"/>
          <w:szCs w:val="20"/>
          <w:rtl w:val="0"/>
        </w:rPr>
        <w:t xml:space="preserve">Terraform</w:t>
      </w:r>
      <w:r w:rsidDel="00000000" w:rsidR="00000000" w:rsidRPr="00000000">
        <w:rPr>
          <w:rFonts w:ascii="Calibri" w:cs="Calibri" w:eastAsia="Calibri" w:hAnsi="Calibri"/>
          <w:color w:val="0e101a"/>
          <w:sz w:val="20"/>
          <w:szCs w:val="20"/>
          <w:rtl w:val="0"/>
        </w:rPr>
        <w:t xml:space="preserve"> and </w:t>
      </w:r>
      <w:r w:rsidDel="00000000" w:rsidR="00000000" w:rsidRPr="00000000">
        <w:rPr>
          <w:rFonts w:ascii="Calibri" w:cs="Calibri" w:eastAsia="Calibri" w:hAnsi="Calibri"/>
          <w:b w:val="1"/>
          <w:bCs w:val="1"/>
          <w:color w:val="0e101a"/>
          <w:sz w:val="20"/>
          <w:szCs w:val="20"/>
          <w:rtl w:val="0"/>
        </w:rPr>
        <w:t xml:space="preserve">Ansible</w:t>
      </w:r>
      <w:r w:rsidDel="00000000" w:rsidR="00000000" w:rsidRPr="00000000">
        <w:rPr>
          <w:rFonts w:ascii="Calibri" w:cs="Calibri" w:eastAsia="Calibri" w:hAnsi="Calibri"/>
          <w:color w:val="0e101a"/>
          <w:sz w:val="20"/>
          <w:szCs w:val="20"/>
          <w:rtl w:val="0"/>
        </w:rPr>
        <w:t xml:space="preserve">.</w:t>
      </w:r>
    </w:p>
    <w:p w:rsidR="00000000" w:rsidDel="00000000" w:rsidP="00000000" w:rsidRDefault="00000000" w:rsidRPr="00000000" w14:paraId="00000066">
      <w:pPr>
        <w:numPr>
          <w:ilvl w:val="0"/>
          <w:numId w:val="7"/>
        </w:numPr>
        <w:ind w:left="720" w:hanging="360"/>
        <w:rPr>
          <w:rFonts w:ascii="Calibri" w:cs="Calibri" w:eastAsia="Calibri" w:hAnsi="Calibri"/>
          <w:color w:val="0e101a"/>
          <w:sz w:val="20"/>
          <w:szCs w:val="20"/>
        </w:rPr>
      </w:pPr>
      <w:r w:rsidDel="00000000" w:rsidR="00000000" w:rsidRPr="00000000">
        <w:rPr>
          <w:rFonts w:ascii="Calibri" w:cs="Calibri" w:eastAsia="Calibri" w:hAnsi="Calibri"/>
          <w:color w:val="0e101a"/>
          <w:sz w:val="20"/>
          <w:szCs w:val="20"/>
          <w:rtl w:val="0"/>
        </w:rPr>
        <w:t xml:space="preserve">Engineered secure, high-throughput </w:t>
      </w:r>
      <w:r w:rsidDel="00000000" w:rsidR="00000000" w:rsidRPr="00000000">
        <w:rPr>
          <w:rFonts w:ascii="Calibri" w:cs="Calibri" w:eastAsia="Calibri" w:hAnsi="Calibri"/>
          <w:b w:val="1"/>
          <w:bCs w:val="1"/>
          <w:color w:val="0e101a"/>
          <w:sz w:val="20"/>
          <w:szCs w:val="20"/>
          <w:rtl w:val="0"/>
        </w:rPr>
        <w:t xml:space="preserve">Confluent Kafka</w:t>
      </w:r>
      <w:r w:rsidDel="00000000" w:rsidR="00000000" w:rsidRPr="00000000">
        <w:rPr>
          <w:rFonts w:ascii="Calibri" w:cs="Calibri" w:eastAsia="Calibri" w:hAnsi="Calibri"/>
          <w:color w:val="0e101a"/>
          <w:sz w:val="20"/>
          <w:szCs w:val="20"/>
          <w:rtl w:val="0"/>
        </w:rPr>
        <w:t xml:space="preserve"> platforms (brokers, Zookeeper, Schema Registry, Control Center) with RBAC, TLS/SSL, encryption, and monitoring, while automating provisioning via </w:t>
      </w:r>
      <w:r w:rsidDel="00000000" w:rsidR="00000000" w:rsidRPr="00000000">
        <w:rPr>
          <w:rFonts w:ascii="Calibri" w:cs="Calibri" w:eastAsia="Calibri" w:hAnsi="Calibri"/>
          <w:b w:val="1"/>
          <w:bCs w:val="1"/>
          <w:color w:val="0e101a"/>
          <w:sz w:val="20"/>
          <w:szCs w:val="20"/>
          <w:rtl w:val="0"/>
        </w:rPr>
        <w:t xml:space="preserve">Terraform and GitHub Actions</w:t>
      </w:r>
      <w:r w:rsidDel="00000000" w:rsidR="00000000" w:rsidRPr="00000000">
        <w:rPr>
          <w:rFonts w:ascii="Calibri" w:cs="Calibri" w:eastAsia="Calibri" w:hAnsi="Calibri"/>
          <w:color w:val="0e101a"/>
          <w:sz w:val="20"/>
          <w:szCs w:val="20"/>
          <w:rtl w:val="0"/>
        </w:rPr>
        <w:t xml:space="preserve">.</w:t>
      </w:r>
    </w:p>
    <w:p w:rsidR="00000000" w:rsidDel="00000000" w:rsidP="00000000" w:rsidRDefault="00000000" w:rsidRPr="00000000" w14:paraId="00000067">
      <w:pPr>
        <w:numPr>
          <w:ilvl w:val="0"/>
          <w:numId w:val="7"/>
        </w:numPr>
        <w:ind w:left="720" w:hanging="360"/>
        <w:rPr>
          <w:rFonts w:ascii="Calibri" w:cs="Calibri" w:eastAsia="Calibri" w:hAnsi="Calibri"/>
          <w:color w:val="0e101a"/>
          <w:sz w:val="20"/>
          <w:szCs w:val="20"/>
        </w:rPr>
      </w:pPr>
      <w:r w:rsidDel="00000000" w:rsidR="00000000" w:rsidRPr="00000000">
        <w:rPr>
          <w:rFonts w:ascii="Calibri" w:cs="Calibri" w:eastAsia="Calibri" w:hAnsi="Calibri"/>
          <w:color w:val="0e101a"/>
          <w:sz w:val="20"/>
          <w:szCs w:val="20"/>
          <w:rtl w:val="0"/>
        </w:rPr>
        <w:t xml:space="preserve">Delivered hybrid releases for </w:t>
      </w:r>
      <w:r w:rsidDel="00000000" w:rsidR="00000000" w:rsidRPr="00000000">
        <w:rPr>
          <w:rFonts w:ascii="Calibri" w:cs="Calibri" w:eastAsia="Calibri" w:hAnsi="Calibri"/>
          <w:b w:val="1"/>
          <w:bCs w:val="1"/>
          <w:color w:val="0e101a"/>
          <w:sz w:val="20"/>
          <w:szCs w:val="20"/>
          <w:rtl w:val="0"/>
        </w:rPr>
        <w:t xml:space="preserve">Spring Boot, Angular, Golang, and FastAPI</w:t>
      </w:r>
      <w:r w:rsidDel="00000000" w:rsidR="00000000" w:rsidRPr="00000000">
        <w:rPr>
          <w:rFonts w:ascii="Calibri" w:cs="Calibri" w:eastAsia="Calibri" w:hAnsi="Calibri"/>
          <w:color w:val="0e101a"/>
          <w:sz w:val="20"/>
          <w:szCs w:val="20"/>
          <w:rtl w:val="0"/>
        </w:rPr>
        <w:t xml:space="preserve"> applications across </w:t>
      </w:r>
      <w:r w:rsidDel="00000000" w:rsidR="00000000" w:rsidRPr="00000000">
        <w:rPr>
          <w:rFonts w:ascii="Calibri" w:cs="Calibri" w:eastAsia="Calibri" w:hAnsi="Calibri"/>
          <w:b w:val="1"/>
          <w:bCs w:val="1"/>
          <w:color w:val="0e101a"/>
          <w:sz w:val="20"/>
          <w:szCs w:val="20"/>
          <w:rtl w:val="0"/>
        </w:rPr>
        <w:t xml:space="preserve">EKS</w:t>
      </w:r>
      <w:r w:rsidDel="00000000" w:rsidR="00000000" w:rsidRPr="00000000">
        <w:rPr>
          <w:rFonts w:ascii="Calibri" w:cs="Calibri" w:eastAsia="Calibri" w:hAnsi="Calibri"/>
          <w:color w:val="0e101a"/>
          <w:sz w:val="20"/>
          <w:szCs w:val="20"/>
          <w:rtl w:val="0"/>
        </w:rPr>
        <w:t xml:space="preserve"> and </w:t>
      </w:r>
      <w:r w:rsidDel="00000000" w:rsidR="00000000" w:rsidRPr="00000000">
        <w:rPr>
          <w:rFonts w:ascii="Calibri" w:cs="Calibri" w:eastAsia="Calibri" w:hAnsi="Calibri"/>
          <w:b w:val="1"/>
          <w:bCs w:val="1"/>
          <w:color w:val="0e101a"/>
          <w:sz w:val="20"/>
          <w:szCs w:val="20"/>
          <w:rtl w:val="0"/>
        </w:rPr>
        <w:t xml:space="preserve">OpenShift</w:t>
      </w:r>
      <w:r w:rsidDel="00000000" w:rsidR="00000000" w:rsidRPr="00000000">
        <w:rPr>
          <w:rFonts w:ascii="Calibri" w:cs="Calibri" w:eastAsia="Calibri" w:hAnsi="Calibri"/>
          <w:color w:val="0e101a"/>
          <w:sz w:val="20"/>
          <w:szCs w:val="20"/>
          <w:rtl w:val="0"/>
        </w:rPr>
        <w:t xml:space="preserve">, with JVM tuning (GC, heap/thread analysis) and optimized </w:t>
      </w:r>
      <w:r w:rsidDel="00000000" w:rsidR="00000000" w:rsidRPr="00000000">
        <w:rPr>
          <w:rFonts w:ascii="Calibri" w:cs="Calibri" w:eastAsia="Calibri" w:hAnsi="Calibri"/>
          <w:b w:val="1"/>
          <w:bCs w:val="1"/>
          <w:color w:val="0e101a"/>
          <w:sz w:val="20"/>
          <w:szCs w:val="20"/>
          <w:rtl w:val="0"/>
        </w:rPr>
        <w:t xml:space="preserve">Tomcat</w:t>
      </w:r>
      <w:r w:rsidDel="00000000" w:rsidR="00000000" w:rsidRPr="00000000">
        <w:rPr>
          <w:rFonts w:ascii="Calibri" w:cs="Calibri" w:eastAsia="Calibri" w:hAnsi="Calibri"/>
          <w:color w:val="0e101a"/>
          <w:sz w:val="20"/>
          <w:szCs w:val="20"/>
          <w:rtl w:val="0"/>
        </w:rPr>
        <w:t xml:space="preserve"> clusters for high performance.</w:t>
      </w:r>
    </w:p>
    <w:p w:rsidR="00000000" w:rsidDel="00000000" w:rsidP="00000000" w:rsidRDefault="00000000" w:rsidRPr="00000000" w14:paraId="00000068">
      <w:pPr>
        <w:numPr>
          <w:ilvl w:val="0"/>
          <w:numId w:val="7"/>
        </w:numPr>
        <w:ind w:left="720" w:hanging="360"/>
        <w:rPr>
          <w:rFonts w:ascii="Calibri" w:cs="Calibri" w:eastAsia="Calibri" w:hAnsi="Calibri"/>
          <w:color w:val="0e101a"/>
          <w:sz w:val="20"/>
          <w:szCs w:val="20"/>
        </w:rPr>
      </w:pPr>
      <w:r w:rsidDel="00000000" w:rsidR="00000000" w:rsidRPr="00000000">
        <w:rPr>
          <w:rFonts w:ascii="Calibri" w:cs="Calibri" w:eastAsia="Calibri" w:hAnsi="Calibri"/>
          <w:color w:val="0e101a"/>
          <w:sz w:val="20"/>
          <w:szCs w:val="20"/>
          <w:rtl w:val="0"/>
        </w:rPr>
        <w:t xml:space="preserve">Built ETL and data pipelines using </w:t>
      </w:r>
      <w:r w:rsidDel="00000000" w:rsidR="00000000" w:rsidRPr="00000000">
        <w:rPr>
          <w:rFonts w:ascii="Calibri" w:cs="Calibri" w:eastAsia="Calibri" w:hAnsi="Calibri"/>
          <w:b w:val="1"/>
          <w:bCs w:val="1"/>
          <w:color w:val="0e101a"/>
          <w:sz w:val="20"/>
          <w:szCs w:val="20"/>
          <w:rtl w:val="0"/>
        </w:rPr>
        <w:t xml:space="preserve">AWS Glue, Step Functions, Lambda, Redshift</w:t>
      </w:r>
      <w:r w:rsidDel="00000000" w:rsidR="00000000" w:rsidRPr="00000000">
        <w:rPr>
          <w:rFonts w:ascii="Calibri" w:cs="Calibri" w:eastAsia="Calibri" w:hAnsi="Calibri"/>
          <w:color w:val="0e101a"/>
          <w:sz w:val="20"/>
          <w:szCs w:val="20"/>
          <w:rtl w:val="0"/>
        </w:rPr>
        <w:t xml:space="preserve">, and S3-based lake patterns, reducing ETL operational cost by ~25%.</w:t>
      </w:r>
    </w:p>
    <w:p w:rsidR="00000000" w:rsidDel="00000000" w:rsidP="00000000" w:rsidRDefault="00000000" w:rsidRPr="00000000" w14:paraId="00000069">
      <w:pPr>
        <w:numPr>
          <w:ilvl w:val="0"/>
          <w:numId w:val="7"/>
        </w:numPr>
        <w:ind w:left="720" w:hanging="360"/>
        <w:rPr>
          <w:rFonts w:ascii="Calibri" w:cs="Calibri" w:eastAsia="Calibri" w:hAnsi="Calibri"/>
          <w:color w:val="0e101a"/>
          <w:sz w:val="20"/>
          <w:szCs w:val="20"/>
        </w:rPr>
      </w:pPr>
      <w:r w:rsidDel="00000000" w:rsidR="00000000" w:rsidRPr="00000000">
        <w:rPr>
          <w:rFonts w:ascii="Calibri" w:cs="Calibri" w:eastAsia="Calibri" w:hAnsi="Calibri"/>
          <w:color w:val="0e101a"/>
          <w:sz w:val="20"/>
          <w:szCs w:val="20"/>
          <w:rtl w:val="0"/>
        </w:rPr>
        <w:t xml:space="preserve">Developed production-grade MLOps pipelines using </w:t>
      </w:r>
      <w:r w:rsidDel="00000000" w:rsidR="00000000" w:rsidRPr="00000000">
        <w:rPr>
          <w:rFonts w:ascii="Calibri" w:cs="Calibri" w:eastAsia="Calibri" w:hAnsi="Calibri"/>
          <w:b w:val="1"/>
          <w:bCs w:val="1"/>
          <w:color w:val="0e101a"/>
          <w:sz w:val="20"/>
          <w:szCs w:val="20"/>
          <w:rtl w:val="0"/>
        </w:rPr>
        <w:t xml:space="preserve">Vertex AI, Kubeflow</w:t>
      </w:r>
      <w:r w:rsidDel="00000000" w:rsidR="00000000" w:rsidRPr="00000000">
        <w:rPr>
          <w:rFonts w:ascii="Calibri" w:cs="Calibri" w:eastAsia="Calibri" w:hAnsi="Calibri"/>
          <w:color w:val="0e101a"/>
          <w:sz w:val="20"/>
          <w:szCs w:val="20"/>
          <w:rtl w:val="0"/>
        </w:rPr>
        <w:t xml:space="preserve">, and Docker-based ML model deployments via </w:t>
      </w:r>
      <w:r w:rsidDel="00000000" w:rsidR="00000000" w:rsidRPr="00000000">
        <w:rPr>
          <w:rFonts w:ascii="Calibri" w:cs="Calibri" w:eastAsia="Calibri" w:hAnsi="Calibri"/>
          <w:b w:val="1"/>
          <w:bCs w:val="1"/>
          <w:color w:val="0e101a"/>
          <w:sz w:val="20"/>
          <w:szCs w:val="20"/>
          <w:rtl w:val="0"/>
        </w:rPr>
        <w:t xml:space="preserve">Vertex AI Endpoints</w:t>
      </w:r>
      <w:r w:rsidDel="00000000" w:rsidR="00000000" w:rsidRPr="00000000">
        <w:rPr>
          <w:rFonts w:ascii="Calibri" w:cs="Calibri" w:eastAsia="Calibri" w:hAnsi="Calibri"/>
          <w:color w:val="0e101a"/>
          <w:sz w:val="20"/>
          <w:szCs w:val="20"/>
          <w:rtl w:val="0"/>
        </w:rPr>
        <w:t xml:space="preserve">, with automated training, tuning, and scheduling.</w:t>
      </w:r>
    </w:p>
    <w:p w:rsidR="00000000" w:rsidDel="00000000" w:rsidP="00000000" w:rsidRDefault="00000000" w:rsidRPr="00000000" w14:paraId="0000006A">
      <w:pPr>
        <w:numPr>
          <w:ilvl w:val="0"/>
          <w:numId w:val="7"/>
        </w:numPr>
        <w:ind w:left="720" w:hanging="360"/>
        <w:rPr>
          <w:rFonts w:ascii="Calibri" w:cs="Calibri" w:eastAsia="Calibri" w:hAnsi="Calibri"/>
          <w:color w:val="0e101a"/>
          <w:sz w:val="20"/>
          <w:szCs w:val="20"/>
        </w:rPr>
      </w:pPr>
      <w:r w:rsidDel="00000000" w:rsidR="00000000" w:rsidRPr="00000000">
        <w:rPr>
          <w:rFonts w:ascii="Calibri" w:cs="Calibri" w:eastAsia="Calibri" w:hAnsi="Calibri"/>
          <w:color w:val="0e101a"/>
          <w:sz w:val="20"/>
          <w:szCs w:val="20"/>
          <w:rtl w:val="0"/>
        </w:rPr>
        <w:t xml:space="preserve">Automated provisioning and governance of </w:t>
      </w:r>
      <w:r w:rsidDel="00000000" w:rsidR="00000000" w:rsidRPr="00000000">
        <w:rPr>
          <w:rFonts w:ascii="Calibri" w:cs="Calibri" w:eastAsia="Calibri" w:hAnsi="Calibri"/>
          <w:b w:val="1"/>
          <w:bCs w:val="1"/>
          <w:color w:val="0e101a"/>
          <w:sz w:val="20"/>
          <w:szCs w:val="20"/>
          <w:rtl w:val="0"/>
        </w:rPr>
        <w:t xml:space="preserve">Databricks</w:t>
      </w:r>
      <w:r w:rsidDel="00000000" w:rsidR="00000000" w:rsidRPr="00000000">
        <w:rPr>
          <w:rFonts w:ascii="Calibri" w:cs="Calibri" w:eastAsia="Calibri" w:hAnsi="Calibri"/>
          <w:color w:val="0e101a"/>
          <w:sz w:val="20"/>
          <w:szCs w:val="20"/>
          <w:rtl w:val="0"/>
        </w:rPr>
        <w:t xml:space="preserve"> environments including VPC, entitlements, </w:t>
      </w:r>
      <w:r w:rsidDel="00000000" w:rsidR="00000000" w:rsidRPr="00000000">
        <w:rPr>
          <w:rFonts w:ascii="Calibri" w:cs="Calibri" w:eastAsia="Calibri" w:hAnsi="Calibri"/>
          <w:b w:val="1"/>
          <w:bCs w:val="1"/>
          <w:color w:val="0e101a"/>
          <w:sz w:val="20"/>
          <w:szCs w:val="20"/>
          <w:rtl w:val="0"/>
        </w:rPr>
        <w:t xml:space="preserve">Unity Catalog</w:t>
      </w:r>
      <w:r w:rsidDel="00000000" w:rsidR="00000000" w:rsidRPr="00000000">
        <w:rPr>
          <w:rFonts w:ascii="Calibri" w:cs="Calibri" w:eastAsia="Calibri" w:hAnsi="Calibri"/>
          <w:color w:val="0e101a"/>
          <w:sz w:val="20"/>
          <w:szCs w:val="20"/>
          <w:rtl w:val="0"/>
        </w:rPr>
        <w:t xml:space="preserve">, KMS encryption, cross-account access, and enterprise SSO (SAML/OIDC).</w:t>
      </w:r>
    </w:p>
    <w:p w:rsidR="00000000" w:rsidDel="00000000" w:rsidP="00000000" w:rsidRDefault="00000000" w:rsidRPr="00000000" w14:paraId="0000006B">
      <w:pPr>
        <w:numPr>
          <w:ilvl w:val="0"/>
          <w:numId w:val="7"/>
        </w:numPr>
        <w:ind w:left="720" w:hanging="360"/>
        <w:rPr>
          <w:rFonts w:ascii="Calibri" w:cs="Calibri" w:eastAsia="Calibri" w:hAnsi="Calibri"/>
          <w:color w:val="0e101a"/>
          <w:sz w:val="20"/>
          <w:szCs w:val="20"/>
        </w:rPr>
      </w:pPr>
      <w:r w:rsidDel="00000000" w:rsidR="00000000" w:rsidRPr="00000000">
        <w:rPr>
          <w:rFonts w:ascii="Calibri" w:cs="Calibri" w:eastAsia="Calibri" w:hAnsi="Calibri"/>
          <w:color w:val="0e101a"/>
          <w:sz w:val="20"/>
          <w:szCs w:val="20"/>
          <w:rtl w:val="0"/>
        </w:rPr>
        <w:t xml:space="preserve">Implemented secrets and identity governance through </w:t>
      </w:r>
      <w:r w:rsidDel="00000000" w:rsidR="00000000" w:rsidRPr="00000000">
        <w:rPr>
          <w:rFonts w:ascii="Calibri" w:cs="Calibri" w:eastAsia="Calibri" w:hAnsi="Calibri"/>
          <w:b w:val="1"/>
          <w:bCs w:val="1"/>
          <w:color w:val="0e101a"/>
          <w:sz w:val="20"/>
          <w:szCs w:val="20"/>
          <w:rtl w:val="0"/>
        </w:rPr>
        <w:t xml:space="preserve">HashiCorp Vault</w:t>
      </w:r>
      <w:r w:rsidDel="00000000" w:rsidR="00000000" w:rsidRPr="00000000">
        <w:rPr>
          <w:rFonts w:ascii="Calibri" w:cs="Calibri" w:eastAsia="Calibri" w:hAnsi="Calibri"/>
          <w:color w:val="0e101a"/>
          <w:sz w:val="20"/>
          <w:szCs w:val="20"/>
          <w:rtl w:val="0"/>
        </w:rPr>
        <w:t xml:space="preserve"> and </w:t>
      </w:r>
      <w:r w:rsidDel="00000000" w:rsidR="00000000" w:rsidRPr="00000000">
        <w:rPr>
          <w:rFonts w:ascii="Calibri" w:cs="Calibri" w:eastAsia="Calibri" w:hAnsi="Calibri"/>
          <w:b w:val="1"/>
          <w:bCs w:val="1"/>
          <w:color w:val="0e101a"/>
          <w:sz w:val="20"/>
          <w:szCs w:val="20"/>
          <w:rtl w:val="0"/>
        </w:rPr>
        <w:t xml:space="preserve">AWS Secrets Manager</w:t>
      </w:r>
      <w:r w:rsidDel="00000000" w:rsidR="00000000" w:rsidRPr="00000000">
        <w:rPr>
          <w:rFonts w:ascii="Calibri" w:cs="Calibri" w:eastAsia="Calibri" w:hAnsi="Calibri"/>
          <w:color w:val="0e101a"/>
          <w:sz w:val="20"/>
          <w:szCs w:val="20"/>
          <w:rtl w:val="0"/>
        </w:rPr>
        <w:t xml:space="preserve">, enabling automated rotation and secure workflow integration.</w:t>
      </w:r>
    </w:p>
    <w:p w:rsidR="00000000" w:rsidDel="00000000" w:rsidP="00000000" w:rsidRDefault="00000000" w:rsidRPr="00000000" w14:paraId="0000006C">
      <w:pPr>
        <w:numPr>
          <w:ilvl w:val="0"/>
          <w:numId w:val="7"/>
        </w:numPr>
        <w:ind w:left="720" w:hanging="360"/>
        <w:rPr>
          <w:rFonts w:ascii="Calibri" w:cs="Calibri" w:eastAsia="Calibri" w:hAnsi="Calibri"/>
          <w:color w:val="0e101a"/>
          <w:sz w:val="20"/>
          <w:szCs w:val="20"/>
        </w:rPr>
      </w:pPr>
      <w:r w:rsidDel="00000000" w:rsidR="00000000" w:rsidRPr="00000000">
        <w:rPr>
          <w:rFonts w:ascii="Calibri" w:cs="Calibri" w:eastAsia="Calibri" w:hAnsi="Calibri"/>
          <w:color w:val="0e101a"/>
          <w:sz w:val="20"/>
          <w:szCs w:val="20"/>
          <w:rtl w:val="0"/>
        </w:rPr>
        <w:t xml:space="preserve">Built a full </w:t>
      </w:r>
      <w:r w:rsidDel="00000000" w:rsidR="00000000" w:rsidRPr="00000000">
        <w:rPr>
          <w:rFonts w:ascii="Calibri" w:cs="Calibri" w:eastAsia="Calibri" w:hAnsi="Calibri"/>
          <w:b w:val="1"/>
          <w:bCs w:val="1"/>
          <w:color w:val="0e101a"/>
          <w:sz w:val="20"/>
          <w:szCs w:val="20"/>
          <w:rtl w:val="0"/>
        </w:rPr>
        <w:t xml:space="preserve">Internal Developer Portal (Port.io)</w:t>
      </w:r>
      <w:r w:rsidDel="00000000" w:rsidR="00000000" w:rsidRPr="00000000">
        <w:rPr>
          <w:rFonts w:ascii="Calibri" w:cs="Calibri" w:eastAsia="Calibri" w:hAnsi="Calibri"/>
          <w:color w:val="0e101a"/>
          <w:sz w:val="20"/>
          <w:szCs w:val="20"/>
          <w:rtl w:val="0"/>
        </w:rPr>
        <w:t xml:space="preserve"> integrated with GitHub, Kubernetes, Terraform, and scorecards for self-service onboarding and governance.</w:t>
      </w:r>
    </w:p>
    <w:p w:rsidR="00000000" w:rsidDel="00000000" w:rsidP="00000000" w:rsidRDefault="00000000" w:rsidRPr="00000000" w14:paraId="0000006D">
      <w:pPr>
        <w:numPr>
          <w:ilvl w:val="0"/>
          <w:numId w:val="7"/>
        </w:numPr>
        <w:ind w:left="720" w:hanging="360"/>
        <w:rPr>
          <w:rFonts w:ascii="Calibri" w:cs="Calibri" w:eastAsia="Calibri" w:hAnsi="Calibri"/>
          <w:color w:val="0e101a"/>
          <w:sz w:val="20"/>
          <w:szCs w:val="20"/>
        </w:rPr>
      </w:pPr>
      <w:r w:rsidDel="00000000" w:rsidR="00000000" w:rsidRPr="00000000">
        <w:rPr>
          <w:rFonts w:ascii="Calibri" w:cs="Calibri" w:eastAsia="Calibri" w:hAnsi="Calibri"/>
          <w:color w:val="0e101a"/>
          <w:sz w:val="20"/>
          <w:szCs w:val="20"/>
          <w:rtl w:val="0"/>
        </w:rPr>
        <w:t xml:space="preserve">Administered </w:t>
      </w:r>
      <w:r w:rsidDel="00000000" w:rsidR="00000000" w:rsidRPr="00000000">
        <w:rPr>
          <w:rFonts w:ascii="Calibri" w:cs="Calibri" w:eastAsia="Calibri" w:hAnsi="Calibri"/>
          <w:b w:val="1"/>
          <w:bCs w:val="1"/>
          <w:color w:val="0e101a"/>
          <w:sz w:val="20"/>
          <w:szCs w:val="20"/>
          <w:rtl w:val="0"/>
        </w:rPr>
        <w:t xml:space="preserve">Jira SaaS (Atlassian Gov Cloud)</w:t>
      </w:r>
      <w:r w:rsidDel="00000000" w:rsidR="00000000" w:rsidRPr="00000000">
        <w:rPr>
          <w:rFonts w:ascii="Calibri" w:cs="Calibri" w:eastAsia="Calibri" w:hAnsi="Calibri"/>
          <w:color w:val="0e101a"/>
          <w:sz w:val="20"/>
          <w:szCs w:val="20"/>
          <w:rtl w:val="0"/>
        </w:rPr>
        <w:t xml:space="preserve"> and led migration from Azure DevOps Boards/GitLab to Jira, integrating with ServiceNow and Okta SSO, designing workflows, permissions, and automation rules.</w:t>
      </w:r>
    </w:p>
    <w:p w:rsidR="00000000" w:rsidDel="00000000" w:rsidP="00000000" w:rsidRDefault="00000000" w:rsidRPr="00000000" w14:paraId="0000006E">
      <w:pPr>
        <w:numPr>
          <w:ilvl w:val="0"/>
          <w:numId w:val="7"/>
        </w:numPr>
        <w:ind w:left="720" w:hanging="360"/>
        <w:rPr>
          <w:rFonts w:ascii="Calibri" w:cs="Calibri" w:eastAsia="Calibri" w:hAnsi="Calibri"/>
          <w:color w:val="0e101a"/>
          <w:sz w:val="20"/>
          <w:szCs w:val="20"/>
        </w:rPr>
      </w:pPr>
      <w:r w:rsidDel="00000000" w:rsidR="00000000" w:rsidRPr="00000000">
        <w:rPr>
          <w:rFonts w:ascii="Calibri" w:cs="Calibri" w:eastAsia="Calibri" w:hAnsi="Calibri"/>
          <w:color w:val="0e101a"/>
          <w:sz w:val="20"/>
          <w:szCs w:val="20"/>
          <w:rtl w:val="0"/>
        </w:rPr>
        <w:t xml:space="preserve">Automated Palo Alto network security using </w:t>
      </w:r>
      <w:r w:rsidDel="00000000" w:rsidR="00000000" w:rsidRPr="00000000">
        <w:rPr>
          <w:rFonts w:ascii="Calibri" w:cs="Calibri" w:eastAsia="Calibri" w:hAnsi="Calibri"/>
          <w:b w:val="1"/>
          <w:bCs w:val="1"/>
          <w:color w:val="0e101a"/>
          <w:sz w:val="20"/>
          <w:szCs w:val="20"/>
          <w:rtl w:val="0"/>
        </w:rPr>
        <w:t xml:space="preserve">Terraform, Lambda</w:t>
      </w:r>
      <w:r w:rsidDel="00000000" w:rsidR="00000000" w:rsidRPr="00000000">
        <w:rPr>
          <w:rFonts w:ascii="Calibri" w:cs="Calibri" w:eastAsia="Calibri" w:hAnsi="Calibri"/>
          <w:color w:val="0e101a"/>
          <w:sz w:val="20"/>
          <w:szCs w:val="20"/>
          <w:rtl w:val="0"/>
        </w:rPr>
        <w:t xml:space="preserve">, and GitHub Actions, delivering zero-touch firewall provisioning and policy-as-code validation.</w:t>
      </w:r>
    </w:p>
    <w:p w:rsidR="00000000" w:rsidDel="00000000" w:rsidP="00000000" w:rsidRDefault="00000000" w:rsidRPr="00000000" w14:paraId="0000006F">
      <w:pPr>
        <w:numPr>
          <w:ilvl w:val="0"/>
          <w:numId w:val="7"/>
        </w:numPr>
        <w:ind w:left="720" w:hanging="360"/>
        <w:rPr>
          <w:rFonts w:ascii="Calibri" w:cs="Calibri" w:eastAsia="Calibri" w:hAnsi="Calibri"/>
          <w:color w:val="0e101a"/>
          <w:sz w:val="20"/>
          <w:szCs w:val="20"/>
        </w:rPr>
      </w:pPr>
      <w:r w:rsidDel="00000000" w:rsidR="00000000" w:rsidRPr="00000000">
        <w:rPr>
          <w:rFonts w:ascii="Calibri" w:cs="Calibri" w:eastAsia="Calibri" w:hAnsi="Calibri"/>
          <w:color w:val="0e101a"/>
          <w:sz w:val="20"/>
          <w:szCs w:val="20"/>
          <w:rtl w:val="0"/>
        </w:rPr>
        <w:t xml:space="preserve">Implemented DR strategies with </w:t>
      </w:r>
      <w:r w:rsidDel="00000000" w:rsidR="00000000" w:rsidRPr="00000000">
        <w:rPr>
          <w:rFonts w:ascii="Calibri" w:cs="Calibri" w:eastAsia="Calibri" w:hAnsi="Calibri"/>
          <w:b w:val="1"/>
          <w:bCs w:val="1"/>
          <w:color w:val="0e101a"/>
          <w:sz w:val="20"/>
          <w:szCs w:val="20"/>
          <w:rtl w:val="0"/>
        </w:rPr>
        <w:t xml:space="preserve">Route 53, S3 CRR, Aurora Global Database</w:t>
      </w:r>
      <w:r w:rsidDel="00000000" w:rsidR="00000000" w:rsidRPr="00000000">
        <w:rPr>
          <w:rFonts w:ascii="Calibri" w:cs="Calibri" w:eastAsia="Calibri" w:hAnsi="Calibri"/>
          <w:color w:val="0e101a"/>
          <w:sz w:val="20"/>
          <w:szCs w:val="20"/>
          <w:rtl w:val="0"/>
        </w:rPr>
        <w:t xml:space="preserve">, and validated RTO/RPO through automated failover testing.</w:t>
      </w:r>
    </w:p>
    <w:p w:rsidR="00000000" w:rsidDel="00000000" w:rsidP="00000000" w:rsidRDefault="00000000" w:rsidRPr="00000000" w14:paraId="00000070">
      <w:pPr>
        <w:numPr>
          <w:ilvl w:val="0"/>
          <w:numId w:val="7"/>
        </w:numPr>
        <w:ind w:left="720" w:hanging="360"/>
        <w:rPr>
          <w:rFonts w:ascii="Calibri" w:cs="Calibri" w:eastAsia="Calibri" w:hAnsi="Calibri"/>
          <w:color w:val="0e101a"/>
          <w:sz w:val="20"/>
          <w:szCs w:val="20"/>
        </w:rPr>
      </w:pPr>
      <w:r w:rsidDel="00000000" w:rsidR="00000000" w:rsidRPr="00000000">
        <w:rPr>
          <w:rFonts w:ascii="Calibri" w:cs="Calibri" w:eastAsia="Calibri" w:hAnsi="Calibri"/>
          <w:color w:val="0e101a"/>
          <w:sz w:val="20"/>
          <w:szCs w:val="20"/>
          <w:rtl w:val="0"/>
        </w:rPr>
        <w:t xml:space="preserve">Enhanced platform resilience with </w:t>
      </w:r>
      <w:r w:rsidDel="00000000" w:rsidR="00000000" w:rsidRPr="00000000">
        <w:rPr>
          <w:rFonts w:ascii="Calibri" w:cs="Calibri" w:eastAsia="Calibri" w:hAnsi="Calibri"/>
          <w:b w:val="1"/>
          <w:bCs w:val="1"/>
          <w:color w:val="0e101a"/>
          <w:sz w:val="20"/>
          <w:szCs w:val="20"/>
          <w:rtl w:val="0"/>
        </w:rPr>
        <w:t xml:space="preserve">Gremlin + AWS FIS</w:t>
      </w:r>
      <w:r w:rsidDel="00000000" w:rsidR="00000000" w:rsidRPr="00000000">
        <w:rPr>
          <w:rFonts w:ascii="Calibri" w:cs="Calibri" w:eastAsia="Calibri" w:hAnsi="Calibri"/>
          <w:color w:val="0e101a"/>
          <w:sz w:val="20"/>
          <w:szCs w:val="20"/>
          <w:rtl w:val="0"/>
        </w:rPr>
        <w:t xml:space="preserve"> chaos testing, MTTR reduction (30%), automated runbooks, on-call workflows, and SRE error budget practices.</w:t>
      </w:r>
    </w:p>
    <w:p w:rsidR="00000000" w:rsidDel="00000000" w:rsidP="00000000" w:rsidRDefault="00000000" w:rsidRPr="00000000" w14:paraId="00000071">
      <w:pPr>
        <w:numPr>
          <w:ilvl w:val="0"/>
          <w:numId w:val="7"/>
        </w:numPr>
        <w:ind w:left="720" w:hanging="360"/>
        <w:rPr>
          <w:rFonts w:ascii="Calibri" w:cs="Calibri" w:eastAsia="Calibri" w:hAnsi="Calibri"/>
          <w:color w:val="0e101a"/>
          <w:sz w:val="20"/>
          <w:szCs w:val="20"/>
        </w:rPr>
      </w:pPr>
      <w:r w:rsidDel="00000000" w:rsidR="00000000" w:rsidRPr="00000000">
        <w:rPr>
          <w:rFonts w:ascii="Calibri" w:cs="Calibri" w:eastAsia="Calibri" w:hAnsi="Calibri"/>
          <w:color w:val="0e101a"/>
          <w:sz w:val="20"/>
          <w:szCs w:val="20"/>
          <w:rtl w:val="0"/>
        </w:rPr>
        <w:t xml:space="preserve">Improved cloud cost efficiency (~25%) using </w:t>
      </w:r>
      <w:r w:rsidDel="00000000" w:rsidR="00000000" w:rsidRPr="00000000">
        <w:rPr>
          <w:rFonts w:ascii="Calibri" w:cs="Calibri" w:eastAsia="Calibri" w:hAnsi="Calibri"/>
          <w:b w:val="1"/>
          <w:bCs w:val="1"/>
          <w:color w:val="0e101a"/>
          <w:sz w:val="20"/>
          <w:szCs w:val="20"/>
          <w:rtl w:val="0"/>
        </w:rPr>
        <w:t xml:space="preserve">FinOps</w:t>
      </w:r>
      <w:r w:rsidDel="00000000" w:rsidR="00000000" w:rsidRPr="00000000">
        <w:rPr>
          <w:rFonts w:ascii="Calibri" w:cs="Calibri" w:eastAsia="Calibri" w:hAnsi="Calibri"/>
          <w:color w:val="0e101a"/>
          <w:sz w:val="20"/>
          <w:szCs w:val="20"/>
          <w:rtl w:val="0"/>
        </w:rPr>
        <w:t xml:space="preserve">, Savings Plans, automation tags, Karpenter optimization, and usage analytics.</w:t>
      </w:r>
    </w:p>
    <w:p w:rsidR="00000000" w:rsidDel="00000000" w:rsidP="00000000" w:rsidRDefault="00000000" w:rsidRPr="00000000" w14:paraId="00000072">
      <w:pPr>
        <w:numPr>
          <w:ilvl w:val="0"/>
          <w:numId w:val="7"/>
        </w:numPr>
        <w:ind w:left="720" w:hanging="360"/>
        <w:rPr>
          <w:rFonts w:ascii="Calibri" w:cs="Calibri" w:eastAsia="Calibri" w:hAnsi="Calibri"/>
          <w:color w:val="0e101a"/>
          <w:sz w:val="20"/>
          <w:szCs w:val="20"/>
        </w:rPr>
      </w:pPr>
      <w:r w:rsidDel="00000000" w:rsidR="00000000" w:rsidRPr="00000000">
        <w:rPr>
          <w:rFonts w:ascii="Calibri" w:cs="Calibri" w:eastAsia="Calibri" w:hAnsi="Calibri"/>
          <w:color w:val="0e101a"/>
          <w:sz w:val="20"/>
          <w:szCs w:val="20"/>
          <w:rtl w:val="0"/>
        </w:rPr>
        <w:t xml:space="preserve">Supported mission-critical EKS workloads with proactive tuning, high availability designs, continuous compliance enforcement, and SOC 2 / PCI-DSS / ISO 27001 security alignment.</w:t>
      </w:r>
    </w:p>
    <w:p w:rsidR="00000000" w:rsidDel="00000000" w:rsidP="00000000" w:rsidRDefault="00000000" w:rsidRPr="00000000" w14:paraId="00000073">
      <w:pPr>
        <w:numPr>
          <w:ilvl w:val="0"/>
          <w:numId w:val="7"/>
        </w:numPr>
        <w:ind w:left="720" w:hanging="360"/>
        <w:rPr>
          <w:rFonts w:ascii="Calibri" w:cs="Calibri" w:eastAsia="Calibri" w:hAnsi="Calibri"/>
          <w:color w:val="0e101a"/>
          <w:sz w:val="20"/>
          <w:szCs w:val="20"/>
        </w:rPr>
      </w:pPr>
      <w:r w:rsidDel="00000000" w:rsidR="00000000" w:rsidRPr="00000000">
        <w:rPr>
          <w:rFonts w:ascii="Calibri" w:cs="Calibri" w:eastAsia="Calibri" w:hAnsi="Calibri"/>
          <w:color w:val="0e101a"/>
          <w:sz w:val="20"/>
          <w:szCs w:val="20"/>
          <w:rtl w:val="0"/>
        </w:rPr>
        <w:t xml:space="preserve">Integrated AI-assisted DevOps (AI PR reviewers, test-case generators, documentation bots) into </w:t>
      </w:r>
      <w:r w:rsidDel="00000000" w:rsidR="00000000" w:rsidRPr="00000000">
        <w:rPr>
          <w:rFonts w:ascii="Calibri" w:cs="Calibri" w:eastAsia="Calibri" w:hAnsi="Calibri"/>
          <w:b w:val="1"/>
          <w:bCs w:val="1"/>
          <w:color w:val="0e101a"/>
          <w:sz w:val="20"/>
          <w:szCs w:val="20"/>
          <w:rtl w:val="0"/>
        </w:rPr>
        <w:t xml:space="preserve">Jenkins</w:t>
      </w:r>
      <w:r w:rsidDel="00000000" w:rsidR="00000000" w:rsidRPr="00000000">
        <w:rPr>
          <w:rFonts w:ascii="Calibri" w:cs="Calibri" w:eastAsia="Calibri" w:hAnsi="Calibri"/>
          <w:color w:val="0e101a"/>
          <w:sz w:val="20"/>
          <w:szCs w:val="20"/>
          <w:rtl w:val="0"/>
        </w:rPr>
        <w:t xml:space="preserve"> and </w:t>
      </w:r>
      <w:r w:rsidDel="00000000" w:rsidR="00000000" w:rsidRPr="00000000">
        <w:rPr>
          <w:rFonts w:ascii="Calibri" w:cs="Calibri" w:eastAsia="Calibri" w:hAnsi="Calibri"/>
          <w:b w:val="1"/>
          <w:bCs w:val="1"/>
          <w:color w:val="0e101a"/>
          <w:sz w:val="20"/>
          <w:szCs w:val="20"/>
          <w:rtl w:val="0"/>
        </w:rPr>
        <w:t xml:space="preserve">GitHub</w:t>
      </w:r>
      <w:r w:rsidDel="00000000" w:rsidR="00000000" w:rsidRPr="00000000">
        <w:rPr>
          <w:rFonts w:ascii="Calibri" w:cs="Calibri" w:eastAsia="Calibri" w:hAnsi="Calibri"/>
          <w:color w:val="0e101a"/>
          <w:sz w:val="20"/>
          <w:szCs w:val="20"/>
          <w:rtl w:val="0"/>
        </w:rPr>
        <w:t xml:space="preserve"> pipelines, improving release quality and developer throughput.</w:t>
      </w:r>
    </w:p>
    <w:p w:rsidR="00000000" w:rsidDel="00000000" w:rsidP="00000000" w:rsidRDefault="00000000" w:rsidRPr="00000000" w14:paraId="00000074">
      <w:pPr>
        <w:numPr>
          <w:ilvl w:val="0"/>
          <w:numId w:val="7"/>
        </w:numPr>
        <w:ind w:left="720" w:hanging="360"/>
        <w:rPr>
          <w:rFonts w:ascii="Calibri" w:cs="Calibri" w:eastAsia="Calibri" w:hAnsi="Calibri"/>
          <w:color w:val="0e101a"/>
          <w:sz w:val="20"/>
          <w:szCs w:val="20"/>
        </w:rPr>
      </w:pPr>
      <w:r w:rsidDel="00000000" w:rsidR="00000000" w:rsidRPr="00000000">
        <w:rPr>
          <w:rFonts w:ascii="Calibri" w:cs="Calibri" w:eastAsia="Calibri" w:hAnsi="Calibri"/>
          <w:color w:val="0e101a"/>
          <w:sz w:val="20"/>
          <w:szCs w:val="20"/>
          <w:rtl w:val="0"/>
        </w:rPr>
        <w:t xml:space="preserve">Orchestrated multi-team releases via </w:t>
      </w:r>
      <w:r w:rsidDel="00000000" w:rsidR="00000000" w:rsidRPr="00000000">
        <w:rPr>
          <w:rFonts w:ascii="Calibri" w:cs="Calibri" w:eastAsia="Calibri" w:hAnsi="Calibri"/>
          <w:b w:val="1"/>
          <w:bCs w:val="1"/>
          <w:color w:val="0e101a"/>
          <w:sz w:val="20"/>
          <w:szCs w:val="20"/>
          <w:rtl w:val="0"/>
        </w:rPr>
        <w:t xml:space="preserve">Spinnaker</w:t>
      </w:r>
      <w:r w:rsidDel="00000000" w:rsidR="00000000" w:rsidRPr="00000000">
        <w:rPr>
          <w:rFonts w:ascii="Calibri" w:cs="Calibri" w:eastAsia="Calibri" w:hAnsi="Calibri"/>
          <w:color w:val="0e101a"/>
          <w:sz w:val="20"/>
          <w:szCs w:val="20"/>
          <w:rtl w:val="0"/>
        </w:rPr>
        <w:t xml:space="preserve">, standardizing approvals, governance, and high-velocity deployments.</w:t>
      </w:r>
    </w:p>
    <w:p w:rsidR="00000000" w:rsidDel="00000000" w:rsidP="00000000" w:rsidRDefault="00000000" w:rsidRPr="00000000" w14:paraId="00000075">
      <w:pPr>
        <w:rPr>
          <w:rFonts w:ascii="Calibri" w:cs="Calibri" w:eastAsia="Calibri" w:hAnsi="Calibri"/>
          <w:color w:val="0e101a"/>
          <w:sz w:val="20"/>
          <w:szCs w:val="20"/>
        </w:rPr>
      </w:pPr>
      <w:r w:rsidDel="00000000" w:rsidR="00000000" w:rsidRPr="00000000">
        <w:rPr>
          <w:rtl w:val="0"/>
        </w:rPr>
      </w:r>
    </w:p>
    <w:p w:rsidR="00000000" w:rsidDel="00000000" w:rsidP="00000000" w:rsidRDefault="00000000" w:rsidRPr="00000000" w14:paraId="00000076">
      <w:pPr>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Environment</w:t>
      </w:r>
      <w:r w:rsidDel="00000000" w:rsidR="00000000" w:rsidRPr="00000000">
        <w:rPr>
          <w:rFonts w:ascii="Calibri" w:cs="Calibri" w:eastAsia="Calibri" w:hAnsi="Calibri"/>
          <w:sz w:val="20"/>
          <w:szCs w:val="20"/>
          <w:rtl w:val="0"/>
        </w:rPr>
        <w:t xml:space="preserve">: AWS (EKS, ECS Fargate, Lambda, RDS, S3, API Gateway, Control Tower, GuardDuty, KMS, WAF, Karpenter), Terraform, Pulumi, Ansible, Jenkins, CloudBees Jenkins, GitHub Actions, GitLab CI, Harness, ArgoCD, FluxCD, Spinnaker, Docker, Helm, Istio, Cilium, Kubernetes, OpenShift (OCP), Rancher, Port.io, Kafka (Confluent &amp; MSK), Elastic Stack (ELK, ECE), Logstash, Filebeat, AWS Glue, Step Functions, Redshift, Databricks, Grafana, Prometheus, Loki, Tempo, Dynatrace, Splunk, Gremlin, OPA, Conftest, Checkov, Trivy, Prisma Cloud, CodeQL, Vault, SonarQube, Python, Golang, Maven, Gradle, Tomcat, FastAPI, JMeter, BlazeMeter.</w:t>
      </w:r>
    </w:p>
    <w:p w:rsidR="00000000" w:rsidDel="00000000" w:rsidP="00000000" w:rsidRDefault="00000000" w:rsidRPr="00000000" w14:paraId="00000077">
      <w:pPr>
        <w:pBdr>
          <w:top w:color="000000" w:space="0" w:sz="0" w:val="none"/>
          <w:left w:color="000000" w:space="0" w:sz="0" w:val="none"/>
          <w:bottom w:color="000000" w:space="0" w:sz="0" w:val="none"/>
          <w:right w:color="000000" w:space="0" w:sz="0" w:val="none"/>
          <w:between w:color="000000" w:space="0" w:sz="0" w:val="none"/>
        </w:pBdr>
        <w:rPr>
          <w:rFonts w:ascii="Calibri" w:cs="Calibri" w:eastAsia="Calibri" w:hAnsi="Calibri"/>
          <w:b w:val="1"/>
          <w:bCs w:val="1"/>
          <w:color w:val="000000"/>
          <w:sz w:val="20"/>
          <w:szCs w:val="20"/>
        </w:rPr>
      </w:pPr>
      <w:r w:rsidDel="00000000" w:rsidR="00000000" w:rsidRPr="00000000">
        <w:rPr>
          <w:rtl w:val="0"/>
        </w:rPr>
      </w:r>
    </w:p>
    <w:p w:rsidR="00000000" w:rsidDel="00000000" w:rsidP="00000000" w:rsidRDefault="00000000" w:rsidRPr="00000000" w14:paraId="00000078">
      <w:pPr>
        <w:pBdr>
          <w:top w:color="000000" w:space="0" w:sz="0" w:val="none"/>
          <w:left w:color="000000" w:space="0" w:sz="0" w:val="none"/>
          <w:bottom w:color="000000" w:space="0" w:sz="0" w:val="none"/>
          <w:right w:color="000000" w:space="0" w:sz="0" w:val="none"/>
          <w:between w:color="000000" w:space="0" w:sz="0" w:val="none"/>
        </w:pBdr>
        <w:rPr>
          <w:rFonts w:ascii="Calibri" w:cs="Calibri" w:eastAsia="Calibri" w:hAnsi="Calibri"/>
          <w:b w:val="1"/>
          <w:bCs w:val="1"/>
          <w:color w:val="000000"/>
          <w:sz w:val="20"/>
          <w:szCs w:val="20"/>
        </w:rPr>
      </w:pPr>
      <w:r w:rsidDel="00000000" w:rsidR="00000000" w:rsidRPr="00000000">
        <w:rPr>
          <w:rFonts w:ascii="Calibri" w:cs="Calibri" w:eastAsia="Calibri" w:hAnsi="Calibri"/>
          <w:b w:val="1"/>
          <w:bCs w:val="1"/>
          <w:color w:val="000000"/>
          <w:sz w:val="20"/>
          <w:szCs w:val="20"/>
          <w:rtl w:val="0"/>
        </w:rPr>
        <w:t xml:space="preserve">Role: </w:t>
      </w:r>
      <w:r w:rsidDel="00000000" w:rsidR="00000000" w:rsidRPr="00000000">
        <w:rPr>
          <w:rFonts w:ascii="Calibri" w:cs="Calibri" w:eastAsia="Calibri" w:hAnsi="Calibri"/>
          <w:b w:val="1"/>
          <w:bCs w:val="1"/>
          <w:sz w:val="20"/>
          <w:szCs w:val="20"/>
          <w:rtl w:val="0"/>
        </w:rPr>
        <w:t xml:space="preserve">Azure </w:t>
      </w:r>
      <w:r w:rsidDel="00000000" w:rsidR="00000000" w:rsidRPr="00000000">
        <w:rPr>
          <w:rFonts w:ascii="Calibri" w:cs="Calibri" w:eastAsia="Calibri" w:hAnsi="Calibri"/>
          <w:b w:val="1"/>
          <w:bCs w:val="1"/>
          <w:color w:val="000000"/>
          <w:sz w:val="20"/>
          <w:szCs w:val="20"/>
          <w:rtl w:val="0"/>
        </w:rPr>
        <w:t xml:space="preserve">DevOps Engineer.                                                                                                                               </w:t>
        <w:tab/>
      </w:r>
      <w:r w:rsidDel="00000000" w:rsidR="00000000" w:rsidRPr="00000000">
        <w:rPr>
          <w:rFonts w:ascii="Calibri" w:cs="Calibri" w:eastAsia="Calibri" w:hAnsi="Calibri"/>
          <w:b w:val="1"/>
          <w:bCs w:val="1"/>
          <w:sz w:val="20"/>
          <w:szCs w:val="20"/>
          <w:rtl w:val="0"/>
        </w:rPr>
        <w:t xml:space="preserve">      </w:t>
      </w:r>
      <w:r w:rsidDel="00000000" w:rsidR="00000000" w:rsidRPr="00000000">
        <w:rPr>
          <w:rFonts w:ascii="Calibri" w:cs="Calibri" w:eastAsia="Calibri" w:hAnsi="Calibri"/>
          <w:b w:val="1"/>
          <w:bCs w:val="1"/>
          <w:color w:val="000000"/>
          <w:sz w:val="20"/>
          <w:szCs w:val="20"/>
          <w:rtl w:val="0"/>
        </w:rPr>
        <w:t xml:space="preserve">July 2021 </w:t>
      </w:r>
      <w:r w:rsidDel="00000000" w:rsidR="00000000" w:rsidRPr="00000000">
        <w:rPr>
          <w:rFonts w:ascii="Calibri" w:cs="Calibri" w:eastAsia="Calibri" w:hAnsi="Calibri"/>
          <w:b w:val="1"/>
          <w:bCs w:val="1"/>
          <w:sz w:val="20"/>
          <w:szCs w:val="20"/>
          <w:rtl w:val="0"/>
        </w:rPr>
        <w:t xml:space="preserve">- </w:t>
      </w:r>
      <w:r w:rsidDel="00000000" w:rsidR="00000000" w:rsidRPr="00000000">
        <w:rPr>
          <w:rFonts w:ascii="Calibri" w:cs="Calibri" w:eastAsia="Calibri" w:hAnsi="Calibri"/>
          <w:b w:val="1"/>
          <w:bCs w:val="1"/>
          <w:color w:val="000000"/>
          <w:sz w:val="20"/>
          <w:szCs w:val="20"/>
          <w:rtl w:val="0"/>
        </w:rPr>
        <w:t xml:space="preserve">Dec 2023</w:t>
      </w:r>
      <w:r w:rsidDel="00000000" w:rsidR="00000000" w:rsidRPr="00000000">
        <w:rPr>
          <w:rFonts w:ascii="Calibri" w:cs="Calibri" w:eastAsia="Calibri" w:hAnsi="Calibri"/>
          <w:b w:val="1"/>
          <w:bCs w:val="1"/>
          <w:sz w:val="20"/>
          <w:szCs w:val="20"/>
          <w:rtl w:val="0"/>
        </w:rPr>
        <w:t xml:space="preserve"> </w:t>
      </w:r>
      <w:r w:rsidDel="00000000" w:rsidR="00000000" w:rsidRPr="00000000">
        <w:rPr>
          <w:rtl w:val="0"/>
        </w:rPr>
      </w:r>
    </w:p>
    <w:p w:rsidR="00000000" w:rsidDel="00000000" w:rsidP="00000000" w:rsidRDefault="00000000" w:rsidRPr="00000000" w14:paraId="00000079">
      <w:pPr>
        <w:pBdr>
          <w:top w:color="000000" w:space="0" w:sz="0" w:val="none"/>
          <w:left w:color="000000" w:space="0" w:sz="0" w:val="none"/>
          <w:bottom w:color="000000" w:space="0" w:sz="0" w:val="none"/>
          <w:right w:color="000000" w:space="0" w:sz="0" w:val="none"/>
          <w:between w:color="000000" w:space="0" w:sz="0" w:val="none"/>
        </w:pBdr>
        <w:rPr>
          <w:rFonts w:ascii="Calibri" w:cs="Calibri" w:eastAsia="Calibri" w:hAnsi="Calibri"/>
          <w:b w:val="1"/>
          <w:bCs w:val="1"/>
          <w:color w:val="000000"/>
          <w:sz w:val="20"/>
          <w:szCs w:val="20"/>
        </w:rPr>
      </w:pPr>
      <w:r w:rsidDel="00000000" w:rsidR="00000000" w:rsidRPr="00000000">
        <w:rPr>
          <w:rFonts w:ascii="Calibri" w:cs="Calibri" w:eastAsia="Calibri" w:hAnsi="Calibri"/>
          <w:b w:val="1"/>
          <w:bCs w:val="1"/>
          <w:color w:val="000000"/>
          <w:sz w:val="20"/>
          <w:szCs w:val="20"/>
          <w:rtl w:val="0"/>
        </w:rPr>
        <w:t xml:space="preserve">Client:</w:t>
      </w:r>
      <w:r w:rsidDel="00000000" w:rsidR="00000000" w:rsidRPr="00000000">
        <w:rPr>
          <w:rFonts w:ascii="Calibri" w:cs="Calibri" w:eastAsia="Calibri" w:hAnsi="Calibri"/>
          <w:color w:val="000000"/>
          <w:sz w:val="20"/>
          <w:szCs w:val="20"/>
          <w:rtl w:val="0"/>
        </w:rPr>
        <w:t xml:space="preserve"> </w:t>
      </w:r>
      <w:r w:rsidDel="00000000" w:rsidR="00000000" w:rsidRPr="00000000">
        <w:rPr>
          <w:rFonts w:ascii="Calibri" w:cs="Calibri" w:eastAsia="Calibri" w:hAnsi="Calibri"/>
          <w:b w:val="1"/>
          <w:bCs w:val="1"/>
          <w:color w:val="000000"/>
          <w:sz w:val="20"/>
          <w:szCs w:val="20"/>
          <w:rtl w:val="0"/>
        </w:rPr>
        <w:t xml:space="preserve">Synchrony Financial</w:t>
      </w:r>
      <w:r w:rsidDel="00000000" w:rsidR="00000000" w:rsidRPr="00000000">
        <w:rPr>
          <w:rFonts w:ascii="Calibri" w:cs="Calibri" w:eastAsia="Calibri" w:hAnsi="Calibri"/>
          <w:b w:val="1"/>
          <w:bCs w:val="1"/>
          <w:sz w:val="20"/>
          <w:szCs w:val="20"/>
          <w:rtl w:val="0"/>
        </w:rPr>
        <w:t xml:space="preserve">,</w:t>
      </w:r>
      <w:r w:rsidDel="00000000" w:rsidR="00000000" w:rsidRPr="00000000">
        <w:rPr>
          <w:rFonts w:ascii="Calibri" w:cs="Calibri" w:eastAsia="Calibri" w:hAnsi="Calibri"/>
          <w:b w:val="1"/>
          <w:bCs w:val="1"/>
          <w:color w:val="000000"/>
          <w:sz w:val="20"/>
          <w:szCs w:val="20"/>
          <w:rtl w:val="0"/>
        </w:rPr>
        <w:t xml:space="preserve"> Dallas, TX. </w:t>
      </w:r>
    </w:p>
    <w:p w:rsidR="00000000" w:rsidDel="00000000" w:rsidP="00000000" w:rsidRDefault="00000000" w:rsidRPr="00000000" w14:paraId="0000007A">
      <w:pPr>
        <w:rPr>
          <w:rFonts w:ascii="Calibri" w:cs="Calibri" w:eastAsia="Calibri" w:hAnsi="Calibri"/>
          <w:b w:val="1"/>
          <w:bCs w:val="1"/>
          <w:color w:val="000000"/>
          <w:sz w:val="20"/>
          <w:szCs w:val="20"/>
        </w:rPr>
      </w:pPr>
      <w:r w:rsidDel="00000000" w:rsidR="00000000" w:rsidRPr="00000000">
        <w:rPr>
          <w:rFonts w:ascii="Calibri" w:cs="Calibri" w:eastAsia="Calibri" w:hAnsi="Calibri"/>
          <w:b w:val="1"/>
          <w:bCs w:val="1"/>
          <w:sz w:val="20"/>
          <w:szCs w:val="20"/>
          <w:rtl w:val="0"/>
        </w:rPr>
        <w:t xml:space="preserve">Key Responsibilities: </w:t>
      </w:r>
      <w:r w:rsidDel="00000000" w:rsidR="00000000" w:rsidRPr="00000000">
        <w:rPr>
          <w:rtl w:val="0"/>
        </w:rPr>
      </w:r>
    </w:p>
    <w:p w:rsidR="00000000" w:rsidDel="00000000" w:rsidP="00000000" w:rsidRDefault="00000000" w:rsidRPr="00000000" w14:paraId="0000007B">
      <w:pPr>
        <w:numPr>
          <w:ilvl w:val="0"/>
          <w:numId w:val="2"/>
        </w:numPr>
        <w:ind w:left="720" w:hanging="360"/>
        <w:rPr>
          <w:color w:val="0e101a"/>
        </w:rPr>
      </w:pPr>
      <w:r w:rsidDel="00000000" w:rsidR="00000000" w:rsidRPr="00000000">
        <w:rPr>
          <w:rFonts w:ascii="Calibri" w:cs="Calibri" w:eastAsia="Calibri" w:hAnsi="Calibri"/>
          <w:color w:val="0e101a"/>
          <w:sz w:val="20"/>
          <w:szCs w:val="20"/>
          <w:rtl w:val="0"/>
        </w:rPr>
        <w:t xml:space="preserve">Delivered scalable Azure infrastructure using </w:t>
      </w:r>
      <w:r w:rsidDel="00000000" w:rsidR="00000000" w:rsidRPr="00000000">
        <w:rPr>
          <w:rFonts w:ascii="Calibri" w:cs="Calibri" w:eastAsia="Calibri" w:hAnsi="Calibri"/>
          <w:b w:val="1"/>
          <w:bCs w:val="1"/>
          <w:color w:val="0e101a"/>
          <w:sz w:val="20"/>
          <w:szCs w:val="20"/>
          <w:rtl w:val="0"/>
        </w:rPr>
        <w:t xml:space="preserve">Terraform, ARM templates, and Bicep</w:t>
      </w:r>
      <w:r w:rsidDel="00000000" w:rsidR="00000000" w:rsidRPr="00000000">
        <w:rPr>
          <w:rFonts w:ascii="Calibri" w:cs="Calibri" w:eastAsia="Calibri" w:hAnsi="Calibri"/>
          <w:color w:val="0e101a"/>
          <w:sz w:val="20"/>
          <w:szCs w:val="20"/>
          <w:rtl w:val="0"/>
        </w:rPr>
        <w:t xml:space="preserve">, automating provisioning for 20+ product teams with standardized modules, environment protections, and cost-governance policies.</w:t>
      </w:r>
    </w:p>
    <w:p w:rsidR="00000000" w:rsidDel="00000000" w:rsidP="00000000" w:rsidRDefault="00000000" w:rsidRPr="00000000" w14:paraId="0000007C">
      <w:pPr>
        <w:numPr>
          <w:ilvl w:val="0"/>
          <w:numId w:val="2"/>
        </w:numPr>
        <w:ind w:left="720" w:hanging="360"/>
        <w:rPr>
          <w:color w:val="0e101a"/>
        </w:rPr>
      </w:pPr>
      <w:r w:rsidDel="00000000" w:rsidR="00000000" w:rsidRPr="00000000">
        <w:rPr>
          <w:rFonts w:ascii="Calibri" w:cs="Calibri" w:eastAsia="Calibri" w:hAnsi="Calibri"/>
          <w:color w:val="0e101a"/>
          <w:sz w:val="20"/>
          <w:szCs w:val="20"/>
          <w:rtl w:val="0"/>
        </w:rPr>
        <w:t xml:space="preserve">Designed and deployed microservices on </w:t>
      </w:r>
      <w:r w:rsidDel="00000000" w:rsidR="00000000" w:rsidRPr="00000000">
        <w:rPr>
          <w:rFonts w:ascii="Calibri" w:cs="Calibri" w:eastAsia="Calibri" w:hAnsi="Calibri"/>
          <w:b w:val="1"/>
          <w:bCs w:val="1"/>
          <w:color w:val="0e101a"/>
          <w:sz w:val="20"/>
          <w:szCs w:val="20"/>
          <w:rtl w:val="0"/>
        </w:rPr>
        <w:t xml:space="preserve">AKS</w:t>
      </w:r>
      <w:r w:rsidDel="00000000" w:rsidR="00000000" w:rsidRPr="00000000">
        <w:rPr>
          <w:rFonts w:ascii="Calibri" w:cs="Calibri" w:eastAsia="Calibri" w:hAnsi="Calibri"/>
          <w:color w:val="0e101a"/>
          <w:sz w:val="20"/>
          <w:szCs w:val="20"/>
          <w:rtl w:val="0"/>
        </w:rPr>
        <w:t xml:space="preserve">, implementing </w:t>
      </w:r>
      <w:r w:rsidDel="00000000" w:rsidR="00000000" w:rsidRPr="00000000">
        <w:rPr>
          <w:rFonts w:ascii="Calibri" w:cs="Calibri" w:eastAsia="Calibri" w:hAnsi="Calibri"/>
          <w:b w:val="1"/>
          <w:bCs w:val="1"/>
          <w:color w:val="0e101a"/>
          <w:sz w:val="20"/>
          <w:szCs w:val="20"/>
          <w:rtl w:val="0"/>
        </w:rPr>
        <w:t xml:space="preserve">GitOps</w:t>
      </w:r>
      <w:r w:rsidDel="00000000" w:rsidR="00000000" w:rsidRPr="00000000">
        <w:rPr>
          <w:rFonts w:ascii="Calibri" w:cs="Calibri" w:eastAsia="Calibri" w:hAnsi="Calibri"/>
          <w:color w:val="0e101a"/>
          <w:sz w:val="20"/>
          <w:szCs w:val="20"/>
          <w:rtl w:val="0"/>
        </w:rPr>
        <w:t xml:space="preserve"> delivery using </w:t>
      </w:r>
      <w:r w:rsidDel="00000000" w:rsidR="00000000" w:rsidRPr="00000000">
        <w:rPr>
          <w:rFonts w:ascii="Calibri" w:cs="Calibri" w:eastAsia="Calibri" w:hAnsi="Calibri"/>
          <w:b w:val="1"/>
          <w:bCs w:val="1"/>
          <w:color w:val="0e101a"/>
          <w:sz w:val="20"/>
          <w:szCs w:val="20"/>
          <w:rtl w:val="0"/>
        </w:rPr>
        <w:t xml:space="preserve">ArgoCD/FluxCD</w:t>
      </w:r>
      <w:r w:rsidDel="00000000" w:rsidR="00000000" w:rsidRPr="00000000">
        <w:rPr>
          <w:rFonts w:ascii="Calibri" w:cs="Calibri" w:eastAsia="Calibri" w:hAnsi="Calibri"/>
          <w:color w:val="0e101a"/>
          <w:sz w:val="20"/>
          <w:szCs w:val="20"/>
          <w:rtl w:val="0"/>
        </w:rPr>
        <w:t xml:space="preserve">, Enforced </w:t>
      </w:r>
      <w:r w:rsidDel="00000000" w:rsidR="00000000" w:rsidRPr="00000000">
        <w:rPr>
          <w:rFonts w:ascii="Calibri" w:cs="Calibri" w:eastAsia="Calibri" w:hAnsi="Calibri"/>
          <w:b w:val="1"/>
          <w:bCs w:val="1"/>
          <w:color w:val="0e101a"/>
          <w:sz w:val="20"/>
          <w:szCs w:val="20"/>
          <w:rtl w:val="0"/>
        </w:rPr>
        <w:t xml:space="preserve">Azure AD RBAC</w:t>
      </w:r>
      <w:r w:rsidDel="00000000" w:rsidR="00000000" w:rsidRPr="00000000">
        <w:rPr>
          <w:rFonts w:ascii="Calibri" w:cs="Calibri" w:eastAsia="Calibri" w:hAnsi="Calibri"/>
          <w:color w:val="0e101a"/>
          <w:sz w:val="20"/>
          <w:szCs w:val="20"/>
          <w:rtl w:val="0"/>
        </w:rPr>
        <w:t xml:space="preserve">, network policies, image scanning, and policy-as-code (OPA/Gatekeeper).</w:t>
      </w:r>
    </w:p>
    <w:p w:rsidR="00000000" w:rsidDel="00000000" w:rsidP="00000000" w:rsidRDefault="00000000" w:rsidRPr="00000000" w14:paraId="0000007D">
      <w:pPr>
        <w:numPr>
          <w:ilvl w:val="0"/>
          <w:numId w:val="2"/>
        </w:numPr>
        <w:ind w:left="720" w:hanging="360"/>
        <w:rPr>
          <w:color w:val="0e101a"/>
        </w:rPr>
      </w:pPr>
      <w:r w:rsidDel="00000000" w:rsidR="00000000" w:rsidRPr="00000000">
        <w:rPr>
          <w:rFonts w:ascii="Calibri" w:cs="Calibri" w:eastAsia="Calibri" w:hAnsi="Calibri"/>
          <w:color w:val="0e101a"/>
          <w:sz w:val="20"/>
          <w:szCs w:val="20"/>
          <w:rtl w:val="0"/>
        </w:rPr>
        <w:t xml:space="preserve">Engineered enterprise CI/CD pipelines in </w:t>
      </w:r>
      <w:r w:rsidDel="00000000" w:rsidR="00000000" w:rsidRPr="00000000">
        <w:rPr>
          <w:rFonts w:ascii="Calibri" w:cs="Calibri" w:eastAsia="Calibri" w:hAnsi="Calibri"/>
          <w:b w:val="1"/>
          <w:bCs w:val="1"/>
          <w:color w:val="0e101a"/>
          <w:sz w:val="20"/>
          <w:szCs w:val="20"/>
          <w:rtl w:val="0"/>
        </w:rPr>
        <w:t xml:space="preserve">Azure DevOps</w:t>
      </w:r>
      <w:r w:rsidDel="00000000" w:rsidR="00000000" w:rsidRPr="00000000">
        <w:rPr>
          <w:rFonts w:ascii="Calibri" w:cs="Calibri" w:eastAsia="Calibri" w:hAnsi="Calibri"/>
          <w:color w:val="0e101a"/>
          <w:sz w:val="20"/>
          <w:szCs w:val="20"/>
          <w:rtl w:val="0"/>
        </w:rPr>
        <w:t xml:space="preserve"> integrating SonarQube, Prisma Cloud, Checkov, policy gates, SBOM validation, and auto-rollback for secure and compliant deployments.</w:t>
      </w:r>
    </w:p>
    <w:p w:rsidR="00000000" w:rsidDel="00000000" w:rsidP="00000000" w:rsidRDefault="00000000" w:rsidRPr="00000000" w14:paraId="0000007E">
      <w:pPr>
        <w:numPr>
          <w:ilvl w:val="0"/>
          <w:numId w:val="2"/>
        </w:numPr>
        <w:ind w:left="720" w:hanging="360"/>
        <w:rPr>
          <w:color w:val="0e101a"/>
        </w:rPr>
      </w:pPr>
      <w:r w:rsidDel="00000000" w:rsidR="00000000" w:rsidRPr="00000000">
        <w:rPr>
          <w:rFonts w:ascii="Calibri" w:cs="Calibri" w:eastAsia="Calibri" w:hAnsi="Calibri"/>
          <w:color w:val="0e101a"/>
          <w:sz w:val="20"/>
          <w:szCs w:val="20"/>
          <w:rtl w:val="0"/>
        </w:rPr>
        <w:t xml:space="preserve">Built and optimized </w:t>
      </w:r>
      <w:r w:rsidDel="00000000" w:rsidR="00000000" w:rsidRPr="00000000">
        <w:rPr>
          <w:rFonts w:ascii="Calibri" w:cs="Calibri" w:eastAsia="Calibri" w:hAnsi="Calibri"/>
          <w:b w:val="1"/>
          <w:bCs w:val="1"/>
          <w:color w:val="0e101a"/>
          <w:sz w:val="20"/>
          <w:szCs w:val="20"/>
          <w:rtl w:val="0"/>
        </w:rPr>
        <w:t xml:space="preserve">service mesh</w:t>
      </w:r>
      <w:r w:rsidDel="00000000" w:rsidR="00000000" w:rsidRPr="00000000">
        <w:rPr>
          <w:rFonts w:ascii="Calibri" w:cs="Calibri" w:eastAsia="Calibri" w:hAnsi="Calibri"/>
          <w:color w:val="0e101a"/>
          <w:sz w:val="20"/>
          <w:szCs w:val="20"/>
          <w:rtl w:val="0"/>
        </w:rPr>
        <w:t xml:space="preserve"> using </w:t>
      </w:r>
      <w:r w:rsidDel="00000000" w:rsidR="00000000" w:rsidRPr="00000000">
        <w:rPr>
          <w:rFonts w:ascii="Calibri" w:cs="Calibri" w:eastAsia="Calibri" w:hAnsi="Calibri"/>
          <w:b w:val="1"/>
          <w:bCs w:val="1"/>
          <w:color w:val="0e101a"/>
          <w:sz w:val="20"/>
          <w:szCs w:val="20"/>
          <w:rtl w:val="0"/>
        </w:rPr>
        <w:t xml:space="preserve">Istio/Linkerd</w:t>
      </w:r>
      <w:r w:rsidDel="00000000" w:rsidR="00000000" w:rsidRPr="00000000">
        <w:rPr>
          <w:rFonts w:ascii="Calibri" w:cs="Calibri" w:eastAsia="Calibri" w:hAnsi="Calibri"/>
          <w:color w:val="0e101a"/>
          <w:sz w:val="20"/>
          <w:szCs w:val="20"/>
          <w:rtl w:val="0"/>
        </w:rPr>
        <w:t xml:space="preserve">, enabling mTLS, traffic shifting, observability, and failure injection across financial services workloads.</w:t>
      </w:r>
    </w:p>
    <w:p w:rsidR="00000000" w:rsidDel="00000000" w:rsidP="00000000" w:rsidRDefault="00000000" w:rsidRPr="00000000" w14:paraId="0000007F">
      <w:pPr>
        <w:numPr>
          <w:ilvl w:val="0"/>
          <w:numId w:val="2"/>
        </w:numPr>
        <w:ind w:left="720" w:hanging="360"/>
        <w:rPr>
          <w:color w:val="0e101a"/>
        </w:rPr>
      </w:pPr>
      <w:r w:rsidDel="00000000" w:rsidR="00000000" w:rsidRPr="00000000">
        <w:rPr>
          <w:rFonts w:ascii="Calibri" w:cs="Calibri" w:eastAsia="Calibri" w:hAnsi="Calibri"/>
          <w:color w:val="0e101a"/>
          <w:sz w:val="20"/>
          <w:szCs w:val="20"/>
          <w:rtl w:val="0"/>
        </w:rPr>
        <w:t xml:space="preserve">Improved scaling for batch &amp; latency-sensitive workloads using </w:t>
      </w:r>
      <w:r w:rsidDel="00000000" w:rsidR="00000000" w:rsidRPr="00000000">
        <w:rPr>
          <w:rFonts w:ascii="Calibri" w:cs="Calibri" w:eastAsia="Calibri" w:hAnsi="Calibri"/>
          <w:b w:val="1"/>
          <w:bCs w:val="1"/>
          <w:color w:val="0e101a"/>
          <w:sz w:val="20"/>
          <w:szCs w:val="20"/>
          <w:rtl w:val="0"/>
        </w:rPr>
        <w:t xml:space="preserve">KEDA</w:t>
      </w:r>
      <w:r w:rsidDel="00000000" w:rsidR="00000000" w:rsidRPr="00000000">
        <w:rPr>
          <w:rFonts w:ascii="Calibri" w:cs="Calibri" w:eastAsia="Calibri" w:hAnsi="Calibri"/>
          <w:color w:val="0e101a"/>
          <w:sz w:val="20"/>
          <w:szCs w:val="20"/>
          <w:rtl w:val="0"/>
        </w:rPr>
        <w:t xml:space="preserve">, </w:t>
      </w:r>
      <w:r w:rsidDel="00000000" w:rsidR="00000000" w:rsidRPr="00000000">
        <w:rPr>
          <w:rFonts w:ascii="Calibri" w:cs="Calibri" w:eastAsia="Calibri" w:hAnsi="Calibri"/>
          <w:b w:val="1"/>
          <w:bCs w:val="1"/>
          <w:color w:val="0e101a"/>
          <w:sz w:val="20"/>
          <w:szCs w:val="20"/>
          <w:rtl w:val="0"/>
        </w:rPr>
        <w:t xml:space="preserve">HPA</w:t>
      </w:r>
      <w:r w:rsidDel="00000000" w:rsidR="00000000" w:rsidRPr="00000000">
        <w:rPr>
          <w:rFonts w:ascii="Calibri" w:cs="Calibri" w:eastAsia="Calibri" w:hAnsi="Calibri"/>
          <w:color w:val="0e101a"/>
          <w:sz w:val="20"/>
          <w:szCs w:val="20"/>
          <w:rtl w:val="0"/>
        </w:rPr>
        <w:t xml:space="preserve">, and event-driven autoscaling patterns, enhancing performance and reducing compute overhead.</w:t>
      </w:r>
    </w:p>
    <w:p w:rsidR="00000000" w:rsidDel="00000000" w:rsidP="00000000" w:rsidRDefault="00000000" w:rsidRPr="00000000" w14:paraId="00000080">
      <w:pPr>
        <w:numPr>
          <w:ilvl w:val="0"/>
          <w:numId w:val="2"/>
        </w:numPr>
        <w:ind w:left="720" w:hanging="360"/>
        <w:rPr>
          <w:color w:val="0e101a"/>
        </w:rPr>
      </w:pPr>
      <w:r w:rsidDel="00000000" w:rsidR="00000000" w:rsidRPr="00000000">
        <w:rPr>
          <w:rFonts w:ascii="Calibri" w:cs="Calibri" w:eastAsia="Calibri" w:hAnsi="Calibri"/>
          <w:color w:val="0e101a"/>
          <w:sz w:val="20"/>
          <w:szCs w:val="20"/>
          <w:rtl w:val="0"/>
        </w:rPr>
        <w:t xml:space="preserve">Implemented hybrid configuration automation using </w:t>
      </w:r>
      <w:r w:rsidDel="00000000" w:rsidR="00000000" w:rsidRPr="00000000">
        <w:rPr>
          <w:rFonts w:ascii="Calibri" w:cs="Calibri" w:eastAsia="Calibri" w:hAnsi="Calibri"/>
          <w:b w:val="1"/>
          <w:bCs w:val="1"/>
          <w:color w:val="0e101a"/>
          <w:sz w:val="20"/>
          <w:szCs w:val="20"/>
          <w:rtl w:val="0"/>
        </w:rPr>
        <w:t xml:space="preserve">Puppet Enterprise</w:t>
      </w:r>
      <w:r w:rsidDel="00000000" w:rsidR="00000000" w:rsidRPr="00000000">
        <w:rPr>
          <w:rFonts w:ascii="Calibri" w:cs="Calibri" w:eastAsia="Calibri" w:hAnsi="Calibri"/>
          <w:color w:val="0e101a"/>
          <w:sz w:val="20"/>
          <w:szCs w:val="20"/>
          <w:rtl w:val="0"/>
        </w:rPr>
        <w:t xml:space="preserve"> and Terraform across Azure + GCP, standardizing provisioning, patching, and compliance baselines.</w:t>
      </w:r>
    </w:p>
    <w:p w:rsidR="00000000" w:rsidDel="00000000" w:rsidP="00000000" w:rsidRDefault="00000000" w:rsidRPr="00000000" w14:paraId="00000081">
      <w:pPr>
        <w:numPr>
          <w:ilvl w:val="0"/>
          <w:numId w:val="2"/>
        </w:numPr>
        <w:ind w:left="720" w:hanging="360"/>
        <w:rPr>
          <w:color w:val="0e101a"/>
        </w:rPr>
      </w:pPr>
      <w:r w:rsidDel="00000000" w:rsidR="00000000" w:rsidRPr="00000000">
        <w:rPr>
          <w:rFonts w:ascii="Calibri" w:cs="Calibri" w:eastAsia="Calibri" w:hAnsi="Calibri"/>
          <w:color w:val="0e101a"/>
          <w:sz w:val="20"/>
          <w:szCs w:val="20"/>
          <w:rtl w:val="0"/>
        </w:rPr>
        <w:t xml:space="preserve">Integrated </w:t>
      </w:r>
      <w:r w:rsidDel="00000000" w:rsidR="00000000" w:rsidRPr="00000000">
        <w:rPr>
          <w:rFonts w:ascii="Calibri" w:cs="Calibri" w:eastAsia="Calibri" w:hAnsi="Calibri"/>
          <w:b w:val="1"/>
          <w:bCs w:val="1"/>
          <w:color w:val="0e101a"/>
          <w:sz w:val="20"/>
          <w:szCs w:val="20"/>
          <w:rtl w:val="0"/>
        </w:rPr>
        <w:t xml:space="preserve">JFrog Artifactory</w:t>
      </w:r>
      <w:r w:rsidDel="00000000" w:rsidR="00000000" w:rsidRPr="00000000">
        <w:rPr>
          <w:rFonts w:ascii="Calibri" w:cs="Calibri" w:eastAsia="Calibri" w:hAnsi="Calibri"/>
          <w:color w:val="0e101a"/>
          <w:sz w:val="20"/>
          <w:szCs w:val="20"/>
          <w:rtl w:val="0"/>
        </w:rPr>
        <w:t xml:space="preserve"> and GitHub Packages with CI/CD workflows for artifact versioning, promotion flows, and provenance validation.</w:t>
      </w:r>
    </w:p>
    <w:p w:rsidR="00000000" w:rsidDel="00000000" w:rsidP="00000000" w:rsidRDefault="00000000" w:rsidRPr="00000000" w14:paraId="00000082">
      <w:pPr>
        <w:numPr>
          <w:ilvl w:val="0"/>
          <w:numId w:val="2"/>
        </w:numPr>
        <w:ind w:left="720" w:hanging="360"/>
        <w:rPr>
          <w:color w:val="0e101a"/>
        </w:rPr>
      </w:pPr>
      <w:r w:rsidDel="00000000" w:rsidR="00000000" w:rsidRPr="00000000">
        <w:rPr>
          <w:rFonts w:ascii="Calibri" w:cs="Calibri" w:eastAsia="Calibri" w:hAnsi="Calibri"/>
          <w:color w:val="0e101a"/>
          <w:sz w:val="20"/>
          <w:szCs w:val="20"/>
          <w:rtl w:val="0"/>
        </w:rPr>
        <w:t xml:space="preserve">Designed promotion workflows (dev → stage → prod) with manual gates, health checks, automated rollback, and cluster-safety rules for regulated financial environments.</w:t>
      </w:r>
    </w:p>
    <w:p w:rsidR="00000000" w:rsidDel="00000000" w:rsidP="00000000" w:rsidRDefault="00000000" w:rsidRPr="00000000" w14:paraId="00000083">
      <w:pPr>
        <w:numPr>
          <w:ilvl w:val="0"/>
          <w:numId w:val="2"/>
        </w:numPr>
        <w:ind w:left="720" w:hanging="360"/>
        <w:rPr>
          <w:color w:val="0e101a"/>
        </w:rPr>
      </w:pPr>
      <w:r w:rsidDel="00000000" w:rsidR="00000000" w:rsidRPr="00000000">
        <w:rPr>
          <w:rFonts w:ascii="Calibri" w:cs="Calibri" w:eastAsia="Calibri" w:hAnsi="Calibri"/>
          <w:color w:val="0e101a"/>
          <w:sz w:val="20"/>
          <w:szCs w:val="20"/>
          <w:rtl w:val="0"/>
        </w:rPr>
        <w:t xml:space="preserve">Developed automation using </w:t>
      </w:r>
      <w:r w:rsidDel="00000000" w:rsidR="00000000" w:rsidRPr="00000000">
        <w:rPr>
          <w:rFonts w:ascii="Calibri" w:cs="Calibri" w:eastAsia="Calibri" w:hAnsi="Calibri"/>
          <w:b w:val="1"/>
          <w:bCs w:val="1"/>
          <w:color w:val="0e101a"/>
          <w:sz w:val="20"/>
          <w:szCs w:val="20"/>
          <w:rtl w:val="0"/>
        </w:rPr>
        <w:t xml:space="preserve">Python, PowerShell, and JavaScript</w:t>
      </w:r>
      <w:r w:rsidDel="00000000" w:rsidR="00000000" w:rsidRPr="00000000">
        <w:rPr>
          <w:rFonts w:ascii="Calibri" w:cs="Calibri" w:eastAsia="Calibri" w:hAnsi="Calibri"/>
          <w:color w:val="0e101a"/>
          <w:sz w:val="20"/>
          <w:szCs w:val="20"/>
          <w:rtl w:val="0"/>
        </w:rPr>
        <w:t xml:space="preserve"> to sync releases, issues, and velocity metrics across Jira, GitLab, and ServiceNow, enabling unified Agile reporting.</w:t>
      </w:r>
    </w:p>
    <w:p w:rsidR="00000000" w:rsidDel="00000000" w:rsidP="00000000" w:rsidRDefault="00000000" w:rsidRPr="00000000" w14:paraId="00000084">
      <w:pPr>
        <w:numPr>
          <w:ilvl w:val="0"/>
          <w:numId w:val="2"/>
        </w:numPr>
        <w:ind w:left="720" w:hanging="360"/>
        <w:rPr>
          <w:color w:val="0e101a"/>
        </w:rPr>
      </w:pPr>
      <w:r w:rsidDel="00000000" w:rsidR="00000000" w:rsidRPr="00000000">
        <w:rPr>
          <w:rFonts w:ascii="Calibri" w:cs="Calibri" w:eastAsia="Calibri" w:hAnsi="Calibri"/>
          <w:color w:val="0e101a"/>
          <w:sz w:val="20"/>
          <w:szCs w:val="20"/>
          <w:rtl w:val="0"/>
        </w:rPr>
        <w:t xml:space="preserve">Integrated </w:t>
      </w:r>
      <w:r w:rsidDel="00000000" w:rsidR="00000000" w:rsidRPr="00000000">
        <w:rPr>
          <w:rFonts w:ascii="Calibri" w:cs="Calibri" w:eastAsia="Calibri" w:hAnsi="Calibri"/>
          <w:b w:val="1"/>
          <w:bCs w:val="1"/>
          <w:color w:val="0e101a"/>
          <w:sz w:val="20"/>
          <w:szCs w:val="20"/>
          <w:rtl w:val="0"/>
        </w:rPr>
        <w:t xml:space="preserve">Argo Rollouts + Flagger</w:t>
      </w:r>
      <w:r w:rsidDel="00000000" w:rsidR="00000000" w:rsidRPr="00000000">
        <w:rPr>
          <w:rFonts w:ascii="Calibri" w:cs="Calibri" w:eastAsia="Calibri" w:hAnsi="Calibri"/>
          <w:color w:val="0e101a"/>
          <w:sz w:val="20"/>
          <w:szCs w:val="20"/>
          <w:rtl w:val="0"/>
        </w:rPr>
        <w:t xml:space="preserve"> for progressive delivery, ensuring safe canary releases with automated health scoring and rollback.</w:t>
      </w:r>
    </w:p>
    <w:p w:rsidR="00000000" w:rsidDel="00000000" w:rsidP="00000000" w:rsidRDefault="00000000" w:rsidRPr="00000000" w14:paraId="00000085">
      <w:pPr>
        <w:numPr>
          <w:ilvl w:val="0"/>
          <w:numId w:val="2"/>
        </w:numPr>
        <w:ind w:left="720" w:hanging="360"/>
        <w:rPr>
          <w:color w:val="0e101a"/>
        </w:rPr>
      </w:pPr>
      <w:r w:rsidDel="00000000" w:rsidR="00000000" w:rsidRPr="00000000">
        <w:rPr>
          <w:rFonts w:ascii="Calibri" w:cs="Calibri" w:eastAsia="Calibri" w:hAnsi="Calibri"/>
          <w:color w:val="0e101a"/>
          <w:sz w:val="20"/>
          <w:szCs w:val="20"/>
          <w:rtl w:val="0"/>
        </w:rPr>
        <w:t xml:space="preserve">Enhanced governance via RBAC enforcement, image scanning, network controls, and policy compliance across AKS and containerized workloads.</w:t>
      </w:r>
    </w:p>
    <w:p w:rsidR="00000000" w:rsidDel="00000000" w:rsidP="00000000" w:rsidRDefault="00000000" w:rsidRPr="00000000" w14:paraId="00000086">
      <w:pPr>
        <w:numPr>
          <w:ilvl w:val="0"/>
          <w:numId w:val="2"/>
        </w:numPr>
        <w:ind w:left="720" w:hanging="360"/>
        <w:rPr>
          <w:color w:val="0e101a"/>
        </w:rPr>
      </w:pPr>
      <w:r w:rsidDel="00000000" w:rsidR="00000000" w:rsidRPr="00000000">
        <w:rPr>
          <w:rFonts w:ascii="Calibri" w:cs="Calibri" w:eastAsia="Calibri" w:hAnsi="Calibri"/>
          <w:color w:val="0e101a"/>
          <w:sz w:val="20"/>
          <w:szCs w:val="20"/>
          <w:rtl w:val="0"/>
        </w:rPr>
        <w:t xml:space="preserve">Designed and automated networking architectures including </w:t>
      </w:r>
      <w:r w:rsidDel="00000000" w:rsidR="00000000" w:rsidRPr="00000000">
        <w:rPr>
          <w:rFonts w:ascii="Calibri" w:cs="Calibri" w:eastAsia="Calibri" w:hAnsi="Calibri"/>
          <w:b w:val="1"/>
          <w:bCs w:val="1"/>
          <w:color w:val="0e101a"/>
          <w:sz w:val="20"/>
          <w:szCs w:val="20"/>
          <w:rtl w:val="0"/>
        </w:rPr>
        <w:t xml:space="preserve">VNet peering</w:t>
      </w:r>
      <w:r w:rsidDel="00000000" w:rsidR="00000000" w:rsidRPr="00000000">
        <w:rPr>
          <w:rFonts w:ascii="Calibri" w:cs="Calibri" w:eastAsia="Calibri" w:hAnsi="Calibri"/>
          <w:color w:val="0e101a"/>
          <w:sz w:val="20"/>
          <w:szCs w:val="20"/>
          <w:rtl w:val="0"/>
        </w:rPr>
        <w:t xml:space="preserve">, private endpoints, custom route tables, and secure gateway routing across Azure estates.</w:t>
      </w:r>
    </w:p>
    <w:p w:rsidR="00000000" w:rsidDel="00000000" w:rsidP="00000000" w:rsidRDefault="00000000" w:rsidRPr="00000000" w14:paraId="00000087">
      <w:pPr>
        <w:numPr>
          <w:ilvl w:val="0"/>
          <w:numId w:val="2"/>
        </w:numPr>
        <w:ind w:left="720" w:hanging="360"/>
        <w:rPr>
          <w:color w:val="0e101a"/>
        </w:rPr>
      </w:pPr>
      <w:r w:rsidDel="00000000" w:rsidR="00000000" w:rsidRPr="00000000">
        <w:rPr>
          <w:rFonts w:ascii="Calibri" w:cs="Calibri" w:eastAsia="Calibri" w:hAnsi="Calibri"/>
          <w:color w:val="0e101a"/>
          <w:sz w:val="20"/>
          <w:szCs w:val="20"/>
          <w:rtl w:val="0"/>
        </w:rPr>
        <w:t xml:space="preserve">Implemented large-scale streaming using </w:t>
      </w:r>
      <w:r w:rsidDel="00000000" w:rsidR="00000000" w:rsidRPr="00000000">
        <w:rPr>
          <w:rFonts w:ascii="Calibri" w:cs="Calibri" w:eastAsia="Calibri" w:hAnsi="Calibri"/>
          <w:b w:val="1"/>
          <w:bCs w:val="1"/>
          <w:color w:val="0e101a"/>
          <w:sz w:val="20"/>
          <w:szCs w:val="20"/>
          <w:rtl w:val="0"/>
        </w:rPr>
        <w:t xml:space="preserve">Kafka (Confluent/MSK)</w:t>
      </w:r>
      <w:r w:rsidDel="00000000" w:rsidR="00000000" w:rsidRPr="00000000">
        <w:rPr>
          <w:rFonts w:ascii="Calibri" w:cs="Calibri" w:eastAsia="Calibri" w:hAnsi="Calibri"/>
          <w:color w:val="0e101a"/>
          <w:sz w:val="20"/>
          <w:szCs w:val="20"/>
          <w:rtl w:val="0"/>
        </w:rPr>
        <w:t xml:space="preserve"> for financial event pipelines; automated producers/consumers using Terraform &amp; Python microservices.</w:t>
      </w:r>
    </w:p>
    <w:p w:rsidR="00000000" w:rsidDel="00000000" w:rsidP="00000000" w:rsidRDefault="00000000" w:rsidRPr="00000000" w14:paraId="00000088">
      <w:pPr>
        <w:numPr>
          <w:ilvl w:val="0"/>
          <w:numId w:val="2"/>
        </w:numPr>
        <w:ind w:left="720" w:hanging="360"/>
        <w:rPr>
          <w:color w:val="0e101a"/>
        </w:rPr>
      </w:pPr>
      <w:r w:rsidDel="00000000" w:rsidR="00000000" w:rsidRPr="00000000">
        <w:rPr>
          <w:rFonts w:ascii="Calibri" w:cs="Calibri" w:eastAsia="Calibri" w:hAnsi="Calibri"/>
          <w:color w:val="0e101a"/>
          <w:sz w:val="20"/>
          <w:szCs w:val="20"/>
          <w:rtl w:val="0"/>
        </w:rPr>
        <w:t xml:space="preserve">Built and optimized </w:t>
      </w:r>
      <w:r w:rsidDel="00000000" w:rsidR="00000000" w:rsidRPr="00000000">
        <w:rPr>
          <w:rFonts w:ascii="Calibri" w:cs="Calibri" w:eastAsia="Calibri" w:hAnsi="Calibri"/>
          <w:b w:val="1"/>
          <w:bCs w:val="1"/>
          <w:color w:val="0e101a"/>
          <w:sz w:val="20"/>
          <w:szCs w:val="20"/>
          <w:rtl w:val="0"/>
        </w:rPr>
        <w:t xml:space="preserve">batch + streaming pipelines</w:t>
      </w:r>
      <w:r w:rsidDel="00000000" w:rsidR="00000000" w:rsidRPr="00000000">
        <w:rPr>
          <w:rFonts w:ascii="Calibri" w:cs="Calibri" w:eastAsia="Calibri" w:hAnsi="Calibri"/>
          <w:color w:val="0e101a"/>
          <w:sz w:val="20"/>
          <w:szCs w:val="20"/>
          <w:rtl w:val="0"/>
        </w:rPr>
        <w:t xml:space="preserve"> using </w:t>
      </w:r>
      <w:r w:rsidDel="00000000" w:rsidR="00000000" w:rsidRPr="00000000">
        <w:rPr>
          <w:rFonts w:ascii="Calibri" w:cs="Calibri" w:eastAsia="Calibri" w:hAnsi="Calibri"/>
          <w:b w:val="1"/>
          <w:bCs w:val="1"/>
          <w:color w:val="0e101a"/>
          <w:sz w:val="20"/>
          <w:szCs w:val="20"/>
          <w:rtl w:val="0"/>
        </w:rPr>
        <w:t xml:space="preserve">Spark</w:t>
      </w:r>
      <w:r w:rsidDel="00000000" w:rsidR="00000000" w:rsidRPr="00000000">
        <w:rPr>
          <w:rFonts w:ascii="Calibri" w:cs="Calibri" w:eastAsia="Calibri" w:hAnsi="Calibri"/>
          <w:color w:val="0e101a"/>
          <w:sz w:val="20"/>
          <w:szCs w:val="20"/>
          <w:rtl w:val="0"/>
        </w:rPr>
        <w:t xml:space="preserve">, Hadoop ecosystem tools, and reusable Python/Scala ETL frameworks across Databricks and Cloudera.</w:t>
      </w:r>
    </w:p>
    <w:p w:rsidR="00000000" w:rsidDel="00000000" w:rsidP="00000000" w:rsidRDefault="00000000" w:rsidRPr="00000000" w14:paraId="00000089">
      <w:pPr>
        <w:numPr>
          <w:ilvl w:val="0"/>
          <w:numId w:val="2"/>
        </w:numPr>
        <w:ind w:left="720" w:hanging="360"/>
        <w:rPr>
          <w:color w:val="0e101a"/>
        </w:rPr>
      </w:pPr>
      <w:r w:rsidDel="00000000" w:rsidR="00000000" w:rsidRPr="00000000">
        <w:rPr>
          <w:rFonts w:ascii="Calibri" w:cs="Calibri" w:eastAsia="Calibri" w:hAnsi="Calibri"/>
          <w:color w:val="0e101a"/>
          <w:sz w:val="20"/>
          <w:szCs w:val="20"/>
          <w:rtl w:val="0"/>
        </w:rPr>
        <w:t xml:space="preserve">Implemented secrets and key management using </w:t>
      </w:r>
      <w:r w:rsidDel="00000000" w:rsidR="00000000" w:rsidRPr="00000000">
        <w:rPr>
          <w:rFonts w:ascii="Calibri" w:cs="Calibri" w:eastAsia="Calibri" w:hAnsi="Calibri"/>
          <w:b w:val="1"/>
          <w:bCs w:val="1"/>
          <w:color w:val="0e101a"/>
          <w:sz w:val="20"/>
          <w:szCs w:val="20"/>
          <w:rtl w:val="0"/>
        </w:rPr>
        <w:t xml:space="preserve">Azure Key Vault</w:t>
      </w:r>
      <w:r w:rsidDel="00000000" w:rsidR="00000000" w:rsidRPr="00000000">
        <w:rPr>
          <w:rFonts w:ascii="Calibri" w:cs="Calibri" w:eastAsia="Calibri" w:hAnsi="Calibri"/>
          <w:color w:val="0e101a"/>
          <w:sz w:val="20"/>
          <w:szCs w:val="20"/>
          <w:rtl w:val="0"/>
        </w:rPr>
        <w:t xml:space="preserve"> with granular audit logging and rotation automation.</w:t>
      </w:r>
    </w:p>
    <w:p w:rsidR="00000000" w:rsidDel="00000000" w:rsidP="00000000" w:rsidRDefault="00000000" w:rsidRPr="00000000" w14:paraId="0000008A">
      <w:pPr>
        <w:numPr>
          <w:ilvl w:val="0"/>
          <w:numId w:val="2"/>
        </w:numPr>
        <w:ind w:left="720" w:hanging="360"/>
        <w:rPr>
          <w:color w:val="0e101a"/>
        </w:rPr>
      </w:pPr>
      <w:r w:rsidDel="00000000" w:rsidR="00000000" w:rsidRPr="00000000">
        <w:rPr>
          <w:rFonts w:ascii="Calibri" w:cs="Calibri" w:eastAsia="Calibri" w:hAnsi="Calibri"/>
          <w:color w:val="0e101a"/>
          <w:sz w:val="20"/>
          <w:szCs w:val="20"/>
          <w:rtl w:val="0"/>
        </w:rPr>
        <w:t xml:space="preserve">Integrated automated testing frameworks (e.g., </w:t>
      </w:r>
      <w:r w:rsidDel="00000000" w:rsidR="00000000" w:rsidRPr="00000000">
        <w:rPr>
          <w:rFonts w:ascii="Calibri" w:cs="Calibri" w:eastAsia="Calibri" w:hAnsi="Calibri"/>
          <w:b w:val="1"/>
          <w:bCs w:val="1"/>
          <w:color w:val="0e101a"/>
          <w:sz w:val="20"/>
          <w:szCs w:val="20"/>
          <w:rtl w:val="0"/>
        </w:rPr>
        <w:t xml:space="preserve">Warren</w:t>
      </w:r>
      <w:r w:rsidDel="00000000" w:rsidR="00000000" w:rsidRPr="00000000">
        <w:rPr>
          <w:rFonts w:ascii="Calibri" w:cs="Calibri" w:eastAsia="Calibri" w:hAnsi="Calibri"/>
          <w:color w:val="0e101a"/>
          <w:sz w:val="20"/>
          <w:szCs w:val="20"/>
          <w:rtl w:val="0"/>
        </w:rPr>
        <w:t xml:space="preserve">) into Azure DevOps pipelines, ensuring quality gates, dependency validation, and secure release workflows.</w:t>
      </w:r>
    </w:p>
    <w:p w:rsidR="00000000" w:rsidDel="00000000" w:rsidP="00000000" w:rsidRDefault="00000000" w:rsidRPr="00000000" w14:paraId="0000008B">
      <w:pPr>
        <w:numPr>
          <w:ilvl w:val="0"/>
          <w:numId w:val="2"/>
        </w:numPr>
        <w:ind w:left="720" w:hanging="360"/>
        <w:rPr>
          <w:color w:val="0e101a"/>
        </w:rPr>
      </w:pPr>
      <w:r w:rsidDel="00000000" w:rsidR="00000000" w:rsidRPr="00000000">
        <w:rPr>
          <w:rFonts w:ascii="Calibri" w:cs="Calibri" w:eastAsia="Calibri" w:hAnsi="Calibri"/>
          <w:color w:val="0e101a"/>
          <w:sz w:val="20"/>
          <w:szCs w:val="20"/>
          <w:rtl w:val="0"/>
        </w:rPr>
        <w:t xml:space="preserve">Implemented self-healing &amp; monitoring for retail/edge clusters using </w:t>
      </w:r>
      <w:r w:rsidDel="00000000" w:rsidR="00000000" w:rsidRPr="00000000">
        <w:rPr>
          <w:rFonts w:ascii="Calibri" w:cs="Calibri" w:eastAsia="Calibri" w:hAnsi="Calibri"/>
          <w:b w:val="1"/>
          <w:bCs w:val="1"/>
          <w:color w:val="0e101a"/>
          <w:sz w:val="20"/>
          <w:szCs w:val="20"/>
          <w:rtl w:val="0"/>
        </w:rPr>
        <w:t xml:space="preserve">Spectro Cloud</w:t>
      </w:r>
      <w:r w:rsidDel="00000000" w:rsidR="00000000" w:rsidRPr="00000000">
        <w:rPr>
          <w:rFonts w:ascii="Calibri" w:cs="Calibri" w:eastAsia="Calibri" w:hAnsi="Calibri"/>
          <w:color w:val="0e101a"/>
          <w:sz w:val="20"/>
          <w:szCs w:val="20"/>
          <w:rtl w:val="0"/>
        </w:rPr>
        <w:t xml:space="preserve">, Azure Monitor, and custom PowerShell remediation scripts.</w:t>
      </w:r>
    </w:p>
    <w:p w:rsidR="00000000" w:rsidDel="00000000" w:rsidP="00000000" w:rsidRDefault="00000000" w:rsidRPr="00000000" w14:paraId="0000008C">
      <w:pPr>
        <w:numPr>
          <w:ilvl w:val="0"/>
          <w:numId w:val="2"/>
        </w:numPr>
        <w:ind w:left="720" w:hanging="360"/>
        <w:rPr>
          <w:color w:val="0e101a"/>
        </w:rPr>
      </w:pPr>
      <w:r w:rsidDel="00000000" w:rsidR="00000000" w:rsidRPr="00000000">
        <w:rPr>
          <w:rFonts w:ascii="Calibri" w:cs="Calibri" w:eastAsia="Calibri" w:hAnsi="Calibri"/>
          <w:color w:val="0e101a"/>
          <w:sz w:val="20"/>
          <w:szCs w:val="20"/>
          <w:rtl w:val="0"/>
        </w:rPr>
        <w:t xml:space="preserve">Built SRE observability &amp; reliability tooling using </w:t>
      </w:r>
      <w:r w:rsidDel="00000000" w:rsidR="00000000" w:rsidRPr="00000000">
        <w:rPr>
          <w:rFonts w:ascii="Calibri" w:cs="Calibri" w:eastAsia="Calibri" w:hAnsi="Calibri"/>
          <w:b w:val="1"/>
          <w:bCs w:val="1"/>
          <w:color w:val="0e101a"/>
          <w:sz w:val="20"/>
          <w:szCs w:val="20"/>
          <w:rtl w:val="0"/>
        </w:rPr>
        <w:t xml:space="preserve">Datadog, Prometheus, Grafana, ELK</w:t>
      </w:r>
      <w:r w:rsidDel="00000000" w:rsidR="00000000" w:rsidRPr="00000000">
        <w:rPr>
          <w:rFonts w:ascii="Calibri" w:cs="Calibri" w:eastAsia="Calibri" w:hAnsi="Calibri"/>
          <w:color w:val="0e101a"/>
          <w:sz w:val="20"/>
          <w:szCs w:val="20"/>
          <w:rtl w:val="0"/>
        </w:rPr>
        <w:t xml:space="preserve">, Azure Monitor, and Log Analytics with templated SLIs, SLOs, and error budgets.</w:t>
      </w:r>
    </w:p>
    <w:p w:rsidR="00000000" w:rsidDel="00000000" w:rsidP="00000000" w:rsidRDefault="00000000" w:rsidRPr="00000000" w14:paraId="0000008D">
      <w:pPr>
        <w:numPr>
          <w:ilvl w:val="0"/>
          <w:numId w:val="2"/>
        </w:numPr>
        <w:ind w:left="720" w:hanging="360"/>
        <w:rPr>
          <w:color w:val="0e101a"/>
        </w:rPr>
      </w:pPr>
      <w:r w:rsidDel="00000000" w:rsidR="00000000" w:rsidRPr="00000000">
        <w:rPr>
          <w:rFonts w:ascii="Calibri" w:cs="Calibri" w:eastAsia="Calibri" w:hAnsi="Calibri"/>
          <w:color w:val="0e101a"/>
          <w:sz w:val="20"/>
          <w:szCs w:val="20"/>
          <w:rtl w:val="0"/>
        </w:rPr>
        <w:t xml:space="preserve">Conducted load testing using </w:t>
      </w:r>
      <w:r w:rsidDel="00000000" w:rsidR="00000000" w:rsidRPr="00000000">
        <w:rPr>
          <w:rFonts w:ascii="Calibri" w:cs="Calibri" w:eastAsia="Calibri" w:hAnsi="Calibri"/>
          <w:b w:val="1"/>
          <w:bCs w:val="1"/>
          <w:color w:val="0e101a"/>
          <w:sz w:val="20"/>
          <w:szCs w:val="20"/>
          <w:rtl w:val="0"/>
        </w:rPr>
        <w:t xml:space="preserve">JMeter &amp; BlazeMeter</w:t>
      </w:r>
      <w:r w:rsidDel="00000000" w:rsidR="00000000" w:rsidRPr="00000000">
        <w:rPr>
          <w:rFonts w:ascii="Calibri" w:cs="Calibri" w:eastAsia="Calibri" w:hAnsi="Calibri"/>
          <w:color w:val="0e101a"/>
          <w:sz w:val="20"/>
          <w:szCs w:val="20"/>
          <w:rtl w:val="0"/>
        </w:rPr>
        <w:t xml:space="preserve">, improving performance and validating capacity across financial workloads.</w:t>
      </w:r>
    </w:p>
    <w:p w:rsidR="00000000" w:rsidDel="00000000" w:rsidP="00000000" w:rsidRDefault="00000000" w:rsidRPr="00000000" w14:paraId="0000008E">
      <w:pPr>
        <w:numPr>
          <w:ilvl w:val="0"/>
          <w:numId w:val="2"/>
        </w:numPr>
        <w:ind w:left="720" w:hanging="360"/>
        <w:rPr>
          <w:color w:val="0e101a"/>
        </w:rPr>
      </w:pPr>
      <w:r w:rsidDel="00000000" w:rsidR="00000000" w:rsidRPr="00000000">
        <w:rPr>
          <w:rFonts w:ascii="Calibri" w:cs="Calibri" w:eastAsia="Calibri" w:hAnsi="Calibri"/>
          <w:color w:val="0e101a"/>
          <w:sz w:val="20"/>
          <w:szCs w:val="20"/>
          <w:rtl w:val="0"/>
        </w:rPr>
        <w:t xml:space="preserve">Led multi-region Disaster Recovery (DR) implementation using automated snapshots, cross-region replication, and periodic failover simulations.</w:t>
      </w:r>
    </w:p>
    <w:p w:rsidR="00000000" w:rsidDel="00000000" w:rsidP="00000000" w:rsidRDefault="00000000" w:rsidRPr="00000000" w14:paraId="0000008F">
      <w:pPr>
        <w:numPr>
          <w:ilvl w:val="0"/>
          <w:numId w:val="2"/>
        </w:numPr>
        <w:ind w:left="720" w:hanging="360"/>
        <w:rPr>
          <w:color w:val="0e101a"/>
        </w:rPr>
      </w:pPr>
      <w:r w:rsidDel="00000000" w:rsidR="00000000" w:rsidRPr="00000000">
        <w:rPr>
          <w:rFonts w:ascii="Calibri" w:cs="Calibri" w:eastAsia="Calibri" w:hAnsi="Calibri"/>
          <w:color w:val="0e101a"/>
          <w:sz w:val="20"/>
          <w:szCs w:val="20"/>
          <w:rtl w:val="0"/>
        </w:rPr>
        <w:t xml:space="preserve">Strengthened compliance posture by embedding audit-ready policies, cost governance frameworks, RBAC standards, and regulatory controls into IaC and CI/CD pipelines.</w:t>
      </w:r>
    </w:p>
    <w:p w:rsidR="00000000" w:rsidDel="00000000" w:rsidP="00000000" w:rsidRDefault="00000000" w:rsidRPr="00000000" w14:paraId="00000090">
      <w:pPr>
        <w:ind w:left="720" w:firstLine="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1">
      <w:pPr>
        <w:widowControl w:val="0"/>
        <w:pBdr>
          <w:top w:color="000000" w:space="0" w:sz="0" w:val="none"/>
          <w:left w:color="000000" w:space="0" w:sz="0" w:val="none"/>
          <w:bottom w:color="000000" w:space="0" w:sz="0" w:val="none"/>
          <w:right w:color="000000" w:space="0" w:sz="0" w:val="none"/>
          <w:between w:color="000000" w:space="0" w:sz="0" w:val="none"/>
        </w:pBdr>
        <w:rPr>
          <w:rFonts w:ascii="Calibri" w:cs="Calibri" w:eastAsia="Calibri" w:hAnsi="Calibri"/>
          <w:color w:val="000000"/>
          <w:sz w:val="20"/>
          <w:szCs w:val="20"/>
        </w:rPr>
      </w:pPr>
      <w:r w:rsidDel="00000000" w:rsidR="00000000" w:rsidRPr="00000000">
        <w:rPr>
          <w:rFonts w:ascii="Calibri" w:cs="Calibri" w:eastAsia="Calibri" w:hAnsi="Calibri"/>
          <w:b w:val="1"/>
          <w:bCs w:val="1"/>
          <w:color w:val="000000"/>
          <w:sz w:val="20"/>
          <w:szCs w:val="20"/>
          <w:rtl w:val="0"/>
        </w:rPr>
        <w:t xml:space="preserve">Environment:</w:t>
      </w:r>
      <w:r w:rsidDel="00000000" w:rsidR="00000000" w:rsidRPr="00000000">
        <w:rPr>
          <w:rFonts w:ascii="Calibri" w:cs="Calibri" w:eastAsia="Calibri" w:hAnsi="Calibri"/>
          <w:b w:val="1"/>
          <w:bCs w:val="1"/>
          <w:color w:val="000000"/>
          <w:sz w:val="20"/>
          <w:szCs w:val="20"/>
          <w:highlight w:val="white"/>
          <w:rtl w:val="0"/>
        </w:rPr>
        <w:t xml:space="preserve"> </w:t>
      </w:r>
      <w:r w:rsidDel="00000000" w:rsidR="00000000" w:rsidRPr="00000000">
        <w:rPr>
          <w:rFonts w:ascii="Calibri" w:cs="Calibri" w:eastAsia="Calibri" w:hAnsi="Calibri"/>
          <w:sz w:val="20"/>
          <w:szCs w:val="20"/>
          <w:rtl w:val="0"/>
        </w:rPr>
        <w:t xml:space="preserve">Azure (AKS, API Management, Key Vault, Monitor, Log Analytics, VNet Peering, Private Endpoints), Terraform, ARM Templates, Bicep, Azure DevOps, ArgoCD, FluxCD, Docker, Istio, Linkerd, Puppet Enterprise, Kafka (Confluent/MSK), Databricks, Spark, Hadoop, Redshift (legacy integration), JFrog Artifactory, GitHub Packages, Prometheus, Grafana, ELK, Datadog, Azure Monitor, KEDA, HPA, OPA/Gatekeeper, SonarQube, Prisma Cloud, Checkov, Python, PowerShell, JavaScript, YAML, Jenkins, JMeter, BlazeMeter, Agile/Scrum.</w:t>
      </w:r>
      <w:r w:rsidDel="00000000" w:rsidR="00000000" w:rsidRPr="00000000">
        <w:rPr>
          <w:rtl w:val="0"/>
        </w:rPr>
      </w:r>
    </w:p>
    <w:p w:rsidR="00000000" w:rsidDel="00000000" w:rsidP="00000000" w:rsidRDefault="00000000" w:rsidRPr="00000000" w14:paraId="00000092">
      <w:pPr>
        <w:pBdr>
          <w:top w:color="000000" w:space="0" w:sz="0" w:val="none"/>
          <w:left w:color="000000" w:space="0" w:sz="0" w:val="none"/>
          <w:bottom w:color="000000" w:space="0" w:sz="0" w:val="none"/>
          <w:right w:color="000000" w:space="0" w:sz="0" w:val="none"/>
          <w:between w:color="000000" w:space="0" w:sz="0" w:val="none"/>
        </w:pBdr>
        <w:rPr>
          <w:rFonts w:ascii="Calibri" w:cs="Calibri" w:eastAsia="Calibri" w:hAnsi="Calibri"/>
          <w:b w:val="1"/>
          <w:bCs w:val="1"/>
          <w:color w:val="000000"/>
          <w:sz w:val="20"/>
          <w:szCs w:val="20"/>
        </w:rPr>
      </w:pPr>
      <w:r w:rsidDel="00000000" w:rsidR="00000000" w:rsidRPr="00000000">
        <w:rPr>
          <w:rtl w:val="0"/>
        </w:rPr>
      </w:r>
    </w:p>
    <w:p w:rsidR="00000000" w:rsidDel="00000000" w:rsidP="00000000" w:rsidRDefault="00000000" w:rsidRPr="00000000" w14:paraId="00000093">
      <w:pPr>
        <w:pBdr>
          <w:top w:color="000000" w:space="0" w:sz="0" w:val="none"/>
          <w:left w:color="000000" w:space="0" w:sz="0" w:val="none"/>
          <w:bottom w:color="000000" w:space="0" w:sz="0" w:val="none"/>
          <w:right w:color="000000" w:space="0" w:sz="0" w:val="none"/>
          <w:between w:color="000000" w:space="0" w:sz="0" w:val="none"/>
        </w:pBdr>
        <w:rPr>
          <w:rFonts w:ascii="Calibri" w:cs="Calibri" w:eastAsia="Calibri" w:hAnsi="Calibri"/>
          <w:b w:val="1"/>
          <w:bCs w:val="1"/>
          <w:color w:val="000000"/>
          <w:sz w:val="20"/>
          <w:szCs w:val="20"/>
        </w:rPr>
      </w:pPr>
      <w:r w:rsidDel="00000000" w:rsidR="00000000" w:rsidRPr="00000000">
        <w:rPr>
          <w:rFonts w:ascii="Calibri" w:cs="Calibri" w:eastAsia="Calibri" w:hAnsi="Calibri"/>
          <w:b w:val="1"/>
          <w:bCs w:val="1"/>
          <w:color w:val="000000"/>
          <w:sz w:val="20"/>
          <w:szCs w:val="20"/>
          <w:rtl w:val="0"/>
        </w:rPr>
        <w:t xml:space="preserve">Role: DevOps Engineer.                                                                                                                               </w:t>
        <w:tab/>
        <w:tab/>
      </w:r>
      <w:r w:rsidDel="00000000" w:rsidR="00000000" w:rsidRPr="00000000">
        <w:rPr>
          <w:rFonts w:ascii="Calibri" w:cs="Calibri" w:eastAsia="Calibri" w:hAnsi="Calibri"/>
          <w:b w:val="1"/>
          <w:bCs w:val="1"/>
          <w:sz w:val="20"/>
          <w:szCs w:val="20"/>
          <w:rtl w:val="0"/>
        </w:rPr>
        <w:t xml:space="preserve">   </w:t>
      </w:r>
      <w:r w:rsidDel="00000000" w:rsidR="00000000" w:rsidRPr="00000000">
        <w:rPr>
          <w:rFonts w:ascii="Calibri" w:cs="Calibri" w:eastAsia="Calibri" w:hAnsi="Calibri"/>
          <w:b w:val="1"/>
          <w:bCs w:val="1"/>
          <w:color w:val="000000"/>
          <w:sz w:val="20"/>
          <w:szCs w:val="20"/>
          <w:rtl w:val="0"/>
        </w:rPr>
        <w:t xml:space="preserve">Nov 2019 </w:t>
      </w:r>
      <w:r w:rsidDel="00000000" w:rsidR="00000000" w:rsidRPr="00000000">
        <w:rPr>
          <w:rFonts w:ascii="Calibri" w:cs="Calibri" w:eastAsia="Calibri" w:hAnsi="Calibri"/>
          <w:b w:val="1"/>
          <w:bCs w:val="1"/>
          <w:sz w:val="20"/>
          <w:szCs w:val="20"/>
          <w:rtl w:val="0"/>
        </w:rPr>
        <w:t xml:space="preserve">- </w:t>
      </w:r>
      <w:r w:rsidDel="00000000" w:rsidR="00000000" w:rsidRPr="00000000">
        <w:rPr>
          <w:rFonts w:ascii="Calibri" w:cs="Calibri" w:eastAsia="Calibri" w:hAnsi="Calibri"/>
          <w:b w:val="1"/>
          <w:bCs w:val="1"/>
          <w:color w:val="000000"/>
          <w:sz w:val="20"/>
          <w:szCs w:val="20"/>
          <w:rtl w:val="0"/>
        </w:rPr>
        <w:t xml:space="preserve">June 2021</w:t>
      </w:r>
    </w:p>
    <w:p w:rsidR="00000000" w:rsidDel="00000000" w:rsidP="00000000" w:rsidRDefault="00000000" w:rsidRPr="00000000" w14:paraId="00000094">
      <w:pPr>
        <w:pBdr>
          <w:top w:color="000000" w:space="0" w:sz="0" w:val="none"/>
          <w:left w:color="000000" w:space="0" w:sz="0" w:val="none"/>
          <w:bottom w:color="000000" w:space="0" w:sz="0" w:val="none"/>
          <w:right w:color="000000" w:space="0" w:sz="0" w:val="none"/>
          <w:between w:color="000000" w:space="0" w:sz="0" w:val="none"/>
        </w:pBdr>
        <w:rPr>
          <w:rFonts w:ascii="Calibri" w:cs="Calibri" w:eastAsia="Calibri" w:hAnsi="Calibri"/>
          <w:b w:val="1"/>
          <w:bCs w:val="1"/>
          <w:color w:val="000000"/>
          <w:sz w:val="20"/>
          <w:szCs w:val="20"/>
        </w:rPr>
      </w:pPr>
      <w:r w:rsidDel="00000000" w:rsidR="00000000" w:rsidRPr="00000000">
        <w:rPr>
          <w:rFonts w:ascii="Calibri" w:cs="Calibri" w:eastAsia="Calibri" w:hAnsi="Calibri"/>
          <w:b w:val="1"/>
          <w:bCs w:val="1"/>
          <w:color w:val="000000"/>
          <w:sz w:val="20"/>
          <w:szCs w:val="20"/>
          <w:rtl w:val="0"/>
        </w:rPr>
        <w:t xml:space="preserve">Client: Alaska Airlines, SeaTac, Washington.</w:t>
      </w:r>
    </w:p>
    <w:p w:rsidR="00000000" w:rsidDel="00000000" w:rsidP="00000000" w:rsidRDefault="00000000" w:rsidRPr="00000000" w14:paraId="00000095">
      <w:pPr>
        <w:pBdr>
          <w:top w:color="000000" w:space="0" w:sz="0" w:val="none"/>
          <w:left w:color="000000" w:space="0" w:sz="0" w:val="none"/>
          <w:bottom w:color="000000" w:space="0" w:sz="0" w:val="none"/>
          <w:right w:color="000000" w:space="0" w:sz="0" w:val="none"/>
          <w:between w:color="000000" w:space="0" w:sz="0" w:val="none"/>
        </w:pBdr>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Key Responsibilities: </w:t>
      </w:r>
      <w:r w:rsidDel="00000000" w:rsidR="00000000" w:rsidRPr="00000000">
        <w:rPr>
          <w:rFonts w:ascii="Calibri" w:cs="Calibri" w:eastAsia="Calibri" w:hAnsi="Calibri"/>
          <w:b w:val="1"/>
          <w:bCs w:val="1"/>
          <w:color w:val="000000"/>
          <w:sz w:val="20"/>
          <w:szCs w:val="20"/>
          <w:rtl w:val="0"/>
        </w:rPr>
        <w:t xml:space="preserve"> </w:t>
      </w:r>
      <w:r w:rsidDel="00000000" w:rsidR="00000000" w:rsidRPr="00000000">
        <w:rPr>
          <w:rtl w:val="0"/>
        </w:rPr>
      </w:r>
    </w:p>
    <w:p w:rsidR="00000000" w:rsidDel="00000000" w:rsidP="00000000" w:rsidRDefault="00000000" w:rsidRPr="00000000" w14:paraId="00000096">
      <w:pPr>
        <w:numPr>
          <w:ilvl w:val="0"/>
          <w:numId w:val="3"/>
        </w:numPr>
        <w:pBdr>
          <w:top w:color="000000" w:space="0" w:sz="0" w:val="none"/>
          <w:left w:color="000000" w:space="0" w:sz="0" w:val="none"/>
          <w:bottom w:color="000000" w:space="0" w:sz="0" w:val="none"/>
          <w:right w:color="000000" w:space="0" w:sz="0" w:val="none"/>
          <w:between w:color="000000" w:space="0" w:sz="0" w:val="none"/>
        </w:pBdr>
        <w:ind w:left="720" w:hanging="360"/>
        <w:rPr>
          <w:color w:val="0e101a"/>
        </w:rPr>
      </w:pPr>
      <w:r w:rsidDel="00000000" w:rsidR="00000000" w:rsidRPr="00000000">
        <w:rPr>
          <w:rFonts w:ascii="Calibri" w:cs="Calibri" w:eastAsia="Calibri" w:hAnsi="Calibri"/>
          <w:color w:val="0e101a"/>
          <w:sz w:val="20"/>
          <w:szCs w:val="20"/>
          <w:rtl w:val="0"/>
        </w:rPr>
        <w:t xml:space="preserve">Automated provisioning of </w:t>
      </w:r>
      <w:r w:rsidDel="00000000" w:rsidR="00000000" w:rsidRPr="00000000">
        <w:rPr>
          <w:rFonts w:ascii="Calibri" w:cs="Calibri" w:eastAsia="Calibri" w:hAnsi="Calibri"/>
          <w:b w:val="1"/>
          <w:bCs w:val="1"/>
          <w:color w:val="0e101a"/>
          <w:sz w:val="20"/>
          <w:szCs w:val="20"/>
          <w:rtl w:val="0"/>
        </w:rPr>
        <w:t xml:space="preserve">AWS infrastructure</w:t>
      </w:r>
      <w:r w:rsidDel="00000000" w:rsidR="00000000" w:rsidRPr="00000000">
        <w:rPr>
          <w:rFonts w:ascii="Calibri" w:cs="Calibri" w:eastAsia="Calibri" w:hAnsi="Calibri"/>
          <w:color w:val="0e101a"/>
          <w:sz w:val="20"/>
          <w:szCs w:val="20"/>
          <w:rtl w:val="0"/>
        </w:rPr>
        <w:t xml:space="preserve"> using </w:t>
      </w:r>
      <w:r w:rsidDel="00000000" w:rsidR="00000000" w:rsidRPr="00000000">
        <w:rPr>
          <w:rFonts w:ascii="Calibri" w:cs="Calibri" w:eastAsia="Calibri" w:hAnsi="Calibri"/>
          <w:b w:val="1"/>
          <w:bCs w:val="1"/>
          <w:color w:val="0e101a"/>
          <w:sz w:val="20"/>
          <w:szCs w:val="20"/>
          <w:rtl w:val="0"/>
        </w:rPr>
        <w:t xml:space="preserve">Terraform</w:t>
      </w:r>
      <w:r w:rsidDel="00000000" w:rsidR="00000000" w:rsidRPr="00000000">
        <w:rPr>
          <w:rFonts w:ascii="Calibri" w:cs="Calibri" w:eastAsia="Calibri" w:hAnsi="Calibri"/>
          <w:color w:val="0e101a"/>
          <w:sz w:val="20"/>
          <w:szCs w:val="20"/>
          <w:rtl w:val="0"/>
        </w:rPr>
        <w:t xml:space="preserve"> and </w:t>
      </w:r>
      <w:r w:rsidDel="00000000" w:rsidR="00000000" w:rsidRPr="00000000">
        <w:rPr>
          <w:rFonts w:ascii="Calibri" w:cs="Calibri" w:eastAsia="Calibri" w:hAnsi="Calibri"/>
          <w:b w:val="1"/>
          <w:bCs w:val="1"/>
          <w:color w:val="0e101a"/>
          <w:sz w:val="20"/>
          <w:szCs w:val="20"/>
          <w:rtl w:val="0"/>
        </w:rPr>
        <w:t xml:space="preserve">CloudFormation</w:t>
      </w:r>
      <w:r w:rsidDel="00000000" w:rsidR="00000000" w:rsidRPr="00000000">
        <w:rPr>
          <w:rFonts w:ascii="Calibri" w:cs="Calibri" w:eastAsia="Calibri" w:hAnsi="Calibri"/>
          <w:color w:val="0e101a"/>
          <w:sz w:val="20"/>
          <w:szCs w:val="20"/>
          <w:rtl w:val="0"/>
        </w:rPr>
        <w:t xml:space="preserve">, embedding </w:t>
      </w:r>
      <w:r w:rsidDel="00000000" w:rsidR="00000000" w:rsidRPr="00000000">
        <w:rPr>
          <w:rFonts w:ascii="Calibri" w:cs="Calibri" w:eastAsia="Calibri" w:hAnsi="Calibri"/>
          <w:b w:val="1"/>
          <w:bCs w:val="1"/>
          <w:color w:val="0e101a"/>
          <w:sz w:val="20"/>
          <w:szCs w:val="20"/>
          <w:rtl w:val="0"/>
        </w:rPr>
        <w:t xml:space="preserve">NIST/CIS security controls</w:t>
      </w:r>
      <w:r w:rsidDel="00000000" w:rsidR="00000000" w:rsidRPr="00000000">
        <w:rPr>
          <w:rFonts w:ascii="Calibri" w:cs="Calibri" w:eastAsia="Calibri" w:hAnsi="Calibri"/>
          <w:color w:val="0e101a"/>
          <w:sz w:val="20"/>
          <w:szCs w:val="20"/>
          <w:rtl w:val="0"/>
        </w:rPr>
        <w:t xml:space="preserve"> across multi-account environments.</w:t>
      </w:r>
    </w:p>
    <w:p w:rsidR="00000000" w:rsidDel="00000000" w:rsidP="00000000" w:rsidRDefault="00000000" w:rsidRPr="00000000" w14:paraId="00000097">
      <w:pPr>
        <w:numPr>
          <w:ilvl w:val="0"/>
          <w:numId w:val="3"/>
        </w:numPr>
        <w:pBdr>
          <w:top w:color="000000" w:space="0" w:sz="0" w:val="none"/>
          <w:left w:color="000000" w:space="0" w:sz="0" w:val="none"/>
          <w:bottom w:color="000000" w:space="0" w:sz="0" w:val="none"/>
          <w:right w:color="000000" w:space="0" w:sz="0" w:val="none"/>
          <w:between w:color="000000" w:space="0" w:sz="0" w:val="none"/>
        </w:pBdr>
        <w:ind w:left="720" w:hanging="360"/>
        <w:rPr>
          <w:color w:val="0e101a"/>
        </w:rPr>
      </w:pPr>
      <w:r w:rsidDel="00000000" w:rsidR="00000000" w:rsidRPr="00000000">
        <w:rPr>
          <w:rFonts w:ascii="Calibri" w:cs="Calibri" w:eastAsia="Calibri" w:hAnsi="Calibri"/>
          <w:color w:val="0e101a"/>
          <w:sz w:val="20"/>
          <w:szCs w:val="20"/>
          <w:rtl w:val="0"/>
        </w:rPr>
        <w:t xml:space="preserve">Designed </w:t>
      </w:r>
      <w:r w:rsidDel="00000000" w:rsidR="00000000" w:rsidRPr="00000000">
        <w:rPr>
          <w:rFonts w:ascii="Calibri" w:cs="Calibri" w:eastAsia="Calibri" w:hAnsi="Calibri"/>
          <w:b w:val="1"/>
          <w:bCs w:val="1"/>
          <w:color w:val="0e101a"/>
          <w:sz w:val="20"/>
          <w:szCs w:val="20"/>
          <w:rtl w:val="0"/>
        </w:rPr>
        <w:t xml:space="preserve">VPC architectures</w:t>
      </w:r>
      <w:r w:rsidDel="00000000" w:rsidR="00000000" w:rsidRPr="00000000">
        <w:rPr>
          <w:rFonts w:ascii="Calibri" w:cs="Calibri" w:eastAsia="Calibri" w:hAnsi="Calibri"/>
          <w:color w:val="0e101a"/>
          <w:sz w:val="20"/>
          <w:szCs w:val="20"/>
          <w:rtl w:val="0"/>
        </w:rPr>
        <w:t xml:space="preserve"> with </w:t>
      </w:r>
      <w:r w:rsidDel="00000000" w:rsidR="00000000" w:rsidRPr="00000000">
        <w:rPr>
          <w:rFonts w:ascii="Calibri" w:cs="Calibri" w:eastAsia="Calibri" w:hAnsi="Calibri"/>
          <w:b w:val="1"/>
          <w:bCs w:val="1"/>
          <w:color w:val="0e101a"/>
          <w:sz w:val="20"/>
          <w:szCs w:val="20"/>
          <w:rtl w:val="0"/>
        </w:rPr>
        <w:t xml:space="preserve">Transit Gateway, Subnetting, Security Groups, and NACLs</w:t>
      </w:r>
      <w:r w:rsidDel="00000000" w:rsidR="00000000" w:rsidRPr="00000000">
        <w:rPr>
          <w:rFonts w:ascii="Calibri" w:cs="Calibri" w:eastAsia="Calibri" w:hAnsi="Calibri"/>
          <w:color w:val="0e101a"/>
          <w:sz w:val="20"/>
          <w:szCs w:val="20"/>
          <w:rtl w:val="0"/>
        </w:rPr>
        <w:t xml:space="preserve">, ensuring secure, scalable network topologies.</w:t>
      </w:r>
    </w:p>
    <w:p w:rsidR="00000000" w:rsidDel="00000000" w:rsidP="00000000" w:rsidRDefault="00000000" w:rsidRPr="00000000" w14:paraId="00000098">
      <w:pPr>
        <w:numPr>
          <w:ilvl w:val="0"/>
          <w:numId w:val="3"/>
        </w:numPr>
        <w:pBdr>
          <w:top w:color="000000" w:space="0" w:sz="0" w:val="none"/>
          <w:left w:color="000000" w:space="0" w:sz="0" w:val="none"/>
          <w:bottom w:color="000000" w:space="0" w:sz="0" w:val="none"/>
          <w:right w:color="000000" w:space="0" w:sz="0" w:val="none"/>
          <w:between w:color="000000" w:space="0" w:sz="0" w:val="none"/>
        </w:pBdr>
        <w:ind w:left="720" w:hanging="360"/>
        <w:rPr>
          <w:color w:val="0e101a"/>
        </w:rPr>
      </w:pPr>
      <w:r w:rsidDel="00000000" w:rsidR="00000000" w:rsidRPr="00000000">
        <w:rPr>
          <w:rFonts w:ascii="Calibri" w:cs="Calibri" w:eastAsia="Calibri" w:hAnsi="Calibri"/>
          <w:color w:val="0e101a"/>
          <w:sz w:val="20"/>
          <w:szCs w:val="20"/>
          <w:rtl w:val="0"/>
        </w:rPr>
        <w:t xml:space="preserve">Deployed and managed workloads on </w:t>
      </w:r>
      <w:r w:rsidDel="00000000" w:rsidR="00000000" w:rsidRPr="00000000">
        <w:rPr>
          <w:rFonts w:ascii="Calibri" w:cs="Calibri" w:eastAsia="Calibri" w:hAnsi="Calibri"/>
          <w:b w:val="1"/>
          <w:bCs w:val="1"/>
          <w:color w:val="0e101a"/>
          <w:sz w:val="20"/>
          <w:szCs w:val="20"/>
          <w:rtl w:val="0"/>
        </w:rPr>
        <w:t xml:space="preserve">EKS</w:t>
      </w:r>
      <w:r w:rsidDel="00000000" w:rsidR="00000000" w:rsidRPr="00000000">
        <w:rPr>
          <w:rFonts w:ascii="Calibri" w:cs="Calibri" w:eastAsia="Calibri" w:hAnsi="Calibri"/>
          <w:color w:val="0e101a"/>
          <w:sz w:val="20"/>
          <w:szCs w:val="20"/>
          <w:rtl w:val="0"/>
        </w:rPr>
        <w:t xml:space="preserve"> and </w:t>
      </w:r>
      <w:r w:rsidDel="00000000" w:rsidR="00000000" w:rsidRPr="00000000">
        <w:rPr>
          <w:rFonts w:ascii="Calibri" w:cs="Calibri" w:eastAsia="Calibri" w:hAnsi="Calibri"/>
          <w:b w:val="1"/>
          <w:bCs w:val="1"/>
          <w:color w:val="0e101a"/>
          <w:sz w:val="20"/>
          <w:szCs w:val="20"/>
          <w:rtl w:val="0"/>
        </w:rPr>
        <w:t xml:space="preserve">ECS/Fargate</w:t>
      </w:r>
      <w:r w:rsidDel="00000000" w:rsidR="00000000" w:rsidRPr="00000000">
        <w:rPr>
          <w:rFonts w:ascii="Calibri" w:cs="Calibri" w:eastAsia="Calibri" w:hAnsi="Calibri"/>
          <w:color w:val="0e101a"/>
          <w:sz w:val="20"/>
          <w:szCs w:val="20"/>
          <w:rtl w:val="0"/>
        </w:rPr>
        <w:t xml:space="preserve">, implementing </w:t>
      </w:r>
      <w:r w:rsidDel="00000000" w:rsidR="00000000" w:rsidRPr="00000000">
        <w:rPr>
          <w:rFonts w:ascii="Calibri" w:cs="Calibri" w:eastAsia="Calibri" w:hAnsi="Calibri"/>
          <w:b w:val="1"/>
          <w:bCs w:val="1"/>
          <w:color w:val="0e101a"/>
          <w:sz w:val="20"/>
          <w:szCs w:val="20"/>
          <w:rtl w:val="0"/>
        </w:rPr>
        <w:t xml:space="preserve">blue/green</w:t>
      </w:r>
      <w:r w:rsidDel="00000000" w:rsidR="00000000" w:rsidRPr="00000000">
        <w:rPr>
          <w:rFonts w:ascii="Calibri" w:cs="Calibri" w:eastAsia="Calibri" w:hAnsi="Calibri"/>
          <w:color w:val="0e101a"/>
          <w:sz w:val="20"/>
          <w:szCs w:val="20"/>
          <w:rtl w:val="0"/>
        </w:rPr>
        <w:t xml:space="preserve"> and </w:t>
      </w:r>
      <w:r w:rsidDel="00000000" w:rsidR="00000000" w:rsidRPr="00000000">
        <w:rPr>
          <w:rFonts w:ascii="Calibri" w:cs="Calibri" w:eastAsia="Calibri" w:hAnsi="Calibri"/>
          <w:b w:val="1"/>
          <w:bCs w:val="1"/>
          <w:color w:val="0e101a"/>
          <w:sz w:val="20"/>
          <w:szCs w:val="20"/>
          <w:rtl w:val="0"/>
        </w:rPr>
        <w:t xml:space="preserve">canary deployments</w:t>
      </w:r>
      <w:r w:rsidDel="00000000" w:rsidR="00000000" w:rsidRPr="00000000">
        <w:rPr>
          <w:rFonts w:ascii="Calibri" w:cs="Calibri" w:eastAsia="Calibri" w:hAnsi="Calibri"/>
          <w:color w:val="0e101a"/>
          <w:sz w:val="20"/>
          <w:szCs w:val="20"/>
          <w:rtl w:val="0"/>
        </w:rPr>
        <w:t xml:space="preserve"> with </w:t>
      </w:r>
      <w:r w:rsidDel="00000000" w:rsidR="00000000" w:rsidRPr="00000000">
        <w:rPr>
          <w:rFonts w:ascii="Calibri" w:cs="Calibri" w:eastAsia="Calibri" w:hAnsi="Calibri"/>
          <w:b w:val="1"/>
          <w:bCs w:val="1"/>
          <w:color w:val="0e101a"/>
          <w:sz w:val="20"/>
          <w:szCs w:val="20"/>
          <w:rtl w:val="0"/>
        </w:rPr>
        <w:t xml:space="preserve">AWS CodePipeline, CodeBuild, and CodeDeploy</w:t>
      </w:r>
      <w:r w:rsidDel="00000000" w:rsidR="00000000" w:rsidRPr="00000000">
        <w:rPr>
          <w:rFonts w:ascii="Calibri" w:cs="Calibri" w:eastAsia="Calibri" w:hAnsi="Calibri"/>
          <w:color w:val="0e101a"/>
          <w:sz w:val="20"/>
          <w:szCs w:val="20"/>
          <w:rtl w:val="0"/>
        </w:rPr>
        <w:t xml:space="preserve">.</w:t>
      </w:r>
    </w:p>
    <w:p w:rsidR="00000000" w:rsidDel="00000000" w:rsidP="00000000" w:rsidRDefault="00000000" w:rsidRPr="00000000" w14:paraId="00000099">
      <w:pPr>
        <w:numPr>
          <w:ilvl w:val="0"/>
          <w:numId w:val="3"/>
        </w:numPr>
        <w:pBdr>
          <w:top w:color="000000" w:space="0" w:sz="0" w:val="none"/>
          <w:left w:color="000000" w:space="0" w:sz="0" w:val="none"/>
          <w:bottom w:color="000000" w:space="0" w:sz="0" w:val="none"/>
          <w:right w:color="000000" w:space="0" w:sz="0" w:val="none"/>
          <w:between w:color="000000" w:space="0" w:sz="0" w:val="none"/>
        </w:pBdr>
        <w:ind w:left="720" w:hanging="360"/>
        <w:rPr>
          <w:color w:val="0e101a"/>
        </w:rPr>
      </w:pPr>
      <w:r w:rsidDel="00000000" w:rsidR="00000000" w:rsidRPr="00000000">
        <w:rPr>
          <w:rFonts w:ascii="Calibri" w:cs="Calibri" w:eastAsia="Calibri" w:hAnsi="Calibri"/>
          <w:color w:val="0e101a"/>
          <w:sz w:val="20"/>
          <w:szCs w:val="20"/>
          <w:rtl w:val="0"/>
        </w:rPr>
        <w:t xml:space="preserve">Built </w:t>
      </w:r>
      <w:r w:rsidDel="00000000" w:rsidR="00000000" w:rsidRPr="00000000">
        <w:rPr>
          <w:rFonts w:ascii="Calibri" w:cs="Calibri" w:eastAsia="Calibri" w:hAnsi="Calibri"/>
          <w:b w:val="1"/>
          <w:bCs w:val="1"/>
          <w:color w:val="0e101a"/>
          <w:sz w:val="20"/>
          <w:szCs w:val="20"/>
          <w:rtl w:val="0"/>
        </w:rPr>
        <w:t xml:space="preserve">CI/CD pipelines</w:t>
      </w:r>
      <w:r w:rsidDel="00000000" w:rsidR="00000000" w:rsidRPr="00000000">
        <w:rPr>
          <w:rFonts w:ascii="Calibri" w:cs="Calibri" w:eastAsia="Calibri" w:hAnsi="Calibri"/>
          <w:color w:val="0e101a"/>
          <w:sz w:val="20"/>
          <w:szCs w:val="20"/>
          <w:rtl w:val="0"/>
        </w:rPr>
        <w:t xml:space="preserve"> using </w:t>
      </w:r>
      <w:r w:rsidDel="00000000" w:rsidR="00000000" w:rsidRPr="00000000">
        <w:rPr>
          <w:rFonts w:ascii="Calibri" w:cs="Calibri" w:eastAsia="Calibri" w:hAnsi="Calibri"/>
          <w:b w:val="1"/>
          <w:bCs w:val="1"/>
          <w:color w:val="0e101a"/>
          <w:sz w:val="20"/>
          <w:szCs w:val="20"/>
          <w:rtl w:val="0"/>
        </w:rPr>
        <w:t xml:space="preserve">Jenkins</w:t>
      </w:r>
      <w:r w:rsidDel="00000000" w:rsidR="00000000" w:rsidRPr="00000000">
        <w:rPr>
          <w:rFonts w:ascii="Calibri" w:cs="Calibri" w:eastAsia="Calibri" w:hAnsi="Calibri"/>
          <w:color w:val="0e101a"/>
          <w:sz w:val="20"/>
          <w:szCs w:val="20"/>
          <w:rtl w:val="0"/>
        </w:rPr>
        <w:t xml:space="preserve"> and </w:t>
      </w:r>
      <w:r w:rsidDel="00000000" w:rsidR="00000000" w:rsidRPr="00000000">
        <w:rPr>
          <w:rFonts w:ascii="Calibri" w:cs="Calibri" w:eastAsia="Calibri" w:hAnsi="Calibri"/>
          <w:b w:val="1"/>
          <w:bCs w:val="1"/>
          <w:color w:val="0e101a"/>
          <w:sz w:val="20"/>
          <w:szCs w:val="20"/>
          <w:rtl w:val="0"/>
        </w:rPr>
        <w:t xml:space="preserve">GitHub Actions</w:t>
      </w:r>
      <w:r w:rsidDel="00000000" w:rsidR="00000000" w:rsidRPr="00000000">
        <w:rPr>
          <w:rFonts w:ascii="Calibri" w:cs="Calibri" w:eastAsia="Calibri" w:hAnsi="Calibri"/>
          <w:color w:val="0e101a"/>
          <w:sz w:val="20"/>
          <w:szCs w:val="20"/>
          <w:rtl w:val="0"/>
        </w:rPr>
        <w:t xml:space="preserve">, integrating </w:t>
      </w:r>
      <w:r w:rsidDel="00000000" w:rsidR="00000000" w:rsidRPr="00000000">
        <w:rPr>
          <w:rFonts w:ascii="Calibri" w:cs="Calibri" w:eastAsia="Calibri" w:hAnsi="Calibri"/>
          <w:b w:val="1"/>
          <w:bCs w:val="1"/>
          <w:color w:val="0e101a"/>
          <w:sz w:val="20"/>
          <w:szCs w:val="20"/>
          <w:rtl w:val="0"/>
        </w:rPr>
        <w:t xml:space="preserve">SonarQube</w:t>
      </w:r>
      <w:r w:rsidDel="00000000" w:rsidR="00000000" w:rsidRPr="00000000">
        <w:rPr>
          <w:rFonts w:ascii="Calibri" w:cs="Calibri" w:eastAsia="Calibri" w:hAnsi="Calibri"/>
          <w:color w:val="0e101a"/>
          <w:sz w:val="20"/>
          <w:szCs w:val="20"/>
          <w:rtl w:val="0"/>
        </w:rPr>
        <w:t xml:space="preserve"> and </w:t>
      </w:r>
      <w:r w:rsidDel="00000000" w:rsidR="00000000" w:rsidRPr="00000000">
        <w:rPr>
          <w:rFonts w:ascii="Calibri" w:cs="Calibri" w:eastAsia="Calibri" w:hAnsi="Calibri"/>
          <w:b w:val="1"/>
          <w:bCs w:val="1"/>
          <w:color w:val="0e101a"/>
          <w:sz w:val="20"/>
          <w:szCs w:val="20"/>
          <w:rtl w:val="0"/>
        </w:rPr>
        <w:t xml:space="preserve">Nexus</w:t>
      </w:r>
      <w:r w:rsidDel="00000000" w:rsidR="00000000" w:rsidRPr="00000000">
        <w:rPr>
          <w:rFonts w:ascii="Calibri" w:cs="Calibri" w:eastAsia="Calibri" w:hAnsi="Calibri"/>
          <w:color w:val="0e101a"/>
          <w:sz w:val="20"/>
          <w:szCs w:val="20"/>
          <w:rtl w:val="0"/>
        </w:rPr>
        <w:t xml:space="preserve"> for automated testing and artifact management.</w:t>
      </w:r>
    </w:p>
    <w:p w:rsidR="00000000" w:rsidDel="00000000" w:rsidP="00000000" w:rsidRDefault="00000000" w:rsidRPr="00000000" w14:paraId="0000009A">
      <w:pPr>
        <w:numPr>
          <w:ilvl w:val="0"/>
          <w:numId w:val="3"/>
        </w:numPr>
        <w:pBdr>
          <w:top w:color="000000" w:space="0" w:sz="0" w:val="none"/>
          <w:left w:color="000000" w:space="0" w:sz="0" w:val="none"/>
          <w:bottom w:color="000000" w:space="0" w:sz="0" w:val="none"/>
          <w:right w:color="000000" w:space="0" w:sz="0" w:val="none"/>
          <w:between w:color="000000" w:space="0" w:sz="0" w:val="none"/>
        </w:pBdr>
        <w:ind w:left="720" w:hanging="360"/>
        <w:rPr>
          <w:color w:val="0e101a"/>
        </w:rPr>
      </w:pPr>
      <w:r w:rsidDel="00000000" w:rsidR="00000000" w:rsidRPr="00000000">
        <w:rPr>
          <w:rFonts w:ascii="Calibri" w:cs="Calibri" w:eastAsia="Calibri" w:hAnsi="Calibri"/>
          <w:color w:val="0e101a"/>
          <w:sz w:val="20"/>
          <w:szCs w:val="20"/>
          <w:rtl w:val="0"/>
        </w:rPr>
        <w:t xml:space="preserve">Developed </w:t>
      </w:r>
      <w:r w:rsidDel="00000000" w:rsidR="00000000" w:rsidRPr="00000000">
        <w:rPr>
          <w:rFonts w:ascii="Calibri" w:cs="Calibri" w:eastAsia="Calibri" w:hAnsi="Calibri"/>
          <w:b w:val="1"/>
          <w:bCs w:val="1"/>
          <w:color w:val="0e101a"/>
          <w:sz w:val="20"/>
          <w:szCs w:val="20"/>
          <w:rtl w:val="0"/>
        </w:rPr>
        <w:t xml:space="preserve">Lambda functions</w:t>
      </w:r>
      <w:r w:rsidDel="00000000" w:rsidR="00000000" w:rsidRPr="00000000">
        <w:rPr>
          <w:rFonts w:ascii="Calibri" w:cs="Calibri" w:eastAsia="Calibri" w:hAnsi="Calibri"/>
          <w:color w:val="0e101a"/>
          <w:sz w:val="20"/>
          <w:szCs w:val="20"/>
          <w:rtl w:val="0"/>
        </w:rPr>
        <w:t xml:space="preserve"> (</w:t>
      </w:r>
      <w:r w:rsidDel="00000000" w:rsidR="00000000" w:rsidRPr="00000000">
        <w:rPr>
          <w:rFonts w:ascii="Calibri" w:cs="Calibri" w:eastAsia="Calibri" w:hAnsi="Calibri"/>
          <w:b w:val="1"/>
          <w:bCs w:val="1"/>
          <w:color w:val="0e101a"/>
          <w:sz w:val="20"/>
          <w:szCs w:val="20"/>
          <w:rtl w:val="0"/>
        </w:rPr>
        <w:t xml:space="preserve">Python, Node.js</w:t>
      </w:r>
      <w:r w:rsidDel="00000000" w:rsidR="00000000" w:rsidRPr="00000000">
        <w:rPr>
          <w:rFonts w:ascii="Calibri" w:cs="Calibri" w:eastAsia="Calibri" w:hAnsi="Calibri"/>
          <w:color w:val="0e101a"/>
          <w:sz w:val="20"/>
          <w:szCs w:val="20"/>
          <w:rtl w:val="0"/>
        </w:rPr>
        <w:t xml:space="preserve">) for automation, event-driven processing, and operational tasks, reducing manual effort by 70%.</w:t>
      </w:r>
    </w:p>
    <w:p w:rsidR="00000000" w:rsidDel="00000000" w:rsidP="00000000" w:rsidRDefault="00000000" w:rsidRPr="00000000" w14:paraId="0000009B">
      <w:pPr>
        <w:numPr>
          <w:ilvl w:val="0"/>
          <w:numId w:val="3"/>
        </w:numPr>
        <w:pBdr>
          <w:top w:color="000000" w:space="0" w:sz="0" w:val="none"/>
          <w:left w:color="000000" w:space="0" w:sz="0" w:val="none"/>
          <w:bottom w:color="000000" w:space="0" w:sz="0" w:val="none"/>
          <w:right w:color="000000" w:space="0" w:sz="0" w:val="none"/>
          <w:between w:color="000000" w:space="0" w:sz="0" w:val="none"/>
        </w:pBdr>
        <w:ind w:left="720" w:hanging="360"/>
        <w:rPr>
          <w:color w:val="0e101a"/>
        </w:rPr>
      </w:pPr>
      <w:r w:rsidDel="00000000" w:rsidR="00000000" w:rsidRPr="00000000">
        <w:rPr>
          <w:rFonts w:ascii="Calibri" w:cs="Calibri" w:eastAsia="Calibri" w:hAnsi="Calibri"/>
          <w:color w:val="0e101a"/>
          <w:sz w:val="20"/>
          <w:szCs w:val="20"/>
          <w:rtl w:val="0"/>
        </w:rPr>
        <w:t xml:space="preserve">Managed </w:t>
      </w:r>
      <w:r w:rsidDel="00000000" w:rsidR="00000000" w:rsidRPr="00000000">
        <w:rPr>
          <w:rFonts w:ascii="Calibri" w:cs="Calibri" w:eastAsia="Calibri" w:hAnsi="Calibri"/>
          <w:b w:val="1"/>
          <w:bCs w:val="1"/>
          <w:color w:val="0e101a"/>
          <w:sz w:val="20"/>
          <w:szCs w:val="20"/>
          <w:rtl w:val="0"/>
        </w:rPr>
        <w:t xml:space="preserve">Dockerized workloads</w:t>
      </w:r>
      <w:r w:rsidDel="00000000" w:rsidR="00000000" w:rsidRPr="00000000">
        <w:rPr>
          <w:rFonts w:ascii="Calibri" w:cs="Calibri" w:eastAsia="Calibri" w:hAnsi="Calibri"/>
          <w:color w:val="0e101a"/>
          <w:sz w:val="20"/>
          <w:szCs w:val="20"/>
          <w:rtl w:val="0"/>
        </w:rPr>
        <w:t xml:space="preserve"> deployed to </w:t>
      </w:r>
      <w:r w:rsidDel="00000000" w:rsidR="00000000" w:rsidRPr="00000000">
        <w:rPr>
          <w:rFonts w:ascii="Calibri" w:cs="Calibri" w:eastAsia="Calibri" w:hAnsi="Calibri"/>
          <w:b w:val="1"/>
          <w:bCs w:val="1"/>
          <w:color w:val="0e101a"/>
          <w:sz w:val="20"/>
          <w:szCs w:val="20"/>
          <w:rtl w:val="0"/>
        </w:rPr>
        <w:t xml:space="preserve">EKS/ECS</w:t>
      </w:r>
      <w:r w:rsidDel="00000000" w:rsidR="00000000" w:rsidRPr="00000000">
        <w:rPr>
          <w:rFonts w:ascii="Calibri" w:cs="Calibri" w:eastAsia="Calibri" w:hAnsi="Calibri"/>
          <w:color w:val="0e101a"/>
          <w:sz w:val="20"/>
          <w:szCs w:val="20"/>
          <w:rtl w:val="0"/>
        </w:rPr>
        <w:t xml:space="preserve"> with </w:t>
      </w:r>
      <w:r w:rsidDel="00000000" w:rsidR="00000000" w:rsidRPr="00000000">
        <w:rPr>
          <w:rFonts w:ascii="Calibri" w:cs="Calibri" w:eastAsia="Calibri" w:hAnsi="Calibri"/>
          <w:b w:val="1"/>
          <w:bCs w:val="1"/>
          <w:color w:val="0e101a"/>
          <w:sz w:val="20"/>
          <w:szCs w:val="20"/>
          <w:rtl w:val="0"/>
        </w:rPr>
        <w:t xml:space="preserve">Helm charts</w:t>
      </w:r>
      <w:r w:rsidDel="00000000" w:rsidR="00000000" w:rsidRPr="00000000">
        <w:rPr>
          <w:rFonts w:ascii="Calibri" w:cs="Calibri" w:eastAsia="Calibri" w:hAnsi="Calibri"/>
          <w:color w:val="0e101a"/>
          <w:sz w:val="20"/>
          <w:szCs w:val="20"/>
          <w:rtl w:val="0"/>
        </w:rPr>
        <w:t xml:space="preserve">, improving resource utilization by 30%.</w:t>
      </w:r>
    </w:p>
    <w:p w:rsidR="00000000" w:rsidDel="00000000" w:rsidP="00000000" w:rsidRDefault="00000000" w:rsidRPr="00000000" w14:paraId="0000009C">
      <w:pPr>
        <w:numPr>
          <w:ilvl w:val="0"/>
          <w:numId w:val="3"/>
        </w:numPr>
        <w:pBdr>
          <w:top w:color="000000" w:space="0" w:sz="0" w:val="none"/>
          <w:left w:color="000000" w:space="0" w:sz="0" w:val="none"/>
          <w:bottom w:color="000000" w:space="0" w:sz="0" w:val="none"/>
          <w:right w:color="000000" w:space="0" w:sz="0" w:val="none"/>
          <w:between w:color="000000" w:space="0" w:sz="0" w:val="none"/>
        </w:pBdr>
        <w:ind w:left="720" w:hanging="360"/>
        <w:rPr>
          <w:color w:val="0e101a"/>
        </w:rPr>
      </w:pPr>
      <w:r w:rsidDel="00000000" w:rsidR="00000000" w:rsidRPr="00000000">
        <w:rPr>
          <w:rFonts w:ascii="Calibri" w:cs="Calibri" w:eastAsia="Calibri" w:hAnsi="Calibri"/>
          <w:color w:val="0e101a"/>
          <w:sz w:val="20"/>
          <w:szCs w:val="20"/>
          <w:rtl w:val="0"/>
        </w:rPr>
        <w:t xml:space="preserve">Built an </w:t>
      </w:r>
      <w:r w:rsidDel="00000000" w:rsidR="00000000" w:rsidRPr="00000000">
        <w:rPr>
          <w:rFonts w:ascii="Calibri" w:cs="Calibri" w:eastAsia="Calibri" w:hAnsi="Calibri"/>
          <w:b w:val="1"/>
          <w:bCs w:val="1"/>
          <w:color w:val="0e101a"/>
          <w:sz w:val="20"/>
          <w:szCs w:val="20"/>
          <w:rtl w:val="0"/>
        </w:rPr>
        <w:t xml:space="preserve">observability stack</w:t>
      </w:r>
      <w:r w:rsidDel="00000000" w:rsidR="00000000" w:rsidRPr="00000000">
        <w:rPr>
          <w:rFonts w:ascii="Calibri" w:cs="Calibri" w:eastAsia="Calibri" w:hAnsi="Calibri"/>
          <w:color w:val="0e101a"/>
          <w:sz w:val="20"/>
          <w:szCs w:val="20"/>
          <w:rtl w:val="0"/>
        </w:rPr>
        <w:t xml:space="preserve"> with </w:t>
      </w:r>
      <w:r w:rsidDel="00000000" w:rsidR="00000000" w:rsidRPr="00000000">
        <w:rPr>
          <w:rFonts w:ascii="Calibri" w:cs="Calibri" w:eastAsia="Calibri" w:hAnsi="Calibri"/>
          <w:b w:val="1"/>
          <w:bCs w:val="1"/>
          <w:color w:val="0e101a"/>
          <w:sz w:val="20"/>
          <w:szCs w:val="20"/>
          <w:rtl w:val="0"/>
        </w:rPr>
        <w:t xml:space="preserve">CloudWatch, Prometheus, Grafana, and ELK</w:t>
      </w:r>
      <w:r w:rsidDel="00000000" w:rsidR="00000000" w:rsidRPr="00000000">
        <w:rPr>
          <w:rFonts w:ascii="Calibri" w:cs="Calibri" w:eastAsia="Calibri" w:hAnsi="Calibri"/>
          <w:color w:val="0e101a"/>
          <w:sz w:val="20"/>
          <w:szCs w:val="20"/>
          <w:rtl w:val="0"/>
        </w:rPr>
        <w:t xml:space="preserve">, defining </w:t>
      </w:r>
      <w:r w:rsidDel="00000000" w:rsidR="00000000" w:rsidRPr="00000000">
        <w:rPr>
          <w:rFonts w:ascii="Calibri" w:cs="Calibri" w:eastAsia="Calibri" w:hAnsi="Calibri"/>
          <w:b w:val="1"/>
          <w:bCs w:val="1"/>
          <w:color w:val="0e101a"/>
          <w:sz w:val="20"/>
          <w:szCs w:val="20"/>
          <w:rtl w:val="0"/>
        </w:rPr>
        <w:t xml:space="preserve">SLIs/SLOs</w:t>
      </w:r>
      <w:r w:rsidDel="00000000" w:rsidR="00000000" w:rsidRPr="00000000">
        <w:rPr>
          <w:rFonts w:ascii="Calibri" w:cs="Calibri" w:eastAsia="Calibri" w:hAnsi="Calibri"/>
          <w:color w:val="0e101a"/>
          <w:sz w:val="20"/>
          <w:szCs w:val="20"/>
          <w:rtl w:val="0"/>
        </w:rPr>
        <w:t xml:space="preserve"> and enabling proactive alerting to reduce MTTR by 25%.</w:t>
      </w:r>
    </w:p>
    <w:p w:rsidR="00000000" w:rsidDel="00000000" w:rsidP="00000000" w:rsidRDefault="00000000" w:rsidRPr="00000000" w14:paraId="0000009D">
      <w:pPr>
        <w:numPr>
          <w:ilvl w:val="0"/>
          <w:numId w:val="3"/>
        </w:numPr>
        <w:pBdr>
          <w:top w:color="000000" w:space="0" w:sz="0" w:val="none"/>
          <w:left w:color="000000" w:space="0" w:sz="0" w:val="none"/>
          <w:bottom w:color="000000" w:space="0" w:sz="0" w:val="none"/>
          <w:right w:color="000000" w:space="0" w:sz="0" w:val="none"/>
          <w:between w:color="000000" w:space="0" w:sz="0" w:val="none"/>
        </w:pBdr>
        <w:ind w:left="720" w:hanging="360"/>
        <w:rPr>
          <w:color w:val="0e101a"/>
        </w:rPr>
      </w:pPr>
      <w:r w:rsidDel="00000000" w:rsidR="00000000" w:rsidRPr="00000000">
        <w:rPr>
          <w:rFonts w:ascii="Calibri" w:cs="Calibri" w:eastAsia="Calibri" w:hAnsi="Calibri"/>
          <w:color w:val="0e101a"/>
          <w:sz w:val="20"/>
          <w:szCs w:val="20"/>
          <w:rtl w:val="0"/>
        </w:rPr>
        <w:t xml:space="preserve">Migrated </w:t>
      </w:r>
      <w:r w:rsidDel="00000000" w:rsidR="00000000" w:rsidRPr="00000000">
        <w:rPr>
          <w:rFonts w:ascii="Calibri" w:cs="Calibri" w:eastAsia="Calibri" w:hAnsi="Calibri"/>
          <w:b w:val="1"/>
          <w:bCs w:val="1"/>
          <w:color w:val="0e101a"/>
          <w:sz w:val="20"/>
          <w:szCs w:val="20"/>
          <w:rtl w:val="0"/>
        </w:rPr>
        <w:t xml:space="preserve">.NET/Java apps</w:t>
      </w:r>
      <w:r w:rsidDel="00000000" w:rsidR="00000000" w:rsidRPr="00000000">
        <w:rPr>
          <w:rFonts w:ascii="Calibri" w:cs="Calibri" w:eastAsia="Calibri" w:hAnsi="Calibri"/>
          <w:color w:val="0e101a"/>
          <w:sz w:val="20"/>
          <w:szCs w:val="20"/>
          <w:rtl w:val="0"/>
        </w:rPr>
        <w:t xml:space="preserve"> to </w:t>
      </w:r>
      <w:r w:rsidDel="00000000" w:rsidR="00000000" w:rsidRPr="00000000">
        <w:rPr>
          <w:rFonts w:ascii="Calibri" w:cs="Calibri" w:eastAsia="Calibri" w:hAnsi="Calibri"/>
          <w:b w:val="1"/>
          <w:bCs w:val="1"/>
          <w:color w:val="0e101a"/>
          <w:sz w:val="20"/>
          <w:szCs w:val="20"/>
          <w:rtl w:val="0"/>
        </w:rPr>
        <w:t xml:space="preserve">AWS RDS (PostgreSQL/MySQL)</w:t>
      </w:r>
      <w:r w:rsidDel="00000000" w:rsidR="00000000" w:rsidRPr="00000000">
        <w:rPr>
          <w:rFonts w:ascii="Calibri" w:cs="Calibri" w:eastAsia="Calibri" w:hAnsi="Calibri"/>
          <w:color w:val="0e101a"/>
          <w:sz w:val="20"/>
          <w:szCs w:val="20"/>
          <w:rtl w:val="0"/>
        </w:rPr>
        <w:t xml:space="preserve">, automating schema migration and data pipelines with </w:t>
      </w:r>
      <w:r w:rsidDel="00000000" w:rsidR="00000000" w:rsidRPr="00000000">
        <w:rPr>
          <w:rFonts w:ascii="Calibri" w:cs="Calibri" w:eastAsia="Calibri" w:hAnsi="Calibri"/>
          <w:b w:val="1"/>
          <w:bCs w:val="1"/>
          <w:color w:val="0e101a"/>
          <w:sz w:val="20"/>
          <w:szCs w:val="20"/>
          <w:rtl w:val="0"/>
        </w:rPr>
        <w:t xml:space="preserve">AWS DMS</w:t>
      </w:r>
      <w:r w:rsidDel="00000000" w:rsidR="00000000" w:rsidRPr="00000000">
        <w:rPr>
          <w:rFonts w:ascii="Calibri" w:cs="Calibri" w:eastAsia="Calibri" w:hAnsi="Calibri"/>
          <w:color w:val="0e101a"/>
          <w:sz w:val="20"/>
          <w:szCs w:val="20"/>
          <w:rtl w:val="0"/>
        </w:rPr>
        <w:t xml:space="preserve"> and </w:t>
      </w:r>
      <w:r w:rsidDel="00000000" w:rsidR="00000000" w:rsidRPr="00000000">
        <w:rPr>
          <w:rFonts w:ascii="Calibri" w:cs="Calibri" w:eastAsia="Calibri" w:hAnsi="Calibri"/>
          <w:b w:val="1"/>
          <w:bCs w:val="1"/>
          <w:color w:val="0e101a"/>
          <w:sz w:val="20"/>
          <w:szCs w:val="20"/>
          <w:rtl w:val="0"/>
        </w:rPr>
        <w:t xml:space="preserve">Glue</w:t>
      </w:r>
      <w:r w:rsidDel="00000000" w:rsidR="00000000" w:rsidRPr="00000000">
        <w:rPr>
          <w:rFonts w:ascii="Calibri" w:cs="Calibri" w:eastAsia="Calibri" w:hAnsi="Calibri"/>
          <w:color w:val="0e101a"/>
          <w:sz w:val="20"/>
          <w:szCs w:val="20"/>
          <w:rtl w:val="0"/>
        </w:rPr>
        <w:t xml:space="preserve">.</w:t>
      </w:r>
    </w:p>
    <w:p w:rsidR="00000000" w:rsidDel="00000000" w:rsidP="00000000" w:rsidRDefault="00000000" w:rsidRPr="00000000" w14:paraId="0000009E">
      <w:pPr>
        <w:numPr>
          <w:ilvl w:val="0"/>
          <w:numId w:val="3"/>
        </w:numPr>
        <w:pBdr>
          <w:top w:color="000000" w:space="0" w:sz="0" w:val="none"/>
          <w:left w:color="000000" w:space="0" w:sz="0" w:val="none"/>
          <w:bottom w:color="000000" w:space="0" w:sz="0" w:val="none"/>
          <w:right w:color="000000" w:space="0" w:sz="0" w:val="none"/>
          <w:between w:color="000000" w:space="0" w:sz="0" w:val="none"/>
        </w:pBdr>
        <w:ind w:left="720" w:hanging="360"/>
        <w:rPr>
          <w:rFonts w:ascii="Calibri" w:cs="Calibri" w:eastAsia="Calibri" w:hAnsi="Calibri"/>
          <w:color w:val="0e101a"/>
          <w:sz w:val="20"/>
          <w:szCs w:val="20"/>
          <w:u w:val="none"/>
        </w:rPr>
      </w:pPr>
      <w:r w:rsidDel="00000000" w:rsidR="00000000" w:rsidRPr="00000000">
        <w:rPr>
          <w:rFonts w:ascii="Calibri" w:cs="Calibri" w:eastAsia="Calibri" w:hAnsi="Calibri"/>
          <w:color w:val="0e101a"/>
          <w:sz w:val="20"/>
          <w:szCs w:val="20"/>
          <w:rtl w:val="0"/>
        </w:rPr>
        <w:t xml:space="preserve">Migrated legacy </w:t>
      </w:r>
      <w:r w:rsidDel="00000000" w:rsidR="00000000" w:rsidRPr="00000000">
        <w:rPr>
          <w:rFonts w:ascii="Calibri" w:cs="Calibri" w:eastAsia="Calibri" w:hAnsi="Calibri"/>
          <w:b w:val="1"/>
          <w:bCs w:val="1"/>
          <w:color w:val="0e101a"/>
          <w:sz w:val="20"/>
          <w:szCs w:val="20"/>
          <w:rtl w:val="0"/>
        </w:rPr>
        <w:t xml:space="preserve">Java/JEE applications</w:t>
      </w:r>
      <w:r w:rsidDel="00000000" w:rsidR="00000000" w:rsidRPr="00000000">
        <w:rPr>
          <w:rFonts w:ascii="Calibri" w:cs="Calibri" w:eastAsia="Calibri" w:hAnsi="Calibri"/>
          <w:color w:val="0e101a"/>
          <w:sz w:val="20"/>
          <w:szCs w:val="20"/>
          <w:rtl w:val="0"/>
        </w:rPr>
        <w:t xml:space="preserve"> from </w:t>
      </w:r>
      <w:r w:rsidDel="00000000" w:rsidR="00000000" w:rsidRPr="00000000">
        <w:rPr>
          <w:rFonts w:ascii="Calibri" w:cs="Calibri" w:eastAsia="Calibri" w:hAnsi="Calibri"/>
          <w:b w:val="1"/>
          <w:bCs w:val="1"/>
          <w:color w:val="0e101a"/>
          <w:sz w:val="20"/>
          <w:szCs w:val="20"/>
          <w:rtl w:val="0"/>
        </w:rPr>
        <w:t xml:space="preserve">Eclipse/RAD</w:t>
      </w:r>
      <w:r w:rsidDel="00000000" w:rsidR="00000000" w:rsidRPr="00000000">
        <w:rPr>
          <w:rFonts w:ascii="Calibri" w:cs="Calibri" w:eastAsia="Calibri" w:hAnsi="Calibri"/>
          <w:color w:val="0e101a"/>
          <w:sz w:val="20"/>
          <w:szCs w:val="20"/>
          <w:rtl w:val="0"/>
        </w:rPr>
        <w:t xml:space="preserve"> to </w:t>
      </w:r>
      <w:r w:rsidDel="00000000" w:rsidR="00000000" w:rsidRPr="00000000">
        <w:rPr>
          <w:rFonts w:ascii="Calibri" w:cs="Calibri" w:eastAsia="Calibri" w:hAnsi="Calibri"/>
          <w:b w:val="1"/>
          <w:bCs w:val="1"/>
          <w:color w:val="0e101a"/>
          <w:sz w:val="20"/>
          <w:szCs w:val="20"/>
          <w:rtl w:val="0"/>
        </w:rPr>
        <w:t xml:space="preserve">Maven-based builds</w:t>
      </w:r>
      <w:r w:rsidDel="00000000" w:rsidR="00000000" w:rsidRPr="00000000">
        <w:rPr>
          <w:rFonts w:ascii="Calibri" w:cs="Calibri" w:eastAsia="Calibri" w:hAnsi="Calibri"/>
          <w:color w:val="0e101a"/>
          <w:sz w:val="20"/>
          <w:szCs w:val="20"/>
          <w:rtl w:val="0"/>
        </w:rPr>
        <w:t xml:space="preserve">, establishing consistent dependency management and project structure. Automated builds and artifact publishing using </w:t>
      </w:r>
      <w:r w:rsidDel="00000000" w:rsidR="00000000" w:rsidRPr="00000000">
        <w:rPr>
          <w:rFonts w:ascii="Calibri" w:cs="Calibri" w:eastAsia="Calibri" w:hAnsi="Calibri"/>
          <w:b w:val="1"/>
          <w:bCs w:val="1"/>
          <w:color w:val="0e101a"/>
          <w:sz w:val="20"/>
          <w:szCs w:val="20"/>
          <w:rtl w:val="0"/>
        </w:rPr>
        <w:t xml:space="preserve">GitHub Actions</w:t>
      </w:r>
      <w:r w:rsidDel="00000000" w:rsidR="00000000" w:rsidRPr="00000000">
        <w:rPr>
          <w:rFonts w:ascii="Calibri" w:cs="Calibri" w:eastAsia="Calibri" w:hAnsi="Calibri"/>
          <w:color w:val="0e101a"/>
          <w:sz w:val="20"/>
          <w:szCs w:val="20"/>
          <w:rtl w:val="0"/>
        </w:rPr>
        <w:t xml:space="preserve"> and </w:t>
      </w:r>
      <w:r w:rsidDel="00000000" w:rsidR="00000000" w:rsidRPr="00000000">
        <w:rPr>
          <w:rFonts w:ascii="Calibri" w:cs="Calibri" w:eastAsia="Calibri" w:hAnsi="Calibri"/>
          <w:b w:val="1"/>
          <w:bCs w:val="1"/>
          <w:color w:val="0e101a"/>
          <w:sz w:val="20"/>
          <w:szCs w:val="20"/>
          <w:rtl w:val="0"/>
        </w:rPr>
        <w:t xml:space="preserve">Nexus</w:t>
      </w:r>
      <w:r w:rsidDel="00000000" w:rsidR="00000000" w:rsidRPr="00000000">
        <w:rPr>
          <w:rFonts w:ascii="Calibri" w:cs="Calibri" w:eastAsia="Calibri" w:hAnsi="Calibri"/>
          <w:color w:val="0e101a"/>
          <w:sz w:val="20"/>
          <w:szCs w:val="20"/>
          <w:rtl w:val="0"/>
        </w:rPr>
        <w:t xml:space="preserve"> for seamless CI/CD integration.</w:t>
      </w:r>
    </w:p>
    <w:p w:rsidR="00000000" w:rsidDel="00000000" w:rsidP="00000000" w:rsidRDefault="00000000" w:rsidRPr="00000000" w14:paraId="0000009F">
      <w:pPr>
        <w:numPr>
          <w:ilvl w:val="0"/>
          <w:numId w:val="3"/>
        </w:numPr>
        <w:pBdr>
          <w:top w:color="000000" w:space="0" w:sz="0" w:val="none"/>
          <w:left w:color="000000" w:space="0" w:sz="0" w:val="none"/>
          <w:bottom w:color="000000" w:space="0" w:sz="0" w:val="none"/>
          <w:right w:color="000000" w:space="0" w:sz="0" w:val="none"/>
          <w:between w:color="000000" w:space="0" w:sz="0" w:val="none"/>
        </w:pBdr>
        <w:ind w:left="720" w:hanging="360"/>
        <w:rPr>
          <w:color w:val="0e101a"/>
        </w:rPr>
      </w:pPr>
      <w:r w:rsidDel="00000000" w:rsidR="00000000" w:rsidRPr="00000000">
        <w:rPr>
          <w:rFonts w:ascii="Calibri" w:cs="Calibri" w:eastAsia="Calibri" w:hAnsi="Calibri"/>
          <w:color w:val="0e101a"/>
          <w:sz w:val="20"/>
          <w:szCs w:val="20"/>
          <w:rtl w:val="0"/>
        </w:rPr>
        <w:t xml:space="preserve">Implemented </w:t>
      </w:r>
      <w:r w:rsidDel="00000000" w:rsidR="00000000" w:rsidRPr="00000000">
        <w:rPr>
          <w:rFonts w:ascii="Calibri" w:cs="Calibri" w:eastAsia="Calibri" w:hAnsi="Calibri"/>
          <w:b w:val="1"/>
          <w:bCs w:val="1"/>
          <w:color w:val="0e101a"/>
          <w:sz w:val="20"/>
          <w:szCs w:val="20"/>
          <w:rtl w:val="0"/>
        </w:rPr>
        <w:t xml:space="preserve">S3 lifecycle policies, versioning, and replication</w:t>
      </w:r>
      <w:r w:rsidDel="00000000" w:rsidR="00000000" w:rsidRPr="00000000">
        <w:rPr>
          <w:rFonts w:ascii="Calibri" w:cs="Calibri" w:eastAsia="Calibri" w:hAnsi="Calibri"/>
          <w:color w:val="0e101a"/>
          <w:sz w:val="20"/>
          <w:szCs w:val="20"/>
          <w:rtl w:val="0"/>
        </w:rPr>
        <w:t xml:space="preserve"> for data governance, backup, and disaster recovery.</w:t>
      </w:r>
    </w:p>
    <w:p w:rsidR="00000000" w:rsidDel="00000000" w:rsidP="00000000" w:rsidRDefault="00000000" w:rsidRPr="00000000" w14:paraId="000000A0">
      <w:pPr>
        <w:numPr>
          <w:ilvl w:val="0"/>
          <w:numId w:val="3"/>
        </w:numPr>
        <w:pBdr>
          <w:top w:color="000000" w:space="0" w:sz="0" w:val="none"/>
          <w:left w:color="000000" w:space="0" w:sz="0" w:val="none"/>
          <w:bottom w:color="000000" w:space="0" w:sz="0" w:val="none"/>
          <w:right w:color="000000" w:space="0" w:sz="0" w:val="none"/>
          <w:between w:color="000000" w:space="0" w:sz="0" w:val="none"/>
        </w:pBdr>
        <w:ind w:left="720" w:hanging="360"/>
        <w:rPr>
          <w:color w:val="0e101a"/>
        </w:rPr>
      </w:pPr>
      <w:r w:rsidDel="00000000" w:rsidR="00000000" w:rsidRPr="00000000">
        <w:rPr>
          <w:rFonts w:ascii="Calibri" w:cs="Calibri" w:eastAsia="Calibri" w:hAnsi="Calibri"/>
          <w:color w:val="0e101a"/>
          <w:sz w:val="20"/>
          <w:szCs w:val="20"/>
          <w:rtl w:val="0"/>
        </w:rPr>
        <w:t xml:space="preserve">Designed </w:t>
      </w:r>
      <w:r w:rsidDel="00000000" w:rsidR="00000000" w:rsidRPr="00000000">
        <w:rPr>
          <w:rFonts w:ascii="Calibri" w:cs="Calibri" w:eastAsia="Calibri" w:hAnsi="Calibri"/>
          <w:b w:val="1"/>
          <w:bCs w:val="1"/>
          <w:color w:val="0e101a"/>
          <w:sz w:val="20"/>
          <w:szCs w:val="20"/>
          <w:rtl w:val="0"/>
        </w:rPr>
        <w:t xml:space="preserve">multi-region failover strategies</w:t>
      </w:r>
      <w:r w:rsidDel="00000000" w:rsidR="00000000" w:rsidRPr="00000000">
        <w:rPr>
          <w:rFonts w:ascii="Calibri" w:cs="Calibri" w:eastAsia="Calibri" w:hAnsi="Calibri"/>
          <w:color w:val="0e101a"/>
          <w:sz w:val="20"/>
          <w:szCs w:val="20"/>
          <w:rtl w:val="0"/>
        </w:rPr>
        <w:t xml:space="preserve"> with </w:t>
      </w:r>
      <w:r w:rsidDel="00000000" w:rsidR="00000000" w:rsidRPr="00000000">
        <w:rPr>
          <w:rFonts w:ascii="Calibri" w:cs="Calibri" w:eastAsia="Calibri" w:hAnsi="Calibri"/>
          <w:b w:val="1"/>
          <w:bCs w:val="1"/>
          <w:color w:val="0e101a"/>
          <w:sz w:val="20"/>
          <w:szCs w:val="20"/>
          <w:rtl w:val="0"/>
        </w:rPr>
        <w:t xml:space="preserve">Route 53</w:t>
      </w:r>
      <w:r w:rsidDel="00000000" w:rsidR="00000000" w:rsidRPr="00000000">
        <w:rPr>
          <w:rFonts w:ascii="Calibri" w:cs="Calibri" w:eastAsia="Calibri" w:hAnsi="Calibri"/>
          <w:color w:val="0e101a"/>
          <w:sz w:val="20"/>
          <w:szCs w:val="20"/>
          <w:rtl w:val="0"/>
        </w:rPr>
        <w:t xml:space="preserve"> and </w:t>
      </w:r>
      <w:r w:rsidDel="00000000" w:rsidR="00000000" w:rsidRPr="00000000">
        <w:rPr>
          <w:rFonts w:ascii="Calibri" w:cs="Calibri" w:eastAsia="Calibri" w:hAnsi="Calibri"/>
          <w:b w:val="1"/>
          <w:bCs w:val="1"/>
          <w:color w:val="0e101a"/>
          <w:sz w:val="20"/>
          <w:szCs w:val="20"/>
          <w:rtl w:val="0"/>
        </w:rPr>
        <w:t xml:space="preserve">Global Accelerator</w:t>
      </w:r>
      <w:r w:rsidDel="00000000" w:rsidR="00000000" w:rsidRPr="00000000">
        <w:rPr>
          <w:rFonts w:ascii="Calibri" w:cs="Calibri" w:eastAsia="Calibri" w:hAnsi="Calibri"/>
          <w:color w:val="0e101a"/>
          <w:sz w:val="20"/>
          <w:szCs w:val="20"/>
          <w:rtl w:val="0"/>
        </w:rPr>
        <w:t xml:space="preserve">, ensuring </w:t>
      </w:r>
      <w:r w:rsidDel="00000000" w:rsidR="00000000" w:rsidRPr="00000000">
        <w:rPr>
          <w:rFonts w:ascii="Calibri" w:cs="Calibri" w:eastAsia="Calibri" w:hAnsi="Calibri"/>
          <w:b w:val="1"/>
          <w:bCs w:val="1"/>
          <w:color w:val="0e101a"/>
          <w:sz w:val="20"/>
          <w:szCs w:val="20"/>
          <w:rtl w:val="0"/>
        </w:rPr>
        <w:t xml:space="preserve">RPO/RTO compliance</w:t>
      </w:r>
      <w:r w:rsidDel="00000000" w:rsidR="00000000" w:rsidRPr="00000000">
        <w:rPr>
          <w:rFonts w:ascii="Calibri" w:cs="Calibri" w:eastAsia="Calibri" w:hAnsi="Calibri"/>
          <w:color w:val="0e101a"/>
          <w:sz w:val="20"/>
          <w:szCs w:val="20"/>
          <w:rtl w:val="0"/>
        </w:rPr>
        <w:t xml:space="preserve">.</w:t>
      </w:r>
    </w:p>
    <w:p w:rsidR="00000000" w:rsidDel="00000000" w:rsidP="00000000" w:rsidRDefault="00000000" w:rsidRPr="00000000" w14:paraId="000000A1">
      <w:pPr>
        <w:numPr>
          <w:ilvl w:val="0"/>
          <w:numId w:val="3"/>
        </w:numPr>
        <w:pBdr>
          <w:top w:color="000000" w:space="0" w:sz="0" w:val="none"/>
          <w:left w:color="000000" w:space="0" w:sz="0" w:val="none"/>
          <w:bottom w:color="000000" w:space="0" w:sz="0" w:val="none"/>
          <w:right w:color="000000" w:space="0" w:sz="0" w:val="none"/>
          <w:between w:color="000000" w:space="0" w:sz="0" w:val="none"/>
        </w:pBdr>
        <w:ind w:left="720" w:hanging="360"/>
        <w:rPr>
          <w:color w:val="0e101a"/>
        </w:rPr>
      </w:pPr>
      <w:r w:rsidDel="00000000" w:rsidR="00000000" w:rsidRPr="00000000">
        <w:rPr>
          <w:rFonts w:ascii="Calibri" w:cs="Calibri" w:eastAsia="Calibri" w:hAnsi="Calibri"/>
          <w:color w:val="0e101a"/>
          <w:sz w:val="20"/>
          <w:szCs w:val="20"/>
          <w:rtl w:val="0"/>
        </w:rPr>
        <w:t xml:space="preserve">Integrated </w:t>
      </w:r>
      <w:r w:rsidDel="00000000" w:rsidR="00000000" w:rsidRPr="00000000">
        <w:rPr>
          <w:rFonts w:ascii="Calibri" w:cs="Calibri" w:eastAsia="Calibri" w:hAnsi="Calibri"/>
          <w:b w:val="1"/>
          <w:bCs w:val="1"/>
          <w:color w:val="0e101a"/>
          <w:sz w:val="20"/>
          <w:szCs w:val="20"/>
          <w:rtl w:val="0"/>
        </w:rPr>
        <w:t xml:space="preserve">AWS Config, GuardDuty, and Security Hub</w:t>
      </w:r>
      <w:r w:rsidDel="00000000" w:rsidR="00000000" w:rsidRPr="00000000">
        <w:rPr>
          <w:rFonts w:ascii="Calibri" w:cs="Calibri" w:eastAsia="Calibri" w:hAnsi="Calibri"/>
          <w:color w:val="0e101a"/>
          <w:sz w:val="20"/>
          <w:szCs w:val="20"/>
          <w:rtl w:val="0"/>
        </w:rPr>
        <w:t xml:space="preserve"> for compliance monitoring and vulnerability detection.</w:t>
      </w:r>
    </w:p>
    <w:p w:rsidR="00000000" w:rsidDel="00000000" w:rsidP="00000000" w:rsidRDefault="00000000" w:rsidRPr="00000000" w14:paraId="000000A2">
      <w:pPr>
        <w:numPr>
          <w:ilvl w:val="0"/>
          <w:numId w:val="3"/>
        </w:numPr>
        <w:pBdr>
          <w:top w:color="000000" w:space="0" w:sz="0" w:val="none"/>
          <w:left w:color="000000" w:space="0" w:sz="0" w:val="none"/>
          <w:bottom w:color="000000" w:space="0" w:sz="0" w:val="none"/>
          <w:right w:color="000000" w:space="0" w:sz="0" w:val="none"/>
          <w:between w:color="000000" w:space="0" w:sz="0" w:val="none"/>
        </w:pBdr>
        <w:ind w:left="720" w:hanging="360"/>
        <w:rPr>
          <w:color w:val="0e101a"/>
        </w:rPr>
      </w:pPr>
      <w:r w:rsidDel="00000000" w:rsidR="00000000" w:rsidRPr="00000000">
        <w:rPr>
          <w:rFonts w:ascii="Calibri" w:cs="Calibri" w:eastAsia="Calibri" w:hAnsi="Calibri"/>
          <w:color w:val="0e101a"/>
          <w:sz w:val="20"/>
          <w:szCs w:val="20"/>
          <w:rtl w:val="0"/>
        </w:rPr>
        <w:t xml:space="preserve">Deployed </w:t>
      </w:r>
      <w:r w:rsidDel="00000000" w:rsidR="00000000" w:rsidRPr="00000000">
        <w:rPr>
          <w:rFonts w:ascii="Calibri" w:cs="Calibri" w:eastAsia="Calibri" w:hAnsi="Calibri"/>
          <w:b w:val="1"/>
          <w:bCs w:val="1"/>
          <w:color w:val="0e101a"/>
          <w:sz w:val="20"/>
          <w:szCs w:val="20"/>
          <w:rtl w:val="0"/>
        </w:rPr>
        <w:t xml:space="preserve">API Gateway + Lambda–based microservices</w:t>
      </w:r>
      <w:r w:rsidDel="00000000" w:rsidR="00000000" w:rsidRPr="00000000">
        <w:rPr>
          <w:rFonts w:ascii="Calibri" w:cs="Calibri" w:eastAsia="Calibri" w:hAnsi="Calibri"/>
          <w:color w:val="0e101a"/>
          <w:sz w:val="20"/>
          <w:szCs w:val="20"/>
          <w:rtl w:val="0"/>
        </w:rPr>
        <w:t xml:space="preserve"> with secure authentication using </w:t>
      </w:r>
      <w:r w:rsidDel="00000000" w:rsidR="00000000" w:rsidRPr="00000000">
        <w:rPr>
          <w:rFonts w:ascii="Calibri" w:cs="Calibri" w:eastAsia="Calibri" w:hAnsi="Calibri"/>
          <w:b w:val="1"/>
          <w:bCs w:val="1"/>
          <w:color w:val="0e101a"/>
          <w:sz w:val="20"/>
          <w:szCs w:val="20"/>
          <w:rtl w:val="0"/>
        </w:rPr>
        <w:t xml:space="preserve">Cognito</w:t>
      </w:r>
      <w:r w:rsidDel="00000000" w:rsidR="00000000" w:rsidRPr="00000000">
        <w:rPr>
          <w:rFonts w:ascii="Calibri" w:cs="Calibri" w:eastAsia="Calibri" w:hAnsi="Calibri"/>
          <w:color w:val="0e101a"/>
          <w:sz w:val="20"/>
          <w:szCs w:val="20"/>
          <w:rtl w:val="0"/>
        </w:rPr>
        <w:t xml:space="preserve">.</w:t>
      </w:r>
    </w:p>
    <w:p w:rsidR="00000000" w:rsidDel="00000000" w:rsidP="00000000" w:rsidRDefault="00000000" w:rsidRPr="00000000" w14:paraId="000000A3">
      <w:pPr>
        <w:numPr>
          <w:ilvl w:val="0"/>
          <w:numId w:val="3"/>
        </w:numPr>
        <w:pBdr>
          <w:top w:color="000000" w:space="0" w:sz="0" w:val="none"/>
          <w:left w:color="000000" w:space="0" w:sz="0" w:val="none"/>
          <w:bottom w:color="000000" w:space="0" w:sz="0" w:val="none"/>
          <w:right w:color="000000" w:space="0" w:sz="0" w:val="none"/>
          <w:between w:color="000000" w:space="0" w:sz="0" w:val="none"/>
        </w:pBdr>
        <w:ind w:left="720" w:hanging="360"/>
        <w:rPr>
          <w:color w:val="0e101a"/>
        </w:rPr>
      </w:pPr>
      <w:r w:rsidDel="00000000" w:rsidR="00000000" w:rsidRPr="00000000">
        <w:rPr>
          <w:rFonts w:ascii="Calibri" w:cs="Calibri" w:eastAsia="Calibri" w:hAnsi="Calibri"/>
          <w:color w:val="0e101a"/>
          <w:sz w:val="20"/>
          <w:szCs w:val="20"/>
          <w:rtl w:val="0"/>
        </w:rPr>
        <w:t xml:space="preserve">Authored standardized </w:t>
      </w:r>
      <w:r w:rsidDel="00000000" w:rsidR="00000000" w:rsidRPr="00000000">
        <w:rPr>
          <w:rFonts w:ascii="Calibri" w:cs="Calibri" w:eastAsia="Calibri" w:hAnsi="Calibri"/>
          <w:b w:val="1"/>
          <w:bCs w:val="1"/>
          <w:color w:val="0e101a"/>
          <w:sz w:val="20"/>
          <w:szCs w:val="20"/>
          <w:rtl w:val="0"/>
        </w:rPr>
        <w:t xml:space="preserve">SRE playbooks</w:t>
      </w:r>
      <w:r w:rsidDel="00000000" w:rsidR="00000000" w:rsidRPr="00000000">
        <w:rPr>
          <w:rFonts w:ascii="Calibri" w:cs="Calibri" w:eastAsia="Calibri" w:hAnsi="Calibri"/>
          <w:color w:val="0e101a"/>
          <w:sz w:val="20"/>
          <w:szCs w:val="20"/>
          <w:rtl w:val="0"/>
        </w:rPr>
        <w:t xml:space="preserve"> and automated runbooks using </w:t>
      </w:r>
      <w:r w:rsidDel="00000000" w:rsidR="00000000" w:rsidRPr="00000000">
        <w:rPr>
          <w:rFonts w:ascii="Calibri" w:cs="Calibri" w:eastAsia="Calibri" w:hAnsi="Calibri"/>
          <w:b w:val="1"/>
          <w:bCs w:val="1"/>
          <w:color w:val="0e101a"/>
          <w:sz w:val="20"/>
          <w:szCs w:val="20"/>
          <w:rtl w:val="0"/>
        </w:rPr>
        <w:t xml:space="preserve">Python</w:t>
      </w:r>
      <w:r w:rsidDel="00000000" w:rsidR="00000000" w:rsidRPr="00000000">
        <w:rPr>
          <w:rFonts w:ascii="Calibri" w:cs="Calibri" w:eastAsia="Calibri" w:hAnsi="Calibri"/>
          <w:color w:val="0e101a"/>
          <w:sz w:val="20"/>
          <w:szCs w:val="20"/>
          <w:rtl w:val="0"/>
        </w:rPr>
        <w:t xml:space="preserve"> and </w:t>
      </w:r>
      <w:r w:rsidDel="00000000" w:rsidR="00000000" w:rsidRPr="00000000">
        <w:rPr>
          <w:rFonts w:ascii="Calibri" w:cs="Calibri" w:eastAsia="Calibri" w:hAnsi="Calibri"/>
          <w:b w:val="1"/>
          <w:bCs w:val="1"/>
          <w:color w:val="0e101a"/>
          <w:sz w:val="20"/>
          <w:szCs w:val="20"/>
          <w:rtl w:val="0"/>
        </w:rPr>
        <w:t xml:space="preserve">Boto3</w:t>
      </w:r>
      <w:r w:rsidDel="00000000" w:rsidR="00000000" w:rsidRPr="00000000">
        <w:rPr>
          <w:rFonts w:ascii="Calibri" w:cs="Calibri" w:eastAsia="Calibri" w:hAnsi="Calibri"/>
          <w:color w:val="0e101a"/>
          <w:sz w:val="20"/>
          <w:szCs w:val="20"/>
          <w:rtl w:val="0"/>
        </w:rPr>
        <w:t xml:space="preserve"> for incident triage and recovery.</w:t>
      </w:r>
    </w:p>
    <w:p w:rsidR="00000000" w:rsidDel="00000000" w:rsidP="00000000" w:rsidRDefault="00000000" w:rsidRPr="00000000" w14:paraId="000000A4">
      <w:pPr>
        <w:numPr>
          <w:ilvl w:val="0"/>
          <w:numId w:val="3"/>
        </w:numPr>
        <w:pBdr>
          <w:top w:color="000000" w:space="0" w:sz="0" w:val="none"/>
          <w:left w:color="000000" w:space="0" w:sz="0" w:val="none"/>
          <w:bottom w:color="000000" w:space="0" w:sz="0" w:val="none"/>
          <w:right w:color="000000" w:space="0" w:sz="0" w:val="none"/>
          <w:between w:color="000000" w:space="0" w:sz="0" w:val="none"/>
        </w:pBdr>
        <w:ind w:left="720" w:hanging="360"/>
        <w:rPr>
          <w:color w:val="0e101a"/>
        </w:rPr>
      </w:pPr>
      <w:r w:rsidDel="00000000" w:rsidR="00000000" w:rsidRPr="00000000">
        <w:rPr>
          <w:rFonts w:ascii="Calibri" w:cs="Calibri" w:eastAsia="Calibri" w:hAnsi="Calibri"/>
          <w:color w:val="0e101a"/>
          <w:sz w:val="20"/>
          <w:szCs w:val="20"/>
          <w:rtl w:val="0"/>
        </w:rPr>
        <w:t xml:space="preserve">Developed </w:t>
      </w:r>
      <w:r w:rsidDel="00000000" w:rsidR="00000000" w:rsidRPr="00000000">
        <w:rPr>
          <w:rFonts w:ascii="Calibri" w:cs="Calibri" w:eastAsia="Calibri" w:hAnsi="Calibri"/>
          <w:b w:val="1"/>
          <w:bCs w:val="1"/>
          <w:color w:val="0e101a"/>
          <w:sz w:val="20"/>
          <w:szCs w:val="20"/>
          <w:rtl w:val="0"/>
        </w:rPr>
        <w:t xml:space="preserve">Python scripts</w:t>
      </w:r>
      <w:r w:rsidDel="00000000" w:rsidR="00000000" w:rsidRPr="00000000">
        <w:rPr>
          <w:rFonts w:ascii="Calibri" w:cs="Calibri" w:eastAsia="Calibri" w:hAnsi="Calibri"/>
          <w:color w:val="0e101a"/>
          <w:sz w:val="20"/>
          <w:szCs w:val="20"/>
          <w:rtl w:val="0"/>
        </w:rPr>
        <w:t xml:space="preserve"> for automated log rotation, error detection, and </w:t>
      </w:r>
      <w:r w:rsidDel="00000000" w:rsidR="00000000" w:rsidRPr="00000000">
        <w:rPr>
          <w:rFonts w:ascii="Calibri" w:cs="Calibri" w:eastAsia="Calibri" w:hAnsi="Calibri"/>
          <w:b w:val="1"/>
          <w:bCs w:val="1"/>
          <w:color w:val="0e101a"/>
          <w:sz w:val="20"/>
          <w:szCs w:val="20"/>
          <w:rtl w:val="0"/>
        </w:rPr>
        <w:t xml:space="preserve">EC2 fleet management</w:t>
      </w:r>
      <w:r w:rsidDel="00000000" w:rsidR="00000000" w:rsidRPr="00000000">
        <w:rPr>
          <w:rFonts w:ascii="Calibri" w:cs="Calibri" w:eastAsia="Calibri" w:hAnsi="Calibri"/>
          <w:color w:val="0e101a"/>
          <w:sz w:val="20"/>
          <w:szCs w:val="20"/>
          <w:rtl w:val="0"/>
        </w:rPr>
        <w:t xml:space="preserve">.</w:t>
      </w:r>
    </w:p>
    <w:p w:rsidR="00000000" w:rsidDel="00000000" w:rsidP="00000000" w:rsidRDefault="00000000" w:rsidRPr="00000000" w14:paraId="000000A5">
      <w:pPr>
        <w:numPr>
          <w:ilvl w:val="0"/>
          <w:numId w:val="3"/>
        </w:numPr>
        <w:pBdr>
          <w:top w:color="000000" w:space="0" w:sz="0" w:val="none"/>
          <w:left w:color="000000" w:space="0" w:sz="0" w:val="none"/>
          <w:bottom w:color="000000" w:space="0" w:sz="0" w:val="none"/>
          <w:right w:color="000000" w:space="0" w:sz="0" w:val="none"/>
          <w:between w:color="000000" w:space="0" w:sz="0" w:val="none"/>
        </w:pBdr>
        <w:ind w:left="720" w:hanging="360"/>
        <w:rPr>
          <w:color w:val="0e101a"/>
        </w:rPr>
      </w:pPr>
      <w:r w:rsidDel="00000000" w:rsidR="00000000" w:rsidRPr="00000000">
        <w:rPr>
          <w:rFonts w:ascii="Calibri" w:cs="Calibri" w:eastAsia="Calibri" w:hAnsi="Calibri"/>
          <w:color w:val="0e101a"/>
          <w:sz w:val="20"/>
          <w:szCs w:val="20"/>
          <w:rtl w:val="0"/>
        </w:rPr>
        <w:t xml:space="preserve">Optimized </w:t>
      </w:r>
      <w:r w:rsidDel="00000000" w:rsidR="00000000" w:rsidRPr="00000000">
        <w:rPr>
          <w:rFonts w:ascii="Calibri" w:cs="Calibri" w:eastAsia="Calibri" w:hAnsi="Calibri"/>
          <w:b w:val="1"/>
          <w:bCs w:val="1"/>
          <w:color w:val="0e101a"/>
          <w:sz w:val="20"/>
          <w:szCs w:val="20"/>
          <w:rtl w:val="0"/>
        </w:rPr>
        <w:t xml:space="preserve">AWS costs</w:t>
      </w:r>
      <w:r w:rsidDel="00000000" w:rsidR="00000000" w:rsidRPr="00000000">
        <w:rPr>
          <w:rFonts w:ascii="Calibri" w:cs="Calibri" w:eastAsia="Calibri" w:hAnsi="Calibri"/>
          <w:color w:val="0e101a"/>
          <w:sz w:val="20"/>
          <w:szCs w:val="20"/>
          <w:rtl w:val="0"/>
        </w:rPr>
        <w:t xml:space="preserve"> with </w:t>
      </w:r>
      <w:r w:rsidDel="00000000" w:rsidR="00000000" w:rsidRPr="00000000">
        <w:rPr>
          <w:rFonts w:ascii="Calibri" w:cs="Calibri" w:eastAsia="Calibri" w:hAnsi="Calibri"/>
          <w:b w:val="1"/>
          <w:bCs w:val="1"/>
          <w:color w:val="0e101a"/>
          <w:sz w:val="20"/>
          <w:szCs w:val="20"/>
          <w:rtl w:val="0"/>
        </w:rPr>
        <w:t xml:space="preserve">Auto Scaling, Spot Instances, and Savings Plans</w:t>
      </w:r>
      <w:r w:rsidDel="00000000" w:rsidR="00000000" w:rsidRPr="00000000">
        <w:rPr>
          <w:rFonts w:ascii="Calibri" w:cs="Calibri" w:eastAsia="Calibri" w:hAnsi="Calibri"/>
          <w:color w:val="0e101a"/>
          <w:sz w:val="20"/>
          <w:szCs w:val="20"/>
          <w:rtl w:val="0"/>
        </w:rPr>
        <w:t xml:space="preserve">, reducing monthly spend by ~20%.</w:t>
      </w:r>
    </w:p>
    <w:p w:rsidR="00000000" w:rsidDel="00000000" w:rsidP="00000000" w:rsidRDefault="00000000" w:rsidRPr="00000000" w14:paraId="000000A6">
      <w:pPr>
        <w:numPr>
          <w:ilvl w:val="0"/>
          <w:numId w:val="3"/>
        </w:numPr>
        <w:pBdr>
          <w:top w:color="000000" w:space="0" w:sz="0" w:val="none"/>
          <w:left w:color="000000" w:space="0" w:sz="0" w:val="none"/>
          <w:bottom w:color="000000" w:space="0" w:sz="0" w:val="none"/>
          <w:right w:color="000000" w:space="0" w:sz="0" w:val="none"/>
          <w:between w:color="000000" w:space="0" w:sz="0" w:val="none"/>
        </w:pBdr>
        <w:spacing w:after="0" w:afterAutospacing="0"/>
        <w:ind w:left="720" w:hanging="360"/>
        <w:rPr>
          <w:rFonts w:ascii="Calibri" w:cs="Calibri" w:eastAsia="Calibri" w:hAnsi="Calibri"/>
          <w:color w:val="0e101a"/>
          <w:sz w:val="20"/>
          <w:szCs w:val="20"/>
          <w:u w:val="none"/>
        </w:rPr>
      </w:pPr>
      <w:r w:rsidDel="00000000" w:rsidR="00000000" w:rsidRPr="00000000">
        <w:rPr>
          <w:rFonts w:ascii="Calibri" w:cs="Calibri" w:eastAsia="Calibri" w:hAnsi="Calibri"/>
          <w:color w:val="0e101a"/>
          <w:sz w:val="20"/>
          <w:szCs w:val="20"/>
          <w:rtl w:val="0"/>
        </w:rPr>
        <w:t xml:space="preserve">Managed </w:t>
      </w:r>
      <w:r w:rsidDel="00000000" w:rsidR="00000000" w:rsidRPr="00000000">
        <w:rPr>
          <w:rFonts w:ascii="Calibri" w:cs="Calibri" w:eastAsia="Calibri" w:hAnsi="Calibri"/>
          <w:b w:val="1"/>
          <w:bCs w:val="1"/>
          <w:color w:val="0e101a"/>
          <w:sz w:val="20"/>
          <w:szCs w:val="20"/>
          <w:rtl w:val="0"/>
        </w:rPr>
        <w:t xml:space="preserve">ECR-based container registries</w:t>
      </w:r>
      <w:r w:rsidDel="00000000" w:rsidR="00000000" w:rsidRPr="00000000">
        <w:rPr>
          <w:rFonts w:ascii="Calibri" w:cs="Calibri" w:eastAsia="Calibri" w:hAnsi="Calibri"/>
          <w:color w:val="0e101a"/>
          <w:sz w:val="20"/>
          <w:szCs w:val="20"/>
          <w:rtl w:val="0"/>
        </w:rPr>
        <w:t xml:space="preserve"> and automated image promotions through CI/CD; enforced image signing and provenance validation pre-deploy.</w:t>
      </w:r>
    </w:p>
    <w:p w:rsidR="00000000" w:rsidDel="00000000" w:rsidP="00000000" w:rsidRDefault="00000000" w:rsidRPr="00000000" w14:paraId="000000A7">
      <w:pPr>
        <w:numPr>
          <w:ilvl w:val="0"/>
          <w:numId w:val="3"/>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720" w:hanging="360"/>
      </w:pPr>
      <w:r w:rsidDel="00000000" w:rsidR="00000000" w:rsidRPr="00000000">
        <w:rPr>
          <w:rFonts w:ascii="Calibri" w:cs="Calibri" w:eastAsia="Calibri" w:hAnsi="Calibri"/>
          <w:color w:val="0e101a"/>
          <w:sz w:val="20"/>
          <w:szCs w:val="20"/>
          <w:rtl w:val="0"/>
        </w:rPr>
        <w:t xml:space="preserve">Provisioned </w:t>
      </w:r>
      <w:r w:rsidDel="00000000" w:rsidR="00000000" w:rsidRPr="00000000">
        <w:rPr>
          <w:rFonts w:ascii="Calibri" w:cs="Calibri" w:eastAsia="Calibri" w:hAnsi="Calibri"/>
          <w:b w:val="1"/>
          <w:bCs w:val="1"/>
          <w:color w:val="0e101a"/>
          <w:sz w:val="20"/>
          <w:szCs w:val="20"/>
          <w:rtl w:val="0"/>
        </w:rPr>
        <w:t xml:space="preserve">EKS</w:t>
      </w:r>
      <w:r w:rsidDel="00000000" w:rsidR="00000000" w:rsidRPr="00000000">
        <w:rPr>
          <w:rFonts w:ascii="Calibri" w:cs="Calibri" w:eastAsia="Calibri" w:hAnsi="Calibri"/>
          <w:color w:val="0e101a"/>
          <w:sz w:val="20"/>
          <w:szCs w:val="20"/>
          <w:rtl w:val="0"/>
        </w:rPr>
        <w:t xml:space="preserve"> with </w:t>
      </w:r>
      <w:r w:rsidDel="00000000" w:rsidR="00000000" w:rsidRPr="00000000">
        <w:rPr>
          <w:rFonts w:ascii="Calibri" w:cs="Calibri" w:eastAsia="Calibri" w:hAnsi="Calibri"/>
          <w:b w:val="1"/>
          <w:bCs w:val="1"/>
          <w:color w:val="0e101a"/>
          <w:sz w:val="20"/>
          <w:szCs w:val="20"/>
          <w:rtl w:val="0"/>
        </w:rPr>
        <w:t xml:space="preserve">Terraform</w:t>
      </w:r>
      <w:r w:rsidDel="00000000" w:rsidR="00000000" w:rsidRPr="00000000">
        <w:rPr>
          <w:rFonts w:ascii="Calibri" w:cs="Calibri" w:eastAsia="Calibri" w:hAnsi="Calibri"/>
          <w:color w:val="0e101a"/>
          <w:sz w:val="20"/>
          <w:szCs w:val="20"/>
          <w:rtl w:val="0"/>
        </w:rPr>
        <w:t xml:space="preserve"> and enforced </w:t>
      </w:r>
      <w:r w:rsidDel="00000000" w:rsidR="00000000" w:rsidRPr="00000000">
        <w:rPr>
          <w:rFonts w:ascii="Calibri" w:cs="Calibri" w:eastAsia="Calibri" w:hAnsi="Calibri"/>
          <w:b w:val="1"/>
          <w:bCs w:val="1"/>
          <w:color w:val="0e101a"/>
          <w:sz w:val="20"/>
          <w:szCs w:val="20"/>
          <w:rtl w:val="0"/>
        </w:rPr>
        <w:t xml:space="preserve">governance</w:t>
      </w:r>
      <w:r w:rsidDel="00000000" w:rsidR="00000000" w:rsidRPr="00000000">
        <w:rPr>
          <w:rFonts w:ascii="Calibri" w:cs="Calibri" w:eastAsia="Calibri" w:hAnsi="Calibri"/>
          <w:color w:val="0e101a"/>
          <w:sz w:val="20"/>
          <w:szCs w:val="20"/>
          <w:rtl w:val="0"/>
        </w:rPr>
        <w:t xml:space="preserve"> via </w:t>
      </w:r>
      <w:r w:rsidDel="00000000" w:rsidR="00000000" w:rsidRPr="00000000">
        <w:rPr>
          <w:rFonts w:ascii="Calibri" w:cs="Calibri" w:eastAsia="Calibri" w:hAnsi="Calibri"/>
          <w:b w:val="1"/>
          <w:bCs w:val="1"/>
          <w:color w:val="0e101a"/>
          <w:sz w:val="20"/>
          <w:szCs w:val="20"/>
          <w:rtl w:val="0"/>
        </w:rPr>
        <w:t xml:space="preserve">OPA Gatekeeper</w:t>
      </w:r>
      <w:r w:rsidDel="00000000" w:rsidR="00000000" w:rsidRPr="00000000">
        <w:rPr>
          <w:rFonts w:ascii="Calibri" w:cs="Calibri" w:eastAsia="Calibri" w:hAnsi="Calibri"/>
          <w:color w:val="0e101a"/>
          <w:sz w:val="20"/>
          <w:szCs w:val="20"/>
          <w:rtl w:val="0"/>
        </w:rPr>
        <w:t xml:space="preserve">; templated </w:t>
      </w:r>
      <w:r w:rsidDel="00000000" w:rsidR="00000000" w:rsidRPr="00000000">
        <w:rPr>
          <w:rFonts w:ascii="Calibri" w:cs="Calibri" w:eastAsia="Calibri" w:hAnsi="Calibri"/>
          <w:b w:val="1"/>
          <w:bCs w:val="1"/>
          <w:color w:val="0e101a"/>
          <w:sz w:val="20"/>
          <w:szCs w:val="20"/>
          <w:rtl w:val="0"/>
        </w:rPr>
        <w:t xml:space="preserve">Helm</w:t>
      </w:r>
      <w:r w:rsidDel="00000000" w:rsidR="00000000" w:rsidRPr="00000000">
        <w:rPr>
          <w:rFonts w:ascii="Calibri" w:cs="Calibri" w:eastAsia="Calibri" w:hAnsi="Calibri"/>
          <w:color w:val="0e101a"/>
          <w:sz w:val="20"/>
          <w:szCs w:val="20"/>
          <w:rtl w:val="0"/>
        </w:rPr>
        <w:t xml:space="preserve"> releases and namespace/RBAC baselines.</w:t>
      </w:r>
    </w:p>
    <w:p w:rsidR="00000000" w:rsidDel="00000000" w:rsidP="00000000" w:rsidRDefault="00000000" w:rsidRPr="00000000" w14:paraId="000000A8">
      <w:pPr>
        <w:numPr>
          <w:ilvl w:val="0"/>
          <w:numId w:val="3"/>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720" w:hanging="360"/>
      </w:pPr>
      <w:r w:rsidDel="00000000" w:rsidR="00000000" w:rsidRPr="00000000">
        <w:rPr>
          <w:rFonts w:ascii="Calibri" w:cs="Calibri" w:eastAsia="Calibri" w:hAnsi="Calibri"/>
          <w:color w:val="0e101a"/>
          <w:sz w:val="20"/>
          <w:szCs w:val="20"/>
          <w:rtl w:val="0"/>
        </w:rPr>
        <w:t xml:space="preserve">Deployed </w:t>
      </w:r>
      <w:r w:rsidDel="00000000" w:rsidR="00000000" w:rsidRPr="00000000">
        <w:rPr>
          <w:rFonts w:ascii="Calibri" w:cs="Calibri" w:eastAsia="Calibri" w:hAnsi="Calibri"/>
          <w:b w:val="1"/>
          <w:bCs w:val="1"/>
          <w:color w:val="0e101a"/>
          <w:sz w:val="20"/>
          <w:szCs w:val="20"/>
          <w:rtl w:val="0"/>
        </w:rPr>
        <w:t xml:space="preserve">NGINX Ingress</w:t>
      </w:r>
      <w:r w:rsidDel="00000000" w:rsidR="00000000" w:rsidRPr="00000000">
        <w:rPr>
          <w:rFonts w:ascii="Calibri" w:cs="Calibri" w:eastAsia="Calibri" w:hAnsi="Calibri"/>
          <w:color w:val="0e101a"/>
          <w:sz w:val="20"/>
          <w:szCs w:val="20"/>
          <w:rtl w:val="0"/>
        </w:rPr>
        <w:t xml:space="preserve">, </w:t>
      </w:r>
      <w:r w:rsidDel="00000000" w:rsidR="00000000" w:rsidRPr="00000000">
        <w:rPr>
          <w:rFonts w:ascii="Calibri" w:cs="Calibri" w:eastAsia="Calibri" w:hAnsi="Calibri"/>
          <w:b w:val="1"/>
          <w:bCs w:val="1"/>
          <w:color w:val="0e101a"/>
          <w:sz w:val="20"/>
          <w:szCs w:val="20"/>
          <w:rtl w:val="0"/>
        </w:rPr>
        <w:t xml:space="preserve">cert-manager</w:t>
      </w:r>
      <w:r w:rsidDel="00000000" w:rsidR="00000000" w:rsidRPr="00000000">
        <w:rPr>
          <w:rFonts w:ascii="Calibri" w:cs="Calibri" w:eastAsia="Calibri" w:hAnsi="Calibri"/>
          <w:color w:val="0e101a"/>
          <w:sz w:val="20"/>
          <w:szCs w:val="20"/>
          <w:rtl w:val="0"/>
        </w:rPr>
        <w:t xml:space="preserve">, and </w:t>
      </w:r>
      <w:r w:rsidDel="00000000" w:rsidR="00000000" w:rsidRPr="00000000">
        <w:rPr>
          <w:rFonts w:ascii="Calibri" w:cs="Calibri" w:eastAsia="Calibri" w:hAnsi="Calibri"/>
          <w:b w:val="1"/>
          <w:bCs w:val="1"/>
          <w:color w:val="0e101a"/>
          <w:sz w:val="20"/>
          <w:szCs w:val="20"/>
          <w:rtl w:val="0"/>
        </w:rPr>
        <w:t xml:space="preserve">external-dns</w:t>
      </w:r>
      <w:r w:rsidDel="00000000" w:rsidR="00000000" w:rsidRPr="00000000">
        <w:rPr>
          <w:rFonts w:ascii="Calibri" w:cs="Calibri" w:eastAsia="Calibri" w:hAnsi="Calibri"/>
          <w:color w:val="0e101a"/>
          <w:sz w:val="20"/>
          <w:szCs w:val="20"/>
          <w:rtl w:val="0"/>
        </w:rPr>
        <w:t xml:space="preserve"> (Route 53); introduced </w:t>
      </w:r>
      <w:r w:rsidDel="00000000" w:rsidR="00000000" w:rsidRPr="00000000">
        <w:rPr>
          <w:rFonts w:ascii="Calibri" w:cs="Calibri" w:eastAsia="Calibri" w:hAnsi="Calibri"/>
          <w:b w:val="1"/>
          <w:bCs w:val="1"/>
          <w:color w:val="0e101a"/>
          <w:sz w:val="20"/>
          <w:szCs w:val="20"/>
          <w:rtl w:val="0"/>
        </w:rPr>
        <w:t xml:space="preserve">VPA</w:t>
      </w:r>
      <w:r w:rsidDel="00000000" w:rsidR="00000000" w:rsidRPr="00000000">
        <w:rPr>
          <w:rFonts w:ascii="Calibri" w:cs="Calibri" w:eastAsia="Calibri" w:hAnsi="Calibri"/>
          <w:color w:val="0e101a"/>
          <w:sz w:val="20"/>
          <w:szCs w:val="20"/>
          <w:rtl w:val="0"/>
        </w:rPr>
        <w:t xml:space="preserve"> alongside </w:t>
      </w:r>
      <w:r w:rsidDel="00000000" w:rsidR="00000000" w:rsidRPr="00000000">
        <w:rPr>
          <w:rFonts w:ascii="Calibri" w:cs="Calibri" w:eastAsia="Calibri" w:hAnsi="Calibri"/>
          <w:b w:val="1"/>
          <w:bCs w:val="1"/>
          <w:color w:val="0e101a"/>
          <w:sz w:val="20"/>
          <w:szCs w:val="20"/>
          <w:rtl w:val="0"/>
        </w:rPr>
        <w:t xml:space="preserve">HPA</w:t>
      </w:r>
      <w:r w:rsidDel="00000000" w:rsidR="00000000" w:rsidRPr="00000000">
        <w:rPr>
          <w:rFonts w:ascii="Calibri" w:cs="Calibri" w:eastAsia="Calibri" w:hAnsi="Calibri"/>
          <w:color w:val="0e101a"/>
          <w:sz w:val="20"/>
          <w:szCs w:val="20"/>
          <w:rtl w:val="0"/>
        </w:rPr>
        <w:t xml:space="preserve"> for right-sizing.</w:t>
      </w:r>
    </w:p>
    <w:p w:rsidR="00000000" w:rsidDel="00000000" w:rsidP="00000000" w:rsidRDefault="00000000" w:rsidRPr="00000000" w14:paraId="000000A9">
      <w:pPr>
        <w:numPr>
          <w:ilvl w:val="0"/>
          <w:numId w:val="3"/>
        </w:numPr>
        <w:pBdr>
          <w:top w:color="000000" w:space="0" w:sz="0" w:val="none"/>
          <w:left w:color="000000" w:space="0" w:sz="0" w:val="none"/>
          <w:bottom w:color="000000" w:space="0" w:sz="0" w:val="none"/>
          <w:right w:color="000000" w:space="0" w:sz="0" w:val="none"/>
          <w:between w:color="000000" w:space="0" w:sz="0" w:val="none"/>
        </w:pBdr>
        <w:spacing w:after="240" w:before="0" w:beforeAutospacing="0" w:lineRule="auto"/>
        <w:ind w:left="720" w:hanging="360"/>
      </w:pPr>
      <w:r w:rsidDel="00000000" w:rsidR="00000000" w:rsidRPr="00000000">
        <w:rPr>
          <w:rFonts w:ascii="Calibri" w:cs="Calibri" w:eastAsia="Calibri" w:hAnsi="Calibri"/>
          <w:color w:val="0e101a"/>
          <w:sz w:val="20"/>
          <w:szCs w:val="20"/>
          <w:rtl w:val="0"/>
        </w:rPr>
        <w:t xml:space="preserve">Integrated </w:t>
      </w:r>
      <w:r w:rsidDel="00000000" w:rsidR="00000000" w:rsidRPr="00000000">
        <w:rPr>
          <w:rFonts w:ascii="Calibri" w:cs="Calibri" w:eastAsia="Calibri" w:hAnsi="Calibri"/>
          <w:b w:val="1"/>
          <w:bCs w:val="1"/>
          <w:color w:val="0e101a"/>
          <w:sz w:val="20"/>
          <w:szCs w:val="20"/>
          <w:rtl w:val="0"/>
        </w:rPr>
        <w:t xml:space="preserve">OpenTelemetry</w:t>
      </w:r>
      <w:r w:rsidDel="00000000" w:rsidR="00000000" w:rsidRPr="00000000">
        <w:rPr>
          <w:rFonts w:ascii="Calibri" w:cs="Calibri" w:eastAsia="Calibri" w:hAnsi="Calibri"/>
          <w:color w:val="0e101a"/>
          <w:sz w:val="20"/>
          <w:szCs w:val="20"/>
          <w:rtl w:val="0"/>
        </w:rPr>
        <w:t xml:space="preserve"> traces with </w:t>
      </w:r>
      <w:r w:rsidDel="00000000" w:rsidR="00000000" w:rsidRPr="00000000">
        <w:rPr>
          <w:rFonts w:ascii="Calibri" w:cs="Calibri" w:eastAsia="Calibri" w:hAnsi="Calibri"/>
          <w:b w:val="1"/>
          <w:bCs w:val="1"/>
          <w:color w:val="0e101a"/>
          <w:sz w:val="20"/>
          <w:szCs w:val="20"/>
          <w:rtl w:val="0"/>
        </w:rPr>
        <w:t xml:space="preserve">Prometheus/Grafana/Loki/Tempo</w:t>
      </w:r>
      <w:r w:rsidDel="00000000" w:rsidR="00000000" w:rsidRPr="00000000">
        <w:rPr>
          <w:rFonts w:ascii="Calibri" w:cs="Calibri" w:eastAsia="Calibri" w:hAnsi="Calibri"/>
          <w:color w:val="0e101a"/>
          <w:sz w:val="20"/>
          <w:szCs w:val="20"/>
          <w:rtl w:val="0"/>
        </w:rPr>
        <w:t xml:space="preserve">; created runbooks for </w:t>
      </w:r>
      <w:r w:rsidDel="00000000" w:rsidR="00000000" w:rsidRPr="00000000">
        <w:rPr>
          <w:rFonts w:ascii="Calibri" w:cs="Calibri" w:eastAsia="Calibri" w:hAnsi="Calibri"/>
          <w:b w:val="1"/>
          <w:bCs w:val="1"/>
          <w:color w:val="0e101a"/>
          <w:sz w:val="20"/>
          <w:szCs w:val="20"/>
          <w:rtl w:val="0"/>
        </w:rPr>
        <w:t xml:space="preserve">canary</w:t>
      </w:r>
      <w:r w:rsidDel="00000000" w:rsidR="00000000" w:rsidRPr="00000000">
        <w:rPr>
          <w:rFonts w:ascii="Calibri" w:cs="Calibri" w:eastAsia="Calibri" w:hAnsi="Calibri"/>
          <w:color w:val="0e101a"/>
          <w:sz w:val="20"/>
          <w:szCs w:val="20"/>
          <w:rtl w:val="0"/>
        </w:rPr>
        <w:t xml:space="preserve"> &amp; </w:t>
      </w:r>
      <w:r w:rsidDel="00000000" w:rsidR="00000000" w:rsidRPr="00000000">
        <w:rPr>
          <w:rFonts w:ascii="Calibri" w:cs="Calibri" w:eastAsia="Calibri" w:hAnsi="Calibri"/>
          <w:b w:val="1"/>
          <w:bCs w:val="1"/>
          <w:color w:val="0e101a"/>
          <w:sz w:val="20"/>
          <w:szCs w:val="20"/>
          <w:rtl w:val="0"/>
        </w:rPr>
        <w:t xml:space="preserve">blue/green</w:t>
      </w:r>
      <w:r w:rsidDel="00000000" w:rsidR="00000000" w:rsidRPr="00000000">
        <w:rPr>
          <w:rFonts w:ascii="Calibri" w:cs="Calibri" w:eastAsia="Calibri" w:hAnsi="Calibri"/>
          <w:color w:val="0e101a"/>
          <w:sz w:val="20"/>
          <w:szCs w:val="20"/>
          <w:rtl w:val="0"/>
        </w:rPr>
        <w:t xml:space="preserve"> rollouts.</w:t>
      </w:r>
    </w:p>
    <w:p w:rsidR="00000000" w:rsidDel="00000000" w:rsidP="00000000" w:rsidRDefault="00000000" w:rsidRPr="00000000" w14:paraId="000000AA">
      <w:pPr>
        <w:pBdr>
          <w:top w:color="000000" w:space="0" w:sz="0" w:val="none"/>
          <w:left w:color="000000" w:space="0" w:sz="0" w:val="none"/>
          <w:bottom w:color="000000" w:space="0" w:sz="0" w:val="none"/>
          <w:right w:color="000000" w:space="0" w:sz="0" w:val="none"/>
          <w:between w:color="000000" w:space="0" w:sz="0" w:val="none"/>
        </w:pBdr>
        <w:rPr>
          <w:rFonts w:ascii="Calibri" w:cs="Calibri" w:eastAsia="Calibri" w:hAnsi="Calibri"/>
          <w:color w:val="000000"/>
          <w:sz w:val="20"/>
          <w:szCs w:val="20"/>
          <w:highlight w:val="white"/>
        </w:rPr>
      </w:pPr>
      <w:r w:rsidDel="00000000" w:rsidR="00000000" w:rsidRPr="00000000">
        <w:rPr>
          <w:rFonts w:ascii="Calibri" w:cs="Calibri" w:eastAsia="Calibri" w:hAnsi="Calibri"/>
          <w:b w:val="1"/>
          <w:bCs w:val="1"/>
          <w:color w:val="000000"/>
          <w:sz w:val="20"/>
          <w:szCs w:val="20"/>
          <w:highlight w:val="white"/>
          <w:rtl w:val="0"/>
        </w:rPr>
        <w:t xml:space="preserve">Environment:</w:t>
      </w:r>
      <w:r w:rsidDel="00000000" w:rsidR="00000000" w:rsidRPr="00000000">
        <w:rPr>
          <w:rFonts w:ascii="Calibri" w:cs="Calibri" w:eastAsia="Calibri" w:hAnsi="Calibri"/>
          <w:color w:val="000000"/>
          <w:sz w:val="20"/>
          <w:szCs w:val="20"/>
          <w:rtl w:val="0"/>
        </w:rPr>
        <w:t xml:space="preserve"> </w:t>
      </w:r>
      <w:r w:rsidDel="00000000" w:rsidR="00000000" w:rsidRPr="00000000">
        <w:rPr>
          <w:rFonts w:ascii="Calibri" w:cs="Calibri" w:eastAsia="Calibri" w:hAnsi="Calibri"/>
          <w:sz w:val="20"/>
          <w:szCs w:val="20"/>
          <w:rtl w:val="0"/>
        </w:rPr>
        <w:t xml:space="preserve">AWS (EKS, ECS/Fargate, Lambda, RDS, API Gateway, Route 53, Global Accelerator, Config, GuardDuty, Security Hub, S3, DMS, Glue, VPC), Terraform, CloudFormation, Jenkins, GitHub Actions, SonarQube, Nexus, Docker, Helm, Python, Node.js, Boto3, Prometheus, Grafana, CloudWatch, ELK, Splunk, Java, Maven, JIRA, GitHub, Linux.</w:t>
      </w:r>
      <w:r w:rsidDel="00000000" w:rsidR="00000000" w:rsidRPr="00000000">
        <w:rPr>
          <w:rtl w:val="0"/>
        </w:rPr>
      </w:r>
    </w:p>
    <w:p w:rsidR="00000000" w:rsidDel="00000000" w:rsidP="00000000" w:rsidRDefault="00000000" w:rsidRPr="00000000" w14:paraId="000000AB">
      <w:pPr>
        <w:pBdr>
          <w:top w:color="000000" w:space="0" w:sz="0" w:val="none"/>
          <w:left w:color="000000" w:space="0" w:sz="0" w:val="none"/>
          <w:bottom w:color="000000" w:space="0" w:sz="0" w:val="none"/>
          <w:right w:color="000000" w:space="0" w:sz="0" w:val="none"/>
          <w:between w:color="000000" w:space="0" w:sz="0" w:val="none"/>
        </w:pBdr>
        <w:ind w:left="360" w:firstLine="0"/>
        <w:rPr>
          <w:rFonts w:ascii="Calibri" w:cs="Calibri" w:eastAsia="Calibri" w:hAnsi="Calibri"/>
          <w:color w:val="000000"/>
          <w:sz w:val="20"/>
          <w:szCs w:val="20"/>
        </w:rPr>
      </w:pPr>
      <w:r w:rsidDel="00000000" w:rsidR="00000000" w:rsidRPr="00000000">
        <w:rPr>
          <w:rtl w:val="0"/>
        </w:rPr>
      </w:r>
    </w:p>
    <w:p w:rsidR="00000000" w:rsidDel="00000000" w:rsidP="00000000" w:rsidRDefault="00000000" w:rsidRPr="00000000" w14:paraId="000000AC">
      <w:pP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Role: Cloud DevOps Engineer.</w:t>
        <w:tab/>
      </w:r>
    </w:p>
    <w:p w:rsidR="00000000" w:rsidDel="00000000" w:rsidP="00000000" w:rsidRDefault="00000000" w:rsidRPr="00000000" w14:paraId="000000AD">
      <w:pP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Client: AIG, Houston, TX.                                                                </w:t>
        <w:tab/>
        <w:tab/>
        <w:tab/>
        <w:tab/>
        <w:tab/>
        <w:t xml:space="preserve">      </w:t>
        <w:tab/>
        <w:t xml:space="preserve">     Jan 2017 - Oct 2019</w:t>
      </w:r>
    </w:p>
    <w:p w:rsidR="00000000" w:rsidDel="00000000" w:rsidP="00000000" w:rsidRDefault="00000000" w:rsidRPr="00000000" w14:paraId="000000AE">
      <w:pP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Key Responsibilities:  </w:t>
      </w:r>
    </w:p>
    <w:p w:rsidR="00000000" w:rsidDel="00000000" w:rsidP="00000000" w:rsidRDefault="00000000" w:rsidRPr="00000000" w14:paraId="000000AF">
      <w:pPr>
        <w:numPr>
          <w:ilvl w:val="0"/>
          <w:numId w:val="4"/>
        </w:numPr>
        <w:ind w:left="720" w:hanging="360"/>
        <w:rPr>
          <w:sz w:val="20"/>
          <w:szCs w:val="20"/>
        </w:rPr>
      </w:pPr>
      <w:r w:rsidDel="00000000" w:rsidR="00000000" w:rsidRPr="00000000">
        <w:rPr>
          <w:rFonts w:ascii="Calibri" w:cs="Calibri" w:eastAsia="Calibri" w:hAnsi="Calibri"/>
          <w:color w:val="0e101a"/>
          <w:sz w:val="20"/>
          <w:szCs w:val="20"/>
          <w:rtl w:val="0"/>
        </w:rPr>
        <w:t xml:space="preserve">Automated provisioning and deployment of applications on </w:t>
      </w:r>
      <w:r w:rsidDel="00000000" w:rsidR="00000000" w:rsidRPr="00000000">
        <w:rPr>
          <w:rFonts w:ascii="Calibri" w:cs="Calibri" w:eastAsia="Calibri" w:hAnsi="Calibri"/>
          <w:b w:val="1"/>
          <w:bCs w:val="1"/>
          <w:color w:val="0e101a"/>
          <w:sz w:val="20"/>
          <w:szCs w:val="20"/>
          <w:rtl w:val="0"/>
        </w:rPr>
        <w:t xml:space="preserve">AWS and Linux-based VMs</w:t>
      </w:r>
      <w:r w:rsidDel="00000000" w:rsidR="00000000" w:rsidRPr="00000000">
        <w:rPr>
          <w:rFonts w:ascii="Calibri" w:cs="Calibri" w:eastAsia="Calibri" w:hAnsi="Calibri"/>
          <w:color w:val="0e101a"/>
          <w:sz w:val="20"/>
          <w:szCs w:val="20"/>
          <w:rtl w:val="0"/>
        </w:rPr>
        <w:t xml:space="preserve"> using </w:t>
      </w:r>
      <w:r w:rsidDel="00000000" w:rsidR="00000000" w:rsidRPr="00000000">
        <w:rPr>
          <w:rFonts w:ascii="Calibri" w:cs="Calibri" w:eastAsia="Calibri" w:hAnsi="Calibri"/>
          <w:b w:val="1"/>
          <w:bCs w:val="1"/>
          <w:color w:val="0e101a"/>
          <w:sz w:val="20"/>
          <w:szCs w:val="20"/>
          <w:rtl w:val="0"/>
        </w:rPr>
        <w:t xml:space="preserve">Ansible Playbooks</w:t>
      </w:r>
      <w:r w:rsidDel="00000000" w:rsidR="00000000" w:rsidRPr="00000000">
        <w:rPr>
          <w:rFonts w:ascii="Calibri" w:cs="Calibri" w:eastAsia="Calibri" w:hAnsi="Calibri"/>
          <w:color w:val="0e101a"/>
          <w:sz w:val="20"/>
          <w:szCs w:val="20"/>
          <w:rtl w:val="0"/>
        </w:rPr>
        <w:t xml:space="preserve">, reducing manual work by 70%.</w:t>
      </w:r>
    </w:p>
    <w:p w:rsidR="00000000" w:rsidDel="00000000" w:rsidP="00000000" w:rsidRDefault="00000000" w:rsidRPr="00000000" w14:paraId="000000B0">
      <w:pPr>
        <w:numPr>
          <w:ilvl w:val="0"/>
          <w:numId w:val="4"/>
        </w:numPr>
        <w:ind w:left="720" w:hanging="360"/>
        <w:rPr>
          <w:sz w:val="20"/>
          <w:szCs w:val="20"/>
        </w:rPr>
      </w:pPr>
      <w:r w:rsidDel="00000000" w:rsidR="00000000" w:rsidRPr="00000000">
        <w:rPr>
          <w:rFonts w:ascii="Calibri" w:cs="Calibri" w:eastAsia="Calibri" w:hAnsi="Calibri"/>
          <w:color w:val="0e101a"/>
          <w:sz w:val="20"/>
          <w:szCs w:val="20"/>
          <w:rtl w:val="0"/>
        </w:rPr>
        <w:t xml:space="preserve">Containerized </w:t>
      </w:r>
      <w:r w:rsidDel="00000000" w:rsidR="00000000" w:rsidRPr="00000000">
        <w:rPr>
          <w:rFonts w:ascii="Calibri" w:cs="Calibri" w:eastAsia="Calibri" w:hAnsi="Calibri"/>
          <w:b w:val="1"/>
          <w:bCs w:val="1"/>
          <w:color w:val="0e101a"/>
          <w:sz w:val="20"/>
          <w:szCs w:val="20"/>
          <w:rtl w:val="0"/>
        </w:rPr>
        <w:t xml:space="preserve">Java and Python applications</w:t>
      </w:r>
      <w:r w:rsidDel="00000000" w:rsidR="00000000" w:rsidRPr="00000000">
        <w:rPr>
          <w:rFonts w:ascii="Calibri" w:cs="Calibri" w:eastAsia="Calibri" w:hAnsi="Calibri"/>
          <w:color w:val="0e101a"/>
          <w:sz w:val="20"/>
          <w:szCs w:val="20"/>
          <w:rtl w:val="0"/>
        </w:rPr>
        <w:t xml:space="preserve"> with </w:t>
      </w:r>
      <w:r w:rsidDel="00000000" w:rsidR="00000000" w:rsidRPr="00000000">
        <w:rPr>
          <w:rFonts w:ascii="Calibri" w:cs="Calibri" w:eastAsia="Calibri" w:hAnsi="Calibri"/>
          <w:b w:val="1"/>
          <w:bCs w:val="1"/>
          <w:color w:val="0e101a"/>
          <w:sz w:val="20"/>
          <w:szCs w:val="20"/>
          <w:rtl w:val="0"/>
        </w:rPr>
        <w:t xml:space="preserve">Docker</w:t>
      </w:r>
      <w:r w:rsidDel="00000000" w:rsidR="00000000" w:rsidRPr="00000000">
        <w:rPr>
          <w:rFonts w:ascii="Calibri" w:cs="Calibri" w:eastAsia="Calibri" w:hAnsi="Calibri"/>
          <w:color w:val="0e101a"/>
          <w:sz w:val="20"/>
          <w:szCs w:val="20"/>
          <w:rtl w:val="0"/>
        </w:rPr>
        <w:t xml:space="preserve"> and orchestrated microservices on </w:t>
      </w:r>
      <w:r w:rsidDel="00000000" w:rsidR="00000000" w:rsidRPr="00000000">
        <w:rPr>
          <w:rFonts w:ascii="Calibri" w:cs="Calibri" w:eastAsia="Calibri" w:hAnsi="Calibri"/>
          <w:b w:val="1"/>
          <w:bCs w:val="1"/>
          <w:color w:val="0e101a"/>
          <w:sz w:val="20"/>
          <w:szCs w:val="20"/>
          <w:rtl w:val="0"/>
        </w:rPr>
        <w:t xml:space="preserve">Kubernetes</w:t>
      </w:r>
      <w:r w:rsidDel="00000000" w:rsidR="00000000" w:rsidRPr="00000000">
        <w:rPr>
          <w:rFonts w:ascii="Calibri" w:cs="Calibri" w:eastAsia="Calibri" w:hAnsi="Calibri"/>
          <w:color w:val="0e101a"/>
          <w:sz w:val="20"/>
          <w:szCs w:val="20"/>
          <w:rtl w:val="0"/>
        </w:rPr>
        <w:t xml:space="preserve"> with </w:t>
      </w:r>
      <w:r w:rsidDel="00000000" w:rsidR="00000000" w:rsidRPr="00000000">
        <w:rPr>
          <w:rFonts w:ascii="Calibri" w:cs="Calibri" w:eastAsia="Calibri" w:hAnsi="Calibri"/>
          <w:b w:val="1"/>
          <w:bCs w:val="1"/>
          <w:color w:val="0e101a"/>
          <w:sz w:val="20"/>
          <w:szCs w:val="20"/>
          <w:rtl w:val="0"/>
        </w:rPr>
        <w:t xml:space="preserve">Consul-based service discovery</w:t>
      </w:r>
      <w:r w:rsidDel="00000000" w:rsidR="00000000" w:rsidRPr="00000000">
        <w:rPr>
          <w:rFonts w:ascii="Calibri" w:cs="Calibri" w:eastAsia="Calibri" w:hAnsi="Calibri"/>
          <w:color w:val="0e101a"/>
          <w:sz w:val="20"/>
          <w:szCs w:val="20"/>
          <w:rtl w:val="0"/>
        </w:rPr>
        <w:t xml:space="preserve">.</w:t>
      </w:r>
    </w:p>
    <w:p w:rsidR="00000000" w:rsidDel="00000000" w:rsidP="00000000" w:rsidRDefault="00000000" w:rsidRPr="00000000" w14:paraId="000000B1">
      <w:pPr>
        <w:numPr>
          <w:ilvl w:val="0"/>
          <w:numId w:val="4"/>
        </w:numPr>
        <w:ind w:left="720" w:hanging="360"/>
        <w:rPr>
          <w:sz w:val="20"/>
          <w:szCs w:val="20"/>
        </w:rPr>
      </w:pPr>
      <w:r w:rsidDel="00000000" w:rsidR="00000000" w:rsidRPr="00000000">
        <w:rPr>
          <w:rFonts w:ascii="Calibri" w:cs="Calibri" w:eastAsia="Calibri" w:hAnsi="Calibri"/>
          <w:color w:val="0e101a"/>
          <w:sz w:val="20"/>
          <w:szCs w:val="20"/>
          <w:rtl w:val="0"/>
        </w:rPr>
        <w:t xml:space="preserve">Streamlined </w:t>
      </w:r>
      <w:r w:rsidDel="00000000" w:rsidR="00000000" w:rsidRPr="00000000">
        <w:rPr>
          <w:rFonts w:ascii="Calibri" w:cs="Calibri" w:eastAsia="Calibri" w:hAnsi="Calibri"/>
          <w:b w:val="1"/>
          <w:bCs w:val="1"/>
          <w:color w:val="0e101a"/>
          <w:sz w:val="20"/>
          <w:szCs w:val="20"/>
          <w:rtl w:val="0"/>
        </w:rPr>
        <w:t xml:space="preserve">CI/CD workflows</w:t>
      </w:r>
      <w:r w:rsidDel="00000000" w:rsidR="00000000" w:rsidRPr="00000000">
        <w:rPr>
          <w:rFonts w:ascii="Calibri" w:cs="Calibri" w:eastAsia="Calibri" w:hAnsi="Calibri"/>
          <w:color w:val="0e101a"/>
          <w:sz w:val="20"/>
          <w:szCs w:val="20"/>
          <w:rtl w:val="0"/>
        </w:rPr>
        <w:t xml:space="preserve"> using </w:t>
      </w:r>
      <w:r w:rsidDel="00000000" w:rsidR="00000000" w:rsidRPr="00000000">
        <w:rPr>
          <w:rFonts w:ascii="Calibri" w:cs="Calibri" w:eastAsia="Calibri" w:hAnsi="Calibri"/>
          <w:b w:val="1"/>
          <w:bCs w:val="1"/>
          <w:color w:val="0e101a"/>
          <w:sz w:val="20"/>
          <w:szCs w:val="20"/>
          <w:rtl w:val="0"/>
        </w:rPr>
        <w:t xml:space="preserve">Jenkins, Maven, and Git</w:t>
      </w:r>
      <w:r w:rsidDel="00000000" w:rsidR="00000000" w:rsidRPr="00000000">
        <w:rPr>
          <w:rFonts w:ascii="Calibri" w:cs="Calibri" w:eastAsia="Calibri" w:hAnsi="Calibri"/>
          <w:color w:val="0e101a"/>
          <w:sz w:val="20"/>
          <w:szCs w:val="20"/>
          <w:rtl w:val="0"/>
        </w:rPr>
        <w:t xml:space="preserve">, accelerating release cycles and improving delivery reliability.</w:t>
      </w:r>
    </w:p>
    <w:p w:rsidR="00000000" w:rsidDel="00000000" w:rsidP="00000000" w:rsidRDefault="00000000" w:rsidRPr="00000000" w14:paraId="000000B2">
      <w:pPr>
        <w:numPr>
          <w:ilvl w:val="0"/>
          <w:numId w:val="4"/>
        </w:numPr>
        <w:ind w:left="720" w:hanging="360"/>
        <w:rPr>
          <w:sz w:val="20"/>
          <w:szCs w:val="20"/>
        </w:rPr>
      </w:pPr>
      <w:r w:rsidDel="00000000" w:rsidR="00000000" w:rsidRPr="00000000">
        <w:rPr>
          <w:rFonts w:ascii="Calibri" w:cs="Calibri" w:eastAsia="Calibri" w:hAnsi="Calibri"/>
          <w:color w:val="0e101a"/>
          <w:sz w:val="20"/>
          <w:szCs w:val="20"/>
          <w:rtl w:val="0"/>
        </w:rPr>
        <w:t xml:space="preserve">Engineered </w:t>
      </w:r>
      <w:r w:rsidDel="00000000" w:rsidR="00000000" w:rsidRPr="00000000">
        <w:rPr>
          <w:rFonts w:ascii="Calibri" w:cs="Calibri" w:eastAsia="Calibri" w:hAnsi="Calibri"/>
          <w:b w:val="1"/>
          <w:bCs w:val="1"/>
          <w:color w:val="0e101a"/>
          <w:sz w:val="20"/>
          <w:szCs w:val="20"/>
          <w:rtl w:val="0"/>
        </w:rPr>
        <w:t xml:space="preserve">highly available systems</w:t>
      </w:r>
      <w:r w:rsidDel="00000000" w:rsidR="00000000" w:rsidRPr="00000000">
        <w:rPr>
          <w:rFonts w:ascii="Calibri" w:cs="Calibri" w:eastAsia="Calibri" w:hAnsi="Calibri"/>
          <w:color w:val="0e101a"/>
          <w:sz w:val="20"/>
          <w:szCs w:val="20"/>
          <w:rtl w:val="0"/>
        </w:rPr>
        <w:t xml:space="preserve"> with </w:t>
      </w:r>
      <w:r w:rsidDel="00000000" w:rsidR="00000000" w:rsidRPr="00000000">
        <w:rPr>
          <w:rFonts w:ascii="Calibri" w:cs="Calibri" w:eastAsia="Calibri" w:hAnsi="Calibri"/>
          <w:b w:val="1"/>
          <w:bCs w:val="1"/>
          <w:color w:val="0e101a"/>
          <w:sz w:val="20"/>
          <w:szCs w:val="20"/>
          <w:rtl w:val="0"/>
        </w:rPr>
        <w:t xml:space="preserve">Python, Ansible, and Docker</w:t>
      </w:r>
      <w:r w:rsidDel="00000000" w:rsidR="00000000" w:rsidRPr="00000000">
        <w:rPr>
          <w:rFonts w:ascii="Calibri" w:cs="Calibri" w:eastAsia="Calibri" w:hAnsi="Calibri"/>
          <w:color w:val="0e101a"/>
          <w:sz w:val="20"/>
          <w:szCs w:val="20"/>
          <w:rtl w:val="0"/>
        </w:rPr>
        <w:t xml:space="preserve">, automating configuration, deployments, and recovery procedures.</w:t>
      </w:r>
    </w:p>
    <w:p w:rsidR="00000000" w:rsidDel="00000000" w:rsidP="00000000" w:rsidRDefault="00000000" w:rsidRPr="00000000" w14:paraId="000000B3">
      <w:pPr>
        <w:numPr>
          <w:ilvl w:val="0"/>
          <w:numId w:val="4"/>
        </w:numPr>
        <w:ind w:left="720" w:hanging="360"/>
        <w:rPr>
          <w:rFonts w:ascii="Calibri" w:cs="Calibri" w:eastAsia="Calibri" w:hAnsi="Calibri"/>
          <w:color w:val="0e101a"/>
          <w:sz w:val="20"/>
          <w:szCs w:val="20"/>
          <w:u w:val="none"/>
        </w:rPr>
      </w:pPr>
      <w:r w:rsidDel="00000000" w:rsidR="00000000" w:rsidRPr="00000000">
        <w:rPr>
          <w:rFonts w:ascii="Calibri" w:cs="Calibri" w:eastAsia="Calibri" w:hAnsi="Calibri"/>
          <w:color w:val="0e101a"/>
          <w:sz w:val="20"/>
          <w:szCs w:val="20"/>
          <w:rtl w:val="0"/>
        </w:rPr>
        <w:t xml:space="preserve">Automated </w:t>
      </w:r>
      <w:r w:rsidDel="00000000" w:rsidR="00000000" w:rsidRPr="00000000">
        <w:rPr>
          <w:rFonts w:ascii="Calibri" w:cs="Calibri" w:eastAsia="Calibri" w:hAnsi="Calibri"/>
          <w:b w:val="1"/>
          <w:bCs w:val="1"/>
          <w:color w:val="0e101a"/>
          <w:sz w:val="20"/>
          <w:szCs w:val="20"/>
          <w:rtl w:val="0"/>
        </w:rPr>
        <w:t xml:space="preserve">WebSphere Application Server deployments</w:t>
      </w:r>
      <w:r w:rsidDel="00000000" w:rsidR="00000000" w:rsidRPr="00000000">
        <w:rPr>
          <w:rFonts w:ascii="Calibri" w:cs="Calibri" w:eastAsia="Calibri" w:hAnsi="Calibri"/>
          <w:color w:val="0e101a"/>
          <w:sz w:val="20"/>
          <w:szCs w:val="20"/>
          <w:rtl w:val="0"/>
        </w:rPr>
        <w:t xml:space="preserve"> using </w:t>
      </w:r>
      <w:r w:rsidDel="00000000" w:rsidR="00000000" w:rsidRPr="00000000">
        <w:rPr>
          <w:rFonts w:ascii="Calibri" w:cs="Calibri" w:eastAsia="Calibri" w:hAnsi="Calibri"/>
          <w:b w:val="1"/>
          <w:bCs w:val="1"/>
          <w:color w:val="0e101a"/>
          <w:sz w:val="20"/>
          <w:szCs w:val="20"/>
          <w:rtl w:val="0"/>
        </w:rPr>
        <w:t xml:space="preserve">Shell</w:t>
      </w:r>
      <w:r w:rsidDel="00000000" w:rsidR="00000000" w:rsidRPr="00000000">
        <w:rPr>
          <w:rFonts w:ascii="Calibri" w:cs="Calibri" w:eastAsia="Calibri" w:hAnsi="Calibri"/>
          <w:color w:val="0e101a"/>
          <w:sz w:val="20"/>
          <w:szCs w:val="20"/>
          <w:rtl w:val="0"/>
        </w:rPr>
        <w:t xml:space="preserve"> and </w:t>
      </w:r>
      <w:r w:rsidDel="00000000" w:rsidR="00000000" w:rsidRPr="00000000">
        <w:rPr>
          <w:rFonts w:ascii="Calibri" w:cs="Calibri" w:eastAsia="Calibri" w:hAnsi="Calibri"/>
          <w:b w:val="1"/>
          <w:bCs w:val="1"/>
          <w:color w:val="0e101a"/>
          <w:sz w:val="20"/>
          <w:szCs w:val="20"/>
          <w:rtl w:val="0"/>
        </w:rPr>
        <w:t xml:space="preserve">Python scripts</w:t>
      </w:r>
      <w:r w:rsidDel="00000000" w:rsidR="00000000" w:rsidRPr="00000000">
        <w:rPr>
          <w:rFonts w:ascii="Calibri" w:cs="Calibri" w:eastAsia="Calibri" w:hAnsi="Calibri"/>
          <w:color w:val="0e101a"/>
          <w:sz w:val="20"/>
          <w:szCs w:val="20"/>
          <w:rtl w:val="0"/>
        </w:rPr>
        <w:t xml:space="preserve"> in Unix environments; standardized start/stop, log rotation, and configuration updates, reducing manual intervention and deployment time by 40%.</w:t>
      </w:r>
    </w:p>
    <w:p w:rsidR="00000000" w:rsidDel="00000000" w:rsidP="00000000" w:rsidRDefault="00000000" w:rsidRPr="00000000" w14:paraId="000000B4">
      <w:pPr>
        <w:numPr>
          <w:ilvl w:val="0"/>
          <w:numId w:val="4"/>
        </w:numPr>
        <w:ind w:left="720" w:hanging="360"/>
        <w:rPr>
          <w:sz w:val="20"/>
          <w:szCs w:val="20"/>
        </w:rPr>
      </w:pPr>
      <w:r w:rsidDel="00000000" w:rsidR="00000000" w:rsidRPr="00000000">
        <w:rPr>
          <w:rFonts w:ascii="Calibri" w:cs="Calibri" w:eastAsia="Calibri" w:hAnsi="Calibri"/>
          <w:color w:val="0e101a"/>
          <w:sz w:val="20"/>
          <w:szCs w:val="20"/>
          <w:rtl w:val="0"/>
        </w:rPr>
        <w:t xml:space="preserve">Built a </w:t>
      </w:r>
      <w:r w:rsidDel="00000000" w:rsidR="00000000" w:rsidRPr="00000000">
        <w:rPr>
          <w:rFonts w:ascii="Calibri" w:cs="Calibri" w:eastAsia="Calibri" w:hAnsi="Calibri"/>
          <w:b w:val="1"/>
          <w:bCs w:val="1"/>
          <w:color w:val="0e101a"/>
          <w:sz w:val="20"/>
          <w:szCs w:val="20"/>
          <w:rtl w:val="0"/>
        </w:rPr>
        <w:t xml:space="preserve">cloud monitoring and observability stack</w:t>
      </w:r>
      <w:r w:rsidDel="00000000" w:rsidR="00000000" w:rsidRPr="00000000">
        <w:rPr>
          <w:rFonts w:ascii="Calibri" w:cs="Calibri" w:eastAsia="Calibri" w:hAnsi="Calibri"/>
          <w:color w:val="0e101a"/>
          <w:sz w:val="20"/>
          <w:szCs w:val="20"/>
          <w:rtl w:val="0"/>
        </w:rPr>
        <w:t xml:space="preserve"> with </w:t>
      </w:r>
      <w:r w:rsidDel="00000000" w:rsidR="00000000" w:rsidRPr="00000000">
        <w:rPr>
          <w:rFonts w:ascii="Calibri" w:cs="Calibri" w:eastAsia="Calibri" w:hAnsi="Calibri"/>
          <w:b w:val="1"/>
          <w:bCs w:val="1"/>
          <w:color w:val="0e101a"/>
          <w:sz w:val="20"/>
          <w:szCs w:val="20"/>
          <w:rtl w:val="0"/>
        </w:rPr>
        <w:t xml:space="preserve">Zabbix, Dynatrace, Splunk, and Grafana</w:t>
      </w:r>
      <w:r w:rsidDel="00000000" w:rsidR="00000000" w:rsidRPr="00000000">
        <w:rPr>
          <w:rFonts w:ascii="Calibri" w:cs="Calibri" w:eastAsia="Calibri" w:hAnsi="Calibri"/>
          <w:color w:val="0e101a"/>
          <w:sz w:val="20"/>
          <w:szCs w:val="20"/>
          <w:rtl w:val="0"/>
        </w:rPr>
        <w:t xml:space="preserve">, enabling proactive alerting and reducing outages by 25%.</w:t>
      </w:r>
    </w:p>
    <w:p w:rsidR="00000000" w:rsidDel="00000000" w:rsidP="00000000" w:rsidRDefault="00000000" w:rsidRPr="00000000" w14:paraId="000000B5">
      <w:pPr>
        <w:numPr>
          <w:ilvl w:val="0"/>
          <w:numId w:val="4"/>
        </w:numPr>
        <w:ind w:left="720" w:hanging="360"/>
        <w:rPr>
          <w:sz w:val="20"/>
          <w:szCs w:val="20"/>
        </w:rPr>
      </w:pPr>
      <w:r w:rsidDel="00000000" w:rsidR="00000000" w:rsidRPr="00000000">
        <w:rPr>
          <w:rFonts w:ascii="Calibri" w:cs="Calibri" w:eastAsia="Calibri" w:hAnsi="Calibri"/>
          <w:color w:val="0e101a"/>
          <w:sz w:val="20"/>
          <w:szCs w:val="20"/>
          <w:rtl w:val="0"/>
        </w:rPr>
        <w:t xml:space="preserve">Developed </w:t>
      </w:r>
      <w:r w:rsidDel="00000000" w:rsidR="00000000" w:rsidRPr="00000000">
        <w:rPr>
          <w:rFonts w:ascii="Calibri" w:cs="Calibri" w:eastAsia="Calibri" w:hAnsi="Calibri"/>
          <w:b w:val="1"/>
          <w:bCs w:val="1"/>
          <w:color w:val="0e101a"/>
          <w:sz w:val="20"/>
          <w:szCs w:val="20"/>
          <w:rtl w:val="0"/>
        </w:rPr>
        <w:t xml:space="preserve">custom Python and Shell scripts</w:t>
      </w:r>
      <w:r w:rsidDel="00000000" w:rsidR="00000000" w:rsidRPr="00000000">
        <w:rPr>
          <w:rFonts w:ascii="Calibri" w:cs="Calibri" w:eastAsia="Calibri" w:hAnsi="Calibri"/>
          <w:color w:val="0e101a"/>
          <w:sz w:val="20"/>
          <w:szCs w:val="20"/>
          <w:rtl w:val="0"/>
        </w:rPr>
        <w:t xml:space="preserve"> to automate </w:t>
      </w:r>
      <w:r w:rsidDel="00000000" w:rsidR="00000000" w:rsidRPr="00000000">
        <w:rPr>
          <w:rFonts w:ascii="Calibri" w:cs="Calibri" w:eastAsia="Calibri" w:hAnsi="Calibri"/>
          <w:b w:val="1"/>
          <w:bCs w:val="1"/>
          <w:color w:val="0e101a"/>
          <w:sz w:val="20"/>
          <w:szCs w:val="20"/>
          <w:rtl w:val="0"/>
        </w:rPr>
        <w:t xml:space="preserve">infrastructure maintenance, log rotation, and alert management</w:t>
      </w:r>
      <w:r w:rsidDel="00000000" w:rsidR="00000000" w:rsidRPr="00000000">
        <w:rPr>
          <w:rFonts w:ascii="Calibri" w:cs="Calibri" w:eastAsia="Calibri" w:hAnsi="Calibri"/>
          <w:color w:val="0e101a"/>
          <w:sz w:val="20"/>
          <w:szCs w:val="20"/>
          <w:rtl w:val="0"/>
        </w:rPr>
        <w:t xml:space="preserve">.</w:t>
      </w:r>
    </w:p>
    <w:p w:rsidR="00000000" w:rsidDel="00000000" w:rsidP="00000000" w:rsidRDefault="00000000" w:rsidRPr="00000000" w14:paraId="000000B6">
      <w:pPr>
        <w:numPr>
          <w:ilvl w:val="0"/>
          <w:numId w:val="4"/>
        </w:numPr>
        <w:ind w:left="720" w:hanging="360"/>
        <w:rPr>
          <w:sz w:val="20"/>
          <w:szCs w:val="20"/>
        </w:rPr>
      </w:pPr>
      <w:r w:rsidDel="00000000" w:rsidR="00000000" w:rsidRPr="00000000">
        <w:rPr>
          <w:rFonts w:ascii="Calibri" w:cs="Calibri" w:eastAsia="Calibri" w:hAnsi="Calibri"/>
          <w:color w:val="0e101a"/>
          <w:sz w:val="20"/>
          <w:szCs w:val="20"/>
          <w:rtl w:val="0"/>
        </w:rPr>
        <w:t xml:space="preserve">Migrated and supported </w:t>
      </w:r>
      <w:r w:rsidDel="00000000" w:rsidR="00000000" w:rsidRPr="00000000">
        <w:rPr>
          <w:rFonts w:ascii="Calibri" w:cs="Calibri" w:eastAsia="Calibri" w:hAnsi="Calibri"/>
          <w:b w:val="1"/>
          <w:bCs w:val="1"/>
          <w:color w:val="0e101a"/>
          <w:sz w:val="20"/>
          <w:szCs w:val="20"/>
          <w:rtl w:val="0"/>
        </w:rPr>
        <w:t xml:space="preserve">big data workloads</w:t>
      </w:r>
      <w:r w:rsidDel="00000000" w:rsidR="00000000" w:rsidRPr="00000000">
        <w:rPr>
          <w:rFonts w:ascii="Calibri" w:cs="Calibri" w:eastAsia="Calibri" w:hAnsi="Calibri"/>
          <w:color w:val="0e101a"/>
          <w:sz w:val="20"/>
          <w:szCs w:val="20"/>
          <w:rtl w:val="0"/>
        </w:rPr>
        <w:t xml:space="preserve"> with </w:t>
      </w:r>
      <w:r w:rsidDel="00000000" w:rsidR="00000000" w:rsidRPr="00000000">
        <w:rPr>
          <w:rFonts w:ascii="Calibri" w:cs="Calibri" w:eastAsia="Calibri" w:hAnsi="Calibri"/>
          <w:b w:val="1"/>
          <w:bCs w:val="1"/>
          <w:color w:val="0e101a"/>
          <w:sz w:val="20"/>
          <w:szCs w:val="20"/>
          <w:rtl w:val="0"/>
        </w:rPr>
        <w:t xml:space="preserve">Hadoop (HDFS, Spark, Kafka)</w:t>
      </w:r>
      <w:r w:rsidDel="00000000" w:rsidR="00000000" w:rsidRPr="00000000">
        <w:rPr>
          <w:rFonts w:ascii="Calibri" w:cs="Calibri" w:eastAsia="Calibri" w:hAnsi="Calibri"/>
          <w:color w:val="0e101a"/>
          <w:sz w:val="20"/>
          <w:szCs w:val="20"/>
          <w:rtl w:val="0"/>
        </w:rPr>
        <w:t xml:space="preserve"> on hybrid infrastructure for analytics platforms.</w:t>
      </w:r>
    </w:p>
    <w:p w:rsidR="00000000" w:rsidDel="00000000" w:rsidP="00000000" w:rsidRDefault="00000000" w:rsidRPr="00000000" w14:paraId="000000B7">
      <w:pPr>
        <w:numPr>
          <w:ilvl w:val="0"/>
          <w:numId w:val="4"/>
        </w:numPr>
        <w:ind w:left="720" w:hanging="360"/>
        <w:rPr>
          <w:sz w:val="20"/>
          <w:szCs w:val="20"/>
        </w:rPr>
      </w:pPr>
      <w:r w:rsidDel="00000000" w:rsidR="00000000" w:rsidRPr="00000000">
        <w:rPr>
          <w:rFonts w:ascii="Calibri" w:cs="Calibri" w:eastAsia="Calibri" w:hAnsi="Calibri"/>
          <w:color w:val="0e101a"/>
          <w:sz w:val="20"/>
          <w:szCs w:val="20"/>
          <w:rtl w:val="0"/>
        </w:rPr>
        <w:t xml:space="preserve">Managed </w:t>
      </w:r>
      <w:r w:rsidDel="00000000" w:rsidR="00000000" w:rsidRPr="00000000">
        <w:rPr>
          <w:rFonts w:ascii="Calibri" w:cs="Calibri" w:eastAsia="Calibri" w:hAnsi="Calibri"/>
          <w:b w:val="1"/>
          <w:bCs w:val="1"/>
          <w:color w:val="0e101a"/>
          <w:sz w:val="20"/>
          <w:szCs w:val="20"/>
          <w:rtl w:val="0"/>
        </w:rPr>
        <w:t xml:space="preserve">200+ Linux instances</w:t>
      </w:r>
      <w:r w:rsidDel="00000000" w:rsidR="00000000" w:rsidRPr="00000000">
        <w:rPr>
          <w:rFonts w:ascii="Calibri" w:cs="Calibri" w:eastAsia="Calibri" w:hAnsi="Calibri"/>
          <w:color w:val="0e101a"/>
          <w:sz w:val="20"/>
          <w:szCs w:val="20"/>
          <w:rtl w:val="0"/>
        </w:rPr>
        <w:t xml:space="preserve"> (AWS + VMware), performing </w:t>
      </w:r>
      <w:r w:rsidDel="00000000" w:rsidR="00000000" w:rsidRPr="00000000">
        <w:rPr>
          <w:rFonts w:ascii="Calibri" w:cs="Calibri" w:eastAsia="Calibri" w:hAnsi="Calibri"/>
          <w:b w:val="1"/>
          <w:bCs w:val="1"/>
          <w:color w:val="0e101a"/>
          <w:sz w:val="20"/>
          <w:szCs w:val="20"/>
          <w:rtl w:val="0"/>
        </w:rPr>
        <w:t xml:space="preserve">OS patching, backups, and configuration changes</w:t>
      </w:r>
      <w:r w:rsidDel="00000000" w:rsidR="00000000" w:rsidRPr="00000000">
        <w:rPr>
          <w:rFonts w:ascii="Calibri" w:cs="Calibri" w:eastAsia="Calibri" w:hAnsi="Calibri"/>
          <w:color w:val="0e101a"/>
          <w:sz w:val="20"/>
          <w:szCs w:val="20"/>
          <w:rtl w:val="0"/>
        </w:rPr>
        <w:t xml:space="preserve"> for mission-critical systems.</w:t>
      </w:r>
    </w:p>
    <w:p w:rsidR="00000000" w:rsidDel="00000000" w:rsidP="00000000" w:rsidRDefault="00000000" w:rsidRPr="00000000" w14:paraId="000000B8">
      <w:pPr>
        <w:numPr>
          <w:ilvl w:val="0"/>
          <w:numId w:val="4"/>
        </w:numPr>
        <w:ind w:left="720" w:hanging="360"/>
        <w:rPr>
          <w:sz w:val="20"/>
          <w:szCs w:val="20"/>
        </w:rPr>
      </w:pPr>
      <w:r w:rsidDel="00000000" w:rsidR="00000000" w:rsidRPr="00000000">
        <w:rPr>
          <w:rFonts w:ascii="Calibri" w:cs="Calibri" w:eastAsia="Calibri" w:hAnsi="Calibri"/>
          <w:color w:val="0e101a"/>
          <w:sz w:val="20"/>
          <w:szCs w:val="20"/>
          <w:rtl w:val="0"/>
        </w:rPr>
        <w:t xml:space="preserve">Strengthened </w:t>
      </w:r>
      <w:r w:rsidDel="00000000" w:rsidR="00000000" w:rsidRPr="00000000">
        <w:rPr>
          <w:rFonts w:ascii="Calibri" w:cs="Calibri" w:eastAsia="Calibri" w:hAnsi="Calibri"/>
          <w:b w:val="1"/>
          <w:bCs w:val="1"/>
          <w:color w:val="0e101a"/>
          <w:sz w:val="20"/>
          <w:szCs w:val="20"/>
          <w:rtl w:val="0"/>
        </w:rPr>
        <w:t xml:space="preserve">identity and access management</w:t>
      </w:r>
      <w:r w:rsidDel="00000000" w:rsidR="00000000" w:rsidRPr="00000000">
        <w:rPr>
          <w:rFonts w:ascii="Calibri" w:cs="Calibri" w:eastAsia="Calibri" w:hAnsi="Calibri"/>
          <w:color w:val="0e101a"/>
          <w:sz w:val="20"/>
          <w:szCs w:val="20"/>
          <w:rtl w:val="0"/>
        </w:rPr>
        <w:t xml:space="preserve"> using </w:t>
      </w:r>
      <w:r w:rsidDel="00000000" w:rsidR="00000000" w:rsidRPr="00000000">
        <w:rPr>
          <w:rFonts w:ascii="Calibri" w:cs="Calibri" w:eastAsia="Calibri" w:hAnsi="Calibri"/>
          <w:b w:val="1"/>
          <w:bCs w:val="1"/>
          <w:color w:val="0e101a"/>
          <w:sz w:val="20"/>
          <w:szCs w:val="20"/>
          <w:rtl w:val="0"/>
        </w:rPr>
        <w:t xml:space="preserve">Active Directory and IAM tools</w:t>
      </w:r>
      <w:r w:rsidDel="00000000" w:rsidR="00000000" w:rsidRPr="00000000">
        <w:rPr>
          <w:rFonts w:ascii="Calibri" w:cs="Calibri" w:eastAsia="Calibri" w:hAnsi="Calibri"/>
          <w:color w:val="0e101a"/>
          <w:sz w:val="20"/>
          <w:szCs w:val="20"/>
          <w:rtl w:val="0"/>
        </w:rPr>
        <w:t xml:space="preserve">, enforcing secure provisioning and group policy management.</w:t>
      </w:r>
    </w:p>
    <w:p w:rsidR="00000000" w:rsidDel="00000000" w:rsidP="00000000" w:rsidRDefault="00000000" w:rsidRPr="00000000" w14:paraId="000000B9">
      <w:pPr>
        <w:numPr>
          <w:ilvl w:val="0"/>
          <w:numId w:val="4"/>
        </w:numPr>
        <w:ind w:left="720" w:hanging="360"/>
        <w:rPr>
          <w:rFonts w:ascii="Calibri" w:cs="Calibri" w:eastAsia="Calibri" w:hAnsi="Calibri"/>
          <w:sz w:val="20"/>
          <w:szCs w:val="20"/>
        </w:rPr>
      </w:pPr>
      <w:r w:rsidDel="00000000" w:rsidR="00000000" w:rsidRPr="00000000">
        <w:rPr>
          <w:rFonts w:ascii="Calibri" w:cs="Calibri" w:eastAsia="Calibri" w:hAnsi="Calibri"/>
          <w:color w:val="0e101a"/>
          <w:sz w:val="20"/>
          <w:szCs w:val="20"/>
          <w:rtl w:val="0"/>
        </w:rPr>
        <w:t xml:space="preserve">Tuned </w:t>
      </w:r>
      <w:r w:rsidDel="00000000" w:rsidR="00000000" w:rsidRPr="00000000">
        <w:rPr>
          <w:rFonts w:ascii="Calibri" w:cs="Calibri" w:eastAsia="Calibri" w:hAnsi="Calibri"/>
          <w:b w:val="1"/>
          <w:bCs w:val="1"/>
          <w:color w:val="0e101a"/>
          <w:sz w:val="20"/>
          <w:szCs w:val="20"/>
          <w:rtl w:val="0"/>
        </w:rPr>
        <w:t xml:space="preserve">CDN/WAF</w:t>
      </w:r>
      <w:r w:rsidDel="00000000" w:rsidR="00000000" w:rsidRPr="00000000">
        <w:rPr>
          <w:rFonts w:ascii="Calibri" w:cs="Calibri" w:eastAsia="Calibri" w:hAnsi="Calibri"/>
          <w:color w:val="0e101a"/>
          <w:sz w:val="20"/>
          <w:szCs w:val="20"/>
          <w:rtl w:val="0"/>
        </w:rPr>
        <w:t xml:space="preserve"> policies on </w:t>
      </w:r>
      <w:r w:rsidDel="00000000" w:rsidR="00000000" w:rsidRPr="00000000">
        <w:rPr>
          <w:rFonts w:ascii="Calibri" w:cs="Calibri" w:eastAsia="Calibri" w:hAnsi="Calibri"/>
          <w:b w:val="1"/>
          <w:bCs w:val="1"/>
          <w:color w:val="0e101a"/>
          <w:sz w:val="20"/>
          <w:szCs w:val="20"/>
          <w:rtl w:val="0"/>
        </w:rPr>
        <w:t xml:space="preserve">Cloudflare</w:t>
      </w:r>
      <w:r w:rsidDel="00000000" w:rsidR="00000000" w:rsidRPr="00000000">
        <w:rPr>
          <w:rFonts w:ascii="Calibri" w:cs="Calibri" w:eastAsia="Calibri" w:hAnsi="Calibri"/>
          <w:color w:val="0e101a"/>
          <w:sz w:val="20"/>
          <w:szCs w:val="20"/>
          <w:rtl w:val="0"/>
        </w:rPr>
        <w:t xml:space="preserve">, </w:t>
      </w:r>
      <w:r w:rsidDel="00000000" w:rsidR="00000000" w:rsidRPr="00000000">
        <w:rPr>
          <w:rFonts w:ascii="Calibri" w:cs="Calibri" w:eastAsia="Calibri" w:hAnsi="Calibri"/>
          <w:b w:val="1"/>
          <w:bCs w:val="1"/>
          <w:color w:val="0e101a"/>
          <w:sz w:val="20"/>
          <w:szCs w:val="20"/>
          <w:rtl w:val="0"/>
        </w:rPr>
        <w:t xml:space="preserve">Akamai</w:t>
      </w:r>
      <w:r w:rsidDel="00000000" w:rsidR="00000000" w:rsidRPr="00000000">
        <w:rPr>
          <w:rFonts w:ascii="Calibri" w:cs="Calibri" w:eastAsia="Calibri" w:hAnsi="Calibri"/>
          <w:color w:val="0e101a"/>
          <w:sz w:val="20"/>
          <w:szCs w:val="20"/>
          <w:rtl w:val="0"/>
        </w:rPr>
        <w:t xml:space="preserve">, and </w:t>
      </w:r>
      <w:r w:rsidDel="00000000" w:rsidR="00000000" w:rsidRPr="00000000">
        <w:rPr>
          <w:rFonts w:ascii="Calibri" w:cs="Calibri" w:eastAsia="Calibri" w:hAnsi="Calibri"/>
          <w:b w:val="1"/>
          <w:bCs w:val="1"/>
          <w:color w:val="0e101a"/>
          <w:sz w:val="20"/>
          <w:szCs w:val="20"/>
          <w:rtl w:val="0"/>
        </w:rPr>
        <w:t xml:space="preserve">AWS WAF/CloudFront</w:t>
      </w:r>
      <w:r w:rsidDel="00000000" w:rsidR="00000000" w:rsidRPr="00000000">
        <w:rPr>
          <w:rFonts w:ascii="Calibri" w:cs="Calibri" w:eastAsia="Calibri" w:hAnsi="Calibri"/>
          <w:color w:val="0e101a"/>
          <w:sz w:val="20"/>
          <w:szCs w:val="20"/>
          <w:rtl w:val="0"/>
        </w:rPr>
        <w:t xml:space="preserve"> to harden edge security and cut p95 latency for global users.</w:t>
      </w:r>
    </w:p>
    <w:p w:rsidR="00000000" w:rsidDel="00000000" w:rsidP="00000000" w:rsidRDefault="00000000" w:rsidRPr="00000000" w14:paraId="000000BA">
      <w:pPr>
        <w:numPr>
          <w:ilvl w:val="0"/>
          <w:numId w:val="4"/>
        </w:numPr>
        <w:ind w:left="720" w:hanging="360"/>
        <w:rPr>
          <w:rFonts w:ascii="Calibri" w:cs="Calibri" w:eastAsia="Calibri" w:hAnsi="Calibri"/>
          <w:sz w:val="20"/>
          <w:szCs w:val="20"/>
        </w:rPr>
      </w:pPr>
      <w:r w:rsidDel="00000000" w:rsidR="00000000" w:rsidRPr="00000000">
        <w:rPr>
          <w:rFonts w:ascii="Calibri" w:cs="Calibri" w:eastAsia="Calibri" w:hAnsi="Calibri"/>
          <w:color w:val="0e101a"/>
          <w:sz w:val="20"/>
          <w:szCs w:val="20"/>
          <w:rtl w:val="0"/>
        </w:rPr>
        <w:t xml:space="preserve">Implemented </w:t>
      </w:r>
      <w:r w:rsidDel="00000000" w:rsidR="00000000" w:rsidRPr="00000000">
        <w:rPr>
          <w:rFonts w:ascii="Calibri" w:cs="Calibri" w:eastAsia="Calibri" w:hAnsi="Calibri"/>
          <w:b w:val="1"/>
          <w:bCs w:val="1"/>
          <w:color w:val="0e101a"/>
          <w:sz w:val="20"/>
          <w:szCs w:val="20"/>
          <w:rtl w:val="0"/>
        </w:rPr>
        <w:t xml:space="preserve">traffic routing</w:t>
      </w:r>
      <w:r w:rsidDel="00000000" w:rsidR="00000000" w:rsidRPr="00000000">
        <w:rPr>
          <w:rFonts w:ascii="Calibri" w:cs="Calibri" w:eastAsia="Calibri" w:hAnsi="Calibri"/>
          <w:color w:val="0e101a"/>
          <w:sz w:val="20"/>
          <w:szCs w:val="20"/>
          <w:rtl w:val="0"/>
        </w:rPr>
        <w:t xml:space="preserve"> with </w:t>
      </w:r>
      <w:r w:rsidDel="00000000" w:rsidR="00000000" w:rsidRPr="00000000">
        <w:rPr>
          <w:rFonts w:ascii="Calibri" w:cs="Calibri" w:eastAsia="Calibri" w:hAnsi="Calibri"/>
          <w:b w:val="1"/>
          <w:bCs w:val="1"/>
          <w:color w:val="0e101a"/>
          <w:sz w:val="20"/>
          <w:szCs w:val="20"/>
          <w:rtl w:val="0"/>
        </w:rPr>
        <w:t xml:space="preserve">Route 53</w:t>
      </w:r>
      <w:r w:rsidDel="00000000" w:rsidR="00000000" w:rsidRPr="00000000">
        <w:rPr>
          <w:rFonts w:ascii="Calibri" w:cs="Calibri" w:eastAsia="Calibri" w:hAnsi="Calibri"/>
          <w:color w:val="0e101a"/>
          <w:sz w:val="20"/>
          <w:szCs w:val="20"/>
          <w:rtl w:val="0"/>
        </w:rPr>
        <w:t xml:space="preserve"> failover &amp; health checks; optimized </w:t>
      </w:r>
      <w:r w:rsidDel="00000000" w:rsidR="00000000" w:rsidRPr="00000000">
        <w:rPr>
          <w:rFonts w:ascii="Calibri" w:cs="Calibri" w:eastAsia="Calibri" w:hAnsi="Calibri"/>
          <w:b w:val="1"/>
          <w:bCs w:val="1"/>
          <w:color w:val="0e101a"/>
          <w:sz w:val="20"/>
          <w:szCs w:val="20"/>
          <w:rtl w:val="0"/>
        </w:rPr>
        <w:t xml:space="preserve">ALB/NLB</w:t>
      </w:r>
      <w:r w:rsidDel="00000000" w:rsidR="00000000" w:rsidRPr="00000000">
        <w:rPr>
          <w:rFonts w:ascii="Calibri" w:cs="Calibri" w:eastAsia="Calibri" w:hAnsi="Calibri"/>
          <w:color w:val="0e101a"/>
          <w:sz w:val="20"/>
          <w:szCs w:val="20"/>
          <w:rtl w:val="0"/>
        </w:rPr>
        <w:t xml:space="preserve"> paths and </w:t>
      </w:r>
      <w:r w:rsidDel="00000000" w:rsidR="00000000" w:rsidRPr="00000000">
        <w:rPr>
          <w:rFonts w:ascii="Calibri" w:cs="Calibri" w:eastAsia="Calibri" w:hAnsi="Calibri"/>
          <w:b w:val="1"/>
          <w:bCs w:val="1"/>
          <w:color w:val="0e101a"/>
          <w:sz w:val="20"/>
          <w:szCs w:val="20"/>
          <w:rtl w:val="0"/>
        </w:rPr>
        <w:t xml:space="preserve">rate-limiting</w:t>
      </w:r>
      <w:r w:rsidDel="00000000" w:rsidR="00000000" w:rsidRPr="00000000">
        <w:rPr>
          <w:rFonts w:ascii="Calibri" w:cs="Calibri" w:eastAsia="Calibri" w:hAnsi="Calibri"/>
          <w:color w:val="0e101a"/>
          <w:sz w:val="20"/>
          <w:szCs w:val="20"/>
          <w:rtl w:val="0"/>
        </w:rPr>
        <w:t xml:space="preserve"> at the edge.</w:t>
      </w:r>
    </w:p>
    <w:p w:rsidR="00000000" w:rsidDel="00000000" w:rsidP="00000000" w:rsidRDefault="00000000" w:rsidRPr="00000000" w14:paraId="000000BB">
      <w:pPr>
        <w:numPr>
          <w:ilvl w:val="0"/>
          <w:numId w:val="4"/>
        </w:numPr>
        <w:ind w:left="720" w:hanging="360"/>
        <w:rPr>
          <w:rFonts w:ascii="Calibri" w:cs="Calibri" w:eastAsia="Calibri" w:hAnsi="Calibri"/>
          <w:sz w:val="20"/>
          <w:szCs w:val="20"/>
        </w:rPr>
      </w:pPr>
      <w:r w:rsidDel="00000000" w:rsidR="00000000" w:rsidRPr="00000000">
        <w:rPr>
          <w:rFonts w:ascii="Calibri" w:cs="Calibri" w:eastAsia="Calibri" w:hAnsi="Calibri"/>
          <w:color w:val="0e101a"/>
          <w:sz w:val="20"/>
          <w:szCs w:val="20"/>
          <w:rtl w:val="0"/>
        </w:rPr>
        <w:t xml:space="preserve">Built </w:t>
      </w:r>
      <w:r w:rsidDel="00000000" w:rsidR="00000000" w:rsidRPr="00000000">
        <w:rPr>
          <w:rFonts w:ascii="Calibri" w:cs="Calibri" w:eastAsia="Calibri" w:hAnsi="Calibri"/>
          <w:b w:val="1"/>
          <w:bCs w:val="1"/>
          <w:color w:val="0e101a"/>
          <w:sz w:val="20"/>
          <w:szCs w:val="20"/>
          <w:rtl w:val="0"/>
        </w:rPr>
        <w:t xml:space="preserve">Grafana/Prometheus</w:t>
      </w:r>
      <w:r w:rsidDel="00000000" w:rsidR="00000000" w:rsidRPr="00000000">
        <w:rPr>
          <w:rFonts w:ascii="Calibri" w:cs="Calibri" w:eastAsia="Calibri" w:hAnsi="Calibri"/>
          <w:color w:val="0e101a"/>
          <w:sz w:val="20"/>
          <w:szCs w:val="20"/>
          <w:rtl w:val="0"/>
        </w:rPr>
        <w:t xml:space="preserve"> latency &amp; throughput dashboards with synthetic checks, enabling proactive incident response.</w:t>
      </w:r>
      <w:r w:rsidDel="00000000" w:rsidR="00000000" w:rsidRPr="00000000">
        <w:rPr>
          <w:rtl w:val="0"/>
        </w:rPr>
      </w:r>
    </w:p>
    <w:p w:rsidR="00000000" w:rsidDel="00000000" w:rsidP="00000000" w:rsidRDefault="00000000" w:rsidRPr="00000000" w14:paraId="000000BC">
      <w:pPr>
        <w:ind w:left="720" w:firstLine="0"/>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D">
      <w:pPr>
        <w:jc w:val="both"/>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Environment</w:t>
      </w:r>
      <w:r w:rsidDel="00000000" w:rsidR="00000000" w:rsidRPr="00000000">
        <w:rPr>
          <w:rFonts w:ascii="Calibri" w:cs="Calibri" w:eastAsia="Calibri" w:hAnsi="Calibri"/>
          <w:sz w:val="20"/>
          <w:szCs w:val="20"/>
          <w:rtl w:val="0"/>
        </w:rPr>
        <w:t xml:space="preserve">: AWS (EC2, S3, IAM), Ansible, Jenkins, Maven, Git, Docker, Kubernetes, Consul, Python, Shell Scripting, Zabbix, Dynatrace, Splunk, Grafana, Hadoop (HDFS, Spark, Kafka), Elasticsearch, MongoDB, VMware, Linux (CentOS, RHEL).</w:t>
      </w:r>
    </w:p>
    <w:p w:rsidR="00000000" w:rsidDel="00000000" w:rsidP="00000000" w:rsidRDefault="00000000" w:rsidRPr="00000000" w14:paraId="000000BE">
      <w:pPr>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F">
      <w:pP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Role: Build Release Engineer.                                                                                                     </w:t>
        <w:tab/>
        <w:tab/>
        <w:t xml:space="preserve">   </w:t>
        <w:tab/>
        <w:t xml:space="preserve">      Aug 2014 - Dec 2016</w:t>
      </w:r>
    </w:p>
    <w:p w:rsidR="00000000" w:rsidDel="00000000" w:rsidP="00000000" w:rsidRDefault="00000000" w:rsidRPr="00000000" w14:paraId="000000C0">
      <w:pP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Client: Freddie Mac. McLean, VA.</w:t>
      </w:r>
    </w:p>
    <w:p w:rsidR="00000000" w:rsidDel="00000000" w:rsidP="00000000" w:rsidRDefault="00000000" w:rsidRPr="00000000" w14:paraId="000000C1">
      <w:pPr>
        <w:rPr>
          <w:rFonts w:ascii="Calibri" w:cs="Calibri" w:eastAsia="Calibri" w:hAnsi="Calibri"/>
          <w:b w:val="1"/>
          <w:bCs w:val="1"/>
          <w:color w:val="000000"/>
          <w:sz w:val="20"/>
          <w:szCs w:val="20"/>
        </w:rPr>
      </w:pPr>
      <w:r w:rsidDel="00000000" w:rsidR="00000000" w:rsidRPr="00000000">
        <w:rPr>
          <w:rFonts w:ascii="Calibri" w:cs="Calibri" w:eastAsia="Calibri" w:hAnsi="Calibri"/>
          <w:b w:val="1"/>
          <w:bCs w:val="1"/>
          <w:sz w:val="20"/>
          <w:szCs w:val="20"/>
          <w:rtl w:val="0"/>
        </w:rPr>
        <w:t xml:space="preserve">Key Responsibilities: </w:t>
      </w:r>
      <w:r w:rsidDel="00000000" w:rsidR="00000000" w:rsidRPr="00000000">
        <w:rPr>
          <w:rtl w:val="0"/>
        </w:rPr>
      </w:r>
    </w:p>
    <w:p w:rsidR="00000000" w:rsidDel="00000000" w:rsidP="00000000" w:rsidRDefault="00000000" w:rsidRPr="00000000" w14:paraId="000000C2">
      <w:pPr>
        <w:numPr>
          <w:ilvl w:val="0"/>
          <w:numId w:val="5"/>
        </w:numPr>
        <w:ind w:left="720" w:hanging="360"/>
        <w:rPr>
          <w:sz w:val="20"/>
          <w:szCs w:val="20"/>
        </w:rPr>
      </w:pPr>
      <w:r w:rsidDel="00000000" w:rsidR="00000000" w:rsidRPr="00000000">
        <w:rPr>
          <w:rFonts w:ascii="Calibri" w:cs="Calibri" w:eastAsia="Calibri" w:hAnsi="Calibri"/>
          <w:color w:val="0e101a"/>
          <w:sz w:val="20"/>
          <w:szCs w:val="20"/>
          <w:rtl w:val="0"/>
        </w:rPr>
        <w:t xml:space="preserve">Designed and maintained </w:t>
      </w:r>
      <w:r w:rsidDel="00000000" w:rsidR="00000000" w:rsidRPr="00000000">
        <w:rPr>
          <w:rFonts w:ascii="Calibri" w:cs="Calibri" w:eastAsia="Calibri" w:hAnsi="Calibri"/>
          <w:b w:val="1"/>
          <w:bCs w:val="1"/>
          <w:color w:val="0e101a"/>
          <w:sz w:val="20"/>
          <w:szCs w:val="20"/>
          <w:rtl w:val="0"/>
        </w:rPr>
        <w:t xml:space="preserve">Jenkins CI/CD pipelines</w:t>
      </w:r>
      <w:r w:rsidDel="00000000" w:rsidR="00000000" w:rsidRPr="00000000">
        <w:rPr>
          <w:rFonts w:ascii="Calibri" w:cs="Calibri" w:eastAsia="Calibri" w:hAnsi="Calibri"/>
          <w:color w:val="0e101a"/>
          <w:sz w:val="20"/>
          <w:szCs w:val="20"/>
          <w:rtl w:val="0"/>
        </w:rPr>
        <w:t xml:space="preserve"> to build, test, and deploy </w:t>
      </w:r>
      <w:r w:rsidDel="00000000" w:rsidR="00000000" w:rsidRPr="00000000">
        <w:rPr>
          <w:rFonts w:ascii="Calibri" w:cs="Calibri" w:eastAsia="Calibri" w:hAnsi="Calibri"/>
          <w:b w:val="1"/>
          <w:bCs w:val="1"/>
          <w:color w:val="0e101a"/>
          <w:sz w:val="20"/>
          <w:szCs w:val="20"/>
          <w:rtl w:val="0"/>
        </w:rPr>
        <w:t xml:space="preserve">Java microservices</w:t>
      </w:r>
      <w:r w:rsidDel="00000000" w:rsidR="00000000" w:rsidRPr="00000000">
        <w:rPr>
          <w:rFonts w:ascii="Calibri" w:cs="Calibri" w:eastAsia="Calibri" w:hAnsi="Calibri"/>
          <w:color w:val="0e101a"/>
          <w:sz w:val="20"/>
          <w:szCs w:val="20"/>
          <w:rtl w:val="0"/>
        </w:rPr>
        <w:t xml:space="preserve"> to </w:t>
      </w:r>
      <w:r w:rsidDel="00000000" w:rsidR="00000000" w:rsidRPr="00000000">
        <w:rPr>
          <w:rFonts w:ascii="Calibri" w:cs="Calibri" w:eastAsia="Calibri" w:hAnsi="Calibri"/>
          <w:b w:val="1"/>
          <w:bCs w:val="1"/>
          <w:color w:val="0e101a"/>
          <w:sz w:val="20"/>
          <w:szCs w:val="20"/>
          <w:rtl w:val="0"/>
        </w:rPr>
        <w:t xml:space="preserve">Tomcat</w:t>
      </w:r>
      <w:r w:rsidDel="00000000" w:rsidR="00000000" w:rsidRPr="00000000">
        <w:rPr>
          <w:rFonts w:ascii="Calibri" w:cs="Calibri" w:eastAsia="Calibri" w:hAnsi="Calibri"/>
          <w:color w:val="0e101a"/>
          <w:sz w:val="20"/>
          <w:szCs w:val="20"/>
          <w:rtl w:val="0"/>
        </w:rPr>
        <w:t xml:space="preserve"> and </w:t>
      </w:r>
      <w:r w:rsidDel="00000000" w:rsidR="00000000" w:rsidRPr="00000000">
        <w:rPr>
          <w:rFonts w:ascii="Calibri" w:cs="Calibri" w:eastAsia="Calibri" w:hAnsi="Calibri"/>
          <w:b w:val="1"/>
          <w:bCs w:val="1"/>
          <w:color w:val="0e101a"/>
          <w:sz w:val="20"/>
          <w:szCs w:val="20"/>
          <w:rtl w:val="0"/>
        </w:rPr>
        <w:t xml:space="preserve">WebLogic</w:t>
      </w:r>
      <w:r w:rsidDel="00000000" w:rsidR="00000000" w:rsidRPr="00000000">
        <w:rPr>
          <w:rFonts w:ascii="Calibri" w:cs="Calibri" w:eastAsia="Calibri" w:hAnsi="Calibri"/>
          <w:color w:val="0e101a"/>
          <w:sz w:val="20"/>
          <w:szCs w:val="20"/>
          <w:rtl w:val="0"/>
        </w:rPr>
        <w:t xml:space="preserve"> servers.</w:t>
      </w:r>
    </w:p>
    <w:p w:rsidR="00000000" w:rsidDel="00000000" w:rsidP="00000000" w:rsidRDefault="00000000" w:rsidRPr="00000000" w14:paraId="000000C3">
      <w:pPr>
        <w:numPr>
          <w:ilvl w:val="0"/>
          <w:numId w:val="5"/>
        </w:numPr>
        <w:ind w:left="720" w:hanging="360"/>
        <w:rPr>
          <w:sz w:val="20"/>
          <w:szCs w:val="20"/>
        </w:rPr>
      </w:pPr>
      <w:r w:rsidDel="00000000" w:rsidR="00000000" w:rsidRPr="00000000">
        <w:rPr>
          <w:rFonts w:ascii="Calibri" w:cs="Calibri" w:eastAsia="Calibri" w:hAnsi="Calibri"/>
          <w:color w:val="0e101a"/>
          <w:sz w:val="20"/>
          <w:szCs w:val="20"/>
          <w:rtl w:val="0"/>
        </w:rPr>
        <w:t xml:space="preserve">Integrated </w:t>
      </w:r>
      <w:r w:rsidDel="00000000" w:rsidR="00000000" w:rsidRPr="00000000">
        <w:rPr>
          <w:rFonts w:ascii="Calibri" w:cs="Calibri" w:eastAsia="Calibri" w:hAnsi="Calibri"/>
          <w:b w:val="1"/>
          <w:bCs w:val="1"/>
          <w:color w:val="0e101a"/>
          <w:sz w:val="20"/>
          <w:szCs w:val="20"/>
          <w:rtl w:val="0"/>
        </w:rPr>
        <w:t xml:space="preserve">SonarQube</w:t>
      </w:r>
      <w:r w:rsidDel="00000000" w:rsidR="00000000" w:rsidRPr="00000000">
        <w:rPr>
          <w:rFonts w:ascii="Calibri" w:cs="Calibri" w:eastAsia="Calibri" w:hAnsi="Calibri"/>
          <w:color w:val="0e101a"/>
          <w:sz w:val="20"/>
          <w:szCs w:val="20"/>
          <w:rtl w:val="0"/>
        </w:rPr>
        <w:t xml:space="preserve"> and </w:t>
      </w:r>
      <w:r w:rsidDel="00000000" w:rsidR="00000000" w:rsidRPr="00000000">
        <w:rPr>
          <w:rFonts w:ascii="Calibri" w:cs="Calibri" w:eastAsia="Calibri" w:hAnsi="Calibri"/>
          <w:b w:val="1"/>
          <w:bCs w:val="1"/>
          <w:color w:val="0e101a"/>
          <w:sz w:val="20"/>
          <w:szCs w:val="20"/>
          <w:rtl w:val="0"/>
        </w:rPr>
        <w:t xml:space="preserve">Checkmarx</w:t>
      </w:r>
      <w:r w:rsidDel="00000000" w:rsidR="00000000" w:rsidRPr="00000000">
        <w:rPr>
          <w:rFonts w:ascii="Calibri" w:cs="Calibri" w:eastAsia="Calibri" w:hAnsi="Calibri"/>
          <w:color w:val="0e101a"/>
          <w:sz w:val="20"/>
          <w:szCs w:val="20"/>
          <w:rtl w:val="0"/>
        </w:rPr>
        <w:t xml:space="preserve"> with pipelines for </w:t>
      </w:r>
      <w:r w:rsidDel="00000000" w:rsidR="00000000" w:rsidRPr="00000000">
        <w:rPr>
          <w:rFonts w:ascii="Calibri" w:cs="Calibri" w:eastAsia="Calibri" w:hAnsi="Calibri"/>
          <w:b w:val="1"/>
          <w:bCs w:val="1"/>
          <w:color w:val="0e101a"/>
          <w:sz w:val="20"/>
          <w:szCs w:val="20"/>
          <w:rtl w:val="0"/>
        </w:rPr>
        <w:t xml:space="preserve">code quality</w:t>
      </w:r>
      <w:r w:rsidDel="00000000" w:rsidR="00000000" w:rsidRPr="00000000">
        <w:rPr>
          <w:rFonts w:ascii="Calibri" w:cs="Calibri" w:eastAsia="Calibri" w:hAnsi="Calibri"/>
          <w:color w:val="0e101a"/>
          <w:sz w:val="20"/>
          <w:szCs w:val="20"/>
          <w:rtl w:val="0"/>
        </w:rPr>
        <w:t xml:space="preserve"> and </w:t>
      </w:r>
      <w:r w:rsidDel="00000000" w:rsidR="00000000" w:rsidRPr="00000000">
        <w:rPr>
          <w:rFonts w:ascii="Calibri" w:cs="Calibri" w:eastAsia="Calibri" w:hAnsi="Calibri"/>
          <w:b w:val="1"/>
          <w:bCs w:val="1"/>
          <w:color w:val="0e101a"/>
          <w:sz w:val="20"/>
          <w:szCs w:val="20"/>
          <w:rtl w:val="0"/>
        </w:rPr>
        <w:t xml:space="preserve">security scanning</w:t>
      </w:r>
      <w:r w:rsidDel="00000000" w:rsidR="00000000" w:rsidRPr="00000000">
        <w:rPr>
          <w:rFonts w:ascii="Calibri" w:cs="Calibri" w:eastAsia="Calibri" w:hAnsi="Calibri"/>
          <w:color w:val="0e101a"/>
          <w:sz w:val="20"/>
          <w:szCs w:val="20"/>
          <w:rtl w:val="0"/>
        </w:rPr>
        <w:t xml:space="preserve">.</w:t>
      </w:r>
    </w:p>
    <w:p w:rsidR="00000000" w:rsidDel="00000000" w:rsidP="00000000" w:rsidRDefault="00000000" w:rsidRPr="00000000" w14:paraId="000000C4">
      <w:pPr>
        <w:numPr>
          <w:ilvl w:val="0"/>
          <w:numId w:val="5"/>
        </w:numPr>
        <w:ind w:left="720" w:hanging="360"/>
        <w:rPr>
          <w:sz w:val="20"/>
          <w:szCs w:val="20"/>
        </w:rPr>
      </w:pPr>
      <w:r w:rsidDel="00000000" w:rsidR="00000000" w:rsidRPr="00000000">
        <w:rPr>
          <w:rFonts w:ascii="Calibri" w:cs="Calibri" w:eastAsia="Calibri" w:hAnsi="Calibri"/>
          <w:color w:val="0e101a"/>
          <w:sz w:val="20"/>
          <w:szCs w:val="20"/>
          <w:rtl w:val="0"/>
        </w:rPr>
        <w:t xml:space="preserve">Automated build artifact creation using </w:t>
      </w:r>
      <w:r w:rsidDel="00000000" w:rsidR="00000000" w:rsidRPr="00000000">
        <w:rPr>
          <w:rFonts w:ascii="Calibri" w:cs="Calibri" w:eastAsia="Calibri" w:hAnsi="Calibri"/>
          <w:b w:val="1"/>
          <w:bCs w:val="1"/>
          <w:color w:val="0e101a"/>
          <w:sz w:val="20"/>
          <w:szCs w:val="20"/>
          <w:rtl w:val="0"/>
        </w:rPr>
        <w:t xml:space="preserve">Maven</w:t>
      </w:r>
      <w:r w:rsidDel="00000000" w:rsidR="00000000" w:rsidRPr="00000000">
        <w:rPr>
          <w:rFonts w:ascii="Calibri" w:cs="Calibri" w:eastAsia="Calibri" w:hAnsi="Calibri"/>
          <w:color w:val="0e101a"/>
          <w:sz w:val="20"/>
          <w:szCs w:val="20"/>
          <w:rtl w:val="0"/>
        </w:rPr>
        <w:t xml:space="preserve"> and </w:t>
      </w:r>
      <w:r w:rsidDel="00000000" w:rsidR="00000000" w:rsidRPr="00000000">
        <w:rPr>
          <w:rFonts w:ascii="Calibri" w:cs="Calibri" w:eastAsia="Calibri" w:hAnsi="Calibri"/>
          <w:b w:val="1"/>
          <w:bCs w:val="1"/>
          <w:color w:val="0e101a"/>
          <w:sz w:val="20"/>
          <w:szCs w:val="20"/>
          <w:rtl w:val="0"/>
        </w:rPr>
        <w:t xml:space="preserve">Gradle</w:t>
      </w:r>
      <w:r w:rsidDel="00000000" w:rsidR="00000000" w:rsidRPr="00000000">
        <w:rPr>
          <w:rFonts w:ascii="Calibri" w:cs="Calibri" w:eastAsia="Calibri" w:hAnsi="Calibri"/>
          <w:color w:val="0e101a"/>
          <w:sz w:val="20"/>
          <w:szCs w:val="20"/>
          <w:rtl w:val="0"/>
        </w:rPr>
        <w:t xml:space="preserve">, publishing to </w:t>
      </w:r>
      <w:r w:rsidDel="00000000" w:rsidR="00000000" w:rsidRPr="00000000">
        <w:rPr>
          <w:rFonts w:ascii="Calibri" w:cs="Calibri" w:eastAsia="Calibri" w:hAnsi="Calibri"/>
          <w:b w:val="1"/>
          <w:bCs w:val="1"/>
          <w:color w:val="0e101a"/>
          <w:sz w:val="20"/>
          <w:szCs w:val="20"/>
          <w:rtl w:val="0"/>
        </w:rPr>
        <w:t xml:space="preserve">Nexus</w:t>
      </w:r>
      <w:r w:rsidDel="00000000" w:rsidR="00000000" w:rsidRPr="00000000">
        <w:rPr>
          <w:rFonts w:ascii="Calibri" w:cs="Calibri" w:eastAsia="Calibri" w:hAnsi="Calibri"/>
          <w:color w:val="0e101a"/>
          <w:sz w:val="20"/>
          <w:szCs w:val="20"/>
          <w:rtl w:val="0"/>
        </w:rPr>
        <w:t xml:space="preserve"> for dependency management.</w:t>
      </w:r>
    </w:p>
    <w:p w:rsidR="00000000" w:rsidDel="00000000" w:rsidP="00000000" w:rsidRDefault="00000000" w:rsidRPr="00000000" w14:paraId="000000C5">
      <w:pPr>
        <w:numPr>
          <w:ilvl w:val="0"/>
          <w:numId w:val="5"/>
        </w:numPr>
        <w:ind w:left="720" w:hanging="360"/>
        <w:rPr>
          <w:sz w:val="20"/>
          <w:szCs w:val="20"/>
        </w:rPr>
      </w:pPr>
      <w:r w:rsidDel="00000000" w:rsidR="00000000" w:rsidRPr="00000000">
        <w:rPr>
          <w:rFonts w:ascii="Calibri" w:cs="Calibri" w:eastAsia="Calibri" w:hAnsi="Calibri"/>
          <w:color w:val="0e101a"/>
          <w:sz w:val="20"/>
          <w:szCs w:val="20"/>
          <w:rtl w:val="0"/>
        </w:rPr>
        <w:t xml:space="preserve">Used </w:t>
      </w:r>
      <w:r w:rsidDel="00000000" w:rsidR="00000000" w:rsidRPr="00000000">
        <w:rPr>
          <w:rFonts w:ascii="Calibri" w:cs="Calibri" w:eastAsia="Calibri" w:hAnsi="Calibri"/>
          <w:b w:val="1"/>
          <w:bCs w:val="1"/>
          <w:color w:val="0e101a"/>
          <w:sz w:val="20"/>
          <w:szCs w:val="20"/>
          <w:rtl w:val="0"/>
        </w:rPr>
        <w:t xml:space="preserve">Docker</w:t>
      </w:r>
      <w:r w:rsidDel="00000000" w:rsidR="00000000" w:rsidRPr="00000000">
        <w:rPr>
          <w:rFonts w:ascii="Calibri" w:cs="Calibri" w:eastAsia="Calibri" w:hAnsi="Calibri"/>
          <w:color w:val="0e101a"/>
          <w:sz w:val="20"/>
          <w:szCs w:val="20"/>
          <w:rtl w:val="0"/>
        </w:rPr>
        <w:t xml:space="preserve"> to create consistent build and test environments across development stages.</w:t>
      </w:r>
    </w:p>
    <w:p w:rsidR="00000000" w:rsidDel="00000000" w:rsidP="00000000" w:rsidRDefault="00000000" w:rsidRPr="00000000" w14:paraId="000000C6">
      <w:pPr>
        <w:numPr>
          <w:ilvl w:val="0"/>
          <w:numId w:val="5"/>
        </w:numPr>
        <w:ind w:left="720" w:hanging="360"/>
        <w:rPr>
          <w:sz w:val="20"/>
          <w:szCs w:val="20"/>
        </w:rPr>
      </w:pPr>
      <w:r w:rsidDel="00000000" w:rsidR="00000000" w:rsidRPr="00000000">
        <w:rPr>
          <w:rFonts w:ascii="Calibri" w:cs="Calibri" w:eastAsia="Calibri" w:hAnsi="Calibri"/>
          <w:color w:val="0e101a"/>
          <w:sz w:val="20"/>
          <w:szCs w:val="20"/>
          <w:rtl w:val="0"/>
        </w:rPr>
        <w:t xml:space="preserve">Wrote </w:t>
      </w:r>
      <w:r w:rsidDel="00000000" w:rsidR="00000000" w:rsidRPr="00000000">
        <w:rPr>
          <w:rFonts w:ascii="Calibri" w:cs="Calibri" w:eastAsia="Calibri" w:hAnsi="Calibri"/>
          <w:b w:val="1"/>
          <w:bCs w:val="1"/>
          <w:color w:val="0e101a"/>
          <w:sz w:val="20"/>
          <w:szCs w:val="20"/>
          <w:rtl w:val="0"/>
        </w:rPr>
        <w:t xml:space="preserve">Bash</w:t>
      </w:r>
      <w:r w:rsidDel="00000000" w:rsidR="00000000" w:rsidRPr="00000000">
        <w:rPr>
          <w:rFonts w:ascii="Calibri" w:cs="Calibri" w:eastAsia="Calibri" w:hAnsi="Calibri"/>
          <w:color w:val="0e101a"/>
          <w:sz w:val="20"/>
          <w:szCs w:val="20"/>
          <w:rtl w:val="0"/>
        </w:rPr>
        <w:t xml:space="preserve"> and </w:t>
      </w:r>
      <w:r w:rsidDel="00000000" w:rsidR="00000000" w:rsidRPr="00000000">
        <w:rPr>
          <w:rFonts w:ascii="Calibri" w:cs="Calibri" w:eastAsia="Calibri" w:hAnsi="Calibri"/>
          <w:b w:val="1"/>
          <w:bCs w:val="1"/>
          <w:color w:val="0e101a"/>
          <w:sz w:val="20"/>
          <w:szCs w:val="20"/>
          <w:rtl w:val="0"/>
        </w:rPr>
        <w:t xml:space="preserve">Python scripts</w:t>
      </w:r>
      <w:r w:rsidDel="00000000" w:rsidR="00000000" w:rsidRPr="00000000">
        <w:rPr>
          <w:rFonts w:ascii="Calibri" w:cs="Calibri" w:eastAsia="Calibri" w:hAnsi="Calibri"/>
          <w:color w:val="0e101a"/>
          <w:sz w:val="20"/>
          <w:szCs w:val="20"/>
          <w:rtl w:val="0"/>
        </w:rPr>
        <w:t xml:space="preserve"> to automate deployment validation, environment provisioning, and reporting.</w:t>
      </w:r>
    </w:p>
    <w:p w:rsidR="00000000" w:rsidDel="00000000" w:rsidP="00000000" w:rsidRDefault="00000000" w:rsidRPr="00000000" w14:paraId="000000C7">
      <w:pPr>
        <w:numPr>
          <w:ilvl w:val="0"/>
          <w:numId w:val="5"/>
        </w:numPr>
        <w:ind w:left="720" w:hanging="360"/>
        <w:rPr>
          <w:sz w:val="20"/>
          <w:szCs w:val="20"/>
        </w:rPr>
      </w:pPr>
      <w:r w:rsidDel="00000000" w:rsidR="00000000" w:rsidRPr="00000000">
        <w:rPr>
          <w:rFonts w:ascii="Calibri" w:cs="Calibri" w:eastAsia="Calibri" w:hAnsi="Calibri"/>
          <w:color w:val="0e101a"/>
          <w:sz w:val="20"/>
          <w:szCs w:val="20"/>
          <w:rtl w:val="0"/>
        </w:rPr>
        <w:t xml:space="preserve">Managed </w:t>
      </w:r>
      <w:r w:rsidDel="00000000" w:rsidR="00000000" w:rsidRPr="00000000">
        <w:rPr>
          <w:rFonts w:ascii="Calibri" w:cs="Calibri" w:eastAsia="Calibri" w:hAnsi="Calibri"/>
          <w:b w:val="1"/>
          <w:bCs w:val="1"/>
          <w:color w:val="0e101a"/>
          <w:sz w:val="20"/>
          <w:szCs w:val="20"/>
          <w:rtl w:val="0"/>
        </w:rPr>
        <w:t xml:space="preserve">Git</w:t>
      </w:r>
      <w:r w:rsidDel="00000000" w:rsidR="00000000" w:rsidRPr="00000000">
        <w:rPr>
          <w:rFonts w:ascii="Calibri" w:cs="Calibri" w:eastAsia="Calibri" w:hAnsi="Calibri"/>
          <w:color w:val="0e101a"/>
          <w:sz w:val="20"/>
          <w:szCs w:val="20"/>
          <w:rtl w:val="0"/>
        </w:rPr>
        <w:t xml:space="preserve"> and </w:t>
      </w:r>
      <w:r w:rsidDel="00000000" w:rsidR="00000000" w:rsidRPr="00000000">
        <w:rPr>
          <w:rFonts w:ascii="Calibri" w:cs="Calibri" w:eastAsia="Calibri" w:hAnsi="Calibri"/>
          <w:b w:val="1"/>
          <w:bCs w:val="1"/>
          <w:color w:val="0e101a"/>
          <w:sz w:val="20"/>
          <w:szCs w:val="20"/>
          <w:rtl w:val="0"/>
        </w:rPr>
        <w:t xml:space="preserve">SVN</w:t>
      </w:r>
      <w:r w:rsidDel="00000000" w:rsidR="00000000" w:rsidRPr="00000000">
        <w:rPr>
          <w:rFonts w:ascii="Calibri" w:cs="Calibri" w:eastAsia="Calibri" w:hAnsi="Calibri"/>
          <w:color w:val="0e101a"/>
          <w:sz w:val="20"/>
          <w:szCs w:val="20"/>
          <w:rtl w:val="0"/>
        </w:rPr>
        <w:t xml:space="preserve"> source control, including branching strategies, tagging, and merge conflict resolution.</w:t>
      </w:r>
    </w:p>
    <w:p w:rsidR="00000000" w:rsidDel="00000000" w:rsidP="00000000" w:rsidRDefault="00000000" w:rsidRPr="00000000" w14:paraId="000000C8">
      <w:pPr>
        <w:numPr>
          <w:ilvl w:val="0"/>
          <w:numId w:val="5"/>
        </w:numPr>
        <w:ind w:left="720" w:hanging="360"/>
        <w:rPr>
          <w:sz w:val="20"/>
          <w:szCs w:val="20"/>
        </w:rPr>
      </w:pPr>
      <w:r w:rsidDel="00000000" w:rsidR="00000000" w:rsidRPr="00000000">
        <w:rPr>
          <w:rFonts w:ascii="Calibri" w:cs="Calibri" w:eastAsia="Calibri" w:hAnsi="Calibri"/>
          <w:color w:val="0e101a"/>
          <w:sz w:val="20"/>
          <w:szCs w:val="20"/>
          <w:rtl w:val="0"/>
        </w:rPr>
        <w:t xml:space="preserve">Implemented </w:t>
      </w:r>
      <w:r w:rsidDel="00000000" w:rsidR="00000000" w:rsidRPr="00000000">
        <w:rPr>
          <w:rFonts w:ascii="Calibri" w:cs="Calibri" w:eastAsia="Calibri" w:hAnsi="Calibri"/>
          <w:b w:val="1"/>
          <w:bCs w:val="1"/>
          <w:color w:val="0e101a"/>
          <w:sz w:val="20"/>
          <w:szCs w:val="20"/>
          <w:rtl w:val="0"/>
        </w:rPr>
        <w:t xml:space="preserve">Blue-Green</w:t>
      </w:r>
      <w:r w:rsidDel="00000000" w:rsidR="00000000" w:rsidRPr="00000000">
        <w:rPr>
          <w:rFonts w:ascii="Calibri" w:cs="Calibri" w:eastAsia="Calibri" w:hAnsi="Calibri"/>
          <w:color w:val="0e101a"/>
          <w:sz w:val="20"/>
          <w:szCs w:val="20"/>
          <w:rtl w:val="0"/>
        </w:rPr>
        <w:t xml:space="preserve"> and </w:t>
      </w:r>
      <w:r w:rsidDel="00000000" w:rsidR="00000000" w:rsidRPr="00000000">
        <w:rPr>
          <w:rFonts w:ascii="Calibri" w:cs="Calibri" w:eastAsia="Calibri" w:hAnsi="Calibri"/>
          <w:b w:val="1"/>
          <w:bCs w:val="1"/>
          <w:color w:val="0e101a"/>
          <w:sz w:val="20"/>
          <w:szCs w:val="20"/>
          <w:rtl w:val="0"/>
        </w:rPr>
        <w:t xml:space="preserve">Rolling updates</w:t>
      </w:r>
      <w:r w:rsidDel="00000000" w:rsidR="00000000" w:rsidRPr="00000000">
        <w:rPr>
          <w:rFonts w:ascii="Calibri" w:cs="Calibri" w:eastAsia="Calibri" w:hAnsi="Calibri"/>
          <w:color w:val="0e101a"/>
          <w:sz w:val="20"/>
          <w:szCs w:val="20"/>
          <w:rtl w:val="0"/>
        </w:rPr>
        <w:t xml:space="preserve"> in </w:t>
      </w:r>
      <w:r w:rsidDel="00000000" w:rsidR="00000000" w:rsidRPr="00000000">
        <w:rPr>
          <w:rFonts w:ascii="Calibri" w:cs="Calibri" w:eastAsia="Calibri" w:hAnsi="Calibri"/>
          <w:b w:val="1"/>
          <w:bCs w:val="1"/>
          <w:color w:val="0e101a"/>
          <w:sz w:val="20"/>
          <w:szCs w:val="20"/>
          <w:rtl w:val="0"/>
        </w:rPr>
        <w:t xml:space="preserve">Kubernetes</w:t>
      </w:r>
      <w:r w:rsidDel="00000000" w:rsidR="00000000" w:rsidRPr="00000000">
        <w:rPr>
          <w:rFonts w:ascii="Calibri" w:cs="Calibri" w:eastAsia="Calibri" w:hAnsi="Calibri"/>
          <w:color w:val="0e101a"/>
          <w:sz w:val="20"/>
          <w:szCs w:val="20"/>
          <w:rtl w:val="0"/>
        </w:rPr>
        <w:t xml:space="preserve"> clusters to minimize downtime.</w:t>
      </w:r>
    </w:p>
    <w:p w:rsidR="00000000" w:rsidDel="00000000" w:rsidP="00000000" w:rsidRDefault="00000000" w:rsidRPr="00000000" w14:paraId="000000C9">
      <w:pPr>
        <w:numPr>
          <w:ilvl w:val="0"/>
          <w:numId w:val="5"/>
        </w:numPr>
        <w:ind w:left="720" w:hanging="360"/>
        <w:rPr>
          <w:sz w:val="20"/>
          <w:szCs w:val="20"/>
        </w:rPr>
      </w:pPr>
      <w:r w:rsidDel="00000000" w:rsidR="00000000" w:rsidRPr="00000000">
        <w:rPr>
          <w:rFonts w:ascii="Calibri" w:cs="Calibri" w:eastAsia="Calibri" w:hAnsi="Calibri"/>
          <w:color w:val="0e101a"/>
          <w:sz w:val="20"/>
          <w:szCs w:val="20"/>
          <w:rtl w:val="0"/>
        </w:rPr>
        <w:t xml:space="preserve">Collaborated with </w:t>
      </w:r>
      <w:r w:rsidDel="00000000" w:rsidR="00000000" w:rsidRPr="00000000">
        <w:rPr>
          <w:rFonts w:ascii="Calibri" w:cs="Calibri" w:eastAsia="Calibri" w:hAnsi="Calibri"/>
          <w:b w:val="1"/>
          <w:bCs w:val="1"/>
          <w:color w:val="0e101a"/>
          <w:sz w:val="20"/>
          <w:szCs w:val="20"/>
          <w:rtl w:val="0"/>
        </w:rPr>
        <w:t xml:space="preserve">developers, QA, and infrastructure teams</w:t>
      </w:r>
      <w:r w:rsidDel="00000000" w:rsidR="00000000" w:rsidRPr="00000000">
        <w:rPr>
          <w:rFonts w:ascii="Calibri" w:cs="Calibri" w:eastAsia="Calibri" w:hAnsi="Calibri"/>
          <w:color w:val="0e101a"/>
          <w:sz w:val="20"/>
          <w:szCs w:val="20"/>
          <w:rtl w:val="0"/>
        </w:rPr>
        <w:t xml:space="preserve"> to resolve CI/CD pipeline issues.</w:t>
      </w:r>
    </w:p>
    <w:p w:rsidR="00000000" w:rsidDel="00000000" w:rsidP="00000000" w:rsidRDefault="00000000" w:rsidRPr="00000000" w14:paraId="000000CA">
      <w:pPr>
        <w:numPr>
          <w:ilvl w:val="0"/>
          <w:numId w:val="5"/>
        </w:numPr>
        <w:ind w:left="720" w:hanging="360"/>
        <w:rPr>
          <w:sz w:val="20"/>
          <w:szCs w:val="20"/>
        </w:rPr>
      </w:pPr>
      <w:r w:rsidDel="00000000" w:rsidR="00000000" w:rsidRPr="00000000">
        <w:rPr>
          <w:rFonts w:ascii="Calibri" w:cs="Calibri" w:eastAsia="Calibri" w:hAnsi="Calibri"/>
          <w:color w:val="0e101a"/>
          <w:sz w:val="20"/>
          <w:szCs w:val="20"/>
          <w:rtl w:val="0"/>
        </w:rPr>
        <w:t xml:space="preserve">Developed </w:t>
      </w:r>
      <w:r w:rsidDel="00000000" w:rsidR="00000000" w:rsidRPr="00000000">
        <w:rPr>
          <w:rFonts w:ascii="Calibri" w:cs="Calibri" w:eastAsia="Calibri" w:hAnsi="Calibri"/>
          <w:b w:val="1"/>
          <w:bCs w:val="1"/>
          <w:color w:val="0e101a"/>
          <w:sz w:val="20"/>
          <w:szCs w:val="20"/>
          <w:rtl w:val="0"/>
        </w:rPr>
        <w:t xml:space="preserve">rollback procedures</w:t>
      </w:r>
      <w:r w:rsidDel="00000000" w:rsidR="00000000" w:rsidRPr="00000000">
        <w:rPr>
          <w:rFonts w:ascii="Calibri" w:cs="Calibri" w:eastAsia="Calibri" w:hAnsi="Calibri"/>
          <w:color w:val="0e101a"/>
          <w:sz w:val="20"/>
          <w:szCs w:val="20"/>
          <w:rtl w:val="0"/>
        </w:rPr>
        <w:t xml:space="preserve"> and </w:t>
      </w:r>
      <w:r w:rsidDel="00000000" w:rsidR="00000000" w:rsidRPr="00000000">
        <w:rPr>
          <w:rFonts w:ascii="Calibri" w:cs="Calibri" w:eastAsia="Calibri" w:hAnsi="Calibri"/>
          <w:b w:val="1"/>
          <w:bCs w:val="1"/>
          <w:color w:val="0e101a"/>
          <w:sz w:val="20"/>
          <w:szCs w:val="20"/>
          <w:rtl w:val="0"/>
        </w:rPr>
        <w:t xml:space="preserve">version tagging strategies</w:t>
      </w:r>
      <w:r w:rsidDel="00000000" w:rsidR="00000000" w:rsidRPr="00000000">
        <w:rPr>
          <w:rFonts w:ascii="Calibri" w:cs="Calibri" w:eastAsia="Calibri" w:hAnsi="Calibri"/>
          <w:color w:val="0e101a"/>
          <w:sz w:val="20"/>
          <w:szCs w:val="20"/>
          <w:rtl w:val="0"/>
        </w:rPr>
        <w:t xml:space="preserve"> for safe production deployments.</w:t>
      </w:r>
    </w:p>
    <w:p w:rsidR="00000000" w:rsidDel="00000000" w:rsidP="00000000" w:rsidRDefault="00000000" w:rsidRPr="00000000" w14:paraId="000000CB">
      <w:pPr>
        <w:numPr>
          <w:ilvl w:val="0"/>
          <w:numId w:val="5"/>
        </w:numPr>
        <w:ind w:left="720" w:hanging="360"/>
        <w:rPr>
          <w:sz w:val="20"/>
          <w:szCs w:val="20"/>
        </w:rPr>
      </w:pPr>
      <w:r w:rsidDel="00000000" w:rsidR="00000000" w:rsidRPr="00000000">
        <w:rPr>
          <w:rFonts w:ascii="Calibri" w:cs="Calibri" w:eastAsia="Calibri" w:hAnsi="Calibri"/>
          <w:color w:val="0e101a"/>
          <w:sz w:val="20"/>
          <w:szCs w:val="20"/>
          <w:rtl w:val="0"/>
        </w:rPr>
        <w:t xml:space="preserve">Maintained deployment documentation and participated in </w:t>
      </w:r>
      <w:r w:rsidDel="00000000" w:rsidR="00000000" w:rsidRPr="00000000">
        <w:rPr>
          <w:rFonts w:ascii="Calibri" w:cs="Calibri" w:eastAsia="Calibri" w:hAnsi="Calibri"/>
          <w:b w:val="1"/>
          <w:bCs w:val="1"/>
          <w:color w:val="0e101a"/>
          <w:sz w:val="20"/>
          <w:szCs w:val="20"/>
          <w:rtl w:val="0"/>
        </w:rPr>
        <w:t xml:space="preserve">release planning and audits</w:t>
      </w:r>
      <w:r w:rsidDel="00000000" w:rsidR="00000000" w:rsidRPr="00000000">
        <w:rPr>
          <w:rFonts w:ascii="Calibri" w:cs="Calibri" w:eastAsia="Calibri" w:hAnsi="Calibri"/>
          <w:color w:val="0e101a"/>
          <w:sz w:val="20"/>
          <w:szCs w:val="20"/>
          <w:rtl w:val="0"/>
        </w:rPr>
        <w:t xml:space="preserve">.</w:t>
      </w:r>
    </w:p>
    <w:p w:rsidR="00000000" w:rsidDel="00000000" w:rsidP="00000000" w:rsidRDefault="00000000" w:rsidRPr="00000000" w14:paraId="000000CC">
      <w:pPr>
        <w:numPr>
          <w:ilvl w:val="0"/>
          <w:numId w:val="5"/>
        </w:numPr>
        <w:ind w:left="720" w:hanging="360"/>
        <w:rPr>
          <w:rFonts w:ascii="Calibri" w:cs="Calibri" w:eastAsia="Calibri" w:hAnsi="Calibri"/>
          <w:sz w:val="20"/>
          <w:szCs w:val="20"/>
        </w:rPr>
      </w:pPr>
      <w:r w:rsidDel="00000000" w:rsidR="00000000" w:rsidRPr="00000000">
        <w:rPr>
          <w:rFonts w:ascii="Calibri" w:cs="Calibri" w:eastAsia="Calibri" w:hAnsi="Calibri"/>
          <w:color w:val="0e101a"/>
          <w:sz w:val="20"/>
          <w:szCs w:val="20"/>
          <w:rtl w:val="0"/>
        </w:rPr>
        <w:t xml:space="preserve">Standardized </w:t>
      </w:r>
      <w:r w:rsidDel="00000000" w:rsidR="00000000" w:rsidRPr="00000000">
        <w:rPr>
          <w:rFonts w:ascii="Calibri" w:cs="Calibri" w:eastAsia="Calibri" w:hAnsi="Calibri"/>
          <w:b w:val="1"/>
          <w:bCs w:val="1"/>
          <w:color w:val="0e101a"/>
          <w:sz w:val="20"/>
          <w:szCs w:val="20"/>
          <w:rtl w:val="0"/>
        </w:rPr>
        <w:t xml:space="preserve">artifact promotion</w:t>
      </w:r>
      <w:r w:rsidDel="00000000" w:rsidR="00000000" w:rsidRPr="00000000">
        <w:rPr>
          <w:rFonts w:ascii="Calibri" w:cs="Calibri" w:eastAsia="Calibri" w:hAnsi="Calibri"/>
          <w:color w:val="0e101a"/>
          <w:sz w:val="20"/>
          <w:szCs w:val="20"/>
          <w:rtl w:val="0"/>
        </w:rPr>
        <w:t xml:space="preserve"> and </w:t>
      </w:r>
      <w:r w:rsidDel="00000000" w:rsidR="00000000" w:rsidRPr="00000000">
        <w:rPr>
          <w:rFonts w:ascii="Calibri" w:cs="Calibri" w:eastAsia="Calibri" w:hAnsi="Calibri"/>
          <w:b w:val="1"/>
          <w:bCs w:val="1"/>
          <w:color w:val="0e101a"/>
          <w:sz w:val="20"/>
          <w:szCs w:val="20"/>
          <w:rtl w:val="0"/>
        </w:rPr>
        <w:t xml:space="preserve">release versioning</w:t>
      </w:r>
      <w:r w:rsidDel="00000000" w:rsidR="00000000" w:rsidRPr="00000000">
        <w:rPr>
          <w:rFonts w:ascii="Calibri" w:cs="Calibri" w:eastAsia="Calibri" w:hAnsi="Calibri"/>
          <w:color w:val="0e101a"/>
          <w:sz w:val="20"/>
          <w:szCs w:val="20"/>
          <w:rtl w:val="0"/>
        </w:rPr>
        <w:t xml:space="preserve"> (Nexus/Artifactory) with immutable builds and audit trails.</w:t>
      </w:r>
    </w:p>
    <w:p w:rsidR="00000000" w:rsidDel="00000000" w:rsidP="00000000" w:rsidRDefault="00000000" w:rsidRPr="00000000" w14:paraId="000000CD">
      <w:pPr>
        <w:numPr>
          <w:ilvl w:val="0"/>
          <w:numId w:val="5"/>
        </w:numPr>
        <w:ind w:left="720" w:hanging="360"/>
        <w:rPr>
          <w:rFonts w:ascii="Calibri" w:cs="Calibri" w:eastAsia="Calibri" w:hAnsi="Calibri"/>
          <w:sz w:val="20"/>
          <w:szCs w:val="20"/>
        </w:rPr>
      </w:pPr>
      <w:r w:rsidDel="00000000" w:rsidR="00000000" w:rsidRPr="00000000">
        <w:rPr>
          <w:rFonts w:ascii="Calibri" w:cs="Calibri" w:eastAsia="Calibri" w:hAnsi="Calibri"/>
          <w:color w:val="0e101a"/>
          <w:sz w:val="20"/>
          <w:szCs w:val="20"/>
          <w:rtl w:val="0"/>
        </w:rPr>
        <w:t xml:space="preserve">Automated </w:t>
      </w:r>
      <w:r w:rsidDel="00000000" w:rsidR="00000000" w:rsidRPr="00000000">
        <w:rPr>
          <w:rFonts w:ascii="Calibri" w:cs="Calibri" w:eastAsia="Calibri" w:hAnsi="Calibri"/>
          <w:b w:val="1"/>
          <w:bCs w:val="1"/>
          <w:color w:val="0e101a"/>
          <w:sz w:val="20"/>
          <w:szCs w:val="20"/>
          <w:rtl w:val="0"/>
        </w:rPr>
        <w:t xml:space="preserve">rollback</w:t>
      </w:r>
      <w:r w:rsidDel="00000000" w:rsidR="00000000" w:rsidRPr="00000000">
        <w:rPr>
          <w:rFonts w:ascii="Calibri" w:cs="Calibri" w:eastAsia="Calibri" w:hAnsi="Calibri"/>
          <w:color w:val="0e101a"/>
          <w:sz w:val="20"/>
          <w:szCs w:val="20"/>
          <w:rtl w:val="0"/>
        </w:rPr>
        <w:t xml:space="preserve"> playbooks and deployment </w:t>
      </w:r>
      <w:r w:rsidDel="00000000" w:rsidR="00000000" w:rsidRPr="00000000">
        <w:rPr>
          <w:rFonts w:ascii="Calibri" w:cs="Calibri" w:eastAsia="Calibri" w:hAnsi="Calibri"/>
          <w:b w:val="1"/>
          <w:bCs w:val="1"/>
          <w:color w:val="0e101a"/>
          <w:sz w:val="20"/>
          <w:szCs w:val="20"/>
          <w:rtl w:val="0"/>
        </w:rPr>
        <w:t xml:space="preserve">validation</w:t>
      </w:r>
      <w:r w:rsidDel="00000000" w:rsidR="00000000" w:rsidRPr="00000000">
        <w:rPr>
          <w:rFonts w:ascii="Calibri" w:cs="Calibri" w:eastAsia="Calibri" w:hAnsi="Calibri"/>
          <w:color w:val="0e101a"/>
          <w:sz w:val="20"/>
          <w:szCs w:val="20"/>
          <w:rtl w:val="0"/>
        </w:rPr>
        <w:t xml:space="preserve"> checks to shrink MTTR during failed releases.</w:t>
      </w:r>
      <w:r w:rsidDel="00000000" w:rsidR="00000000" w:rsidRPr="00000000">
        <w:rPr>
          <w:rtl w:val="0"/>
        </w:rPr>
      </w:r>
    </w:p>
    <w:p w:rsidR="00000000" w:rsidDel="00000000" w:rsidP="00000000" w:rsidRDefault="00000000" w:rsidRPr="00000000" w14:paraId="000000CE">
      <w:pPr>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CF">
      <w:pPr>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Environment</w:t>
      </w:r>
      <w:r w:rsidDel="00000000" w:rsidR="00000000" w:rsidRPr="00000000">
        <w:rPr>
          <w:rFonts w:ascii="Calibri" w:cs="Calibri" w:eastAsia="Calibri" w:hAnsi="Calibri"/>
          <w:sz w:val="20"/>
          <w:szCs w:val="20"/>
          <w:rtl w:val="0"/>
        </w:rPr>
        <w:t xml:space="preserve">: Jenkins, Maven, Gradle, SonarQube, Checkmarx, Nexus, Docker, Kubernetes, Git, SVN, Bash, Python, PowerShell, Ruby, Tomcat, WebLogic, Linux (RHEL, Ubuntu), VMware, Splunk, Puppet, Nagios, Artifactory.</w:t>
      </w:r>
    </w:p>
    <w:p w:rsidR="00000000" w:rsidDel="00000000" w:rsidP="00000000" w:rsidRDefault="00000000" w:rsidRPr="00000000" w14:paraId="000000D0">
      <w:pPr>
        <w:pBdr>
          <w:top w:color="000000" w:space="0" w:sz="0" w:val="none"/>
          <w:left w:color="000000" w:space="0" w:sz="0" w:val="none"/>
          <w:bottom w:color="000000" w:space="0" w:sz="0" w:val="none"/>
          <w:right w:color="000000" w:space="0" w:sz="0" w:val="none"/>
          <w:between w:color="000000" w:space="0" w:sz="0" w:val="none"/>
        </w:pBdr>
        <w:ind w:left="0" w:firstLine="0"/>
        <w:rPr>
          <w:rFonts w:ascii="Calibri" w:cs="Calibri" w:eastAsia="Calibri" w:hAnsi="Calibri"/>
          <w:color w:val="000000"/>
          <w:sz w:val="20"/>
          <w:szCs w:val="20"/>
        </w:rPr>
      </w:pPr>
      <w:r w:rsidDel="00000000" w:rsidR="00000000" w:rsidRPr="00000000">
        <w:rPr>
          <w:rtl w:val="0"/>
        </w:rPr>
      </w:r>
    </w:p>
    <w:p w:rsidR="00000000" w:rsidDel="00000000" w:rsidP="00000000" w:rsidRDefault="00000000" w:rsidRPr="00000000" w14:paraId="000000D1">
      <w:pP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Role: Linux Administrator/System Engineer.                                                                                                  </w:t>
        <w:tab/>
        <w:t xml:space="preserve">      Aug 2013 - July 2014</w:t>
      </w:r>
    </w:p>
    <w:p w:rsidR="00000000" w:rsidDel="00000000" w:rsidP="00000000" w:rsidRDefault="00000000" w:rsidRPr="00000000" w14:paraId="000000D2">
      <w:pP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Client: DTFS, Fort Worth, TX.</w:t>
      </w:r>
    </w:p>
    <w:p w:rsidR="00000000" w:rsidDel="00000000" w:rsidP="00000000" w:rsidRDefault="00000000" w:rsidRPr="00000000" w14:paraId="000000D3">
      <w:pPr>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Key Responsibilities: </w:t>
      </w:r>
      <w:r w:rsidDel="00000000" w:rsidR="00000000" w:rsidRPr="00000000">
        <w:rPr>
          <w:rtl w:val="0"/>
        </w:rPr>
      </w:r>
    </w:p>
    <w:p w:rsidR="00000000" w:rsidDel="00000000" w:rsidP="00000000" w:rsidRDefault="00000000" w:rsidRPr="00000000" w14:paraId="000000D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sz w:val="20"/>
          <w:szCs w:val="20"/>
          <w:shd w:fill="auto" w:val="clear"/>
          <w:vertAlign w:val="baseline"/>
        </w:rPr>
      </w:pPr>
      <w:r w:rsidDel="00000000" w:rsidR="00000000" w:rsidRPr="00000000">
        <w:rPr>
          <w:rFonts w:ascii="Calibri" w:cs="Calibri" w:eastAsia="Calibri" w:hAnsi="Calibri"/>
          <w:i w:val="0"/>
          <w:iCs w:val="0"/>
          <w:smallCaps w:val="0"/>
          <w:strike w:val="0"/>
          <w:color w:val="0e101a"/>
          <w:sz w:val="20"/>
          <w:szCs w:val="20"/>
          <w:u w:val="none"/>
          <w:shd w:fill="auto" w:val="clear"/>
          <w:vertAlign w:val="baseline"/>
          <w:rtl w:val="0"/>
        </w:rPr>
        <w:t xml:space="preserve">Provided </w:t>
      </w:r>
      <w:r w:rsidDel="00000000" w:rsidR="00000000" w:rsidRPr="00000000">
        <w:rPr>
          <w:rFonts w:ascii="Calibri" w:cs="Calibri" w:eastAsia="Calibri" w:hAnsi="Calibri"/>
          <w:b w:val="1"/>
          <w:bCs w:val="1"/>
          <w:i w:val="0"/>
          <w:iCs w:val="0"/>
          <w:smallCaps w:val="0"/>
          <w:strike w:val="0"/>
          <w:color w:val="0e101a"/>
          <w:sz w:val="20"/>
          <w:szCs w:val="20"/>
          <w:u w:val="none"/>
          <w:shd w:fill="auto" w:val="clear"/>
          <w:vertAlign w:val="baseline"/>
          <w:rtl w:val="0"/>
        </w:rPr>
        <w:t xml:space="preserve">24/7 Linux server support</w:t>
      </w:r>
      <w:r w:rsidDel="00000000" w:rsidR="00000000" w:rsidRPr="00000000">
        <w:rPr>
          <w:rFonts w:ascii="Calibri" w:cs="Calibri" w:eastAsia="Calibri" w:hAnsi="Calibri"/>
          <w:i w:val="0"/>
          <w:iCs w:val="0"/>
          <w:smallCaps w:val="0"/>
          <w:strike w:val="0"/>
          <w:color w:val="0e101a"/>
          <w:sz w:val="20"/>
          <w:szCs w:val="20"/>
          <w:u w:val="none"/>
          <w:shd w:fill="auto" w:val="clear"/>
          <w:vertAlign w:val="baseline"/>
          <w:rtl w:val="0"/>
        </w:rPr>
        <w:t xml:space="preserve"> for </w:t>
      </w:r>
      <w:r w:rsidDel="00000000" w:rsidR="00000000" w:rsidRPr="00000000">
        <w:rPr>
          <w:rFonts w:ascii="Calibri" w:cs="Calibri" w:eastAsia="Calibri" w:hAnsi="Calibri"/>
          <w:b w:val="1"/>
          <w:bCs w:val="1"/>
          <w:i w:val="0"/>
          <w:iCs w:val="0"/>
          <w:smallCaps w:val="0"/>
          <w:strike w:val="0"/>
          <w:color w:val="0e101a"/>
          <w:sz w:val="20"/>
          <w:szCs w:val="20"/>
          <w:u w:val="none"/>
          <w:shd w:fill="auto" w:val="clear"/>
          <w:vertAlign w:val="baseline"/>
          <w:rtl w:val="0"/>
        </w:rPr>
        <w:t xml:space="preserve">production and staging environments</w:t>
      </w:r>
      <w:r w:rsidDel="00000000" w:rsidR="00000000" w:rsidRPr="00000000">
        <w:rPr>
          <w:rFonts w:ascii="Calibri" w:cs="Calibri" w:eastAsia="Calibri" w:hAnsi="Calibri"/>
          <w:i w:val="0"/>
          <w:iCs w:val="0"/>
          <w:smallCaps w:val="0"/>
          <w:strike w:val="0"/>
          <w:color w:val="0e101a"/>
          <w:sz w:val="20"/>
          <w:szCs w:val="20"/>
          <w:u w:val="none"/>
          <w:shd w:fill="auto" w:val="clear"/>
          <w:vertAlign w:val="baseline"/>
          <w:rtl w:val="0"/>
        </w:rPr>
        <w:t xml:space="preserve">, ensuring </w:t>
      </w:r>
      <w:r w:rsidDel="00000000" w:rsidR="00000000" w:rsidRPr="00000000">
        <w:rPr>
          <w:rFonts w:ascii="Calibri" w:cs="Calibri" w:eastAsia="Calibri" w:hAnsi="Calibri"/>
          <w:b w:val="1"/>
          <w:bCs w:val="1"/>
          <w:i w:val="0"/>
          <w:iCs w:val="0"/>
          <w:smallCaps w:val="0"/>
          <w:strike w:val="0"/>
          <w:color w:val="0e101a"/>
          <w:sz w:val="20"/>
          <w:szCs w:val="20"/>
          <w:u w:val="none"/>
          <w:shd w:fill="auto" w:val="clear"/>
          <w:vertAlign w:val="baseline"/>
          <w:rtl w:val="0"/>
        </w:rPr>
        <w:t xml:space="preserve">system uptime and performance</w:t>
      </w:r>
      <w:r w:rsidDel="00000000" w:rsidR="00000000" w:rsidRPr="00000000">
        <w:rPr>
          <w:rFonts w:ascii="Calibri" w:cs="Calibri" w:eastAsia="Calibri" w:hAnsi="Calibri"/>
          <w:i w:val="0"/>
          <w:iCs w:val="0"/>
          <w:smallCaps w:val="0"/>
          <w:strike w:val="0"/>
          <w:color w:val="0e101a"/>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D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sz w:val="20"/>
          <w:szCs w:val="20"/>
          <w:shd w:fill="auto" w:val="clear"/>
          <w:vertAlign w:val="baseline"/>
        </w:rPr>
      </w:pPr>
      <w:r w:rsidDel="00000000" w:rsidR="00000000" w:rsidRPr="00000000">
        <w:rPr>
          <w:rFonts w:ascii="Calibri" w:cs="Calibri" w:eastAsia="Calibri" w:hAnsi="Calibri"/>
          <w:i w:val="0"/>
          <w:iCs w:val="0"/>
          <w:smallCaps w:val="0"/>
          <w:strike w:val="0"/>
          <w:color w:val="0e101a"/>
          <w:sz w:val="20"/>
          <w:szCs w:val="20"/>
          <w:u w:val="none"/>
          <w:shd w:fill="auto" w:val="clear"/>
          <w:vertAlign w:val="baseline"/>
          <w:rtl w:val="0"/>
        </w:rPr>
        <w:t xml:space="preserve">Performed </w:t>
      </w:r>
      <w:r w:rsidDel="00000000" w:rsidR="00000000" w:rsidRPr="00000000">
        <w:rPr>
          <w:rFonts w:ascii="Calibri" w:cs="Calibri" w:eastAsia="Calibri" w:hAnsi="Calibri"/>
          <w:b w:val="1"/>
          <w:bCs w:val="1"/>
          <w:i w:val="0"/>
          <w:iCs w:val="0"/>
          <w:smallCaps w:val="0"/>
          <w:strike w:val="0"/>
          <w:color w:val="0e101a"/>
          <w:sz w:val="20"/>
          <w:szCs w:val="20"/>
          <w:u w:val="none"/>
          <w:shd w:fill="auto" w:val="clear"/>
          <w:vertAlign w:val="baseline"/>
          <w:rtl w:val="0"/>
        </w:rPr>
        <w:t xml:space="preserve">system hardening, patch management, and configuration</w:t>
      </w:r>
      <w:r w:rsidDel="00000000" w:rsidR="00000000" w:rsidRPr="00000000">
        <w:rPr>
          <w:rFonts w:ascii="Calibri" w:cs="Calibri" w:eastAsia="Calibri" w:hAnsi="Calibri"/>
          <w:i w:val="0"/>
          <w:iCs w:val="0"/>
          <w:smallCaps w:val="0"/>
          <w:strike w:val="0"/>
          <w:color w:val="0e101a"/>
          <w:sz w:val="20"/>
          <w:szCs w:val="20"/>
          <w:u w:val="none"/>
          <w:shd w:fill="auto" w:val="clear"/>
          <w:vertAlign w:val="baseline"/>
          <w:rtl w:val="0"/>
        </w:rPr>
        <w:t xml:space="preserve"> of </w:t>
      </w:r>
      <w:r w:rsidDel="00000000" w:rsidR="00000000" w:rsidRPr="00000000">
        <w:rPr>
          <w:rFonts w:ascii="Calibri" w:cs="Calibri" w:eastAsia="Calibri" w:hAnsi="Calibri"/>
          <w:b w:val="1"/>
          <w:bCs w:val="1"/>
          <w:i w:val="0"/>
          <w:iCs w:val="0"/>
          <w:smallCaps w:val="0"/>
          <w:strike w:val="0"/>
          <w:color w:val="0e101a"/>
          <w:sz w:val="20"/>
          <w:szCs w:val="20"/>
          <w:u w:val="none"/>
          <w:shd w:fill="auto" w:val="clear"/>
          <w:vertAlign w:val="baseline"/>
          <w:rtl w:val="0"/>
        </w:rPr>
        <w:t xml:space="preserve">Red Hat</w:t>
      </w:r>
      <w:r w:rsidDel="00000000" w:rsidR="00000000" w:rsidRPr="00000000">
        <w:rPr>
          <w:rFonts w:ascii="Calibri" w:cs="Calibri" w:eastAsia="Calibri" w:hAnsi="Calibri"/>
          <w:i w:val="0"/>
          <w:iCs w:val="0"/>
          <w:smallCaps w:val="0"/>
          <w:strike w:val="0"/>
          <w:color w:val="0e101a"/>
          <w:sz w:val="20"/>
          <w:szCs w:val="20"/>
          <w:u w:val="none"/>
          <w:shd w:fill="auto" w:val="clear"/>
          <w:vertAlign w:val="baseline"/>
          <w:rtl w:val="0"/>
        </w:rPr>
        <w:t xml:space="preserve"> and </w:t>
      </w:r>
      <w:r w:rsidDel="00000000" w:rsidR="00000000" w:rsidRPr="00000000">
        <w:rPr>
          <w:rFonts w:ascii="Calibri" w:cs="Calibri" w:eastAsia="Calibri" w:hAnsi="Calibri"/>
          <w:b w:val="1"/>
          <w:bCs w:val="1"/>
          <w:i w:val="0"/>
          <w:iCs w:val="0"/>
          <w:smallCaps w:val="0"/>
          <w:strike w:val="0"/>
          <w:color w:val="0e101a"/>
          <w:sz w:val="20"/>
          <w:szCs w:val="20"/>
          <w:u w:val="none"/>
          <w:shd w:fill="auto" w:val="clear"/>
          <w:vertAlign w:val="baseline"/>
          <w:rtl w:val="0"/>
        </w:rPr>
        <w:t xml:space="preserve">CentOS environments</w:t>
      </w:r>
      <w:r w:rsidDel="00000000" w:rsidR="00000000" w:rsidRPr="00000000">
        <w:rPr>
          <w:rFonts w:ascii="Calibri" w:cs="Calibri" w:eastAsia="Calibri" w:hAnsi="Calibri"/>
          <w:i w:val="0"/>
          <w:iCs w:val="0"/>
          <w:smallCaps w:val="0"/>
          <w:strike w:val="0"/>
          <w:color w:val="0e101a"/>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D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sz w:val="20"/>
          <w:szCs w:val="20"/>
          <w:shd w:fill="auto" w:val="clear"/>
          <w:vertAlign w:val="baseline"/>
        </w:rPr>
      </w:pPr>
      <w:r w:rsidDel="00000000" w:rsidR="00000000" w:rsidRPr="00000000">
        <w:rPr>
          <w:rFonts w:ascii="Calibri" w:cs="Calibri" w:eastAsia="Calibri" w:hAnsi="Calibri"/>
          <w:i w:val="0"/>
          <w:iCs w:val="0"/>
          <w:smallCaps w:val="0"/>
          <w:strike w:val="0"/>
          <w:color w:val="0e101a"/>
          <w:sz w:val="20"/>
          <w:szCs w:val="20"/>
          <w:u w:val="none"/>
          <w:shd w:fill="auto" w:val="clear"/>
          <w:vertAlign w:val="baseline"/>
          <w:rtl w:val="0"/>
        </w:rPr>
        <w:t xml:space="preserve">Managed </w:t>
      </w:r>
      <w:r w:rsidDel="00000000" w:rsidR="00000000" w:rsidRPr="00000000">
        <w:rPr>
          <w:rFonts w:ascii="Calibri" w:cs="Calibri" w:eastAsia="Calibri" w:hAnsi="Calibri"/>
          <w:b w:val="1"/>
          <w:bCs w:val="1"/>
          <w:i w:val="0"/>
          <w:iCs w:val="0"/>
          <w:smallCaps w:val="0"/>
          <w:strike w:val="0"/>
          <w:color w:val="0e101a"/>
          <w:sz w:val="20"/>
          <w:szCs w:val="20"/>
          <w:u w:val="none"/>
          <w:shd w:fill="auto" w:val="clear"/>
          <w:vertAlign w:val="baseline"/>
          <w:rtl w:val="0"/>
        </w:rPr>
        <w:t xml:space="preserve">Apache, DNS, NFS, and Samba servers</w:t>
      </w:r>
      <w:r w:rsidDel="00000000" w:rsidR="00000000" w:rsidRPr="00000000">
        <w:rPr>
          <w:rFonts w:ascii="Calibri" w:cs="Calibri" w:eastAsia="Calibri" w:hAnsi="Calibri"/>
          <w:i w:val="0"/>
          <w:iCs w:val="0"/>
          <w:smallCaps w:val="0"/>
          <w:strike w:val="0"/>
          <w:color w:val="0e101a"/>
          <w:sz w:val="20"/>
          <w:szCs w:val="20"/>
          <w:u w:val="none"/>
          <w:shd w:fill="auto" w:val="clear"/>
          <w:vertAlign w:val="baseline"/>
          <w:rtl w:val="0"/>
        </w:rPr>
        <w:t xml:space="preserve">, optimizing them for </w:t>
      </w:r>
      <w:r w:rsidDel="00000000" w:rsidR="00000000" w:rsidRPr="00000000">
        <w:rPr>
          <w:rFonts w:ascii="Calibri" w:cs="Calibri" w:eastAsia="Calibri" w:hAnsi="Calibri"/>
          <w:b w:val="1"/>
          <w:bCs w:val="1"/>
          <w:i w:val="0"/>
          <w:iCs w:val="0"/>
          <w:smallCaps w:val="0"/>
          <w:strike w:val="0"/>
          <w:color w:val="0e101a"/>
          <w:sz w:val="20"/>
          <w:szCs w:val="20"/>
          <w:u w:val="none"/>
          <w:shd w:fill="auto" w:val="clear"/>
          <w:vertAlign w:val="baseline"/>
          <w:rtl w:val="0"/>
        </w:rPr>
        <w:t xml:space="preserve">security and availability</w:t>
      </w:r>
      <w:r w:rsidDel="00000000" w:rsidR="00000000" w:rsidRPr="00000000">
        <w:rPr>
          <w:rFonts w:ascii="Calibri" w:cs="Calibri" w:eastAsia="Calibri" w:hAnsi="Calibri"/>
          <w:i w:val="0"/>
          <w:iCs w:val="0"/>
          <w:smallCaps w:val="0"/>
          <w:strike w:val="0"/>
          <w:color w:val="0e101a"/>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D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sz w:val="20"/>
          <w:szCs w:val="20"/>
          <w:shd w:fill="auto" w:val="clear"/>
          <w:vertAlign w:val="baseline"/>
        </w:rPr>
      </w:pPr>
      <w:bookmarkStart w:colFirst="0" w:colLast="0" w:name="_7sge51kn797g" w:id="4"/>
      <w:bookmarkEnd w:id="4"/>
      <w:r w:rsidDel="00000000" w:rsidR="00000000" w:rsidRPr="00000000">
        <w:rPr>
          <w:rFonts w:ascii="Calibri" w:cs="Calibri" w:eastAsia="Calibri" w:hAnsi="Calibri"/>
          <w:i w:val="0"/>
          <w:iCs w:val="0"/>
          <w:smallCaps w:val="0"/>
          <w:strike w:val="0"/>
          <w:color w:val="0e101a"/>
          <w:sz w:val="20"/>
          <w:szCs w:val="20"/>
          <w:u w:val="none"/>
          <w:shd w:fill="auto" w:val="clear"/>
          <w:vertAlign w:val="baseline"/>
          <w:rtl w:val="0"/>
        </w:rPr>
        <w:t xml:space="preserve">Utilized </w:t>
      </w:r>
      <w:r w:rsidDel="00000000" w:rsidR="00000000" w:rsidRPr="00000000">
        <w:rPr>
          <w:rFonts w:ascii="Calibri" w:cs="Calibri" w:eastAsia="Calibri" w:hAnsi="Calibri"/>
          <w:b w:val="1"/>
          <w:bCs w:val="1"/>
          <w:i w:val="0"/>
          <w:iCs w:val="0"/>
          <w:smallCaps w:val="0"/>
          <w:strike w:val="0"/>
          <w:color w:val="0e101a"/>
          <w:sz w:val="20"/>
          <w:szCs w:val="20"/>
          <w:u w:val="none"/>
          <w:shd w:fill="auto" w:val="clear"/>
          <w:vertAlign w:val="baseline"/>
          <w:rtl w:val="0"/>
        </w:rPr>
        <w:t xml:space="preserve">Nagios</w:t>
      </w:r>
      <w:r w:rsidDel="00000000" w:rsidR="00000000" w:rsidRPr="00000000">
        <w:rPr>
          <w:rFonts w:ascii="Calibri" w:cs="Calibri" w:eastAsia="Calibri" w:hAnsi="Calibri"/>
          <w:i w:val="0"/>
          <w:iCs w:val="0"/>
          <w:smallCaps w:val="0"/>
          <w:strike w:val="0"/>
          <w:color w:val="0e101a"/>
          <w:sz w:val="20"/>
          <w:szCs w:val="20"/>
          <w:u w:val="none"/>
          <w:shd w:fill="auto" w:val="clear"/>
          <w:vertAlign w:val="baseline"/>
          <w:rtl w:val="0"/>
        </w:rPr>
        <w:t xml:space="preserve"> and </w:t>
      </w:r>
      <w:r w:rsidDel="00000000" w:rsidR="00000000" w:rsidRPr="00000000">
        <w:rPr>
          <w:rFonts w:ascii="Calibri" w:cs="Calibri" w:eastAsia="Calibri" w:hAnsi="Calibri"/>
          <w:b w:val="1"/>
          <w:bCs w:val="1"/>
          <w:i w:val="0"/>
          <w:iCs w:val="0"/>
          <w:smallCaps w:val="0"/>
          <w:strike w:val="0"/>
          <w:color w:val="0e101a"/>
          <w:sz w:val="20"/>
          <w:szCs w:val="20"/>
          <w:u w:val="none"/>
          <w:shd w:fill="auto" w:val="clear"/>
          <w:vertAlign w:val="baseline"/>
          <w:rtl w:val="0"/>
        </w:rPr>
        <w:t xml:space="preserve">SCOM</w:t>
      </w:r>
      <w:r w:rsidDel="00000000" w:rsidR="00000000" w:rsidRPr="00000000">
        <w:rPr>
          <w:rFonts w:ascii="Calibri" w:cs="Calibri" w:eastAsia="Calibri" w:hAnsi="Calibri"/>
          <w:i w:val="0"/>
          <w:iCs w:val="0"/>
          <w:smallCaps w:val="0"/>
          <w:strike w:val="0"/>
          <w:color w:val="0e101a"/>
          <w:sz w:val="20"/>
          <w:szCs w:val="20"/>
          <w:u w:val="none"/>
          <w:shd w:fill="auto" w:val="clear"/>
          <w:vertAlign w:val="baseline"/>
          <w:rtl w:val="0"/>
        </w:rPr>
        <w:t xml:space="preserve"> for </w:t>
      </w:r>
      <w:r w:rsidDel="00000000" w:rsidR="00000000" w:rsidRPr="00000000">
        <w:rPr>
          <w:rFonts w:ascii="Calibri" w:cs="Calibri" w:eastAsia="Calibri" w:hAnsi="Calibri"/>
          <w:b w:val="1"/>
          <w:bCs w:val="1"/>
          <w:i w:val="0"/>
          <w:iCs w:val="0"/>
          <w:smallCaps w:val="0"/>
          <w:strike w:val="0"/>
          <w:color w:val="0e101a"/>
          <w:sz w:val="20"/>
          <w:szCs w:val="20"/>
          <w:u w:val="none"/>
          <w:shd w:fill="auto" w:val="clear"/>
          <w:vertAlign w:val="baseline"/>
          <w:rtl w:val="0"/>
        </w:rPr>
        <w:t xml:space="preserve">infrastructure monitoring and alerting</w:t>
      </w:r>
      <w:r w:rsidDel="00000000" w:rsidR="00000000" w:rsidRPr="00000000">
        <w:rPr>
          <w:rFonts w:ascii="Calibri" w:cs="Calibri" w:eastAsia="Calibri" w:hAnsi="Calibri"/>
          <w:i w:val="0"/>
          <w:iCs w:val="0"/>
          <w:smallCaps w:val="0"/>
          <w:strike w:val="0"/>
          <w:color w:val="0e101a"/>
          <w:sz w:val="20"/>
          <w:szCs w:val="20"/>
          <w:u w:val="none"/>
          <w:shd w:fill="auto" w:val="clear"/>
          <w:vertAlign w:val="baseline"/>
          <w:rtl w:val="0"/>
        </w:rPr>
        <w:t xml:space="preserve"> across the datacenter.</w:t>
      </w:r>
    </w:p>
    <w:p w:rsidR="00000000" w:rsidDel="00000000" w:rsidP="00000000" w:rsidRDefault="00000000" w:rsidRPr="00000000" w14:paraId="000000D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color w:val="0e101a"/>
          <w:sz w:val="20"/>
          <w:szCs w:val="20"/>
        </w:rPr>
      </w:pPr>
      <w:bookmarkStart w:colFirst="0" w:colLast="0" w:name="_eirr37u1scmb" w:id="5"/>
      <w:bookmarkEnd w:id="5"/>
      <w:r w:rsidDel="00000000" w:rsidR="00000000" w:rsidRPr="00000000">
        <w:rPr>
          <w:rFonts w:ascii="Calibri" w:cs="Calibri" w:eastAsia="Calibri" w:hAnsi="Calibri"/>
          <w:color w:val="0e101a"/>
          <w:sz w:val="20"/>
          <w:szCs w:val="20"/>
          <w:rtl w:val="0"/>
        </w:rPr>
        <w:t xml:space="preserve">Managed enterprise </w:t>
      </w:r>
      <w:r w:rsidDel="00000000" w:rsidR="00000000" w:rsidRPr="00000000">
        <w:rPr>
          <w:rFonts w:ascii="Calibri" w:cs="Calibri" w:eastAsia="Calibri" w:hAnsi="Calibri"/>
          <w:b w:val="1"/>
          <w:bCs w:val="1"/>
          <w:color w:val="0e101a"/>
          <w:sz w:val="20"/>
          <w:szCs w:val="20"/>
          <w:rtl w:val="0"/>
        </w:rPr>
        <w:t xml:space="preserve">Storage</w:t>
      </w:r>
      <w:r w:rsidDel="00000000" w:rsidR="00000000" w:rsidRPr="00000000">
        <w:rPr>
          <w:rFonts w:ascii="Calibri" w:cs="Calibri" w:eastAsia="Calibri" w:hAnsi="Calibri"/>
          <w:color w:val="0e101a"/>
          <w:sz w:val="20"/>
          <w:szCs w:val="20"/>
          <w:rtl w:val="0"/>
        </w:rPr>
        <w:t xml:space="preserve"> and </w:t>
      </w:r>
      <w:r w:rsidDel="00000000" w:rsidR="00000000" w:rsidRPr="00000000">
        <w:rPr>
          <w:rFonts w:ascii="Calibri" w:cs="Calibri" w:eastAsia="Calibri" w:hAnsi="Calibri"/>
          <w:b w:val="1"/>
          <w:bCs w:val="1"/>
          <w:color w:val="0e101a"/>
          <w:sz w:val="20"/>
          <w:szCs w:val="20"/>
          <w:rtl w:val="0"/>
        </w:rPr>
        <w:t xml:space="preserve">Server systems</w:t>
      </w:r>
      <w:r w:rsidDel="00000000" w:rsidR="00000000" w:rsidRPr="00000000">
        <w:rPr>
          <w:rFonts w:ascii="Calibri" w:cs="Calibri" w:eastAsia="Calibri" w:hAnsi="Calibri"/>
          <w:color w:val="0e101a"/>
          <w:sz w:val="20"/>
          <w:szCs w:val="20"/>
          <w:rtl w:val="0"/>
        </w:rPr>
        <w:t xml:space="preserve">, integrating with </w:t>
      </w:r>
      <w:r w:rsidDel="00000000" w:rsidR="00000000" w:rsidRPr="00000000">
        <w:rPr>
          <w:rFonts w:ascii="Calibri" w:cs="Calibri" w:eastAsia="Calibri" w:hAnsi="Calibri"/>
          <w:b w:val="1"/>
          <w:bCs w:val="1"/>
          <w:color w:val="0e101a"/>
          <w:sz w:val="20"/>
          <w:szCs w:val="20"/>
          <w:rtl w:val="0"/>
        </w:rPr>
        <w:t xml:space="preserve">Active Directory</w:t>
      </w:r>
      <w:r w:rsidDel="00000000" w:rsidR="00000000" w:rsidRPr="00000000">
        <w:rPr>
          <w:rFonts w:ascii="Calibri" w:cs="Calibri" w:eastAsia="Calibri" w:hAnsi="Calibri"/>
          <w:color w:val="0e101a"/>
          <w:sz w:val="20"/>
          <w:szCs w:val="20"/>
          <w:rtl w:val="0"/>
        </w:rPr>
        <w:t xml:space="preserve">, </w:t>
      </w:r>
      <w:r w:rsidDel="00000000" w:rsidR="00000000" w:rsidRPr="00000000">
        <w:rPr>
          <w:rFonts w:ascii="Calibri" w:cs="Calibri" w:eastAsia="Calibri" w:hAnsi="Calibri"/>
          <w:b w:val="1"/>
          <w:bCs w:val="1"/>
          <w:color w:val="0e101a"/>
          <w:sz w:val="20"/>
          <w:szCs w:val="20"/>
          <w:rtl w:val="0"/>
        </w:rPr>
        <w:t xml:space="preserve">VMware</w:t>
      </w:r>
      <w:r w:rsidDel="00000000" w:rsidR="00000000" w:rsidRPr="00000000">
        <w:rPr>
          <w:rFonts w:ascii="Calibri" w:cs="Calibri" w:eastAsia="Calibri" w:hAnsi="Calibri"/>
          <w:color w:val="0e101a"/>
          <w:sz w:val="20"/>
          <w:szCs w:val="20"/>
          <w:rtl w:val="0"/>
        </w:rPr>
        <w:t xml:space="preserve">, and </w:t>
      </w:r>
      <w:r w:rsidDel="00000000" w:rsidR="00000000" w:rsidRPr="00000000">
        <w:rPr>
          <w:rFonts w:ascii="Calibri" w:cs="Calibri" w:eastAsia="Calibri" w:hAnsi="Calibri"/>
          <w:b w:val="1"/>
          <w:bCs w:val="1"/>
          <w:color w:val="0e101a"/>
          <w:sz w:val="20"/>
          <w:szCs w:val="20"/>
          <w:rtl w:val="0"/>
        </w:rPr>
        <w:t xml:space="preserve">Hyper-V</w:t>
      </w:r>
      <w:r w:rsidDel="00000000" w:rsidR="00000000" w:rsidRPr="00000000">
        <w:rPr>
          <w:rFonts w:ascii="Calibri" w:cs="Calibri" w:eastAsia="Calibri" w:hAnsi="Calibri"/>
          <w:color w:val="0e101a"/>
          <w:sz w:val="20"/>
          <w:szCs w:val="20"/>
          <w:rtl w:val="0"/>
        </w:rPr>
        <w:t xml:space="preserve"> to deliver </w:t>
      </w:r>
      <w:r w:rsidDel="00000000" w:rsidR="00000000" w:rsidRPr="00000000">
        <w:rPr>
          <w:rFonts w:ascii="Calibri" w:cs="Calibri" w:eastAsia="Calibri" w:hAnsi="Calibri"/>
          <w:b w:val="1"/>
          <w:bCs w:val="1"/>
          <w:color w:val="0e101a"/>
          <w:sz w:val="20"/>
          <w:szCs w:val="20"/>
          <w:rtl w:val="0"/>
        </w:rPr>
        <w:t xml:space="preserve">high availability</w:t>
      </w:r>
      <w:r w:rsidDel="00000000" w:rsidR="00000000" w:rsidRPr="00000000">
        <w:rPr>
          <w:rFonts w:ascii="Calibri" w:cs="Calibri" w:eastAsia="Calibri" w:hAnsi="Calibri"/>
          <w:color w:val="0e101a"/>
          <w:sz w:val="20"/>
          <w:szCs w:val="20"/>
          <w:rtl w:val="0"/>
        </w:rPr>
        <w:t xml:space="preserve"> and </w:t>
      </w:r>
      <w:r w:rsidDel="00000000" w:rsidR="00000000" w:rsidRPr="00000000">
        <w:rPr>
          <w:rFonts w:ascii="Calibri" w:cs="Calibri" w:eastAsia="Calibri" w:hAnsi="Calibri"/>
          <w:b w:val="1"/>
          <w:bCs w:val="1"/>
          <w:color w:val="0e101a"/>
          <w:sz w:val="20"/>
          <w:szCs w:val="20"/>
          <w:rtl w:val="0"/>
        </w:rPr>
        <w:t xml:space="preserve">secure infrastructure services</w:t>
      </w:r>
      <w:r w:rsidDel="00000000" w:rsidR="00000000" w:rsidRPr="00000000">
        <w:rPr>
          <w:rFonts w:ascii="Calibri" w:cs="Calibri" w:eastAsia="Calibri" w:hAnsi="Calibri"/>
          <w:color w:val="0e101a"/>
          <w:sz w:val="20"/>
          <w:szCs w:val="20"/>
          <w:rtl w:val="0"/>
        </w:rPr>
        <w:t xml:space="preserve">.</w:t>
      </w:r>
      <w:r w:rsidDel="00000000" w:rsidR="00000000" w:rsidRPr="00000000">
        <w:rPr>
          <w:rtl w:val="0"/>
        </w:rPr>
      </w:r>
    </w:p>
    <w:p w:rsidR="00000000" w:rsidDel="00000000" w:rsidP="00000000" w:rsidRDefault="00000000" w:rsidRPr="00000000" w14:paraId="000000D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sz w:val="20"/>
          <w:szCs w:val="20"/>
          <w:shd w:fill="auto" w:val="clear"/>
          <w:vertAlign w:val="baseline"/>
        </w:rPr>
      </w:pPr>
      <w:r w:rsidDel="00000000" w:rsidR="00000000" w:rsidRPr="00000000">
        <w:rPr>
          <w:rFonts w:ascii="Calibri" w:cs="Calibri" w:eastAsia="Calibri" w:hAnsi="Calibri"/>
          <w:i w:val="0"/>
          <w:iCs w:val="0"/>
          <w:smallCaps w:val="0"/>
          <w:strike w:val="0"/>
          <w:color w:val="0e101a"/>
          <w:sz w:val="20"/>
          <w:szCs w:val="20"/>
          <w:u w:val="none"/>
          <w:shd w:fill="auto" w:val="clear"/>
          <w:vertAlign w:val="baseline"/>
          <w:rtl w:val="0"/>
        </w:rPr>
        <w:t xml:space="preserve">Created and maintained </w:t>
      </w:r>
      <w:r w:rsidDel="00000000" w:rsidR="00000000" w:rsidRPr="00000000">
        <w:rPr>
          <w:rFonts w:ascii="Calibri" w:cs="Calibri" w:eastAsia="Calibri" w:hAnsi="Calibri"/>
          <w:b w:val="1"/>
          <w:bCs w:val="1"/>
          <w:i w:val="0"/>
          <w:iCs w:val="0"/>
          <w:smallCaps w:val="0"/>
          <w:strike w:val="0"/>
          <w:color w:val="0e101a"/>
          <w:sz w:val="20"/>
          <w:szCs w:val="20"/>
          <w:u w:val="none"/>
          <w:shd w:fill="auto" w:val="clear"/>
          <w:vertAlign w:val="baseline"/>
          <w:rtl w:val="0"/>
        </w:rPr>
        <w:t xml:space="preserve">bash and shell scripts</w:t>
      </w:r>
      <w:r w:rsidDel="00000000" w:rsidR="00000000" w:rsidRPr="00000000">
        <w:rPr>
          <w:rFonts w:ascii="Calibri" w:cs="Calibri" w:eastAsia="Calibri" w:hAnsi="Calibri"/>
          <w:i w:val="0"/>
          <w:iCs w:val="0"/>
          <w:smallCaps w:val="0"/>
          <w:strike w:val="0"/>
          <w:color w:val="0e101a"/>
          <w:sz w:val="20"/>
          <w:szCs w:val="20"/>
          <w:u w:val="none"/>
          <w:shd w:fill="auto" w:val="clear"/>
          <w:vertAlign w:val="baseline"/>
          <w:rtl w:val="0"/>
        </w:rPr>
        <w:t xml:space="preserve"> for </w:t>
      </w:r>
      <w:r w:rsidDel="00000000" w:rsidR="00000000" w:rsidRPr="00000000">
        <w:rPr>
          <w:rFonts w:ascii="Calibri" w:cs="Calibri" w:eastAsia="Calibri" w:hAnsi="Calibri"/>
          <w:b w:val="1"/>
          <w:bCs w:val="1"/>
          <w:i w:val="0"/>
          <w:iCs w:val="0"/>
          <w:smallCaps w:val="0"/>
          <w:strike w:val="0"/>
          <w:color w:val="0e101a"/>
          <w:sz w:val="20"/>
          <w:szCs w:val="20"/>
          <w:u w:val="none"/>
          <w:shd w:fill="auto" w:val="clear"/>
          <w:vertAlign w:val="baseline"/>
          <w:rtl w:val="0"/>
        </w:rPr>
        <w:t xml:space="preserve">scheduled tasks, log monitoring, and system backups</w:t>
      </w:r>
      <w:r w:rsidDel="00000000" w:rsidR="00000000" w:rsidRPr="00000000">
        <w:rPr>
          <w:rFonts w:ascii="Calibri" w:cs="Calibri" w:eastAsia="Calibri" w:hAnsi="Calibri"/>
          <w:i w:val="0"/>
          <w:iCs w:val="0"/>
          <w:smallCaps w:val="0"/>
          <w:strike w:val="0"/>
          <w:color w:val="0e101a"/>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D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sz w:val="20"/>
          <w:szCs w:val="20"/>
          <w:shd w:fill="auto" w:val="clear"/>
          <w:vertAlign w:val="baseline"/>
        </w:rPr>
      </w:pPr>
      <w:r w:rsidDel="00000000" w:rsidR="00000000" w:rsidRPr="00000000">
        <w:rPr>
          <w:rFonts w:ascii="Calibri" w:cs="Calibri" w:eastAsia="Calibri" w:hAnsi="Calibri"/>
          <w:i w:val="0"/>
          <w:iCs w:val="0"/>
          <w:smallCaps w:val="0"/>
          <w:strike w:val="0"/>
          <w:color w:val="0e101a"/>
          <w:sz w:val="20"/>
          <w:szCs w:val="20"/>
          <w:u w:val="none"/>
          <w:shd w:fill="auto" w:val="clear"/>
          <w:vertAlign w:val="baseline"/>
          <w:rtl w:val="0"/>
        </w:rPr>
        <w:t xml:space="preserve">Participated in </w:t>
      </w:r>
      <w:r w:rsidDel="00000000" w:rsidR="00000000" w:rsidRPr="00000000">
        <w:rPr>
          <w:rFonts w:ascii="Calibri" w:cs="Calibri" w:eastAsia="Calibri" w:hAnsi="Calibri"/>
          <w:b w:val="1"/>
          <w:bCs w:val="1"/>
          <w:i w:val="0"/>
          <w:iCs w:val="0"/>
          <w:smallCaps w:val="0"/>
          <w:strike w:val="0"/>
          <w:color w:val="0e101a"/>
          <w:sz w:val="20"/>
          <w:szCs w:val="20"/>
          <w:u w:val="none"/>
          <w:shd w:fill="auto" w:val="clear"/>
          <w:vertAlign w:val="baseline"/>
          <w:rtl w:val="0"/>
        </w:rPr>
        <w:t xml:space="preserve">root cause analysis (RCA)</w:t>
      </w:r>
      <w:r w:rsidDel="00000000" w:rsidR="00000000" w:rsidRPr="00000000">
        <w:rPr>
          <w:rFonts w:ascii="Calibri" w:cs="Calibri" w:eastAsia="Calibri" w:hAnsi="Calibri"/>
          <w:i w:val="0"/>
          <w:iCs w:val="0"/>
          <w:smallCaps w:val="0"/>
          <w:strike w:val="0"/>
          <w:color w:val="0e101a"/>
          <w:sz w:val="20"/>
          <w:szCs w:val="20"/>
          <w:u w:val="none"/>
          <w:shd w:fill="auto" w:val="clear"/>
          <w:vertAlign w:val="baseline"/>
          <w:rtl w:val="0"/>
        </w:rPr>
        <w:t xml:space="preserve"> for </w:t>
      </w:r>
      <w:r w:rsidDel="00000000" w:rsidR="00000000" w:rsidRPr="00000000">
        <w:rPr>
          <w:rFonts w:ascii="Calibri" w:cs="Calibri" w:eastAsia="Calibri" w:hAnsi="Calibri"/>
          <w:b w:val="1"/>
          <w:bCs w:val="1"/>
          <w:i w:val="0"/>
          <w:iCs w:val="0"/>
          <w:smallCaps w:val="0"/>
          <w:strike w:val="0"/>
          <w:color w:val="0e101a"/>
          <w:sz w:val="20"/>
          <w:szCs w:val="20"/>
          <w:u w:val="none"/>
          <w:shd w:fill="auto" w:val="clear"/>
          <w:vertAlign w:val="baseline"/>
          <w:rtl w:val="0"/>
        </w:rPr>
        <w:t xml:space="preserve">critical incidents</w:t>
      </w:r>
      <w:r w:rsidDel="00000000" w:rsidR="00000000" w:rsidRPr="00000000">
        <w:rPr>
          <w:rFonts w:ascii="Calibri" w:cs="Calibri" w:eastAsia="Calibri" w:hAnsi="Calibri"/>
          <w:i w:val="0"/>
          <w:iCs w:val="0"/>
          <w:smallCaps w:val="0"/>
          <w:strike w:val="0"/>
          <w:color w:val="0e101a"/>
          <w:sz w:val="20"/>
          <w:szCs w:val="20"/>
          <w:u w:val="none"/>
          <w:shd w:fill="auto" w:val="clear"/>
          <w:vertAlign w:val="baseline"/>
          <w:rtl w:val="0"/>
        </w:rPr>
        <w:t xml:space="preserve"> and documented resolutions in </w:t>
      </w:r>
      <w:r w:rsidDel="00000000" w:rsidR="00000000" w:rsidRPr="00000000">
        <w:rPr>
          <w:rFonts w:ascii="Calibri" w:cs="Calibri" w:eastAsia="Calibri" w:hAnsi="Calibri"/>
          <w:b w:val="1"/>
          <w:bCs w:val="1"/>
          <w:i w:val="0"/>
          <w:iCs w:val="0"/>
          <w:smallCaps w:val="0"/>
          <w:strike w:val="0"/>
          <w:color w:val="0e101a"/>
          <w:sz w:val="20"/>
          <w:szCs w:val="20"/>
          <w:u w:val="none"/>
          <w:shd w:fill="auto" w:val="clear"/>
          <w:vertAlign w:val="baseline"/>
          <w:rtl w:val="0"/>
        </w:rPr>
        <w:t xml:space="preserve">RT and Jira ticketing systems</w:t>
      </w:r>
      <w:r w:rsidDel="00000000" w:rsidR="00000000" w:rsidRPr="00000000">
        <w:rPr>
          <w:rFonts w:ascii="Calibri" w:cs="Calibri" w:eastAsia="Calibri" w:hAnsi="Calibri"/>
          <w:i w:val="0"/>
          <w:iCs w:val="0"/>
          <w:smallCaps w:val="0"/>
          <w:strike w:val="0"/>
          <w:color w:val="0e101a"/>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D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sz w:val="20"/>
          <w:szCs w:val="20"/>
          <w:shd w:fill="auto" w:val="clear"/>
          <w:vertAlign w:val="baseline"/>
        </w:rPr>
      </w:pPr>
      <w:r w:rsidDel="00000000" w:rsidR="00000000" w:rsidRPr="00000000">
        <w:rPr>
          <w:rFonts w:ascii="Calibri" w:cs="Calibri" w:eastAsia="Calibri" w:hAnsi="Calibri"/>
          <w:i w:val="0"/>
          <w:iCs w:val="0"/>
          <w:smallCaps w:val="0"/>
          <w:strike w:val="0"/>
          <w:color w:val="0e101a"/>
          <w:sz w:val="20"/>
          <w:szCs w:val="20"/>
          <w:u w:val="none"/>
          <w:shd w:fill="auto" w:val="clear"/>
          <w:vertAlign w:val="baseline"/>
          <w:rtl w:val="0"/>
        </w:rPr>
        <w:t xml:space="preserve">Performed </w:t>
      </w:r>
      <w:r w:rsidDel="00000000" w:rsidR="00000000" w:rsidRPr="00000000">
        <w:rPr>
          <w:rFonts w:ascii="Calibri" w:cs="Calibri" w:eastAsia="Calibri" w:hAnsi="Calibri"/>
          <w:b w:val="1"/>
          <w:bCs w:val="1"/>
          <w:i w:val="0"/>
          <w:iCs w:val="0"/>
          <w:smallCaps w:val="0"/>
          <w:strike w:val="0"/>
          <w:color w:val="0e101a"/>
          <w:sz w:val="20"/>
          <w:szCs w:val="20"/>
          <w:u w:val="none"/>
          <w:shd w:fill="auto" w:val="clear"/>
          <w:vertAlign w:val="baseline"/>
          <w:rtl w:val="0"/>
        </w:rPr>
        <w:t xml:space="preserve">daily checks</w:t>
      </w:r>
      <w:r w:rsidDel="00000000" w:rsidR="00000000" w:rsidRPr="00000000">
        <w:rPr>
          <w:rFonts w:ascii="Calibri" w:cs="Calibri" w:eastAsia="Calibri" w:hAnsi="Calibri"/>
          <w:i w:val="0"/>
          <w:iCs w:val="0"/>
          <w:smallCaps w:val="0"/>
          <w:strike w:val="0"/>
          <w:color w:val="0e101a"/>
          <w:sz w:val="20"/>
          <w:szCs w:val="20"/>
          <w:u w:val="none"/>
          <w:shd w:fill="auto" w:val="clear"/>
          <w:vertAlign w:val="baseline"/>
          <w:rtl w:val="0"/>
        </w:rPr>
        <w:t xml:space="preserve"> on </w:t>
      </w:r>
      <w:r w:rsidDel="00000000" w:rsidR="00000000" w:rsidRPr="00000000">
        <w:rPr>
          <w:rFonts w:ascii="Calibri" w:cs="Calibri" w:eastAsia="Calibri" w:hAnsi="Calibri"/>
          <w:b w:val="1"/>
          <w:bCs w:val="1"/>
          <w:i w:val="0"/>
          <w:iCs w:val="0"/>
          <w:smallCaps w:val="0"/>
          <w:strike w:val="0"/>
          <w:color w:val="0e101a"/>
          <w:sz w:val="20"/>
          <w:szCs w:val="20"/>
          <w:u w:val="none"/>
          <w:shd w:fill="auto" w:val="clear"/>
          <w:vertAlign w:val="baseline"/>
          <w:rtl w:val="0"/>
        </w:rPr>
        <w:t xml:space="preserve">disk space, memory usage, and CPU load</w:t>
      </w:r>
      <w:r w:rsidDel="00000000" w:rsidR="00000000" w:rsidRPr="00000000">
        <w:rPr>
          <w:rFonts w:ascii="Calibri" w:cs="Calibri" w:eastAsia="Calibri" w:hAnsi="Calibri"/>
          <w:i w:val="0"/>
          <w:iCs w:val="0"/>
          <w:smallCaps w:val="0"/>
          <w:strike w:val="0"/>
          <w:color w:val="0e101a"/>
          <w:sz w:val="20"/>
          <w:szCs w:val="20"/>
          <w:u w:val="none"/>
          <w:shd w:fill="auto" w:val="clear"/>
          <w:vertAlign w:val="baseline"/>
          <w:rtl w:val="0"/>
        </w:rPr>
        <w:t xml:space="preserve">, preventing </w:t>
      </w:r>
      <w:r w:rsidDel="00000000" w:rsidR="00000000" w:rsidRPr="00000000">
        <w:rPr>
          <w:rFonts w:ascii="Calibri" w:cs="Calibri" w:eastAsia="Calibri" w:hAnsi="Calibri"/>
          <w:b w:val="1"/>
          <w:bCs w:val="1"/>
          <w:i w:val="0"/>
          <w:iCs w:val="0"/>
          <w:smallCaps w:val="0"/>
          <w:strike w:val="0"/>
          <w:color w:val="0e101a"/>
          <w:sz w:val="20"/>
          <w:szCs w:val="20"/>
          <w:u w:val="none"/>
          <w:shd w:fill="auto" w:val="clear"/>
          <w:vertAlign w:val="baseline"/>
          <w:rtl w:val="0"/>
        </w:rPr>
        <w:t xml:space="preserve">critical outages</w:t>
      </w:r>
      <w:r w:rsidDel="00000000" w:rsidR="00000000" w:rsidRPr="00000000">
        <w:rPr>
          <w:rFonts w:ascii="Calibri" w:cs="Calibri" w:eastAsia="Calibri" w:hAnsi="Calibri"/>
          <w:i w:val="0"/>
          <w:iCs w:val="0"/>
          <w:smallCaps w:val="0"/>
          <w:strike w:val="0"/>
          <w:color w:val="0e101a"/>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D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sz w:val="20"/>
          <w:szCs w:val="20"/>
          <w:shd w:fill="auto" w:val="clear"/>
          <w:vertAlign w:val="baseline"/>
        </w:rPr>
      </w:pPr>
      <w:r w:rsidDel="00000000" w:rsidR="00000000" w:rsidRPr="00000000">
        <w:rPr>
          <w:rFonts w:ascii="Calibri" w:cs="Calibri" w:eastAsia="Calibri" w:hAnsi="Calibri"/>
          <w:sz w:val="20"/>
          <w:szCs w:val="20"/>
          <w:rtl w:val="0"/>
        </w:rPr>
        <w:t xml:space="preserve">Assisted in </w:t>
      </w:r>
      <w:r w:rsidDel="00000000" w:rsidR="00000000" w:rsidRPr="00000000">
        <w:rPr>
          <w:rFonts w:ascii="Calibri" w:cs="Calibri" w:eastAsia="Calibri" w:hAnsi="Calibri"/>
          <w:b w:val="1"/>
          <w:bCs w:val="1"/>
          <w:sz w:val="20"/>
          <w:szCs w:val="20"/>
          <w:rtl w:val="0"/>
        </w:rPr>
        <w:t xml:space="preserve">network configuration changes</w:t>
      </w:r>
      <w:r w:rsidDel="00000000" w:rsidR="00000000" w:rsidRPr="00000000">
        <w:rPr>
          <w:rFonts w:ascii="Calibri" w:cs="Calibri" w:eastAsia="Calibri" w:hAnsi="Calibri"/>
          <w:sz w:val="20"/>
          <w:szCs w:val="20"/>
          <w:rtl w:val="0"/>
        </w:rPr>
        <w:t xml:space="preserve"> (IP, DHCP, routing) with senior engineers.</w:t>
      </w:r>
      <w:r w:rsidDel="00000000" w:rsidR="00000000" w:rsidRPr="00000000">
        <w:rPr>
          <w:rtl w:val="0"/>
        </w:rPr>
      </w:r>
    </w:p>
    <w:p w:rsidR="00000000" w:rsidDel="00000000" w:rsidP="00000000" w:rsidRDefault="00000000" w:rsidRPr="00000000" w14:paraId="000000D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sz w:val="20"/>
          <w:szCs w:val="20"/>
          <w:shd w:fill="auto" w:val="clear"/>
          <w:vertAlign w:val="baseline"/>
        </w:rPr>
      </w:pPr>
      <w:r w:rsidDel="00000000" w:rsidR="00000000" w:rsidRPr="00000000">
        <w:rPr>
          <w:rFonts w:ascii="Calibri" w:cs="Calibri" w:eastAsia="Calibri" w:hAnsi="Calibri"/>
          <w:i w:val="0"/>
          <w:iCs w:val="0"/>
          <w:smallCaps w:val="0"/>
          <w:strike w:val="0"/>
          <w:color w:val="0e101a"/>
          <w:sz w:val="20"/>
          <w:szCs w:val="20"/>
          <w:u w:val="none"/>
          <w:shd w:fill="auto" w:val="clear"/>
          <w:vertAlign w:val="baseline"/>
          <w:rtl w:val="0"/>
        </w:rPr>
        <w:t xml:space="preserve">Supported </w:t>
      </w:r>
      <w:r w:rsidDel="00000000" w:rsidR="00000000" w:rsidRPr="00000000">
        <w:rPr>
          <w:rFonts w:ascii="Calibri" w:cs="Calibri" w:eastAsia="Calibri" w:hAnsi="Calibri"/>
          <w:b w:val="1"/>
          <w:bCs w:val="1"/>
          <w:i w:val="0"/>
          <w:iCs w:val="0"/>
          <w:smallCaps w:val="0"/>
          <w:strike w:val="0"/>
          <w:color w:val="0e101a"/>
          <w:sz w:val="20"/>
          <w:szCs w:val="20"/>
          <w:u w:val="none"/>
          <w:shd w:fill="auto" w:val="clear"/>
          <w:vertAlign w:val="baseline"/>
          <w:rtl w:val="0"/>
        </w:rPr>
        <w:t xml:space="preserve">data center operations</w:t>
      </w:r>
      <w:r w:rsidDel="00000000" w:rsidR="00000000" w:rsidRPr="00000000">
        <w:rPr>
          <w:rFonts w:ascii="Calibri" w:cs="Calibri" w:eastAsia="Calibri" w:hAnsi="Calibri"/>
          <w:i w:val="0"/>
          <w:iCs w:val="0"/>
          <w:smallCaps w:val="0"/>
          <w:strike w:val="0"/>
          <w:color w:val="0e101a"/>
          <w:sz w:val="20"/>
          <w:szCs w:val="20"/>
          <w:u w:val="none"/>
          <w:shd w:fill="auto" w:val="clear"/>
          <w:vertAlign w:val="baseline"/>
          <w:rtl w:val="0"/>
        </w:rPr>
        <w:t xml:space="preserve">, including </w:t>
      </w:r>
      <w:r w:rsidDel="00000000" w:rsidR="00000000" w:rsidRPr="00000000">
        <w:rPr>
          <w:rFonts w:ascii="Calibri" w:cs="Calibri" w:eastAsia="Calibri" w:hAnsi="Calibri"/>
          <w:b w:val="1"/>
          <w:bCs w:val="1"/>
          <w:i w:val="0"/>
          <w:iCs w:val="0"/>
          <w:smallCaps w:val="0"/>
          <w:strike w:val="0"/>
          <w:color w:val="0e101a"/>
          <w:sz w:val="20"/>
          <w:szCs w:val="20"/>
          <w:u w:val="none"/>
          <w:shd w:fill="auto" w:val="clear"/>
          <w:vertAlign w:val="baseline"/>
          <w:rtl w:val="0"/>
        </w:rPr>
        <w:t xml:space="preserve">server installations, upgrades, and configuration tracking</w:t>
      </w:r>
      <w:r w:rsidDel="00000000" w:rsidR="00000000" w:rsidRPr="00000000">
        <w:rPr>
          <w:rFonts w:ascii="Calibri" w:cs="Calibri" w:eastAsia="Calibri" w:hAnsi="Calibri"/>
          <w:i w:val="0"/>
          <w:iCs w:val="0"/>
          <w:smallCaps w:val="0"/>
          <w:strike w:val="0"/>
          <w:color w:val="0e101a"/>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D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sz w:val="20"/>
          <w:szCs w:val="20"/>
          <w:shd w:fill="auto" w:val="clear"/>
          <w:vertAlign w:val="baseline"/>
        </w:rPr>
      </w:pPr>
      <w:r w:rsidDel="00000000" w:rsidR="00000000" w:rsidRPr="00000000">
        <w:rPr>
          <w:rFonts w:ascii="Calibri" w:cs="Calibri" w:eastAsia="Calibri" w:hAnsi="Calibri"/>
          <w:i w:val="0"/>
          <w:iCs w:val="0"/>
          <w:smallCaps w:val="0"/>
          <w:strike w:val="0"/>
          <w:color w:val="0e101a"/>
          <w:sz w:val="20"/>
          <w:szCs w:val="20"/>
          <w:u w:val="none"/>
          <w:shd w:fill="auto" w:val="clear"/>
          <w:vertAlign w:val="baseline"/>
          <w:rtl w:val="0"/>
        </w:rPr>
        <w:t xml:space="preserve">Maintained </w:t>
      </w:r>
      <w:r w:rsidDel="00000000" w:rsidR="00000000" w:rsidRPr="00000000">
        <w:rPr>
          <w:rFonts w:ascii="Calibri" w:cs="Calibri" w:eastAsia="Calibri" w:hAnsi="Calibri"/>
          <w:b w:val="1"/>
          <w:bCs w:val="1"/>
          <w:i w:val="0"/>
          <w:iCs w:val="0"/>
          <w:smallCaps w:val="0"/>
          <w:strike w:val="0"/>
          <w:color w:val="0e101a"/>
          <w:sz w:val="20"/>
          <w:szCs w:val="20"/>
          <w:u w:val="none"/>
          <w:shd w:fill="auto" w:val="clear"/>
          <w:vertAlign w:val="baseline"/>
          <w:rtl w:val="0"/>
        </w:rPr>
        <w:t xml:space="preserve">system documentation</w:t>
      </w:r>
      <w:r w:rsidDel="00000000" w:rsidR="00000000" w:rsidRPr="00000000">
        <w:rPr>
          <w:rFonts w:ascii="Calibri" w:cs="Calibri" w:eastAsia="Calibri" w:hAnsi="Calibri"/>
          <w:i w:val="0"/>
          <w:iCs w:val="0"/>
          <w:smallCaps w:val="0"/>
          <w:strike w:val="0"/>
          <w:color w:val="0e101a"/>
          <w:sz w:val="20"/>
          <w:szCs w:val="20"/>
          <w:u w:val="none"/>
          <w:shd w:fill="auto" w:val="clear"/>
          <w:vertAlign w:val="baseline"/>
          <w:rtl w:val="0"/>
        </w:rPr>
        <w:t xml:space="preserve"> and </w:t>
      </w:r>
      <w:r w:rsidDel="00000000" w:rsidR="00000000" w:rsidRPr="00000000">
        <w:rPr>
          <w:rFonts w:ascii="Calibri" w:cs="Calibri" w:eastAsia="Calibri" w:hAnsi="Calibri"/>
          <w:b w:val="1"/>
          <w:bCs w:val="1"/>
          <w:i w:val="0"/>
          <w:iCs w:val="0"/>
          <w:smallCaps w:val="0"/>
          <w:strike w:val="0"/>
          <w:color w:val="0e101a"/>
          <w:sz w:val="20"/>
          <w:szCs w:val="20"/>
          <w:u w:val="none"/>
          <w:shd w:fill="auto" w:val="clear"/>
          <w:vertAlign w:val="baseline"/>
          <w:rtl w:val="0"/>
        </w:rPr>
        <w:t xml:space="preserve">change logs</w:t>
      </w:r>
      <w:r w:rsidDel="00000000" w:rsidR="00000000" w:rsidRPr="00000000">
        <w:rPr>
          <w:rFonts w:ascii="Calibri" w:cs="Calibri" w:eastAsia="Calibri" w:hAnsi="Calibri"/>
          <w:i w:val="0"/>
          <w:iCs w:val="0"/>
          <w:smallCaps w:val="0"/>
          <w:strike w:val="0"/>
          <w:color w:val="0e101a"/>
          <w:sz w:val="20"/>
          <w:szCs w:val="20"/>
          <w:u w:val="none"/>
          <w:shd w:fill="auto" w:val="clear"/>
          <w:vertAlign w:val="baseline"/>
          <w:rtl w:val="0"/>
        </w:rPr>
        <w:t xml:space="preserve">, supporting </w:t>
      </w:r>
      <w:r w:rsidDel="00000000" w:rsidR="00000000" w:rsidRPr="00000000">
        <w:rPr>
          <w:rFonts w:ascii="Calibri" w:cs="Calibri" w:eastAsia="Calibri" w:hAnsi="Calibri"/>
          <w:b w:val="1"/>
          <w:bCs w:val="1"/>
          <w:i w:val="0"/>
          <w:iCs w:val="0"/>
          <w:smallCaps w:val="0"/>
          <w:strike w:val="0"/>
          <w:color w:val="0e101a"/>
          <w:sz w:val="20"/>
          <w:szCs w:val="20"/>
          <w:u w:val="none"/>
          <w:shd w:fill="auto" w:val="clear"/>
          <w:vertAlign w:val="baseline"/>
          <w:rtl w:val="0"/>
        </w:rPr>
        <w:t xml:space="preserve">compliance and audit requirements</w:t>
      </w:r>
      <w:r w:rsidDel="00000000" w:rsidR="00000000" w:rsidRPr="00000000">
        <w:rPr>
          <w:rFonts w:ascii="Calibri" w:cs="Calibri" w:eastAsia="Calibri" w:hAnsi="Calibri"/>
          <w:i w:val="0"/>
          <w:iCs w:val="0"/>
          <w:smallCaps w:val="0"/>
          <w:strike w:val="0"/>
          <w:color w:val="0e101a"/>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DF">
      <w:pPr>
        <w:ind w:left="720" w:firstLine="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E0">
      <w:pPr>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Environment</w:t>
      </w:r>
      <w:r w:rsidDel="00000000" w:rsidR="00000000" w:rsidRPr="00000000">
        <w:rPr>
          <w:rFonts w:ascii="Calibri" w:cs="Calibri" w:eastAsia="Calibri" w:hAnsi="Calibri"/>
          <w:sz w:val="20"/>
          <w:szCs w:val="20"/>
          <w:rtl w:val="0"/>
        </w:rPr>
        <w:t xml:space="preserve">: Linux (RHEL, CentOS, Unix, Solaris), VMware, Hyper-V, Apache, DNS, NFS, Samba, Nagios, SCOM, Active Directory, Networking (TCP/IP, DHCP, VPN, Firewalls), SQL, Oracle, Bash, Shell Scripting, Enterprise Storage (HP, EMC, NetApp, Hitachi, Dell), Brocade &amp; Cisco fabrics.</w:t>
      </w:r>
    </w:p>
    <w:p w:rsidR="00000000" w:rsidDel="00000000" w:rsidP="00000000" w:rsidRDefault="00000000" w:rsidRPr="00000000" w14:paraId="000000E1">
      <w:pPr>
        <w:tabs>
          <w:tab w:val="center" w:leader="none" w:pos="4513"/>
          <w:tab w:val="right" w:leader="none" w:pos="9026"/>
        </w:tabs>
        <w:rPr>
          <w:rFonts w:ascii="Calibri" w:cs="Calibri" w:eastAsia="Calibri" w:hAnsi="Calibri"/>
          <w:color w:val="000000"/>
          <w:sz w:val="20"/>
          <w:szCs w:val="20"/>
        </w:rPr>
      </w:pPr>
      <w:r w:rsidDel="00000000" w:rsidR="00000000" w:rsidRPr="00000000">
        <w:rPr>
          <w:rtl w:val="0"/>
        </w:rPr>
      </w:r>
    </w:p>
    <w:sectPr>
      <w:footerReference r:id="rId10" w:type="default"/>
      <w:pgSz w:h="16840" w:w="11900" w:orient="portrait"/>
      <w:pgMar w:bottom="1440" w:top="558" w:left="560" w:right="720"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Verdana"/>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2">
    <w:pPr>
      <w:pBdr>
        <w:top w:color="000000" w:space="0" w:sz="0" w:val="none"/>
        <w:left w:color="000000" w:space="0" w:sz="0" w:val="none"/>
        <w:bottom w:color="000000" w:space="0" w:sz="0" w:val="none"/>
        <w:right w:color="000000" w:space="0" w:sz="0" w:val="none"/>
        <w:between w:color="000000" w:space="0" w:sz="0" w:val="none"/>
      </w:pBdr>
      <w:tabs>
        <w:tab w:val="center" w:leader="none" w:pos="4513"/>
        <w:tab w:val="right" w:leader="none" w:pos="9026"/>
      </w:tabs>
      <w:rPr>
        <w:color w:val="000000"/>
      </w:rPr>
    </w:pPr>
    <w:r w:rsidDel="00000000" w:rsidR="00000000" w:rsidRPr="00000000">
      <w:rPr>
        <w:color w:val="000000"/>
        <w:rtl w:val="0"/>
      </w:rPr>
      <w:t xml:space="preserve">  </w: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color w:val="0e101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color w:val="0e101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Noto Sans Symbols" w:cs="Noto Sans Symbols" w:eastAsia="Noto Sans Symbols" w:hAnsi="Noto Sans Symbols"/>
        <w:color w:val="0e101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Noto Sans Symbols" w:cs="Noto Sans Symbols" w:eastAsia="Noto Sans Symbols" w:hAnsi="Noto Sans Symbols"/>
        <w:color w:val="0e101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60" w:before="240" w:lineRule="auto"/>
    </w:pPr>
    <w:rPr>
      <w:rFonts w:ascii="Cambria" w:cs="Cambria" w:eastAsia="Cambria" w:hAnsi="Cambria"/>
      <w:b w:val="1"/>
      <w:bCs w:val="1"/>
      <w:sz w:val="32"/>
      <w:szCs w:val="32"/>
    </w:rPr>
  </w:style>
  <w:style w:type="paragraph" w:styleId="Heading2">
    <w:name w:val="heading 2"/>
    <w:basedOn w:val="Normal"/>
    <w:next w:val="Normal"/>
    <w:pPr>
      <w:keepNext w:val="1"/>
      <w:spacing w:after="60" w:before="240" w:lineRule="auto"/>
    </w:pPr>
    <w:rPr>
      <w:rFonts w:ascii="Cambria" w:cs="Cambria" w:eastAsia="Cambria" w:hAnsi="Cambria"/>
      <w:b w:val="1"/>
      <w:bCs w:val="1"/>
      <w:i w:val="1"/>
      <w:iCs w:val="1"/>
      <w:sz w:val="28"/>
      <w:szCs w:val="28"/>
    </w:rPr>
  </w:style>
  <w:style w:type="paragraph" w:styleId="Heading3">
    <w:name w:val="heading 3"/>
    <w:basedOn w:val="Normal"/>
    <w:next w:val="Normal"/>
    <w:pPr>
      <w:keepNext w:val="1"/>
      <w:spacing w:after="60" w:before="240" w:lineRule="auto"/>
    </w:pPr>
    <w:rPr>
      <w:rFonts w:ascii="Cambria" w:cs="Cambria" w:eastAsia="Cambria" w:hAnsi="Cambria"/>
      <w:b w:val="1"/>
      <w:bCs w:val="1"/>
      <w:sz w:val="26"/>
      <w:szCs w:val="26"/>
    </w:rPr>
  </w:style>
  <w:style w:type="paragraph" w:styleId="Heading4">
    <w:name w:val="heading 4"/>
    <w:basedOn w:val="Normal"/>
    <w:next w:val="Normal"/>
    <w:pPr>
      <w:keepNext w:val="1"/>
      <w:spacing w:after="60" w:before="240" w:lineRule="auto"/>
    </w:pPr>
    <w:rPr>
      <w:rFonts w:ascii="Calibri" w:cs="Calibri" w:eastAsia="Calibri" w:hAnsi="Calibri"/>
      <w:b w:val="1"/>
      <w:bCs w:val="1"/>
      <w:sz w:val="28"/>
      <w:szCs w:val="28"/>
    </w:rPr>
  </w:style>
  <w:style w:type="paragraph" w:styleId="Heading5">
    <w:name w:val="heading 5"/>
    <w:basedOn w:val="Normal"/>
    <w:next w:val="Normal"/>
    <w:pPr>
      <w:spacing w:after="60" w:before="240" w:lineRule="auto"/>
    </w:pPr>
    <w:rPr>
      <w:rFonts w:ascii="Calibri" w:cs="Calibri" w:eastAsia="Calibri" w:hAnsi="Calibri"/>
      <w:b w:val="1"/>
      <w:bCs w:val="1"/>
      <w:i w:val="1"/>
      <w:iCs w:val="1"/>
      <w:sz w:val="26"/>
      <w:szCs w:val="26"/>
    </w:rPr>
  </w:style>
  <w:style w:type="paragraph" w:styleId="Heading6">
    <w:name w:val="heading 6"/>
    <w:basedOn w:val="Normal"/>
    <w:next w:val="Normal"/>
    <w:pPr>
      <w:spacing w:after="60" w:before="240" w:lineRule="auto"/>
    </w:pPr>
    <w:rPr>
      <w:rFonts w:ascii="Calibri" w:cs="Calibri" w:eastAsia="Calibri" w:hAnsi="Calibri"/>
      <w:b w:val="1"/>
      <w:bCs w:val="1"/>
      <w:sz w:val="22"/>
      <w:szCs w:val="22"/>
    </w:rPr>
  </w:style>
  <w:style w:type="paragraph" w:styleId="Title">
    <w:name w:val="Title"/>
    <w:basedOn w:val="Normal"/>
    <w:next w:val="Normal"/>
    <w:pPr>
      <w:jc w:val="center"/>
    </w:pPr>
    <w:rPr>
      <w:rFonts w:ascii="Verdana" w:cs="Verdana" w:eastAsia="Verdana" w:hAnsi="Verdana"/>
      <w:b w:val="1"/>
      <w:bCs w:val="1"/>
      <w:sz w:val="26"/>
      <w:szCs w:val="26"/>
    </w:rPr>
  </w:style>
  <w:style w:type="paragraph" w:styleId="Subtitle">
    <w:name w:val="Subtitle"/>
    <w:basedOn w:val="Normal"/>
    <w:next w:val="Normal"/>
    <w:pPr>
      <w:widowControl w:val="0"/>
      <w:spacing w:after="60" w:lineRule="auto"/>
      <w:jc w:val="center"/>
    </w:pPr>
    <w:rPr>
      <w:rFonts w:ascii="Cambria" w:cs="Cambria" w:eastAsia="Cambria" w:hAnsi="Cambria"/>
    </w:rPr>
  </w:style>
  <w:style w:type="table" w:styleId="Table1">
    <w:basedOn w:val="TableNormal"/>
    <w:pPr>
      <w:jc w:val="both"/>
    </w:pPr>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3.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0e2fae8b20fe9523cfdb67e304979548c8df5dea8c271945e581b1e8f0865b55</vt:lpwstr>
  </property>
  <property fmtid="{D5CDD505-2E9C-101B-9397-08002B2CF9AE}" pid="3" name="KSOProductBuildVer">
    <vt:lpwstr>1033-12.2.0.21931</vt:lpwstr>
  </property>
  <property fmtid="{D5CDD505-2E9C-101B-9397-08002B2CF9AE}" pid="4" name="ICV">
    <vt:lpwstr>510BC30C15DA49649C3932103BA5FAD1_12</vt:lpwstr>
  </property>
</Properties>
</file>