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97E9" w14:textId="77777777" w:rsidR="00AA4843" w:rsidRPr="008C5E33" w:rsidRDefault="00AA4843" w:rsidP="00AA4843">
      <w:pPr>
        <w:pStyle w:val="divdocumentdivname"/>
        <w:pBdr>
          <w:bottom w:val="none" w:sz="0" w:space="12" w:color="auto"/>
        </w:pBdr>
        <w:spacing w:line="240" w:lineRule="auto"/>
        <w:rPr>
          <w:rStyle w:val="span"/>
          <w:rFonts w:asciiTheme="minorHAnsi" w:eastAsia="Palatino Linotype" w:hAnsiTheme="minorHAnsi" w:cstheme="minorHAnsi"/>
          <w:b/>
          <w:bCs/>
          <w:smallCaps/>
          <w:sz w:val="48"/>
          <w:szCs w:val="48"/>
        </w:rPr>
      </w:pPr>
      <w:r w:rsidRPr="008C5E33">
        <w:rPr>
          <w:rStyle w:val="span"/>
          <w:rFonts w:asciiTheme="minorHAnsi" w:eastAsia="Palatino Linotype" w:hAnsiTheme="minorHAnsi" w:cstheme="minorHAnsi"/>
          <w:b/>
          <w:bCs/>
          <w:smallCaps/>
          <w:sz w:val="48"/>
          <w:szCs w:val="48"/>
        </w:rPr>
        <w:t>SRI TEJA UPPUTURI</w:t>
      </w:r>
    </w:p>
    <w:p w14:paraId="204A6E4A" w14:textId="77777777" w:rsidR="00AA4843" w:rsidRPr="008C5E33" w:rsidRDefault="00AA4843" w:rsidP="00AA4843">
      <w:pPr>
        <w:pStyle w:val="divdocumentdivname"/>
        <w:pBdr>
          <w:bottom w:val="none" w:sz="0" w:space="12" w:color="auto"/>
        </w:pBdr>
        <w:spacing w:line="276" w:lineRule="auto"/>
        <w:rPr>
          <w:rStyle w:val="span"/>
          <w:rFonts w:asciiTheme="minorHAnsi" w:eastAsia="Palatino Linotype" w:hAnsiTheme="minorHAnsi" w:cstheme="minorHAnsi"/>
          <w:sz w:val="28"/>
          <w:szCs w:val="28"/>
        </w:rPr>
      </w:pPr>
      <w:r w:rsidRPr="008C5E33">
        <w:rPr>
          <w:rFonts w:asciiTheme="minorHAnsi" w:eastAsia="Palatino Linotype" w:hAnsiTheme="minorHAnsi" w:cstheme="minorHAnsi"/>
          <w:sz w:val="28"/>
          <w:szCs w:val="28"/>
        </w:rPr>
        <w:t>Data Analyst</w:t>
      </w:r>
      <w:r>
        <w:rPr>
          <w:rFonts w:asciiTheme="minorHAnsi" w:eastAsia="Palatino Linotype" w:hAnsiTheme="minorHAnsi" w:cstheme="minorHAnsi"/>
          <w:sz w:val="28"/>
          <w:szCs w:val="28"/>
        </w:rPr>
        <w:t xml:space="preserve"> | SQL | Power BI | </w:t>
      </w:r>
      <w:r w:rsidRPr="00FB2A24">
        <w:rPr>
          <w:rFonts w:asciiTheme="minorHAnsi" w:eastAsia="Palatino Linotype" w:hAnsiTheme="minorHAnsi" w:cstheme="minorHAnsi"/>
          <w:sz w:val="28"/>
          <w:szCs w:val="28"/>
        </w:rPr>
        <w:t>Tableau</w:t>
      </w:r>
      <w:r>
        <w:rPr>
          <w:rFonts w:asciiTheme="minorHAnsi" w:eastAsia="Palatino Linotype" w:hAnsiTheme="minorHAnsi" w:cstheme="minorHAnsi"/>
          <w:sz w:val="28"/>
          <w:szCs w:val="28"/>
        </w:rPr>
        <w:t xml:space="preserve"> | EXCEL</w:t>
      </w:r>
    </w:p>
    <w:p w14:paraId="6275C9A1" w14:textId="77777777" w:rsidR="00AA4843" w:rsidRPr="008C5E33" w:rsidRDefault="00AA4843" w:rsidP="00AA4843">
      <w:pPr>
        <w:pStyle w:val="divdocumentdivname"/>
        <w:pBdr>
          <w:bottom w:val="none" w:sz="0" w:space="12" w:color="auto"/>
        </w:pBdr>
        <w:spacing w:line="240" w:lineRule="auto"/>
        <w:rPr>
          <w:rFonts w:asciiTheme="minorHAnsi" w:eastAsia="Palatino Linotype" w:hAnsiTheme="minorHAnsi" w:cstheme="minorHAnsi"/>
          <w:b/>
          <w:bCs/>
          <w:smallCaps/>
          <w:sz w:val="52"/>
          <w:szCs w:val="52"/>
        </w:rPr>
      </w:pPr>
      <w:r w:rsidRPr="008C5E33">
        <w:rPr>
          <w:rStyle w:val="span"/>
          <w:rFonts w:asciiTheme="minorHAnsi" w:eastAsia="Palatino Linotype" w:hAnsiTheme="minorHAnsi" w:cstheme="minorHAnsi"/>
        </w:rPr>
        <w:t>Chicago, IL, 60616</w:t>
      </w:r>
      <w:r w:rsidRPr="008C5E33">
        <w:rPr>
          <w:rStyle w:val="divaddressli"/>
          <w:rFonts w:asciiTheme="minorHAnsi" w:eastAsia="Palatino Linotype" w:hAnsiTheme="minorHAnsi" w:cstheme="minorHAnsi"/>
          <w:sz w:val="28"/>
          <w:szCs w:val="28"/>
        </w:rPr>
        <w:t xml:space="preserve"> </w:t>
      </w:r>
      <w:r w:rsidRPr="008C5E33">
        <w:rPr>
          <w:rStyle w:val="span"/>
          <w:rFonts w:asciiTheme="minorHAnsi" w:eastAsia="Palatino Linotype" w:hAnsiTheme="minorHAnsi" w:cstheme="minorHAnsi"/>
        </w:rPr>
        <w:t>• 8458792018 • </w:t>
      </w:r>
      <w:r w:rsidRPr="00D44A28">
        <w:rPr>
          <w:rStyle w:val="span"/>
          <w:rFonts w:eastAsiaTheme="majorEastAsia"/>
        </w:rPr>
        <w:t>usri43210@gmail.com</w:t>
      </w:r>
    </w:p>
    <w:p w14:paraId="5BC5131B" w14:textId="77777777" w:rsidR="00AA4843" w:rsidRPr="00134935" w:rsidRDefault="00AA4843" w:rsidP="00AA4843">
      <w:pPr>
        <w:pStyle w:val="divdocumentdivlowerborder"/>
        <w:spacing w:line="276" w:lineRule="auto"/>
        <w:rPr>
          <w:rFonts w:eastAsia="Palatino Linotype"/>
        </w:rPr>
      </w:pPr>
      <w:r w:rsidRPr="00134935">
        <w:rPr>
          <w:rFonts w:eastAsia="Palatino Linotype"/>
        </w:rPr>
        <w:t> </w:t>
      </w:r>
    </w:p>
    <w:p w14:paraId="327AE90C" w14:textId="77777777" w:rsidR="00AA4843" w:rsidRPr="00134935" w:rsidRDefault="00AA4843" w:rsidP="00AA4843">
      <w:pPr>
        <w:pStyle w:val="div"/>
        <w:spacing w:line="276" w:lineRule="auto"/>
        <w:rPr>
          <w:rFonts w:eastAsia="Palatino Linotype"/>
          <w:sz w:val="0"/>
          <w:szCs w:val="0"/>
        </w:rPr>
      </w:pPr>
      <w:r w:rsidRPr="00134935">
        <w:rPr>
          <w:rFonts w:eastAsia="Palatino Linotype"/>
          <w:sz w:val="0"/>
          <w:szCs w:val="0"/>
        </w:rPr>
        <w:t> </w:t>
      </w:r>
    </w:p>
    <w:p w14:paraId="304B3CF7" w14:textId="77777777" w:rsidR="00AA4843" w:rsidRPr="00DD52A4" w:rsidRDefault="00AA4843" w:rsidP="00AA4843">
      <w:pPr>
        <w:pStyle w:val="ulli"/>
        <w:spacing w:line="276" w:lineRule="auto"/>
        <w:rPr>
          <w:rStyle w:val="spanjobtitle"/>
          <w:rFonts w:eastAsia="Palatino Linotype"/>
          <w:sz w:val="28"/>
          <w:szCs w:val="28"/>
        </w:rPr>
      </w:pPr>
      <w:r w:rsidRPr="00DD52A4">
        <w:rPr>
          <w:rStyle w:val="spanjobtitle"/>
          <w:rFonts w:eastAsia="Palatino Linotype"/>
          <w:vanish/>
          <w:sz w:val="28"/>
          <w:szCs w:val="28"/>
        </w:rPr>
        <w:t>• </w:t>
      </w:r>
      <w:r>
        <w:rPr>
          <w:rStyle w:val="spanjobtitle"/>
          <w:rFonts w:eastAsia="Palatino Linotype"/>
          <w:vanish/>
          <w:sz w:val="28"/>
          <w:szCs w:val="28"/>
        </w:rPr>
        <w:t>CACAGSDJBVJ</w:t>
      </w:r>
      <w:r>
        <w:rPr>
          <w:rStyle w:val="spanjobtitle"/>
          <w:rFonts w:eastAsia="Palatino Linotype"/>
          <w:sz w:val="28"/>
          <w:szCs w:val="28"/>
        </w:rPr>
        <w:t>CAREER SUMMARY</w:t>
      </w:r>
    </w:p>
    <w:p w14:paraId="516E8DC5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Results-driven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Data Analyst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with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5 years of experience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in leveraging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SQL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Excel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Power BI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to deliver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actionable business insights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drive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strategic decision-making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across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fast-paced environments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1941A7B2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Expert in building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intuitive dashboards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data models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using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Power BI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Google Data Studio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supporting leadership with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real-time performance tracking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variance analysis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executive-level reporting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06CB0513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Adept at writing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optimized SQL queries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for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reporting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data analysis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ensuring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accuracy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performance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usability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across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financial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operational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HR datasets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358E603A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>Strong communicator with data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 xml:space="preserve"> storytelling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mindset and translating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complex datasets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into clear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visuals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insights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for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technical and non-technical stakeholders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320E5EFF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Proven ability to partner with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cross-functional teams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in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hybrid settings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delivering insights for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resource planning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forecasting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KPI monitoring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6C5F32E0" w14:textId="77777777" w:rsidR="00AA4843" w:rsidRPr="00826B4D" w:rsidRDefault="00AA4843" w:rsidP="00AA4843">
      <w:pPr>
        <w:pStyle w:val="ulli"/>
        <w:numPr>
          <w:ilvl w:val="0"/>
          <w:numId w:val="2"/>
        </w:numPr>
        <w:spacing w:line="240" w:lineRule="auto"/>
        <w:rPr>
          <w:rFonts w:asciiTheme="minorHAnsi" w:eastAsia="Palatino Linotype" w:hAnsiTheme="minorHAnsi" w:cstheme="minorHAnsi"/>
          <w:b/>
          <w:bCs/>
          <w:color w:val="000000" w:themeColor="text1"/>
          <w:sz w:val="16"/>
          <w:szCs w:val="16"/>
          <w:u w:val="single"/>
        </w:rPr>
      </w:pP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Passionate about building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scalable reporting solutions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standardizing metrics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, and mentoring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end-users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on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dashboard tools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 xml:space="preserve"> and </w:t>
      </w:r>
      <w:r w:rsidRPr="00826B4D">
        <w:rPr>
          <w:rFonts w:asciiTheme="minorHAnsi" w:eastAsia="Palatino Linotype" w:hAnsiTheme="minorHAnsi" w:cstheme="minorHAnsi"/>
          <w:b/>
          <w:bCs/>
          <w:color w:val="000000" w:themeColor="text1"/>
        </w:rPr>
        <w:t>best practices</w:t>
      </w:r>
      <w:r w:rsidRPr="00826B4D">
        <w:rPr>
          <w:rFonts w:asciiTheme="minorHAnsi" w:eastAsia="Palatino Linotype" w:hAnsiTheme="minorHAnsi" w:cstheme="minorHAnsi"/>
          <w:color w:val="000000" w:themeColor="text1"/>
        </w:rPr>
        <w:t>.</w:t>
      </w:r>
    </w:p>
    <w:p w14:paraId="1B2FBE34" w14:textId="77777777" w:rsidR="00AA4843" w:rsidRPr="00826B4D" w:rsidRDefault="00AA4843" w:rsidP="00AA4843">
      <w:pPr>
        <w:pStyle w:val="ulli"/>
        <w:spacing w:line="240" w:lineRule="auto"/>
        <w:rPr>
          <w:rStyle w:val="spanjobtitle"/>
          <w:rFonts w:asciiTheme="minorHAnsi" w:eastAsia="Palatino Linotype" w:hAnsiTheme="minorHAnsi" w:cstheme="minorHAnsi"/>
          <w:sz w:val="14"/>
          <w:szCs w:val="14"/>
        </w:rPr>
      </w:pPr>
    </w:p>
    <w:p w14:paraId="11A08A10" w14:textId="77777777" w:rsidR="00AA4843" w:rsidRPr="00710C27" w:rsidRDefault="00AA4843" w:rsidP="00AA4843">
      <w:pPr>
        <w:pStyle w:val="ulli"/>
        <w:spacing w:line="276" w:lineRule="auto"/>
        <w:rPr>
          <w:rStyle w:val="spanjobtitle"/>
          <w:rFonts w:eastAsia="Palatino Linotype"/>
          <w:sz w:val="28"/>
          <w:szCs w:val="28"/>
        </w:rPr>
      </w:pPr>
      <w:r w:rsidRPr="00710C27">
        <w:rPr>
          <w:rStyle w:val="spanjobtitle"/>
          <w:rFonts w:eastAsia="Palatino Linotype"/>
          <w:sz w:val="28"/>
          <w:szCs w:val="28"/>
        </w:rPr>
        <w:t>T</w:t>
      </w:r>
      <w:r>
        <w:rPr>
          <w:rStyle w:val="spanjobtitle"/>
          <w:rFonts w:eastAsia="Palatino Linotype"/>
          <w:sz w:val="28"/>
          <w:szCs w:val="28"/>
        </w:rPr>
        <w:t>ECHNICAL SKILLS</w:t>
      </w:r>
      <w:r w:rsidRPr="00710C27">
        <w:rPr>
          <w:rStyle w:val="spanjobtitle"/>
          <w:rFonts w:eastAsia="Palatino Linotype"/>
          <w:sz w:val="28"/>
          <w:szCs w:val="28"/>
        </w:rPr>
        <w:t xml:space="preserve"> </w:t>
      </w:r>
    </w:p>
    <w:p w14:paraId="56DD51FE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Analytics &amp; Visualization</w:t>
      </w:r>
      <w:r w:rsidRPr="00E03CAB">
        <w:rPr>
          <w:sz w:val="22"/>
          <w:szCs w:val="22"/>
        </w:rPr>
        <w:t xml:space="preserve">: Power BI (DAX, drill-through, slicers), </w:t>
      </w:r>
      <w:bookmarkStart w:id="0" w:name="_Hlk203043660"/>
      <w:r w:rsidRPr="00E03CAB">
        <w:rPr>
          <w:sz w:val="22"/>
          <w:szCs w:val="22"/>
        </w:rPr>
        <w:t>Tableau</w:t>
      </w:r>
      <w:bookmarkEnd w:id="0"/>
      <w:r w:rsidRPr="00E03CAB">
        <w:rPr>
          <w:sz w:val="22"/>
          <w:szCs w:val="22"/>
        </w:rPr>
        <w:t>, Google Data Studio</w:t>
      </w:r>
      <w:r>
        <w:rPr>
          <w:sz w:val="22"/>
          <w:szCs w:val="22"/>
        </w:rPr>
        <w:t xml:space="preserve">, </w:t>
      </w:r>
      <w:r w:rsidRPr="00E03CAB">
        <w:rPr>
          <w:sz w:val="22"/>
          <w:szCs w:val="22"/>
        </w:rPr>
        <w:t>HR analytics and root cause analysis</w:t>
      </w:r>
    </w:p>
    <w:p w14:paraId="039F505F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Programming &amp; Scripting</w:t>
      </w:r>
      <w:r w:rsidRPr="00E03CAB">
        <w:rPr>
          <w:sz w:val="22"/>
          <w:szCs w:val="22"/>
        </w:rPr>
        <w:t>: SQL (Joins, Window Functions, CTEs), Python (Pandas, NumPy), R (basic stats)</w:t>
      </w:r>
    </w:p>
    <w:p w14:paraId="11DB10D9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Excel Expertise</w:t>
      </w:r>
      <w:r w:rsidRPr="00E03CAB">
        <w:rPr>
          <w:sz w:val="22"/>
          <w:szCs w:val="22"/>
        </w:rPr>
        <w:t>: Advanced Formulas, Pivot Tables, Power Query, VLOOKUP, Conditional Formatting, Dashboarding</w:t>
      </w:r>
    </w:p>
    <w:p w14:paraId="1C22217C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Databases</w:t>
      </w:r>
      <w:r w:rsidRPr="00E03CAB">
        <w:rPr>
          <w:sz w:val="22"/>
          <w:szCs w:val="22"/>
        </w:rPr>
        <w:t xml:space="preserve">: </w:t>
      </w:r>
      <w:proofErr w:type="spellStart"/>
      <w:r w:rsidRPr="00E03CAB">
        <w:rPr>
          <w:sz w:val="22"/>
          <w:szCs w:val="22"/>
        </w:rPr>
        <w:t>BigQuery</w:t>
      </w:r>
      <w:proofErr w:type="spellEnd"/>
      <w:r w:rsidRPr="00E03CAB">
        <w:rPr>
          <w:sz w:val="22"/>
          <w:szCs w:val="22"/>
        </w:rPr>
        <w:t>, MySQL, PostgreSQL; Familiar with Oracle Analytics Cloud</w:t>
      </w:r>
    </w:p>
    <w:p w14:paraId="646B64EA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Reporting &amp; Business Tools</w:t>
      </w:r>
      <w:r w:rsidRPr="00E03CAB">
        <w:rPr>
          <w:sz w:val="22"/>
          <w:szCs w:val="22"/>
        </w:rPr>
        <w:t>: Microsoft Excel, Google Sheets, Google Analytics, JIRA, Confluence</w:t>
      </w:r>
    </w:p>
    <w:p w14:paraId="070B612B" w14:textId="77777777" w:rsidR="00AA4843" w:rsidRPr="00E03CAB" w:rsidRDefault="00AA4843" w:rsidP="00AA4843">
      <w:pPr>
        <w:pStyle w:val="divdocumentdivsectiontitle"/>
        <w:numPr>
          <w:ilvl w:val="0"/>
          <w:numId w:val="3"/>
        </w:numPr>
        <w:spacing w:line="240" w:lineRule="auto"/>
        <w:rPr>
          <w:rFonts w:eastAsia="Palatino Linotype"/>
          <w:b/>
          <w:bCs/>
          <w:sz w:val="22"/>
          <w:szCs w:val="22"/>
          <w:u w:val="single"/>
        </w:rPr>
      </w:pPr>
      <w:r w:rsidRPr="00E03CAB">
        <w:rPr>
          <w:rStyle w:val="Strong"/>
          <w:sz w:val="22"/>
          <w:szCs w:val="22"/>
        </w:rPr>
        <w:t>Soft Skills</w:t>
      </w:r>
      <w:r w:rsidRPr="00E03CAB">
        <w:rPr>
          <w:sz w:val="22"/>
          <w:szCs w:val="22"/>
        </w:rPr>
        <w:t>: Data storytelling, stakeholder collaboration, executive presentation, data validation, cross-functional communication</w:t>
      </w:r>
    </w:p>
    <w:p w14:paraId="5A9B6145" w14:textId="77777777" w:rsidR="00AA4843" w:rsidRPr="00826B4D" w:rsidRDefault="00AA4843" w:rsidP="00AA4843">
      <w:pPr>
        <w:pStyle w:val="divdocumentdivsectiontitle"/>
        <w:spacing w:line="276" w:lineRule="auto"/>
        <w:rPr>
          <w:rFonts w:eastAsia="Palatino Linotype"/>
          <w:b/>
          <w:bCs/>
          <w:sz w:val="14"/>
          <w:szCs w:val="14"/>
        </w:rPr>
      </w:pPr>
    </w:p>
    <w:p w14:paraId="15EF8C2E" w14:textId="77777777" w:rsidR="00AA4843" w:rsidRPr="00710C27" w:rsidRDefault="00AA4843" w:rsidP="00AA4843">
      <w:pPr>
        <w:pStyle w:val="divdocumentdivsectiontitle"/>
        <w:spacing w:line="276" w:lineRule="auto"/>
        <w:rPr>
          <w:rFonts w:eastAsia="Palatino Linotype"/>
          <w:b/>
          <w:bCs/>
        </w:rPr>
      </w:pPr>
      <w:r>
        <w:rPr>
          <w:rFonts w:eastAsia="Palatino Linotype"/>
          <w:b/>
          <w:bCs/>
        </w:rPr>
        <w:t xml:space="preserve">WORK </w:t>
      </w:r>
      <w:r w:rsidRPr="00710C27">
        <w:rPr>
          <w:rFonts w:eastAsia="Palatino Linotype"/>
          <w:b/>
          <w:bCs/>
        </w:rPr>
        <w:t>E</w:t>
      </w:r>
      <w:r>
        <w:rPr>
          <w:rFonts w:eastAsia="Palatino Linotype"/>
          <w:b/>
          <w:bCs/>
        </w:rPr>
        <w:t>XPERIENCE</w:t>
      </w:r>
    </w:p>
    <w:p w14:paraId="21E17AB5" w14:textId="77777777" w:rsidR="00AA4843" w:rsidRPr="00134935" w:rsidRDefault="00AA4843" w:rsidP="00AA4843">
      <w:pPr>
        <w:pStyle w:val="ulli"/>
        <w:spacing w:line="276" w:lineRule="auto"/>
        <w:rPr>
          <w:rStyle w:val="spanjobtitle"/>
          <w:rFonts w:eastAsia="Palatino Linotype"/>
        </w:rPr>
      </w:pPr>
      <w:r w:rsidRPr="00134935">
        <w:rPr>
          <w:rStyle w:val="spanjobtitle"/>
          <w:rFonts w:eastAsia="Palatino Linotype"/>
        </w:rPr>
        <w:t>Data Analyst</w:t>
      </w:r>
      <w:r>
        <w:rPr>
          <w:rStyle w:val="spanjobtitle"/>
          <w:rFonts w:eastAsia="Palatino Linotype"/>
          <w:b w:val="0"/>
          <w:bCs w:val="0"/>
        </w:rPr>
        <w:t xml:space="preserve"> |</w:t>
      </w:r>
      <w:r>
        <w:rPr>
          <w:rStyle w:val="spanjobtitle"/>
          <w:rFonts w:eastAsia="Palatino Linotype"/>
        </w:rPr>
        <w:t xml:space="preserve"> </w:t>
      </w:r>
      <w:r w:rsidRPr="00710C27">
        <w:rPr>
          <w:rStyle w:val="spanjobtitle"/>
          <w:rFonts w:eastAsia="Palatino Linotype"/>
          <w:b w:val="0"/>
          <w:bCs w:val="0"/>
        </w:rPr>
        <w:t>Falcon Papers and Plastics</w:t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  <w:t xml:space="preserve">       </w:t>
      </w:r>
      <w:r w:rsidRPr="00134935">
        <w:rPr>
          <w:rStyle w:val="spanjobtitle"/>
          <w:rFonts w:eastAsia="Palatino Linotype"/>
        </w:rPr>
        <w:t>Jan 202</w:t>
      </w:r>
      <w:r>
        <w:rPr>
          <w:rStyle w:val="spanjobtitle"/>
          <w:rFonts w:eastAsia="Palatino Linotype"/>
        </w:rPr>
        <w:t xml:space="preserve">4 </w:t>
      </w:r>
      <w:r w:rsidRPr="00134935">
        <w:rPr>
          <w:rStyle w:val="spanjobtitle"/>
          <w:rFonts w:eastAsia="Palatino Linotype"/>
        </w:rPr>
        <w:t xml:space="preserve">– </w:t>
      </w:r>
      <w:r>
        <w:rPr>
          <w:rStyle w:val="spanjobtitle"/>
          <w:rFonts w:eastAsia="Palatino Linotype"/>
        </w:rPr>
        <w:t>Present</w:t>
      </w:r>
    </w:p>
    <w:p w14:paraId="622D3BDB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Designed and maintained dynamic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Power BI dashboards</w:t>
      </w:r>
      <w:r w:rsidRPr="00E03CAB">
        <w:rPr>
          <w:rFonts w:asciiTheme="minorHAnsi" w:hAnsiTheme="minorHAnsi" w:cstheme="minorHAnsi"/>
          <w:sz w:val="22"/>
          <w:szCs w:val="22"/>
        </w:rPr>
        <w:t xml:space="preserve"> to track sales performance, inventory trends, and financial KPIs, enabling faster, data-driven decision-making across departments.</w:t>
      </w:r>
    </w:p>
    <w:p w14:paraId="7C5E330C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Developed advanced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SQL queries</w:t>
      </w:r>
      <w:r w:rsidRPr="00E03CAB">
        <w:rPr>
          <w:rFonts w:asciiTheme="minorHAnsi" w:hAnsiTheme="minorHAnsi" w:cstheme="minorHAnsi"/>
          <w:sz w:val="22"/>
          <w:szCs w:val="22"/>
        </w:rPr>
        <w:t xml:space="preserve"> to extract, transform, and analyze large datasets from sources including </w:t>
      </w:r>
      <w:proofErr w:type="spellStart"/>
      <w:r w:rsidRPr="00E03CAB">
        <w:rPr>
          <w:rStyle w:val="Strong"/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03CAB">
        <w:rPr>
          <w:rFonts w:asciiTheme="minorHAnsi" w:hAnsiTheme="minorHAnsi" w:cstheme="minorHAnsi"/>
          <w:sz w:val="22"/>
          <w:szCs w:val="22"/>
        </w:rPr>
        <w:t xml:space="preserve"> and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r w:rsidRPr="00E03CAB">
        <w:rPr>
          <w:rFonts w:asciiTheme="minorHAnsi" w:hAnsiTheme="minorHAnsi" w:cstheme="minorHAnsi"/>
          <w:sz w:val="22"/>
          <w:szCs w:val="22"/>
        </w:rPr>
        <w:t>, supporting executive reporting and variance analysis.</w:t>
      </w:r>
    </w:p>
    <w:p w14:paraId="44D9422E" w14:textId="77777777" w:rsidR="00AA4843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Automated Excel-based reporting templates with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Power Query and advanced formulas (VLOOKUP, INDEX-MATCH, Pivot Tables)</w:t>
      </w:r>
      <w:r w:rsidRPr="00E03CAB">
        <w:rPr>
          <w:rFonts w:asciiTheme="minorHAnsi" w:hAnsiTheme="minorHAnsi" w:cstheme="minorHAnsi"/>
          <w:sz w:val="22"/>
          <w:szCs w:val="22"/>
        </w:rPr>
        <w:t xml:space="preserve"> to reduce manual effort and increase reporting accuracy by 40%.</w:t>
      </w:r>
    </w:p>
    <w:p w14:paraId="5DCCAB10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Partnered with stakeholders in operations, finance, and HR to gather analytical requirements and deliver customized dashboard solutions for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cross-departmental performance monitoring</w:t>
      </w:r>
      <w:r w:rsidRPr="00E03CAB">
        <w:rPr>
          <w:rFonts w:asciiTheme="minorHAnsi" w:hAnsiTheme="minorHAnsi" w:cstheme="minorHAnsi"/>
          <w:sz w:val="22"/>
          <w:szCs w:val="22"/>
        </w:rPr>
        <w:t>.</w:t>
      </w:r>
    </w:p>
    <w:p w14:paraId="0FCB622D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ad-hoc analysis and trend reporting</w:t>
      </w:r>
      <w:r w:rsidRPr="00E03CAB">
        <w:rPr>
          <w:rFonts w:asciiTheme="minorHAnsi" w:hAnsiTheme="minorHAnsi" w:cstheme="minorHAnsi"/>
          <w:sz w:val="22"/>
          <w:szCs w:val="22"/>
        </w:rPr>
        <w:t xml:space="preserve"> to support strategic initiatives, highlighting anomalies, identifying cost-saving opportunities, and forecasting inventory demands using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Python and statistical modeling</w:t>
      </w:r>
      <w:r w:rsidRPr="00E03CAB">
        <w:rPr>
          <w:rFonts w:asciiTheme="minorHAnsi" w:hAnsiTheme="minorHAnsi" w:cstheme="minorHAnsi"/>
          <w:sz w:val="22"/>
          <w:szCs w:val="22"/>
        </w:rPr>
        <w:t>.</w:t>
      </w:r>
    </w:p>
    <w:p w14:paraId="08821844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data validation rules and metric standardization</w:t>
      </w:r>
      <w:r w:rsidRPr="00E03CAB">
        <w:rPr>
          <w:rFonts w:asciiTheme="minorHAnsi" w:hAnsiTheme="minorHAnsi" w:cstheme="minorHAnsi"/>
          <w:sz w:val="22"/>
          <w:szCs w:val="22"/>
        </w:rPr>
        <w:t>, improving consistency and reliability across reporting pipelines.</w:t>
      </w:r>
    </w:p>
    <w:p w14:paraId="01E999DC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Created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HR analytics dashboards</w:t>
      </w:r>
      <w:r w:rsidRPr="00E03CAB">
        <w:rPr>
          <w:rFonts w:asciiTheme="minorHAnsi" w:hAnsiTheme="minorHAnsi" w:cstheme="minorHAnsi"/>
          <w:sz w:val="22"/>
          <w:szCs w:val="22"/>
        </w:rPr>
        <w:t xml:space="preserve"> in Power BI using workforce datasets, integrating Oracle Analytics Cloud outputs to assist leadership with headcount planning and workforce optimization.</w:t>
      </w:r>
    </w:p>
    <w:p w14:paraId="79C04664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data storytelling sessions and training workshops</w:t>
      </w:r>
      <w:r w:rsidRPr="00E03CAB">
        <w:rPr>
          <w:rFonts w:asciiTheme="minorHAnsi" w:hAnsiTheme="minorHAnsi" w:cstheme="minorHAnsi"/>
          <w:sz w:val="22"/>
          <w:szCs w:val="22"/>
        </w:rPr>
        <w:t xml:space="preserve"> to upskill end users on dashboard interpretation, promoting self-service analytics adoption within business units.</w:t>
      </w:r>
    </w:p>
    <w:p w14:paraId="60595062" w14:textId="77777777" w:rsidR="00AA4843" w:rsidRPr="00E03CAB" w:rsidRDefault="00AA4843" w:rsidP="00AA4843">
      <w:pPr>
        <w:pStyle w:val="NormalWeb"/>
        <w:numPr>
          <w:ilvl w:val="0"/>
          <w:numId w:val="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E03CAB">
        <w:rPr>
          <w:rFonts w:asciiTheme="minorHAnsi" w:hAnsiTheme="minorHAnsi" w:cstheme="minorHAnsi"/>
          <w:sz w:val="22"/>
          <w:szCs w:val="22"/>
        </w:rPr>
        <w:t xml:space="preserve">Collaborated in a hybrid work setting, ensuring seamless reporting delivery and stakeholder engagement through proactive communication and documentation using </w:t>
      </w:r>
      <w:r w:rsidRPr="00E03CAB">
        <w:rPr>
          <w:rStyle w:val="Strong"/>
          <w:rFonts w:asciiTheme="minorHAnsi" w:hAnsiTheme="minorHAnsi" w:cstheme="minorHAnsi"/>
          <w:sz w:val="22"/>
          <w:szCs w:val="22"/>
        </w:rPr>
        <w:t>Confluence and JIRA</w:t>
      </w:r>
      <w:r w:rsidRPr="00E03CAB">
        <w:rPr>
          <w:rFonts w:asciiTheme="minorHAnsi" w:hAnsiTheme="minorHAnsi" w:cstheme="minorHAnsi"/>
          <w:sz w:val="22"/>
          <w:szCs w:val="22"/>
        </w:rPr>
        <w:t>.</w:t>
      </w:r>
    </w:p>
    <w:p w14:paraId="5D6D994A" w14:textId="77777777" w:rsidR="00AA4843" w:rsidRPr="00057F03" w:rsidRDefault="00AA4843" w:rsidP="00AA4843">
      <w:pPr>
        <w:pStyle w:val="ulli"/>
        <w:spacing w:line="276" w:lineRule="auto"/>
        <w:rPr>
          <w:rFonts w:eastAsia="Palatino Linotype"/>
          <w:b/>
          <w:bCs/>
          <w:sz w:val="14"/>
          <w:szCs w:val="14"/>
        </w:rPr>
      </w:pPr>
    </w:p>
    <w:p w14:paraId="509E95FB" w14:textId="77777777" w:rsidR="00AA4843" w:rsidRPr="00134935" w:rsidRDefault="00AA4843" w:rsidP="00AA4843">
      <w:pPr>
        <w:pStyle w:val="ulli"/>
        <w:spacing w:line="276" w:lineRule="auto"/>
        <w:rPr>
          <w:rStyle w:val="spanjobtitle"/>
          <w:rFonts w:eastAsia="Palatino Linotype"/>
        </w:rPr>
      </w:pPr>
      <w:r w:rsidRPr="00134935">
        <w:rPr>
          <w:rStyle w:val="spanjobtitle"/>
          <w:rFonts w:eastAsia="Palatino Linotype"/>
        </w:rPr>
        <w:lastRenderedPageBreak/>
        <w:t>L1</w:t>
      </w:r>
      <w:r>
        <w:rPr>
          <w:rStyle w:val="spanjobtitle"/>
          <w:rFonts w:eastAsia="Palatino Linotype"/>
        </w:rPr>
        <w:t xml:space="preserve"> </w:t>
      </w:r>
      <w:r w:rsidRPr="00134935">
        <w:rPr>
          <w:rStyle w:val="spanjobtitle"/>
          <w:rFonts w:eastAsia="Palatino Linotype"/>
        </w:rPr>
        <w:t>Analyst</w:t>
      </w:r>
      <w:r>
        <w:rPr>
          <w:rStyle w:val="spanjobtitle"/>
          <w:rFonts w:eastAsia="Palatino Linotype"/>
        </w:rPr>
        <w:t xml:space="preserve"> </w:t>
      </w:r>
      <w:r w:rsidRPr="00710C27">
        <w:rPr>
          <w:rStyle w:val="spanjobtitle"/>
          <w:rFonts w:eastAsia="Palatino Linotype"/>
          <w:b w:val="0"/>
          <w:bCs w:val="0"/>
          <w:color w:val="000000" w:themeColor="text1"/>
        </w:rPr>
        <w:t>| Amazon</w:t>
      </w:r>
      <w:r>
        <w:rPr>
          <w:rStyle w:val="spanjobtitle"/>
          <w:rFonts w:eastAsia="Palatino Linotype"/>
          <w:b w:val="0"/>
          <w:bCs w:val="0"/>
          <w:color w:val="000000" w:themeColor="text1"/>
        </w:rPr>
        <w:tab/>
      </w:r>
      <w:r>
        <w:rPr>
          <w:rStyle w:val="spanjobtitle"/>
          <w:rFonts w:eastAsia="Palatino Linotype"/>
          <w:b w:val="0"/>
          <w:bCs w:val="0"/>
          <w:color w:val="000000" w:themeColor="text1"/>
        </w:rPr>
        <w:tab/>
      </w:r>
      <w:r>
        <w:rPr>
          <w:rStyle w:val="spanjobtitle"/>
          <w:rFonts w:eastAsia="Palatino Linotype"/>
          <w:b w:val="0"/>
          <w:bCs w:val="0"/>
          <w:color w:val="000000" w:themeColor="text1"/>
        </w:rPr>
        <w:tab/>
      </w:r>
      <w:r w:rsidRPr="00134935">
        <w:rPr>
          <w:rStyle w:val="spanjobtitle"/>
          <w:rFonts w:eastAsia="Palatino Linotype"/>
        </w:rPr>
        <w:tab/>
      </w:r>
      <w:r w:rsidRPr="00134935">
        <w:rPr>
          <w:rStyle w:val="spanjobtitle"/>
          <w:rFonts w:eastAsia="Palatino Linotype"/>
        </w:rPr>
        <w:tab/>
      </w:r>
      <w:r w:rsidRPr="00134935">
        <w:rPr>
          <w:rStyle w:val="spanjobtitle"/>
          <w:rFonts w:eastAsia="Palatino Linotype"/>
        </w:rPr>
        <w:tab/>
      </w:r>
      <w:r w:rsidRPr="00134935">
        <w:rPr>
          <w:rStyle w:val="spanjobtitle"/>
          <w:rFonts w:eastAsia="Palatino Linotype"/>
        </w:rPr>
        <w:tab/>
      </w:r>
      <w:r w:rsidRPr="00134935">
        <w:rPr>
          <w:rStyle w:val="spanjobtitle"/>
          <w:rFonts w:eastAsia="Palatino Linotype"/>
        </w:rPr>
        <w:tab/>
        <w:t xml:space="preserve">    </w:t>
      </w:r>
      <w:r>
        <w:rPr>
          <w:rStyle w:val="spanjobtitle"/>
          <w:rFonts w:eastAsia="Palatino Linotype"/>
        </w:rPr>
        <w:tab/>
      </w:r>
      <w:r>
        <w:rPr>
          <w:rStyle w:val="spanjobtitle"/>
          <w:rFonts w:eastAsia="Palatino Linotype"/>
        </w:rPr>
        <w:tab/>
        <w:t xml:space="preserve">     </w:t>
      </w:r>
      <w:r w:rsidRPr="00134935">
        <w:rPr>
          <w:rStyle w:val="spanjobtitle"/>
          <w:rFonts w:eastAsia="Palatino Linotype"/>
        </w:rPr>
        <w:t>Mar 2022 – Ju</w:t>
      </w:r>
      <w:r>
        <w:rPr>
          <w:rStyle w:val="spanjobtitle"/>
          <w:rFonts w:eastAsia="Palatino Linotype"/>
        </w:rPr>
        <w:t>l</w:t>
      </w:r>
      <w:r w:rsidRPr="00134935">
        <w:rPr>
          <w:rStyle w:val="spanjobtitle"/>
          <w:rFonts w:eastAsia="Palatino Linotype"/>
        </w:rPr>
        <w:t xml:space="preserve"> 2022</w:t>
      </w:r>
    </w:p>
    <w:p w14:paraId="6EEC9FD0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Collaborated with senior analysts and operations managers to create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SQL-based reports</w:t>
      </w:r>
      <w:r w:rsidRPr="00826B4D">
        <w:rPr>
          <w:rFonts w:asciiTheme="minorHAnsi" w:hAnsiTheme="minorHAnsi" w:cstheme="minorHAnsi"/>
          <w:sz w:val="22"/>
          <w:szCs w:val="22"/>
        </w:rPr>
        <w:t xml:space="preserve"> and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Excel dashboards</w:t>
      </w:r>
      <w:r w:rsidRPr="00826B4D">
        <w:rPr>
          <w:rFonts w:asciiTheme="minorHAnsi" w:hAnsiTheme="minorHAnsi" w:cstheme="minorHAnsi"/>
          <w:sz w:val="22"/>
          <w:szCs w:val="22"/>
        </w:rPr>
        <w:t xml:space="preserve"> for tracking warehouse performance, SLA adherence, and delivery metrics.</w:t>
      </w:r>
    </w:p>
    <w:p w14:paraId="06BBE268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Validated and debugged ETL data flows to ensure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high-quality, accurate datasets</w:t>
      </w:r>
      <w:r w:rsidRPr="00826B4D">
        <w:rPr>
          <w:rFonts w:asciiTheme="minorHAnsi" w:hAnsiTheme="minorHAnsi" w:cstheme="minorHAnsi"/>
          <w:sz w:val="22"/>
          <w:szCs w:val="22"/>
        </w:rPr>
        <w:t xml:space="preserve"> were available for reporting pipelines used in real-time decision-making.</w:t>
      </w:r>
    </w:p>
    <w:p w14:paraId="70E95C5C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Built and maintained daily operational trackers using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advanced Excel techniques</w:t>
      </w:r>
      <w:r w:rsidRPr="00826B4D">
        <w:rPr>
          <w:rFonts w:asciiTheme="minorHAnsi" w:hAnsiTheme="minorHAnsi" w:cstheme="minorHAnsi"/>
          <w:sz w:val="22"/>
          <w:szCs w:val="22"/>
        </w:rPr>
        <w:t xml:space="preserve"> (Pivot Tables, nested formulas, conditional formatting) for productivity analysis and incident management.</w:t>
      </w:r>
    </w:p>
    <w:p w14:paraId="4389388C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KPI monitoring and root cause investigations</w:t>
      </w:r>
      <w:r w:rsidRPr="00826B4D">
        <w:rPr>
          <w:rFonts w:asciiTheme="minorHAnsi" w:hAnsiTheme="minorHAnsi" w:cstheme="minorHAnsi"/>
          <w:sz w:val="22"/>
          <w:szCs w:val="22"/>
        </w:rPr>
        <w:t xml:space="preserve"> by analyzing historical trends, escalating anomalies, and presenting actionable insights to cross-functional teams.</w:t>
      </w:r>
    </w:p>
    <w:p w14:paraId="024B27E8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Partnered with cross-functional teams to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interpret business logic</w:t>
      </w:r>
      <w:r w:rsidRPr="00826B4D">
        <w:rPr>
          <w:rFonts w:asciiTheme="minorHAnsi" w:hAnsiTheme="minorHAnsi" w:cstheme="minorHAnsi"/>
          <w:sz w:val="22"/>
          <w:szCs w:val="22"/>
        </w:rPr>
        <w:t>, clarify data requirements, and deliver ad-hoc analysis in response to dynamic logistics challenges.</w:t>
      </w:r>
    </w:p>
    <w:p w14:paraId="1846A8FB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>Contributed to the development of weekly metrics dashboards, aligning performance summaries with business KPIs and standard operating procedures.</w:t>
      </w:r>
    </w:p>
    <w:p w14:paraId="69CD536A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data audits and RCA documentation</w:t>
      </w:r>
      <w:r w:rsidRPr="00826B4D">
        <w:rPr>
          <w:rFonts w:asciiTheme="minorHAnsi" w:hAnsiTheme="minorHAnsi" w:cstheme="minorHAnsi"/>
          <w:sz w:val="22"/>
          <w:szCs w:val="22"/>
        </w:rPr>
        <w:t>, enhancing data integrity and promoting continuous improvement across operational analytics.</w:t>
      </w:r>
    </w:p>
    <w:p w14:paraId="0505FD20" w14:textId="77777777" w:rsidR="00AA4843" w:rsidRPr="00826B4D" w:rsidRDefault="00AA4843" w:rsidP="00AA484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Gained hands-on experience working within Amazon’s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data-driven culture</w:t>
      </w:r>
      <w:r w:rsidRPr="00826B4D">
        <w:rPr>
          <w:rFonts w:asciiTheme="minorHAnsi" w:hAnsiTheme="minorHAnsi" w:cstheme="minorHAnsi"/>
          <w:sz w:val="22"/>
          <w:szCs w:val="22"/>
        </w:rPr>
        <w:t>, utilizing internal tools, SOP documentation, and stakeholder syncs to deliver high-visibility reports.</w:t>
      </w:r>
    </w:p>
    <w:p w14:paraId="51CC7284" w14:textId="77777777" w:rsidR="00AA4843" w:rsidRPr="00826B4D" w:rsidRDefault="00AA4843" w:rsidP="00AA4843">
      <w:pPr>
        <w:pStyle w:val="ulli"/>
        <w:spacing w:line="276" w:lineRule="auto"/>
        <w:rPr>
          <w:rStyle w:val="span"/>
          <w:rFonts w:eastAsiaTheme="majorEastAsia"/>
          <w:b/>
          <w:bCs/>
          <w:sz w:val="14"/>
          <w:szCs w:val="14"/>
        </w:rPr>
      </w:pPr>
    </w:p>
    <w:p w14:paraId="2B520D24" w14:textId="77777777" w:rsidR="00AA4843" w:rsidRPr="00134935" w:rsidRDefault="00AA4843" w:rsidP="00AA4843">
      <w:pPr>
        <w:pStyle w:val="ulli"/>
        <w:spacing w:line="276" w:lineRule="auto"/>
        <w:rPr>
          <w:rFonts w:eastAsia="Palatino Linotype"/>
          <w:sz w:val="22"/>
          <w:szCs w:val="22"/>
        </w:rPr>
      </w:pPr>
      <w:r>
        <w:rPr>
          <w:rStyle w:val="spanjobtitle"/>
          <w:rFonts w:eastAsia="Palatino Linotype"/>
        </w:rPr>
        <w:t xml:space="preserve">Product Analyst </w:t>
      </w:r>
      <w:r w:rsidRPr="00710C27">
        <w:rPr>
          <w:rStyle w:val="spanjobtitle"/>
          <w:rFonts w:eastAsia="Palatino Linotype"/>
          <w:b w:val="0"/>
          <w:bCs w:val="0"/>
        </w:rPr>
        <w:t>| Supraja Technologies</w:t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  <w:b w:val="0"/>
          <w:bCs w:val="0"/>
        </w:rPr>
        <w:tab/>
      </w:r>
      <w:r>
        <w:rPr>
          <w:rStyle w:val="spanjobtitle"/>
          <w:rFonts w:eastAsia="Palatino Linotype"/>
        </w:rPr>
        <w:tab/>
      </w:r>
      <w:r>
        <w:rPr>
          <w:rStyle w:val="spanjobtitle"/>
          <w:rFonts w:eastAsia="Palatino Linotype"/>
        </w:rPr>
        <w:tab/>
      </w:r>
      <w:r>
        <w:rPr>
          <w:rStyle w:val="spanjobtitle"/>
          <w:rFonts w:eastAsia="Palatino Linotype"/>
        </w:rPr>
        <w:tab/>
      </w:r>
      <w:r>
        <w:rPr>
          <w:rStyle w:val="spanjobtitle"/>
          <w:rFonts w:eastAsia="Palatino Linotype"/>
        </w:rPr>
        <w:tab/>
      </w:r>
      <w:r>
        <w:rPr>
          <w:rStyle w:val="spanjobtitle"/>
          <w:rFonts w:eastAsia="Palatino Linotype"/>
        </w:rPr>
        <w:tab/>
        <w:t xml:space="preserve">     Dec</w:t>
      </w:r>
      <w:r w:rsidRPr="00134935">
        <w:rPr>
          <w:rStyle w:val="spanjobtitle"/>
          <w:rFonts w:eastAsia="Palatino Linotype"/>
        </w:rPr>
        <w:t xml:space="preserve"> 20</w:t>
      </w:r>
      <w:r>
        <w:rPr>
          <w:rStyle w:val="spanjobtitle"/>
          <w:rFonts w:eastAsia="Palatino Linotype"/>
        </w:rPr>
        <w:t>19</w:t>
      </w:r>
      <w:r w:rsidRPr="00134935">
        <w:rPr>
          <w:rStyle w:val="spanjobtitle"/>
          <w:rFonts w:eastAsia="Palatino Linotype"/>
        </w:rPr>
        <w:t xml:space="preserve"> - Feb 2022 </w:t>
      </w:r>
    </w:p>
    <w:p w14:paraId="05CEFA18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Partnered with product managers and engineers to define data requirements, delivering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SQL-based insights</w:t>
      </w:r>
      <w:r w:rsidRPr="00826B4D">
        <w:rPr>
          <w:rFonts w:asciiTheme="minorHAnsi" w:hAnsiTheme="minorHAnsi" w:cstheme="minorHAnsi"/>
          <w:sz w:val="22"/>
          <w:szCs w:val="22"/>
        </w:rPr>
        <w:t xml:space="preserve"> that supported roadmap planning, feature adoption tracking, and business strategy.</w:t>
      </w:r>
    </w:p>
    <w:p w14:paraId="705D204A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interactive dashboards in Power BI and Tableau</w:t>
      </w:r>
      <w:r w:rsidRPr="00826B4D">
        <w:rPr>
          <w:rFonts w:asciiTheme="minorHAnsi" w:hAnsiTheme="minorHAnsi" w:cstheme="minorHAnsi"/>
          <w:sz w:val="22"/>
          <w:szCs w:val="22"/>
        </w:rPr>
        <w:t xml:space="preserve"> to track product KPIs (retention, engagement, conversions), enabling leadership to monitor trends and release impacts.</w:t>
      </w:r>
    </w:p>
    <w:p w14:paraId="3FACB237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user behavior analysis</w:t>
      </w:r>
      <w:r w:rsidRPr="00826B4D">
        <w:rPr>
          <w:rFonts w:asciiTheme="minorHAnsi" w:hAnsiTheme="minorHAnsi" w:cstheme="minorHAnsi"/>
          <w:sz w:val="22"/>
          <w:szCs w:val="22"/>
        </w:rPr>
        <w:t xml:space="preserve"> using tools like </w:t>
      </w:r>
      <w:proofErr w:type="spellStart"/>
      <w:r w:rsidRPr="00826B4D">
        <w:rPr>
          <w:rStyle w:val="Strong"/>
          <w:rFonts w:asciiTheme="minorHAnsi" w:hAnsiTheme="minorHAnsi" w:cstheme="minorHAnsi"/>
          <w:sz w:val="22"/>
          <w:szCs w:val="22"/>
        </w:rPr>
        <w:t>Mixpanel</w:t>
      </w:r>
      <w:proofErr w:type="spellEnd"/>
      <w:r w:rsidRPr="00826B4D">
        <w:rPr>
          <w:rStyle w:val="Strong"/>
          <w:rFonts w:asciiTheme="minorHAnsi" w:hAnsiTheme="minorHAnsi" w:cstheme="minorHAnsi"/>
          <w:sz w:val="22"/>
          <w:szCs w:val="22"/>
        </w:rPr>
        <w:t>, Amplitude</w:t>
      </w:r>
      <w:r w:rsidRPr="00826B4D">
        <w:rPr>
          <w:rFonts w:asciiTheme="minorHAnsi" w:hAnsiTheme="minorHAnsi" w:cstheme="minorHAnsi"/>
          <w:sz w:val="22"/>
          <w:szCs w:val="22"/>
        </w:rPr>
        <w:t>, and Google Analytics to evaluate feature performance, guide A/B testing efforts, and optimize UX flows.</w:t>
      </w:r>
    </w:p>
    <w:p w14:paraId="5F3DC138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Supported experimentation design by building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segmented test cohorts</w:t>
      </w:r>
      <w:r w:rsidRPr="00826B4D">
        <w:rPr>
          <w:rFonts w:asciiTheme="minorHAnsi" w:hAnsiTheme="minorHAnsi" w:cstheme="minorHAnsi"/>
          <w:sz w:val="22"/>
          <w:szCs w:val="22"/>
        </w:rPr>
        <w:t xml:space="preserve"> and evaluating experiment outcomes with statistical rigor using Python or R-based analysis.</w:t>
      </w:r>
    </w:p>
    <w:p w14:paraId="5F2A67FE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Automated recurring analysis tasks through </w:t>
      </w:r>
      <w:r w:rsidRPr="00826B4D">
        <w:rPr>
          <w:rFonts w:asciiTheme="minorHAnsi" w:hAnsiTheme="minorHAnsi" w:cstheme="minorHAnsi"/>
          <w:b/>
          <w:bCs/>
          <w:sz w:val="22"/>
          <w:szCs w:val="22"/>
        </w:rPr>
        <w:t>Python scripts</w:t>
      </w:r>
      <w:r w:rsidRPr="00826B4D">
        <w:rPr>
          <w:rFonts w:asciiTheme="minorHAnsi" w:hAnsiTheme="minorHAnsi" w:cstheme="minorHAnsi"/>
          <w:sz w:val="22"/>
          <w:szCs w:val="22"/>
        </w:rPr>
        <w:t xml:space="preserve"> and </w:t>
      </w:r>
      <w:r w:rsidRPr="00826B4D">
        <w:rPr>
          <w:rFonts w:asciiTheme="minorHAnsi" w:hAnsiTheme="minorHAnsi" w:cstheme="minorHAnsi"/>
          <w:b/>
          <w:bCs/>
          <w:sz w:val="22"/>
          <w:szCs w:val="22"/>
        </w:rPr>
        <w:t>Excel macros</w:t>
      </w:r>
      <w:r w:rsidRPr="00826B4D">
        <w:rPr>
          <w:rFonts w:asciiTheme="minorHAnsi" w:hAnsiTheme="minorHAnsi" w:cstheme="minorHAnsi"/>
          <w:sz w:val="22"/>
          <w:szCs w:val="22"/>
        </w:rPr>
        <w:t>, saving team bandwidth and standardizing monthly reporting formats.</w:t>
      </w:r>
    </w:p>
    <w:p w14:paraId="78E475A1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competitive market analysis</w:t>
      </w:r>
      <w:r w:rsidRPr="00826B4D">
        <w:rPr>
          <w:rFonts w:asciiTheme="minorHAnsi" w:hAnsiTheme="minorHAnsi" w:cstheme="minorHAnsi"/>
          <w:sz w:val="22"/>
          <w:szCs w:val="22"/>
        </w:rPr>
        <w:t xml:space="preserve"> and data storytelling presentations to inform product strategy and client-facing demos.</w:t>
      </w:r>
    </w:p>
    <w:p w14:paraId="6F819314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 xml:space="preserve">Translated business challenges into technical requirements, documented </w:t>
      </w:r>
      <w:r w:rsidRPr="00826B4D">
        <w:rPr>
          <w:rStyle w:val="Strong"/>
          <w:rFonts w:asciiTheme="minorHAnsi" w:hAnsiTheme="minorHAnsi" w:cstheme="minorHAnsi"/>
          <w:sz w:val="22"/>
          <w:szCs w:val="22"/>
        </w:rPr>
        <w:t>user stories, feature specs, and KPIs</w:t>
      </w:r>
      <w:r w:rsidRPr="00826B4D">
        <w:rPr>
          <w:rFonts w:asciiTheme="minorHAnsi" w:hAnsiTheme="minorHAnsi" w:cstheme="minorHAnsi"/>
          <w:sz w:val="22"/>
          <w:szCs w:val="22"/>
        </w:rPr>
        <w:t xml:space="preserve"> using JIRA, Confluence, and Notion for product backlog grooming.</w:t>
      </w:r>
    </w:p>
    <w:p w14:paraId="58F44E31" w14:textId="77777777" w:rsidR="00AA4843" w:rsidRPr="00826B4D" w:rsidRDefault="00AA4843" w:rsidP="00AA4843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span"/>
          <w:rFonts w:asciiTheme="minorHAnsi" w:eastAsiaTheme="majorEastAsia" w:hAnsiTheme="minorHAnsi" w:cstheme="minorHAnsi"/>
          <w:sz w:val="22"/>
          <w:szCs w:val="22"/>
        </w:rPr>
      </w:pPr>
      <w:r w:rsidRPr="00826B4D">
        <w:rPr>
          <w:rFonts w:asciiTheme="minorHAnsi" w:hAnsiTheme="minorHAnsi" w:cstheme="minorHAnsi"/>
          <w:sz w:val="22"/>
          <w:szCs w:val="22"/>
        </w:rPr>
        <w:t>Worked cross-functionally in agile teams, contributing to sprint planning, demo days, and stand-ups while bridging gaps between analytics, UX, and product development.</w:t>
      </w:r>
    </w:p>
    <w:p w14:paraId="2F68853E" w14:textId="77777777" w:rsidR="00AA4843" w:rsidRPr="000C6D3E" w:rsidRDefault="00AA4843" w:rsidP="00AA4843">
      <w:pPr>
        <w:pStyle w:val="ulli"/>
        <w:spacing w:line="276" w:lineRule="auto"/>
        <w:rPr>
          <w:rStyle w:val="spanjobtitle"/>
          <w:rFonts w:eastAsia="Palatino Linotype"/>
          <w:sz w:val="14"/>
          <w:szCs w:val="14"/>
        </w:rPr>
      </w:pPr>
    </w:p>
    <w:p w14:paraId="57CC7463" w14:textId="77777777" w:rsidR="00AA4843" w:rsidRPr="00BD1B6A" w:rsidRDefault="00AA4843" w:rsidP="00AA4843">
      <w:pPr>
        <w:pStyle w:val="ulli"/>
        <w:spacing w:line="276" w:lineRule="auto"/>
        <w:rPr>
          <w:rFonts w:eastAsia="Palatino Linotype"/>
          <w:sz w:val="28"/>
          <w:szCs w:val="28"/>
        </w:rPr>
      </w:pPr>
      <w:r>
        <w:rPr>
          <w:rFonts w:eastAsia="Palatino Linotype"/>
          <w:b/>
          <w:bCs/>
          <w:sz w:val="28"/>
          <w:szCs w:val="28"/>
        </w:rPr>
        <w:t xml:space="preserve">EDUCATION </w:t>
      </w:r>
    </w:p>
    <w:p w14:paraId="5999E423" w14:textId="77777777" w:rsidR="00AA4843" w:rsidRPr="00134935" w:rsidRDefault="00AA4843" w:rsidP="00AA4843">
      <w:pPr>
        <w:pStyle w:val="divdocumentsinglecolumn"/>
        <w:spacing w:line="276" w:lineRule="auto"/>
        <w:rPr>
          <w:rStyle w:val="span"/>
          <w:rFonts w:eastAsia="Palatino Linotype"/>
          <w:sz w:val="22"/>
          <w:szCs w:val="22"/>
        </w:rPr>
      </w:pPr>
      <w:r w:rsidRPr="00134935">
        <w:rPr>
          <w:rStyle w:val="spancompanyname"/>
          <w:rFonts w:eastAsia="Palatino Linotype"/>
          <w:sz w:val="22"/>
          <w:szCs w:val="22"/>
        </w:rPr>
        <w:t>Governors State University</w:t>
      </w:r>
      <w:r w:rsidRPr="00134935">
        <w:rPr>
          <w:rStyle w:val="span"/>
          <w:rFonts w:eastAsia="Palatino Linotype"/>
          <w:sz w:val="22"/>
          <w:szCs w:val="22"/>
        </w:rPr>
        <w:t xml:space="preserve"> - University Park, IL                                                                                                       </w:t>
      </w:r>
      <w:r w:rsidRPr="00134935">
        <w:rPr>
          <w:rStyle w:val="span"/>
          <w:rFonts w:eastAsia="Palatino Linotype"/>
          <w:b/>
          <w:bCs/>
          <w:sz w:val="22"/>
          <w:szCs w:val="22"/>
        </w:rPr>
        <w:t>Dec-2023</w:t>
      </w:r>
    </w:p>
    <w:p w14:paraId="7FD1FB50" w14:textId="77777777" w:rsidR="00AA4843" w:rsidRPr="00134935" w:rsidRDefault="00AA4843" w:rsidP="00AA4843">
      <w:pPr>
        <w:pStyle w:val="divdocumentsinglecolumn"/>
        <w:spacing w:line="276" w:lineRule="auto"/>
        <w:rPr>
          <w:rFonts w:eastAsia="Palatino Linotype"/>
          <w:sz w:val="22"/>
          <w:szCs w:val="22"/>
        </w:rPr>
      </w:pPr>
      <w:r w:rsidRPr="00134935">
        <w:rPr>
          <w:rStyle w:val="spandegree"/>
          <w:rFonts w:eastAsia="Palatino Linotype"/>
          <w:sz w:val="22"/>
          <w:szCs w:val="22"/>
        </w:rPr>
        <w:t>Master’s in Computer Science</w:t>
      </w:r>
    </w:p>
    <w:p w14:paraId="35A31BC8" w14:textId="77777777" w:rsidR="00AA4843" w:rsidRPr="000C6D3E" w:rsidRDefault="00AA4843" w:rsidP="00AA4843">
      <w:pPr>
        <w:pStyle w:val="spanpaddedlineParagraph"/>
        <w:spacing w:line="276" w:lineRule="auto"/>
        <w:rPr>
          <w:rStyle w:val="spancompanyname"/>
          <w:rFonts w:eastAsia="Palatino Linotype"/>
          <w:sz w:val="14"/>
          <w:szCs w:val="14"/>
        </w:rPr>
      </w:pPr>
    </w:p>
    <w:p w14:paraId="4D6D9AE7" w14:textId="77777777" w:rsidR="00AA4843" w:rsidRPr="00134935" w:rsidRDefault="00AA4843" w:rsidP="00AA4843">
      <w:pPr>
        <w:pStyle w:val="spanpaddedlineParagraph"/>
        <w:spacing w:line="276" w:lineRule="auto"/>
        <w:rPr>
          <w:rStyle w:val="span"/>
          <w:rFonts w:eastAsia="Palatino Linotype"/>
          <w:sz w:val="22"/>
          <w:szCs w:val="22"/>
        </w:rPr>
      </w:pPr>
      <w:r w:rsidRPr="00134935">
        <w:rPr>
          <w:rStyle w:val="spancompanyname"/>
          <w:rFonts w:eastAsia="Palatino Linotype"/>
          <w:sz w:val="22"/>
          <w:szCs w:val="22"/>
        </w:rPr>
        <w:t>Jawaharlal Nehru Technological University</w:t>
      </w:r>
      <w:r w:rsidRPr="00134935">
        <w:rPr>
          <w:rStyle w:val="span"/>
          <w:rFonts w:eastAsia="Palatino Linotype"/>
          <w:sz w:val="22"/>
          <w:szCs w:val="22"/>
        </w:rPr>
        <w:t xml:space="preserve"> - Kakinada, India                                                                               </w:t>
      </w:r>
      <w:r w:rsidRPr="00134935">
        <w:rPr>
          <w:rStyle w:val="span"/>
          <w:rFonts w:eastAsia="Palatino Linotype"/>
          <w:b/>
          <w:bCs/>
          <w:sz w:val="22"/>
          <w:szCs w:val="22"/>
        </w:rPr>
        <w:t>May -2020</w:t>
      </w:r>
    </w:p>
    <w:p w14:paraId="7703B7EB" w14:textId="37193696" w:rsidR="00AA4843" w:rsidRPr="00AA4843" w:rsidRDefault="00AA4843" w:rsidP="00AA4843">
      <w:pPr>
        <w:pStyle w:val="spanpaddedlineParagraph"/>
        <w:spacing w:line="276" w:lineRule="auto"/>
        <w:rPr>
          <w:rFonts w:eastAsia="Palatino Linotype"/>
          <w:b/>
          <w:bCs/>
          <w:sz w:val="22"/>
          <w:szCs w:val="22"/>
        </w:rPr>
      </w:pPr>
      <w:r w:rsidRPr="00134935">
        <w:rPr>
          <w:rStyle w:val="spandegree"/>
          <w:rFonts w:eastAsia="Palatino Linotype"/>
          <w:sz w:val="22"/>
          <w:szCs w:val="22"/>
        </w:rPr>
        <w:t>Bachelor’s in Computer Science and Engineering</w:t>
      </w:r>
    </w:p>
    <w:sectPr w:rsidR="00AA4843" w:rsidRPr="00AA4843" w:rsidSect="00AA4843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802"/>
    <w:multiLevelType w:val="hybridMultilevel"/>
    <w:tmpl w:val="5D309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2078"/>
    <w:multiLevelType w:val="hybridMultilevel"/>
    <w:tmpl w:val="2A902870"/>
    <w:lvl w:ilvl="0" w:tplc="8124A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95DA6C1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u w:val="no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7137B"/>
    <w:multiLevelType w:val="hybridMultilevel"/>
    <w:tmpl w:val="35B82E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91190"/>
    <w:multiLevelType w:val="hybridMultilevel"/>
    <w:tmpl w:val="4892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96022"/>
    <w:multiLevelType w:val="hybridMultilevel"/>
    <w:tmpl w:val="AD58A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712840">
    <w:abstractNumId w:val="0"/>
  </w:num>
  <w:num w:numId="2" w16cid:durableId="819031788">
    <w:abstractNumId w:val="1"/>
  </w:num>
  <w:num w:numId="3" w16cid:durableId="407925160">
    <w:abstractNumId w:val="2"/>
  </w:num>
  <w:num w:numId="4" w16cid:durableId="936517685">
    <w:abstractNumId w:val="4"/>
  </w:num>
  <w:num w:numId="5" w16cid:durableId="144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43"/>
    <w:rsid w:val="00AA4843"/>
    <w:rsid w:val="00FC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9435"/>
  <w15:chartTrackingRefBased/>
  <w15:docId w15:val="{1E4A9186-C720-41D3-B00D-32EC5C94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43"/>
    <w:rPr>
      <w:b/>
      <w:bCs/>
      <w:smallCaps/>
      <w:color w:val="0F4761" w:themeColor="accent1" w:themeShade="BF"/>
      <w:spacing w:val="5"/>
    </w:rPr>
  </w:style>
  <w:style w:type="paragraph" w:customStyle="1" w:styleId="divdocumentdivname">
    <w:name w:val="div_document_div_name"/>
    <w:basedOn w:val="Normal"/>
    <w:rsid w:val="00AA4843"/>
    <w:pPr>
      <w:spacing w:after="0" w:line="240" w:lineRule="atLeast"/>
      <w:textAlignment w:val="baseline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customStyle="1" w:styleId="span">
    <w:name w:val="span"/>
    <w:basedOn w:val="DefaultParagraphFont"/>
    <w:rsid w:val="00AA4843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rsid w:val="00AA4843"/>
    <w:pPr>
      <w:pBdr>
        <w:top w:val="single" w:sz="8" w:space="0" w:color="000000"/>
        <w:bottom w:val="single" w:sz="24" w:space="0" w:color="000000"/>
      </w:pBdr>
      <w:spacing w:after="0" w:line="0" w:lineRule="atLeast"/>
      <w:textAlignment w:val="baseline"/>
    </w:pPr>
    <w:rPr>
      <w:rFonts w:ascii="Times New Roman" w:eastAsia="Times New Roman" w:hAnsi="Times New Roman" w:cs="Times New Roman"/>
      <w:color w:val="000000"/>
      <w:kern w:val="0"/>
      <w:sz w:val="0"/>
      <w:szCs w:val="0"/>
      <w14:ligatures w14:val="none"/>
    </w:rPr>
  </w:style>
  <w:style w:type="paragraph" w:customStyle="1" w:styleId="div">
    <w:name w:val="div"/>
    <w:basedOn w:val="Normal"/>
    <w:rsid w:val="00AA4843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vaddressli">
    <w:name w:val="div_address_li"/>
    <w:basedOn w:val="DefaultParagraphFont"/>
    <w:rsid w:val="00AA4843"/>
  </w:style>
  <w:style w:type="paragraph" w:customStyle="1" w:styleId="divdocumentdivsectiontitle">
    <w:name w:val="div_document_div_sectiontitle"/>
    <w:basedOn w:val="Normal"/>
    <w:rsid w:val="00AA4843"/>
    <w:pPr>
      <w:spacing w:after="0" w:line="440" w:lineRule="atLeast"/>
      <w:textAlignment w:val="baseline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divdocumentsinglecolumn">
    <w:name w:val="div_document_singlecolumn"/>
    <w:basedOn w:val="Normal"/>
    <w:rsid w:val="00AA4843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lli">
    <w:name w:val="ul_li"/>
    <w:basedOn w:val="Normal"/>
    <w:rsid w:val="00AA4843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panjobtitle">
    <w:name w:val="span_jobtitle"/>
    <w:basedOn w:val="span"/>
    <w:rsid w:val="00AA4843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AA4843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pancompanyname">
    <w:name w:val="span_companyname"/>
    <w:basedOn w:val="span"/>
    <w:rsid w:val="00AA4843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AA4843"/>
    <w:rPr>
      <w:b/>
      <w:bCs/>
      <w:sz w:val="24"/>
      <w:szCs w:val="24"/>
      <w:bdr w:val="none" w:sz="0" w:space="0" w:color="auto"/>
      <w:vertAlign w:val="baseline"/>
    </w:rPr>
  </w:style>
  <w:style w:type="paragraph" w:styleId="NormalWeb">
    <w:name w:val="Normal (Web)"/>
    <w:basedOn w:val="Normal"/>
    <w:uiPriority w:val="99"/>
    <w:unhideWhenUsed/>
    <w:rsid w:val="00AA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Teja Upputuri</dc:creator>
  <cp:keywords/>
  <dc:description/>
  <cp:lastModifiedBy>Sri Teja Upputuri</cp:lastModifiedBy>
  <cp:revision>1</cp:revision>
  <dcterms:created xsi:type="dcterms:W3CDTF">2025-07-25T18:33:00Z</dcterms:created>
  <dcterms:modified xsi:type="dcterms:W3CDTF">2025-07-25T18:35:00Z</dcterms:modified>
</cp:coreProperties>
</file>